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20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吡嗪酮项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126878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)、吡嗪酮项目总平面设计要求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吡嗪酮项目可行性研究报告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四、吡嗪酮项目建设背景及必要性分析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、吡嗪酮项目选址说明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(一)、吡嗪酮项目选址原则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二)、吡嗪酮项目选址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三)、吡嗪酮项目对环境的主要影响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3848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048995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(五)、吡嗪酮项目实施保障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(一)、吡嗪酮项目进度安排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、吡嗪酮项目实施保障措施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嗪酮项目管理与团队协作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吡嗪酮项目管理方法论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二)、吡嗪酮项目计划与进度管理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)、吡嗪酮项目风险管理与应对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旨在规范和指导吡嗪酮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本方案的开展将包括吡嗪酮项目的目的和背景、需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在吡</w:t>
      </w:r>
      <w:r>
        <w:rPr>
          <w:rFonts w:ascii="FangSong" w:eastAsia="FangSong" w:hAnsi="FangSong" w:cs="FangSong"/>
          <w:spacing w:val="-15"/>
          <w:sz w:val="28"/>
          <w:szCs w:val="28"/>
        </w:rPr>
        <w:t>嗪</w:t>
      </w:r>
      <w:r>
        <w:rPr>
          <w:rFonts w:ascii="FangSong" w:eastAsia="FangSong" w:hAnsi="FangSong" w:cs="FangSong"/>
          <w:spacing w:val="-8"/>
          <w:sz w:val="28"/>
          <w:szCs w:val="28"/>
        </w:rPr>
        <w:t>酮项目的建筑工程设计过程中，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则，以确保吡嗪酮项目的可持续发展和建筑结构的安全性：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酮项目总平面设计要求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吡</w:t>
      </w:r>
      <w:r>
        <w:rPr>
          <w:rFonts w:ascii="FangSong" w:eastAsia="FangSong" w:hAnsi="FangSong" w:cs="FangSong"/>
          <w:spacing w:val="-9"/>
          <w:sz w:val="28"/>
          <w:szCs w:val="28"/>
        </w:rPr>
        <w:t>嗪酮项目总平面设计将充分考虑以下要求，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，适应吡嗪酮项目的实际使用需要。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吡</w:t>
      </w:r>
      <w:r>
        <w:rPr>
          <w:rFonts w:ascii="FangSong" w:eastAsia="FangSong" w:hAnsi="FangSong" w:cs="FangSong"/>
          <w:spacing w:val="-8"/>
          <w:sz w:val="28"/>
          <w:szCs w:val="28"/>
        </w:rPr>
        <w:t>嗪酮项目所处地区的地质条件和地震风险，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结合吡嗪酮项目的实际需求和环境条件，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筑工程的设计总体要求是确保吡嗪酮项目实现预期功能、安全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建筑的功能布局满足吡嗪酮项目需求，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够达到高标准，满足吡嗪酮项目的长期发展需求。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吡</w:t>
      </w:r>
      <w:r>
        <w:rPr>
          <w:rFonts w:ascii="FangSong" w:eastAsia="FangSong" w:hAnsi="FangSong" w:cs="FangSong"/>
          <w:spacing w:val="-4"/>
          <w:sz w:val="28"/>
          <w:szCs w:val="28"/>
        </w:rPr>
        <w:t>嗪酮项目规划的总建筑面积为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平方米，充分考虑到吡嗪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占吡嗪酮项目总投资比例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吡</w:t>
      </w:r>
      <w:r>
        <w:rPr>
          <w:rFonts w:ascii="FangSong" w:eastAsia="FangSong" w:hAnsi="FangSong" w:cs="FangSong"/>
          <w:spacing w:val="-3"/>
          <w:sz w:val="28"/>
          <w:szCs w:val="28"/>
        </w:rPr>
        <w:t>嗪酮项目总投资的比例为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来吡嗪酮项目运营的需求，同时避免了过度浪费。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吡</w:t>
      </w:r>
      <w:r>
        <w:rPr>
          <w:rFonts w:ascii="FangSong" w:eastAsia="FangSong" w:hAnsi="FangSong" w:cs="FangSong"/>
          <w:spacing w:val="-8"/>
          <w:sz w:val="28"/>
          <w:szCs w:val="28"/>
        </w:rPr>
        <w:t>嗪酮项目整体布局：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使吡嗪酮项目更好地适应当地的自然和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吡嗪酮行业作为一个充满活力的领域，涵盖了广泛的产品和服务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发展，吡嗪酮行业在技术上取得了显著的突破。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**吡嗪酮行业**是一片充满活力的领域，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吡</w:t>
      </w:r>
      <w:r>
        <w:rPr>
          <w:rFonts w:ascii="FangSong" w:eastAsia="FangSong" w:hAnsi="FangSong" w:cs="FangSong"/>
          <w:spacing w:val="-9"/>
          <w:sz w:val="28"/>
          <w:szCs w:val="28"/>
        </w:rPr>
        <w:t>嗪酮行业市场规模庞大，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发展，吡嗪酮行业在技术上取得了显著的突破。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三、吡嗪酮项目可行性研究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在吡</w:t>
      </w:r>
      <w:r>
        <w:rPr>
          <w:rFonts w:ascii="FangSong" w:eastAsia="FangSong" w:hAnsi="FangSong" w:cs="FangSong"/>
          <w:spacing w:val="-15"/>
          <w:sz w:val="28"/>
          <w:szCs w:val="28"/>
        </w:rPr>
        <w:t>嗪</w:t>
      </w:r>
      <w:r>
        <w:rPr>
          <w:rFonts w:ascii="FangSong" w:eastAsia="FangSong" w:hAnsi="FangSong" w:cs="FangSong"/>
          <w:spacing w:val="-8"/>
          <w:sz w:val="28"/>
          <w:szCs w:val="28"/>
        </w:rPr>
        <w:t>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消费者首选的吡嗪酮产品。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吡嗪酮项目总投资</w:t>
      </w:r>
    </w:p>
    <w:p>
      <w:pPr>
        <w:spacing w:before="288" w:line="411" w:lineRule="auto"/>
        <w:ind w:left="35" w:right="5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建设规模旨在实现一个全面、可持续的吡嗪酮项目。吡嗪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酮项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45" w:right="55" w:firstLine="6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嗪</w:t>
      </w:r>
      <w:r>
        <w:rPr>
          <w:rFonts w:ascii="FangSong" w:eastAsia="FangSong" w:hAnsi="FangSong" w:cs="FangSong"/>
          <w:spacing w:val="-6"/>
          <w:sz w:val="28"/>
          <w:szCs w:val="28"/>
        </w:rPr>
        <w:t>酮项目的顺利进行。</w:t>
      </w:r>
    </w:p>
    <w:p>
      <w:pPr>
        <w:spacing w:before="1" w:line="411" w:lineRule="auto"/>
        <w:ind w:left="32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一部分资金将用于技术研发，以确保吡嗪酮项目引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吡嗪酮项目规模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4" w:right="5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我们计划在吡嗪酮项目建设后的第一年实现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吡</w:t>
      </w:r>
      <w:r>
        <w:rPr>
          <w:rFonts w:ascii="FangSong" w:eastAsia="FangSong" w:hAnsi="FangSong" w:cs="FangSong"/>
          <w:spacing w:val="-15"/>
          <w:sz w:val="28"/>
          <w:szCs w:val="28"/>
        </w:rPr>
        <w:t>嗪</w:t>
      </w:r>
      <w:r>
        <w:rPr>
          <w:rFonts w:ascii="FangSong" w:eastAsia="FangSong" w:hAnsi="FangSong" w:cs="FangSong"/>
          <w:spacing w:val="-14"/>
          <w:sz w:val="28"/>
          <w:szCs w:val="28"/>
        </w:rPr>
        <w:t>酮项目规模：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吡嗪酮项目将建设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公区域、仓储设施等。这将确保吡嗪酮项目能够满足预期的产能需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55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4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废气处理等，以确保吡嗪酮项目的环保性。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吡嗪酮项目总投资与用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该吡嗪酮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亩)。吡嗪酮项目规划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8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吡嗪酮项目计划购置设备共计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设备将在吡嗪酮项目运营中发挥关键作用，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吡</w:t>
      </w:r>
      <w:r>
        <w:rPr>
          <w:rFonts w:ascii="FangSong" w:eastAsia="FangSong" w:hAnsi="FangSong" w:cs="FangSong"/>
          <w:spacing w:val="-6"/>
          <w:sz w:val="28"/>
          <w:szCs w:val="28"/>
        </w:rPr>
        <w:t>嗪</w:t>
      </w:r>
      <w:r>
        <w:rPr>
          <w:rFonts w:ascii="FangSong" w:eastAsia="FangSong" w:hAnsi="FangSong" w:cs="FangSong"/>
          <w:spacing w:val="-4"/>
          <w:sz w:val="28"/>
          <w:szCs w:val="28"/>
        </w:rPr>
        <w:t>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这将为吡嗪酮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四、吡嗪酮项目建设背景及必要性分析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414" w:lineRule="auto"/>
        <w:ind w:left="34" w:right="19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、吡嗪酮项目选址说明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一)、吡嗪酮项目选址原则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吡</w:t>
      </w:r>
      <w:r>
        <w:rPr>
          <w:rFonts w:ascii="FangSong" w:eastAsia="FangSong" w:hAnsi="FangSong" w:cs="FangSong"/>
          <w:spacing w:val="-9"/>
          <w:sz w:val="28"/>
          <w:szCs w:val="28"/>
        </w:rPr>
        <w:t>嗪酮项目选址必须与城乡建设总体规划保持一致，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确保吡嗪酮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嗪</w:t>
      </w:r>
      <w:r>
        <w:rPr>
          <w:rFonts w:ascii="FangSong" w:eastAsia="FangSong" w:hAnsi="FangSong" w:cs="FangSong"/>
          <w:spacing w:val="-8"/>
          <w:sz w:val="28"/>
          <w:szCs w:val="28"/>
        </w:rPr>
        <w:t>酮项目有望更好地融入城市发展大局，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越的交通条件是吡嗪酮项目成功的关键因素之一。选址地应该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45" w:right="140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吡嗪酮项目建设阶段，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地、容易获取的建筑材料以及适宜的施工场址都将直接影响到吡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嗪酮项目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设的顺利进行。这有助于提高工程效率，缩短工程周期。</w:t>
      </w:r>
    </w:p>
    <w:p>
      <w:pPr>
        <w:spacing w:before="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8" w:right="56" w:firstLine="56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吡嗪酮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态环境保护政策相一致。我们将致力于在吡嗪酮项目建设和运营过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确保吡嗪酮项目的可持续发展，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我们将有效平衡吡嗪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酮项目的需求与用地法规的要求，避免可能出现的法律和环境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在吡嗪酮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吡</w:t>
      </w:r>
      <w:r>
        <w:rPr>
          <w:rFonts w:ascii="FangSong" w:eastAsia="FangSong" w:hAnsi="FangSong" w:cs="FangSong"/>
          <w:spacing w:val="-2"/>
          <w:sz w:val="28"/>
          <w:szCs w:val="28"/>
        </w:rPr>
        <w:t>嗪酮项目的长期成功和对社会的积极贡献。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二)、吡嗪酮项目选址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选择吡嗪酮项目的地理位置时，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5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，为吡嗪酮项目的顺利推进提供了有力支持。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优惠等方面的支持。这将显著减轻吡嗪酮项目的财务压力，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善的产业链，为吡嗪酮项目提供了丰富的合作机会，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5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也高度重视生态环境的保护。选址处有利于建设绿色、环保型的吡</w:t>
      </w:r>
      <w:r>
        <w:rPr>
          <w:rFonts w:ascii="FangSong" w:eastAsia="FangSong" w:hAnsi="FangSong" w:cs="FangSong"/>
          <w:sz w:val="28"/>
          <w:szCs w:val="28"/>
        </w:rPr>
        <w:t>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酮项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术开发区被视为未来经济发展的重要增长点。吡嗪酮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为吡嗪酮项目在长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45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确保吡嗪酮项目的建设与运营与当地发展规划相协调，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嗪</w:t>
      </w:r>
      <w:r>
        <w:rPr>
          <w:rFonts w:ascii="FangSong" w:eastAsia="FangSong" w:hAnsi="FangSong" w:cs="FangSong"/>
          <w:spacing w:val="-4"/>
          <w:sz w:val="28"/>
          <w:szCs w:val="28"/>
        </w:rPr>
        <w:t>酮项目的成功提供全方位的支持。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吡嗪酮项目的成功实施不仅依赖于选址的地理位置，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76" w:firstLine="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为吡嗪酮项目的建设提供了必要的基础支持，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确保吡嗪酮项目选址符合当地的用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规划要求。这有助于吡嗪酮项目在合规范围内进行建设，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吡嗪</w:t>
      </w:r>
      <w:r>
        <w:rPr>
          <w:rFonts w:ascii="FangSong" w:eastAsia="FangSong" w:hAnsi="FangSong" w:cs="FangSong"/>
          <w:spacing w:val="-10"/>
          <w:sz w:val="28"/>
          <w:szCs w:val="28"/>
        </w:rPr>
        <w:t>酮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括税收、用地等方面的优惠政策。这为吡嗪酮项目创造了更加宽松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8" w:line="415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吡嗪酮项目的过程中，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确保吡嗪酮项目在不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吡</w:t>
      </w:r>
      <w:r>
        <w:rPr>
          <w:rFonts w:ascii="FangSong" w:eastAsia="FangSong" w:hAnsi="FangSong" w:cs="FangSong"/>
          <w:spacing w:val="-9"/>
          <w:sz w:val="28"/>
          <w:szCs w:val="28"/>
        </w:rPr>
        <w:t>嗪酮项目所在区域的安全设施完备，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系统。这为吡嗪酮项目的安全运行提供了可靠的支持，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吡</w:t>
      </w:r>
      <w:r>
        <w:rPr>
          <w:rFonts w:ascii="FangSong" w:eastAsia="FangSong" w:hAnsi="FangSong" w:cs="FangSong"/>
          <w:spacing w:val="-8"/>
          <w:sz w:val="28"/>
          <w:szCs w:val="28"/>
        </w:rPr>
        <w:t>嗪酮项目提供了明确的建设方向，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确保用地符合工业吡嗪酮项目的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吡嗪酮项目所在地区容积率和建筑密度都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标。我们将确保吡嗪酮项目建设在合理的容积率和建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筑密度范围内，以充分利用土地资源，提高吡嗪酮项目效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4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途划分是用地控制的核心之一。根据吡嗪酮项目的性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保持吡嗪酮项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。我们将严格按照规定的利用年限进行吡嗪酮项目建设和运营，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吡嗪酮项目建设完成后，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然环境，减小吡</w:t>
      </w:r>
      <w:r>
        <w:rPr>
          <w:rFonts w:ascii="FangSong" w:eastAsia="FangSong" w:hAnsi="FangSong" w:cs="FangSong"/>
          <w:spacing w:val="-2"/>
          <w:sz w:val="28"/>
          <w:szCs w:val="28"/>
        </w:rPr>
        <w:t>嗪酮项目对周边土地的影响。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我们将确保吡嗪酮项目在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。这为吡嗪酮项目提供了便捷的物流通道，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品销售，提高了吡嗪酮项目的市场竞争力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自然条件适宜。吡嗪酮项目建设将充分利用这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设施。吡嗪酮项目将充分利用这些配套设施，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助于吡嗪酮项目的稳定运营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总体要求中还包括对环境的保护要求。吡嗪酮项目将遵循当地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于建设绿色、可持续的工业吡嗪酮项目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吡嗪酮项目将</w:t>
      </w:r>
      <w:r>
        <w:rPr>
          <w:rFonts w:ascii="FangSong" w:eastAsia="FangSong" w:hAnsi="FangSong" w:cs="FangSong"/>
          <w:spacing w:val="-3"/>
          <w:sz w:val="28"/>
          <w:szCs w:val="28"/>
        </w:rPr>
        <w:t>积</w:t>
      </w:r>
      <w:r>
        <w:rPr>
          <w:rFonts w:ascii="FangSong" w:eastAsia="FangSong" w:hAnsi="FangSong" w:cs="FangSong"/>
          <w:spacing w:val="-2"/>
          <w:sz w:val="28"/>
          <w:szCs w:val="28"/>
        </w:rPr>
        <w:t>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促进吡嗪酮项目与当地社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吡嗪酮项目将在选址的基础上更好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在吡</w:t>
      </w:r>
      <w:r>
        <w:rPr>
          <w:rFonts w:ascii="FangSong" w:eastAsia="FangSong" w:hAnsi="FangSong" w:cs="FangSong"/>
          <w:spacing w:val="-15"/>
          <w:sz w:val="28"/>
          <w:szCs w:val="28"/>
        </w:rPr>
        <w:t>嗪</w:t>
      </w:r>
      <w:r>
        <w:rPr>
          <w:rFonts w:ascii="FangSong" w:eastAsia="FangSong" w:hAnsi="FangSong" w:cs="FangSong"/>
          <w:spacing w:val="-8"/>
          <w:sz w:val="28"/>
          <w:szCs w:val="28"/>
        </w:rPr>
        <w:t>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我们计划通过多功能空间规划来优化土地利用。在吡嗪酮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高建筑的垂直利用率。这一措施有助于减小吡嗪酮项目的占地面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吡</w:t>
      </w:r>
      <w:r>
        <w:rPr>
          <w:rFonts w:ascii="FangSong" w:eastAsia="FangSong" w:hAnsi="FangSong" w:cs="FangSong"/>
          <w:spacing w:val="-9"/>
          <w:sz w:val="28"/>
          <w:szCs w:val="28"/>
        </w:rPr>
        <w:t>嗪酮项目还将注重环境友好设计，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还有助于提高吡嗪酮项目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共设施也是我们的设计理念之一。在吡嗪酮项目内部建设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过这些具体措施，我们致力于实现吡嗪酮项目用地的经济高效利用，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https://d.book118.com/795043242200011123</w:t>
        </w:r>
      </w:hyperlink>
    </w:p>
    <w:p/>
    <w:sectPr>
      <w:pgSz w:w="11906" w:h="16839"/>
      <w:pgMar w:top="1431" w:right="1610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504324220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2024-03-14T07:17:00Z</vt:filetime>
  </property>
  <property fmtid="{D5CDD505-2E9C-101B-9397-08002B2CF9AE}" pid="3" name="CRO">
    <vt:lpwstr>wqlLaW5nc29mdCBQREYgdG8gV1BTIDgw</vt:lpwstr>
  </property>
</Properties>
</file>