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振动仪项目构思建设方案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20" w:history="1">
        <w:r>
          <w:rPr>
            <w:rFonts w:ascii="仿宋" w:eastAsia="仿宋" w:hAnsi="仿宋" w:cs="仿宋" w:hint="eastAsia"/>
            <w:lang w:eastAsia="zh-CN"/>
          </w:rPr>
          <w:t>前言</w:t>
        </w:r>
        <w:r>
          <w:tab/>
        </w:r>
        <w:r>
          <w:fldChar w:fldCharType="begin"/>
        </w:r>
        <w:r>
          <w:instrText xml:space="preserve"> PAGEREF _Toc11620 \h </w:instrText>
        </w:r>
        <w:r>
          <w:fldChar w:fldCharType="separate"/>
        </w:r>
        <w:r>
          <w:t>3</w:t>
        </w:r>
        <w:r>
          <w:fldChar w:fldCharType="end"/>
        </w:r>
      </w:hyperlink>
    </w:p>
    <w:p>
      <w:pPr>
        <w:pStyle w:val="TOC1"/>
        <w:tabs>
          <w:tab w:val="right" w:leader="dot" w:pos="8306"/>
        </w:tabs>
      </w:pPr>
      <w:hyperlink w:anchor="_Toc4431" w:history="1">
        <w:r>
          <w:rPr>
            <w:rFonts w:ascii="仿宋" w:eastAsia="仿宋" w:hAnsi="仿宋" w:cs="仿宋" w:hint="eastAsia"/>
            <w:lang w:eastAsia="zh-CN"/>
          </w:rPr>
          <w:t>一、建设风险评估分析</w:t>
        </w:r>
        <w:r>
          <w:tab/>
        </w:r>
        <w:r>
          <w:fldChar w:fldCharType="begin"/>
        </w:r>
        <w:r>
          <w:instrText xml:space="preserve"> PAGEREF _Toc4431 \h </w:instrText>
        </w:r>
        <w:r>
          <w:fldChar w:fldCharType="separate"/>
        </w:r>
        <w:r>
          <w:t>3</w:t>
        </w:r>
        <w:r>
          <w:fldChar w:fldCharType="end"/>
        </w:r>
      </w:hyperlink>
    </w:p>
    <w:p>
      <w:pPr>
        <w:pStyle w:val="TOC2"/>
        <w:tabs>
          <w:tab w:val="right" w:leader="dot" w:pos="8306"/>
        </w:tabs>
      </w:pPr>
      <w:hyperlink w:anchor="_Toc2954" w:history="1">
        <w:r>
          <w:rPr>
            <w:rFonts w:ascii="仿宋" w:eastAsia="仿宋" w:hAnsi="仿宋" w:cs="仿宋" w:hint="eastAsia"/>
            <w:lang w:eastAsia="zh-CN"/>
          </w:rPr>
          <w:t>(一)、政策风险分析</w:t>
        </w:r>
        <w:r>
          <w:tab/>
        </w:r>
        <w:r>
          <w:fldChar w:fldCharType="begin"/>
        </w:r>
        <w:r>
          <w:instrText xml:space="preserve"> PAGEREF _Toc2954 \h </w:instrText>
        </w:r>
        <w:r>
          <w:fldChar w:fldCharType="separate"/>
        </w:r>
        <w:r>
          <w:t>3</w:t>
        </w:r>
        <w:r>
          <w:fldChar w:fldCharType="end"/>
        </w:r>
      </w:hyperlink>
    </w:p>
    <w:p>
      <w:pPr>
        <w:pStyle w:val="TOC2"/>
        <w:tabs>
          <w:tab w:val="right" w:leader="dot" w:pos="8306"/>
        </w:tabs>
      </w:pPr>
      <w:hyperlink w:anchor="_Toc24976" w:history="1">
        <w:r>
          <w:rPr>
            <w:rFonts w:ascii="仿宋" w:eastAsia="仿宋" w:hAnsi="仿宋" w:cs="仿宋" w:hint="eastAsia"/>
            <w:lang w:eastAsia="zh-CN"/>
          </w:rPr>
          <w:t>(二)、社会风险分析</w:t>
        </w:r>
        <w:r>
          <w:tab/>
        </w:r>
        <w:r>
          <w:fldChar w:fldCharType="begin"/>
        </w:r>
        <w:r>
          <w:instrText xml:space="preserve"> PAGEREF _Toc24976 \h </w:instrText>
        </w:r>
        <w:r>
          <w:fldChar w:fldCharType="separate"/>
        </w:r>
        <w:r>
          <w:t>4</w:t>
        </w:r>
        <w:r>
          <w:fldChar w:fldCharType="end"/>
        </w:r>
      </w:hyperlink>
    </w:p>
    <w:p>
      <w:pPr>
        <w:pStyle w:val="TOC2"/>
        <w:tabs>
          <w:tab w:val="right" w:leader="dot" w:pos="8306"/>
        </w:tabs>
      </w:pPr>
      <w:hyperlink w:anchor="_Toc11596" w:history="1">
        <w:r>
          <w:rPr>
            <w:rFonts w:ascii="仿宋" w:eastAsia="仿宋" w:hAnsi="仿宋" w:cs="仿宋" w:hint="eastAsia"/>
            <w:lang w:eastAsia="zh-CN"/>
          </w:rPr>
          <w:t>(三)、市场风险分析</w:t>
        </w:r>
        <w:r>
          <w:tab/>
        </w:r>
        <w:r>
          <w:fldChar w:fldCharType="begin"/>
        </w:r>
        <w:r>
          <w:instrText xml:space="preserve"> PAGEREF _Toc11596 \h </w:instrText>
        </w:r>
        <w:r>
          <w:fldChar w:fldCharType="separate"/>
        </w:r>
        <w:r>
          <w:t>6</w:t>
        </w:r>
        <w:r>
          <w:fldChar w:fldCharType="end"/>
        </w:r>
      </w:hyperlink>
    </w:p>
    <w:p>
      <w:pPr>
        <w:pStyle w:val="TOC2"/>
        <w:tabs>
          <w:tab w:val="right" w:leader="dot" w:pos="8306"/>
        </w:tabs>
      </w:pPr>
      <w:hyperlink w:anchor="_Toc19679" w:history="1">
        <w:r>
          <w:rPr>
            <w:rFonts w:ascii="仿宋" w:eastAsia="仿宋" w:hAnsi="仿宋" w:cs="仿宋" w:hint="eastAsia"/>
            <w:lang w:eastAsia="zh-CN"/>
          </w:rPr>
          <w:t>(四)、资金风险分析</w:t>
        </w:r>
        <w:r>
          <w:tab/>
        </w:r>
        <w:r>
          <w:fldChar w:fldCharType="begin"/>
        </w:r>
        <w:r>
          <w:instrText xml:space="preserve"> PAGEREF _Toc19679 \h </w:instrText>
        </w:r>
        <w:r>
          <w:fldChar w:fldCharType="separate"/>
        </w:r>
        <w:r>
          <w:t>6</w:t>
        </w:r>
        <w:r>
          <w:fldChar w:fldCharType="end"/>
        </w:r>
      </w:hyperlink>
    </w:p>
    <w:p>
      <w:pPr>
        <w:pStyle w:val="TOC2"/>
        <w:tabs>
          <w:tab w:val="right" w:leader="dot" w:pos="8306"/>
        </w:tabs>
      </w:pPr>
      <w:hyperlink w:anchor="_Toc24895" w:history="1">
        <w:r>
          <w:rPr>
            <w:rFonts w:ascii="仿宋" w:eastAsia="仿宋" w:hAnsi="仿宋" w:cs="仿宋" w:hint="eastAsia"/>
            <w:lang w:eastAsia="zh-CN"/>
          </w:rPr>
          <w:t>(五)、技术风险分析</w:t>
        </w:r>
        <w:r>
          <w:tab/>
        </w:r>
        <w:r>
          <w:fldChar w:fldCharType="begin"/>
        </w:r>
        <w:r>
          <w:instrText xml:space="preserve"> PAGEREF _Toc24895 \h </w:instrText>
        </w:r>
        <w:r>
          <w:fldChar w:fldCharType="separate"/>
        </w:r>
        <w:r>
          <w:t>8</w:t>
        </w:r>
        <w:r>
          <w:fldChar w:fldCharType="end"/>
        </w:r>
      </w:hyperlink>
    </w:p>
    <w:p>
      <w:pPr>
        <w:pStyle w:val="TOC2"/>
        <w:tabs>
          <w:tab w:val="right" w:leader="dot" w:pos="8306"/>
        </w:tabs>
      </w:pPr>
      <w:hyperlink w:anchor="_Toc6281" w:history="1">
        <w:r>
          <w:rPr>
            <w:rFonts w:ascii="仿宋" w:eastAsia="仿宋" w:hAnsi="仿宋" w:cs="仿宋" w:hint="eastAsia"/>
            <w:lang w:eastAsia="zh-CN"/>
          </w:rPr>
          <w:t>(六)、财务风险分析</w:t>
        </w:r>
        <w:r>
          <w:tab/>
        </w:r>
        <w:r>
          <w:fldChar w:fldCharType="begin"/>
        </w:r>
        <w:r>
          <w:instrText xml:space="preserve"> PAGEREF _Toc6281 \h </w:instrText>
        </w:r>
        <w:r>
          <w:fldChar w:fldCharType="separate"/>
        </w:r>
        <w:r>
          <w:t>9</w:t>
        </w:r>
        <w:r>
          <w:fldChar w:fldCharType="end"/>
        </w:r>
      </w:hyperlink>
    </w:p>
    <w:p>
      <w:pPr>
        <w:pStyle w:val="TOC2"/>
        <w:tabs>
          <w:tab w:val="right" w:leader="dot" w:pos="8306"/>
        </w:tabs>
      </w:pPr>
      <w:hyperlink w:anchor="_Toc27744" w:history="1">
        <w:r>
          <w:rPr>
            <w:rFonts w:ascii="仿宋" w:eastAsia="仿宋" w:hAnsi="仿宋" w:cs="仿宋" w:hint="eastAsia"/>
            <w:lang w:eastAsia="zh-CN"/>
          </w:rPr>
          <w:t>(七)、管理风险分析</w:t>
        </w:r>
        <w:r>
          <w:tab/>
        </w:r>
        <w:r>
          <w:fldChar w:fldCharType="begin"/>
        </w:r>
        <w:r>
          <w:instrText xml:space="preserve"> PAGEREF _Toc27744 \h </w:instrText>
        </w:r>
        <w:r>
          <w:fldChar w:fldCharType="separate"/>
        </w:r>
        <w:r>
          <w:t>11</w:t>
        </w:r>
        <w:r>
          <w:fldChar w:fldCharType="end"/>
        </w:r>
      </w:hyperlink>
    </w:p>
    <w:p>
      <w:pPr>
        <w:pStyle w:val="TOC2"/>
        <w:tabs>
          <w:tab w:val="right" w:leader="dot" w:pos="8306"/>
        </w:tabs>
      </w:pPr>
      <w:hyperlink w:anchor="_Toc16107" w:history="1">
        <w:r>
          <w:rPr>
            <w:rFonts w:ascii="仿宋" w:eastAsia="仿宋" w:hAnsi="仿宋" w:cs="仿宋" w:hint="eastAsia"/>
            <w:lang w:eastAsia="zh-CN"/>
          </w:rPr>
          <w:t>(八)、其它风险分析</w:t>
        </w:r>
        <w:r>
          <w:tab/>
        </w:r>
        <w:r>
          <w:fldChar w:fldCharType="begin"/>
        </w:r>
        <w:r>
          <w:instrText xml:space="preserve"> PAGEREF _Toc16107 \h </w:instrText>
        </w:r>
        <w:r>
          <w:fldChar w:fldCharType="separate"/>
        </w:r>
        <w:r>
          <w:t>12</w:t>
        </w:r>
        <w:r>
          <w:fldChar w:fldCharType="end"/>
        </w:r>
      </w:hyperlink>
    </w:p>
    <w:p>
      <w:pPr>
        <w:pStyle w:val="TOC2"/>
        <w:tabs>
          <w:tab w:val="right" w:leader="dot" w:pos="8306"/>
        </w:tabs>
      </w:pPr>
      <w:hyperlink w:anchor="_Toc27527" w:history="1">
        <w:r>
          <w:rPr>
            <w:rFonts w:ascii="仿宋" w:eastAsia="仿宋" w:hAnsi="仿宋" w:cs="仿宋" w:hint="eastAsia"/>
            <w:lang w:eastAsia="zh-CN"/>
          </w:rPr>
          <w:t>(九)、社会影响评估</w:t>
        </w:r>
        <w:r>
          <w:tab/>
        </w:r>
        <w:r>
          <w:fldChar w:fldCharType="begin"/>
        </w:r>
        <w:r>
          <w:instrText xml:space="preserve"> PAGEREF _Toc27527 \h </w:instrText>
        </w:r>
        <w:r>
          <w:fldChar w:fldCharType="separate"/>
        </w:r>
        <w:r>
          <w:t>13</w:t>
        </w:r>
        <w:r>
          <w:fldChar w:fldCharType="end"/>
        </w:r>
      </w:hyperlink>
    </w:p>
    <w:p>
      <w:pPr>
        <w:pStyle w:val="TOC1"/>
        <w:tabs>
          <w:tab w:val="right" w:leader="dot" w:pos="8306"/>
        </w:tabs>
      </w:pPr>
      <w:hyperlink w:anchor="_Toc3499" w:history="1">
        <w:r>
          <w:rPr>
            <w:rFonts w:ascii="仿宋" w:eastAsia="仿宋" w:hAnsi="仿宋" w:cs="仿宋" w:hint="eastAsia"/>
            <w:lang w:eastAsia="zh-CN"/>
          </w:rPr>
          <w:t>二、环境和生态影响分析</w:t>
        </w:r>
        <w:r>
          <w:tab/>
        </w:r>
        <w:r>
          <w:fldChar w:fldCharType="begin"/>
        </w:r>
        <w:r>
          <w:instrText xml:space="preserve"> PAGEREF _Toc3499 \h </w:instrText>
        </w:r>
        <w:r>
          <w:fldChar w:fldCharType="separate"/>
        </w:r>
        <w:r>
          <w:t>15</w:t>
        </w:r>
        <w:r>
          <w:fldChar w:fldCharType="end"/>
        </w:r>
      </w:hyperlink>
    </w:p>
    <w:p>
      <w:pPr>
        <w:pStyle w:val="TOC2"/>
        <w:tabs>
          <w:tab w:val="right" w:leader="dot" w:pos="8306"/>
        </w:tabs>
      </w:pPr>
      <w:hyperlink w:anchor="_Toc12615" w:history="1">
        <w:r>
          <w:rPr>
            <w:rFonts w:ascii="仿宋" w:eastAsia="仿宋" w:hAnsi="仿宋" w:cs="仿宋" w:hint="eastAsia"/>
            <w:lang w:eastAsia="zh-CN"/>
          </w:rPr>
          <w:t>(一)、环境和生态现状</w:t>
        </w:r>
        <w:r>
          <w:tab/>
        </w:r>
        <w:r>
          <w:fldChar w:fldCharType="begin"/>
        </w:r>
        <w:r>
          <w:instrText xml:space="preserve"> PAGEREF _Toc12615 \h </w:instrText>
        </w:r>
        <w:r>
          <w:fldChar w:fldCharType="separate"/>
        </w:r>
        <w:r>
          <w:t>15</w:t>
        </w:r>
        <w:r>
          <w:fldChar w:fldCharType="end"/>
        </w:r>
      </w:hyperlink>
    </w:p>
    <w:p>
      <w:pPr>
        <w:pStyle w:val="TOC2"/>
        <w:tabs>
          <w:tab w:val="right" w:leader="dot" w:pos="8306"/>
        </w:tabs>
      </w:pPr>
      <w:hyperlink w:anchor="_Toc25226" w:history="1">
        <w:r>
          <w:rPr>
            <w:rFonts w:ascii="仿宋" w:eastAsia="仿宋" w:hAnsi="仿宋" w:cs="仿宋" w:hint="eastAsia"/>
            <w:lang w:eastAsia="zh-CN"/>
          </w:rPr>
          <w:t>(二)、生态环境影响分析</w:t>
        </w:r>
        <w:r>
          <w:tab/>
        </w:r>
        <w:r>
          <w:fldChar w:fldCharType="begin"/>
        </w:r>
        <w:r>
          <w:instrText xml:space="preserve"> PAGEREF _Toc25226 \h </w:instrText>
        </w:r>
        <w:r>
          <w:fldChar w:fldCharType="separate"/>
        </w:r>
        <w:r>
          <w:t>17</w:t>
        </w:r>
        <w:r>
          <w:fldChar w:fldCharType="end"/>
        </w:r>
      </w:hyperlink>
    </w:p>
    <w:p>
      <w:pPr>
        <w:pStyle w:val="TOC2"/>
        <w:tabs>
          <w:tab w:val="right" w:leader="dot" w:pos="8306"/>
        </w:tabs>
      </w:pPr>
      <w:hyperlink w:anchor="_Toc3055" w:history="1">
        <w:r>
          <w:rPr>
            <w:rFonts w:ascii="仿宋" w:eastAsia="仿宋" w:hAnsi="仿宋" w:cs="仿宋" w:hint="eastAsia"/>
            <w:lang w:eastAsia="zh-CN"/>
          </w:rPr>
          <w:t>(三)、生态环境保护措施</w:t>
        </w:r>
        <w:r>
          <w:tab/>
        </w:r>
        <w:r>
          <w:fldChar w:fldCharType="begin"/>
        </w:r>
        <w:r>
          <w:instrText xml:space="preserve"> PAGEREF _Toc3055 \h </w:instrText>
        </w:r>
        <w:r>
          <w:fldChar w:fldCharType="separate"/>
        </w:r>
        <w:r>
          <w:t>18</w:t>
        </w:r>
        <w:r>
          <w:fldChar w:fldCharType="end"/>
        </w:r>
      </w:hyperlink>
    </w:p>
    <w:p>
      <w:pPr>
        <w:pStyle w:val="TOC2"/>
        <w:tabs>
          <w:tab w:val="right" w:leader="dot" w:pos="8306"/>
        </w:tabs>
      </w:pPr>
      <w:hyperlink w:anchor="_Toc25570" w:history="1">
        <w:r>
          <w:rPr>
            <w:rFonts w:ascii="仿宋" w:eastAsia="仿宋" w:hAnsi="仿宋" w:cs="仿宋" w:hint="eastAsia"/>
            <w:lang w:eastAsia="zh-CN"/>
          </w:rPr>
          <w:t>(四)、地质灾害影响分析</w:t>
        </w:r>
        <w:r>
          <w:tab/>
        </w:r>
        <w:r>
          <w:fldChar w:fldCharType="begin"/>
        </w:r>
        <w:r>
          <w:instrText xml:space="preserve"> PAGEREF _Toc25570 \h </w:instrText>
        </w:r>
        <w:r>
          <w:fldChar w:fldCharType="separate"/>
        </w:r>
        <w:r>
          <w:t>20</w:t>
        </w:r>
        <w:r>
          <w:fldChar w:fldCharType="end"/>
        </w:r>
      </w:hyperlink>
    </w:p>
    <w:p>
      <w:pPr>
        <w:pStyle w:val="TOC2"/>
        <w:tabs>
          <w:tab w:val="right" w:leader="dot" w:pos="8306"/>
        </w:tabs>
      </w:pPr>
      <w:hyperlink w:anchor="_Toc31891" w:history="1">
        <w:r>
          <w:rPr>
            <w:rFonts w:ascii="仿宋" w:eastAsia="仿宋" w:hAnsi="仿宋" w:cs="仿宋" w:hint="eastAsia"/>
            <w:lang w:eastAsia="zh-CN"/>
          </w:rPr>
          <w:t>(五)、特殊环境影响</w:t>
        </w:r>
        <w:r>
          <w:tab/>
        </w:r>
        <w:r>
          <w:fldChar w:fldCharType="begin"/>
        </w:r>
        <w:r>
          <w:instrText xml:space="preserve"> PAGEREF _Toc31891 \h </w:instrText>
        </w:r>
        <w:r>
          <w:fldChar w:fldCharType="separate"/>
        </w:r>
        <w:r>
          <w:t>21</w:t>
        </w:r>
        <w:r>
          <w:fldChar w:fldCharType="end"/>
        </w:r>
      </w:hyperlink>
    </w:p>
    <w:p>
      <w:pPr>
        <w:pStyle w:val="TOC1"/>
        <w:tabs>
          <w:tab w:val="right" w:leader="dot" w:pos="8306"/>
        </w:tabs>
      </w:pPr>
      <w:hyperlink w:anchor="_Toc14871" w:history="1">
        <w:r>
          <w:rPr>
            <w:rFonts w:ascii="仿宋" w:eastAsia="仿宋" w:hAnsi="仿宋" w:cs="仿宋" w:hint="eastAsia"/>
            <w:lang w:eastAsia="zh-CN"/>
          </w:rPr>
          <w:t>三、经济影响分析</w:t>
        </w:r>
        <w:r>
          <w:tab/>
        </w:r>
        <w:r>
          <w:fldChar w:fldCharType="begin"/>
        </w:r>
        <w:r>
          <w:instrText xml:space="preserve"> PAGEREF _Toc14871 \h </w:instrText>
        </w:r>
        <w:r>
          <w:fldChar w:fldCharType="separate"/>
        </w:r>
        <w:r>
          <w:t>22</w:t>
        </w:r>
        <w:r>
          <w:fldChar w:fldCharType="end"/>
        </w:r>
      </w:hyperlink>
    </w:p>
    <w:p>
      <w:pPr>
        <w:pStyle w:val="TOC2"/>
        <w:tabs>
          <w:tab w:val="right" w:leader="dot" w:pos="8306"/>
        </w:tabs>
      </w:pPr>
      <w:hyperlink w:anchor="_Toc28472" w:history="1">
        <w:r>
          <w:rPr>
            <w:rFonts w:ascii="仿宋" w:eastAsia="仿宋" w:hAnsi="仿宋" w:cs="仿宋" w:hint="eastAsia"/>
            <w:lang w:eastAsia="zh-CN"/>
          </w:rPr>
          <w:t>(一)、经济费用效益或费用效果分析</w:t>
        </w:r>
        <w:r>
          <w:tab/>
        </w:r>
        <w:r>
          <w:fldChar w:fldCharType="begin"/>
        </w:r>
        <w:r>
          <w:instrText xml:space="preserve"> PAGEREF _Toc28472 \h </w:instrText>
        </w:r>
        <w:r>
          <w:fldChar w:fldCharType="separate"/>
        </w:r>
        <w:r>
          <w:t>22</w:t>
        </w:r>
        <w:r>
          <w:fldChar w:fldCharType="end"/>
        </w:r>
      </w:hyperlink>
    </w:p>
    <w:p>
      <w:pPr>
        <w:pStyle w:val="TOC2"/>
        <w:tabs>
          <w:tab w:val="right" w:leader="dot" w:pos="8306"/>
        </w:tabs>
      </w:pPr>
      <w:hyperlink w:anchor="_Toc14717" w:history="1">
        <w:r>
          <w:rPr>
            <w:rFonts w:ascii="仿宋" w:eastAsia="仿宋" w:hAnsi="仿宋" w:cs="仿宋" w:hint="eastAsia"/>
            <w:lang w:eastAsia="zh-CN"/>
          </w:rPr>
          <w:t>(二)、行业影响分析</w:t>
        </w:r>
        <w:r>
          <w:tab/>
        </w:r>
        <w:r>
          <w:fldChar w:fldCharType="begin"/>
        </w:r>
        <w:r>
          <w:instrText xml:space="preserve"> PAGEREF _Toc14717 \h </w:instrText>
        </w:r>
        <w:r>
          <w:fldChar w:fldCharType="separate"/>
        </w:r>
        <w:r>
          <w:t>25</w:t>
        </w:r>
        <w:r>
          <w:fldChar w:fldCharType="end"/>
        </w:r>
      </w:hyperlink>
    </w:p>
    <w:p>
      <w:pPr>
        <w:pStyle w:val="TOC2"/>
        <w:tabs>
          <w:tab w:val="right" w:leader="dot" w:pos="8306"/>
        </w:tabs>
      </w:pPr>
      <w:hyperlink w:anchor="_Toc17827" w:history="1">
        <w:r>
          <w:rPr>
            <w:rFonts w:ascii="仿宋" w:eastAsia="仿宋" w:hAnsi="仿宋" w:cs="仿宋" w:hint="eastAsia"/>
            <w:lang w:eastAsia="zh-CN"/>
          </w:rPr>
          <w:t>(三)、区域经济影响分析</w:t>
        </w:r>
        <w:r>
          <w:tab/>
        </w:r>
        <w:r>
          <w:fldChar w:fldCharType="begin"/>
        </w:r>
        <w:r>
          <w:instrText xml:space="preserve"> PAGEREF _Toc17827 \h </w:instrText>
        </w:r>
        <w:r>
          <w:fldChar w:fldCharType="separate"/>
        </w:r>
        <w:r>
          <w:t>26</w:t>
        </w:r>
        <w:r>
          <w:fldChar w:fldCharType="end"/>
        </w:r>
      </w:hyperlink>
    </w:p>
    <w:p>
      <w:pPr>
        <w:pStyle w:val="TOC2"/>
        <w:tabs>
          <w:tab w:val="right" w:leader="dot" w:pos="8306"/>
        </w:tabs>
      </w:pPr>
      <w:hyperlink w:anchor="_Toc10372" w:history="1">
        <w:r>
          <w:rPr>
            <w:rFonts w:ascii="仿宋" w:eastAsia="仿宋" w:hAnsi="仿宋" w:cs="仿宋" w:hint="eastAsia"/>
            <w:lang w:eastAsia="zh-CN"/>
          </w:rPr>
          <w:t>(四)、宏观经济影响分析</w:t>
        </w:r>
        <w:r>
          <w:tab/>
        </w:r>
        <w:r>
          <w:fldChar w:fldCharType="begin"/>
        </w:r>
        <w:r>
          <w:instrText xml:space="preserve"> PAGEREF _Toc10372 \h </w:instrText>
        </w:r>
        <w:r>
          <w:fldChar w:fldCharType="separate"/>
        </w:r>
        <w:r>
          <w:t>27</w:t>
        </w:r>
        <w:r>
          <w:fldChar w:fldCharType="end"/>
        </w:r>
      </w:hyperlink>
    </w:p>
    <w:p>
      <w:pPr>
        <w:pStyle w:val="TOC1"/>
        <w:tabs>
          <w:tab w:val="right" w:leader="dot" w:pos="8306"/>
        </w:tabs>
      </w:pPr>
      <w:hyperlink w:anchor="_Toc20824" w:history="1">
        <w:r>
          <w:rPr>
            <w:rFonts w:ascii="仿宋" w:eastAsia="仿宋" w:hAnsi="仿宋" w:cs="仿宋" w:hint="eastAsia"/>
            <w:lang w:eastAsia="zh-CN"/>
          </w:rPr>
          <w:t>四、资源开发及综合利用分析</w:t>
        </w:r>
        <w:r>
          <w:tab/>
        </w:r>
        <w:r>
          <w:fldChar w:fldCharType="begin"/>
        </w:r>
        <w:r>
          <w:instrText xml:space="preserve"> PAGEREF _Toc20824 \h </w:instrText>
        </w:r>
        <w:r>
          <w:fldChar w:fldCharType="separate"/>
        </w:r>
        <w:r>
          <w:t>29</w:t>
        </w:r>
        <w:r>
          <w:fldChar w:fldCharType="end"/>
        </w:r>
      </w:hyperlink>
    </w:p>
    <w:p>
      <w:pPr>
        <w:pStyle w:val="TOC2"/>
        <w:tabs>
          <w:tab w:val="right" w:leader="dot" w:pos="8306"/>
        </w:tabs>
      </w:pPr>
      <w:hyperlink w:anchor="_Toc27686" w:history="1">
        <w:r>
          <w:rPr>
            <w:rFonts w:ascii="仿宋" w:eastAsia="仿宋" w:hAnsi="仿宋" w:cs="仿宋" w:hint="eastAsia"/>
            <w:lang w:eastAsia="zh-CN"/>
          </w:rPr>
          <w:t>(一)、资源开发方案</w:t>
        </w:r>
        <w:r>
          <w:tab/>
        </w:r>
        <w:r>
          <w:fldChar w:fldCharType="begin"/>
        </w:r>
        <w:r>
          <w:instrText xml:space="preserve"> PAGEREF _Toc27686 \h </w:instrText>
        </w:r>
        <w:r>
          <w:fldChar w:fldCharType="separate"/>
        </w:r>
        <w:r>
          <w:t>29</w:t>
        </w:r>
        <w:r>
          <w:fldChar w:fldCharType="end"/>
        </w:r>
      </w:hyperlink>
    </w:p>
    <w:p>
      <w:pPr>
        <w:pStyle w:val="TOC2"/>
        <w:tabs>
          <w:tab w:val="right" w:leader="dot" w:pos="8306"/>
        </w:tabs>
      </w:pPr>
      <w:hyperlink w:anchor="_Toc32455" w:history="1">
        <w:r>
          <w:rPr>
            <w:rFonts w:ascii="仿宋" w:eastAsia="仿宋" w:hAnsi="仿宋" w:cs="仿宋" w:hint="eastAsia"/>
            <w:lang w:eastAsia="zh-CN"/>
          </w:rPr>
          <w:t>(二)、资源利用方案</w:t>
        </w:r>
        <w:r>
          <w:tab/>
        </w:r>
        <w:r>
          <w:fldChar w:fldCharType="begin"/>
        </w:r>
        <w:r>
          <w:instrText xml:space="preserve"> PAGEREF _Toc32455 \h </w:instrText>
        </w:r>
        <w:r>
          <w:fldChar w:fldCharType="separate"/>
        </w:r>
        <w:r>
          <w:t>30</w:t>
        </w:r>
        <w:r>
          <w:fldChar w:fldCharType="end"/>
        </w:r>
      </w:hyperlink>
    </w:p>
    <w:p>
      <w:pPr>
        <w:pStyle w:val="TOC2"/>
        <w:tabs>
          <w:tab w:val="right" w:leader="dot" w:pos="8306"/>
        </w:tabs>
      </w:pPr>
      <w:hyperlink w:anchor="_Toc29936" w:history="1">
        <w:r>
          <w:rPr>
            <w:rFonts w:ascii="仿宋" w:eastAsia="仿宋" w:hAnsi="仿宋" w:cs="仿宋" w:hint="eastAsia"/>
            <w:lang w:eastAsia="zh-CN"/>
          </w:rPr>
          <w:t>(三)、资源节约措施</w:t>
        </w:r>
        <w:r>
          <w:tab/>
        </w:r>
        <w:r>
          <w:fldChar w:fldCharType="begin"/>
        </w:r>
        <w:r>
          <w:instrText xml:space="preserve"> PAGEREF _Toc29936 \h </w:instrText>
        </w:r>
        <w:r>
          <w:fldChar w:fldCharType="separate"/>
        </w:r>
        <w:r>
          <w:t>31</w:t>
        </w:r>
        <w:r>
          <w:fldChar w:fldCharType="end"/>
        </w:r>
      </w:hyperlink>
    </w:p>
    <w:p>
      <w:pPr>
        <w:pStyle w:val="TOC1"/>
        <w:tabs>
          <w:tab w:val="right" w:leader="dot" w:pos="8306"/>
        </w:tabs>
      </w:pPr>
      <w:hyperlink w:anchor="_Toc17090" w:history="1">
        <w:r>
          <w:rPr>
            <w:rFonts w:ascii="仿宋" w:eastAsia="仿宋" w:hAnsi="仿宋" w:cs="仿宋" w:hint="eastAsia"/>
            <w:lang w:eastAsia="zh-CN"/>
          </w:rPr>
          <w:t>五、社会影响分析</w:t>
        </w:r>
        <w:r>
          <w:tab/>
        </w:r>
        <w:r>
          <w:fldChar w:fldCharType="begin"/>
        </w:r>
        <w:r>
          <w:instrText xml:space="preserve"> PAGEREF _Toc17090 \h </w:instrText>
        </w:r>
        <w:r>
          <w:fldChar w:fldCharType="separate"/>
        </w:r>
        <w:r>
          <w:t>32</w:t>
        </w:r>
        <w:r>
          <w:fldChar w:fldCharType="end"/>
        </w:r>
      </w:hyperlink>
    </w:p>
    <w:p>
      <w:pPr>
        <w:pStyle w:val="TOC2"/>
        <w:tabs>
          <w:tab w:val="right" w:leader="dot" w:pos="8306"/>
        </w:tabs>
      </w:pPr>
      <w:hyperlink w:anchor="_Toc22808" w:history="1">
        <w:r>
          <w:rPr>
            <w:rFonts w:ascii="仿宋" w:eastAsia="仿宋" w:hAnsi="仿宋" w:cs="仿宋" w:hint="eastAsia"/>
            <w:lang w:eastAsia="zh-CN"/>
          </w:rPr>
          <w:t>(一)、社会影响效果分析</w:t>
        </w:r>
        <w:r>
          <w:tab/>
        </w:r>
        <w:r>
          <w:fldChar w:fldCharType="begin"/>
        </w:r>
        <w:r>
          <w:instrText xml:space="preserve"> PAGEREF _Toc22808 \h </w:instrText>
        </w:r>
        <w:r>
          <w:fldChar w:fldCharType="separate"/>
        </w:r>
        <w:r>
          <w:t>32</w:t>
        </w:r>
        <w:r>
          <w:fldChar w:fldCharType="end"/>
        </w:r>
      </w:hyperlink>
    </w:p>
    <w:p>
      <w:pPr>
        <w:pStyle w:val="TOC2"/>
        <w:tabs>
          <w:tab w:val="right" w:leader="dot" w:pos="8306"/>
        </w:tabs>
      </w:pPr>
      <w:hyperlink w:anchor="_Toc9382" w:history="1">
        <w:r>
          <w:rPr>
            <w:rFonts w:ascii="仿宋" w:eastAsia="仿宋" w:hAnsi="仿宋" w:cs="仿宋" w:hint="eastAsia"/>
            <w:lang w:eastAsia="zh-CN"/>
          </w:rPr>
          <w:t>(二)、社会适应性分析</w:t>
        </w:r>
        <w:r>
          <w:tab/>
        </w:r>
        <w:r>
          <w:fldChar w:fldCharType="begin"/>
        </w:r>
        <w:r>
          <w:instrText xml:space="preserve"> PAGEREF _Toc9382 \h </w:instrText>
        </w:r>
        <w:r>
          <w:fldChar w:fldCharType="separate"/>
        </w:r>
        <w:r>
          <w:t>35</w:t>
        </w:r>
        <w:r>
          <w:fldChar w:fldCharType="end"/>
        </w:r>
      </w:hyperlink>
    </w:p>
    <w:p>
      <w:pPr>
        <w:pStyle w:val="TOC2"/>
        <w:tabs>
          <w:tab w:val="right" w:leader="dot" w:pos="8306"/>
        </w:tabs>
      </w:pPr>
      <w:hyperlink w:anchor="_Toc11388" w:history="1">
        <w:r>
          <w:rPr>
            <w:rFonts w:ascii="仿宋" w:eastAsia="仿宋" w:hAnsi="仿宋" w:cs="仿宋" w:hint="eastAsia"/>
            <w:lang w:eastAsia="zh-CN"/>
          </w:rPr>
          <w:t>(三)、社会风险及对策分析</w:t>
        </w:r>
        <w:r>
          <w:tab/>
        </w:r>
        <w:r>
          <w:fldChar w:fldCharType="begin"/>
        </w:r>
        <w:r>
          <w:instrText xml:space="preserve"> PAGEREF _Toc11388 \h </w:instrText>
        </w:r>
        <w:r>
          <w:fldChar w:fldCharType="separate"/>
        </w:r>
        <w:r>
          <w:t>36</w:t>
        </w:r>
        <w:r>
          <w:fldChar w:fldCharType="end"/>
        </w:r>
      </w:hyperlink>
    </w:p>
    <w:p>
      <w:pPr>
        <w:pStyle w:val="TOC1"/>
        <w:tabs>
          <w:tab w:val="right" w:leader="dot" w:pos="8306"/>
        </w:tabs>
      </w:pPr>
      <w:hyperlink w:anchor="_Toc21223" w:history="1">
        <w:r>
          <w:rPr>
            <w:rFonts w:ascii="仿宋" w:eastAsia="仿宋" w:hAnsi="仿宋" w:cs="仿宋" w:hint="eastAsia"/>
            <w:lang w:eastAsia="zh-CN"/>
          </w:rPr>
          <w:t>六、振动仪项目概论</w:t>
        </w:r>
        <w:r>
          <w:tab/>
        </w:r>
        <w:r>
          <w:fldChar w:fldCharType="begin"/>
        </w:r>
        <w:r>
          <w:instrText xml:space="preserve"> PAGEREF _Toc21223 \h </w:instrText>
        </w:r>
        <w:r>
          <w:fldChar w:fldCharType="separate"/>
        </w:r>
        <w:r>
          <w:t>40</w:t>
        </w:r>
        <w:r>
          <w:fldChar w:fldCharType="end"/>
        </w:r>
      </w:hyperlink>
    </w:p>
    <w:p>
      <w:pPr>
        <w:pStyle w:val="TOC2"/>
        <w:tabs>
          <w:tab w:val="right" w:leader="dot" w:pos="8306"/>
        </w:tabs>
      </w:pPr>
      <w:hyperlink w:anchor="_Toc28044" w:history="1">
        <w:r>
          <w:rPr>
            <w:rFonts w:ascii="仿宋" w:eastAsia="仿宋" w:hAnsi="仿宋" w:cs="仿宋" w:hint="eastAsia"/>
            <w:lang w:eastAsia="zh-CN"/>
          </w:rPr>
          <w:t>(一)、项目申报单位概况</w:t>
        </w:r>
        <w:r>
          <w:tab/>
        </w:r>
        <w:r>
          <w:fldChar w:fldCharType="begin"/>
        </w:r>
        <w:r>
          <w:instrText xml:space="preserve"> PAGEREF _Toc28044 \h </w:instrText>
        </w:r>
        <w:r>
          <w:fldChar w:fldCharType="separate"/>
        </w:r>
        <w:r>
          <w:t>40</w:t>
        </w:r>
        <w:r>
          <w:fldChar w:fldCharType="end"/>
        </w:r>
      </w:hyperlink>
    </w:p>
    <w:p>
      <w:pPr>
        <w:pStyle w:val="TOC2"/>
        <w:tabs>
          <w:tab w:val="right" w:leader="dot" w:pos="8306"/>
        </w:tabs>
      </w:pPr>
      <w:hyperlink w:anchor="_Toc23773" w:history="1">
        <w:r>
          <w:rPr>
            <w:rFonts w:ascii="仿宋" w:eastAsia="仿宋" w:hAnsi="仿宋" w:cs="仿宋" w:hint="eastAsia"/>
            <w:lang w:eastAsia="zh-CN"/>
          </w:rPr>
          <w:t>(二)、项目概况</w:t>
        </w:r>
        <w:r>
          <w:tab/>
        </w:r>
        <w:r>
          <w:fldChar w:fldCharType="begin"/>
        </w:r>
        <w:r>
          <w:instrText xml:space="preserve"> PAGEREF _Toc23773 \h </w:instrText>
        </w:r>
        <w:r>
          <w:fldChar w:fldCharType="separate"/>
        </w:r>
        <w:r>
          <w:t>41</w:t>
        </w:r>
        <w:r>
          <w:fldChar w:fldCharType="end"/>
        </w:r>
      </w:hyperlink>
    </w:p>
    <w:p>
      <w:pPr>
        <w:pStyle w:val="TOC1"/>
        <w:tabs>
          <w:tab w:val="right" w:leader="dot" w:pos="8306"/>
        </w:tabs>
      </w:pPr>
      <w:hyperlink w:anchor="_Toc22107" w:history="1">
        <w:r>
          <w:rPr>
            <w:rFonts w:ascii="仿宋" w:eastAsia="仿宋" w:hAnsi="仿宋" w:cs="仿宋" w:hint="eastAsia"/>
            <w:lang w:eastAsia="zh-CN"/>
          </w:rPr>
          <w:t>七、项目变更管理</w:t>
        </w:r>
        <w:r>
          <w:tab/>
        </w:r>
        <w:r>
          <w:fldChar w:fldCharType="begin"/>
        </w:r>
        <w:r>
          <w:instrText xml:space="preserve"> PAGEREF _Toc22107 \h </w:instrText>
        </w:r>
        <w:r>
          <w:fldChar w:fldCharType="separate"/>
        </w:r>
        <w:r>
          <w:t>44</w:t>
        </w:r>
        <w:r>
          <w:fldChar w:fldCharType="end"/>
        </w:r>
      </w:hyperlink>
    </w:p>
    <w:p>
      <w:pPr>
        <w:pStyle w:val="TOC2"/>
        <w:tabs>
          <w:tab w:val="right" w:leader="dot" w:pos="8306"/>
        </w:tabs>
      </w:pPr>
      <w:hyperlink w:anchor="_Toc17405" w:history="1">
        <w:r>
          <w:rPr>
            <w:rFonts w:ascii="仿宋" w:eastAsia="仿宋" w:hAnsi="仿宋" w:cs="仿宋" w:hint="eastAsia"/>
            <w:lang w:eastAsia="zh-CN"/>
          </w:rPr>
          <w:t>(一)、变更控制流程</w:t>
        </w:r>
        <w:r>
          <w:tab/>
        </w:r>
        <w:r>
          <w:fldChar w:fldCharType="begin"/>
        </w:r>
        <w:r>
          <w:instrText xml:space="preserve"> PAGEREF _Toc17405 \h </w:instrText>
        </w:r>
        <w:r>
          <w:fldChar w:fldCharType="separate"/>
        </w:r>
        <w:r>
          <w:t>44</w:t>
        </w:r>
        <w:r>
          <w:fldChar w:fldCharType="end"/>
        </w:r>
      </w:hyperlink>
    </w:p>
    <w:p>
      <w:pPr>
        <w:pStyle w:val="TOC2"/>
        <w:tabs>
          <w:tab w:val="right" w:leader="dot" w:pos="8306"/>
        </w:tabs>
      </w:pPr>
      <w:hyperlink w:anchor="_Toc7028" w:history="1">
        <w:r>
          <w:rPr>
            <w:rFonts w:ascii="仿宋" w:eastAsia="仿宋" w:hAnsi="仿宋" w:cs="仿宋" w:hint="eastAsia"/>
            <w:lang w:eastAsia="zh-CN"/>
          </w:rPr>
          <w:t>(二)、影响评估与处理</w:t>
        </w:r>
        <w:r>
          <w:tab/>
        </w:r>
        <w:r>
          <w:fldChar w:fldCharType="begin"/>
        </w:r>
        <w:r>
          <w:instrText xml:space="preserve"> PAGEREF _Toc7028 \h </w:instrText>
        </w:r>
        <w:r>
          <w:fldChar w:fldCharType="separate"/>
        </w:r>
        <w:r>
          <w:t>44</w:t>
        </w:r>
        <w:r>
          <w:fldChar w:fldCharType="end"/>
        </w:r>
      </w:hyperlink>
    </w:p>
    <w:p>
      <w:pPr>
        <w:pStyle w:val="TOC2"/>
        <w:tabs>
          <w:tab w:val="right" w:leader="dot" w:pos="8306"/>
        </w:tabs>
      </w:pPr>
      <w:hyperlink w:anchor="_Toc26601" w:history="1">
        <w:r>
          <w:rPr>
            <w:rFonts w:ascii="仿宋" w:eastAsia="仿宋" w:hAnsi="仿宋" w:cs="仿宋" w:hint="eastAsia"/>
            <w:lang w:eastAsia="zh-CN"/>
          </w:rPr>
          <w:t>(三)、变更记录与追踪</w:t>
        </w:r>
        <w:r>
          <w:tab/>
        </w:r>
        <w:r>
          <w:fldChar w:fldCharType="begin"/>
        </w:r>
        <w:r>
          <w:instrText xml:space="preserve"> PAGEREF _Toc26601 \h </w:instrText>
        </w:r>
        <w:r>
          <w:fldChar w:fldCharType="separate"/>
        </w:r>
        <w:r>
          <w:t>46</w:t>
        </w:r>
        <w:r>
          <w:fldChar w:fldCharType="end"/>
        </w:r>
      </w:hyperlink>
    </w:p>
    <w:p>
      <w:pPr>
        <w:pStyle w:val="TOC2"/>
        <w:tabs>
          <w:tab w:val="right" w:leader="dot" w:pos="8306"/>
        </w:tabs>
      </w:pPr>
      <w:hyperlink w:anchor="_Toc11817" w:history="1">
        <w:r>
          <w:rPr>
            <w:rFonts w:ascii="仿宋" w:eastAsia="仿宋" w:hAnsi="仿宋" w:cs="仿宋" w:hint="eastAsia"/>
            <w:lang w:eastAsia="zh-CN"/>
          </w:rPr>
          <w:t>(四)、变更管理策略</w:t>
        </w:r>
        <w:r>
          <w:tab/>
        </w:r>
        <w:r>
          <w:fldChar w:fldCharType="begin"/>
        </w:r>
        <w:r>
          <w:instrText xml:space="preserve"> PAGEREF _Toc11817 \h </w:instrText>
        </w:r>
        <w:r>
          <w:fldChar w:fldCharType="separate"/>
        </w:r>
        <w:r>
          <w:t>48</w:t>
        </w:r>
        <w:r>
          <w:fldChar w:fldCharType="end"/>
        </w:r>
      </w:hyperlink>
    </w:p>
    <w:p>
      <w:pPr>
        <w:pStyle w:val="TOC1"/>
        <w:tabs>
          <w:tab w:val="right" w:leader="dot" w:pos="8306"/>
        </w:tabs>
      </w:pPr>
      <w:hyperlink w:anchor="_Toc11263" w:history="1">
        <w:r>
          <w:rPr>
            <w:rFonts w:ascii="仿宋" w:eastAsia="仿宋" w:hAnsi="仿宋" w:cs="仿宋" w:hint="eastAsia"/>
            <w:lang w:eastAsia="zh-CN"/>
          </w:rPr>
          <w:t>八、项目实施与管理方案</w:t>
        </w:r>
        <w:r>
          <w:tab/>
        </w:r>
        <w:r>
          <w:fldChar w:fldCharType="begin"/>
        </w:r>
        <w:r>
          <w:instrText xml:space="preserve"> PAGEREF _Toc11263 \h </w:instrText>
        </w:r>
        <w:r>
          <w:fldChar w:fldCharType="separate"/>
        </w:r>
        <w:r>
          <w:t>49</w:t>
        </w:r>
        <w:r>
          <w:fldChar w:fldCharType="end"/>
        </w:r>
      </w:hyperlink>
    </w:p>
    <w:p>
      <w:pPr>
        <w:pStyle w:val="TOC2"/>
        <w:tabs>
          <w:tab w:val="right" w:leader="dot" w:pos="8306"/>
        </w:tabs>
      </w:pPr>
      <w:hyperlink w:anchor="_Toc1644" w:history="1">
        <w:r>
          <w:rPr>
            <w:rFonts w:ascii="仿宋" w:eastAsia="仿宋" w:hAnsi="仿宋" w:cs="仿宋" w:hint="eastAsia"/>
            <w:lang w:eastAsia="zh-CN"/>
          </w:rPr>
          <w:t>(一)、项目实施计划</w:t>
        </w:r>
        <w:r>
          <w:tab/>
        </w:r>
        <w:r>
          <w:fldChar w:fldCharType="begin"/>
        </w:r>
        <w:r>
          <w:instrText xml:space="preserve"> PAGEREF _Toc1644 \h </w:instrText>
        </w:r>
        <w:r>
          <w:fldChar w:fldCharType="separate"/>
        </w:r>
        <w:r>
          <w:t>49</w:t>
        </w:r>
        <w:r>
          <w:fldChar w:fldCharType="end"/>
        </w:r>
      </w:hyperlink>
    </w:p>
    <w:p>
      <w:pPr>
        <w:pStyle w:val="TOC2"/>
        <w:tabs>
          <w:tab w:val="right" w:leader="dot" w:pos="8306"/>
        </w:tabs>
      </w:pPr>
      <w:hyperlink w:anchor="_Toc27207" w:history="1">
        <w:r>
          <w:rPr>
            <w:rFonts w:ascii="仿宋" w:eastAsia="仿宋" w:hAnsi="仿宋" w:cs="仿宋" w:hint="eastAsia"/>
            <w:lang w:eastAsia="zh-CN"/>
          </w:rPr>
          <w:t>(二)、项目组织机构与职责</w:t>
        </w:r>
        <w:r>
          <w:tab/>
        </w:r>
        <w:r>
          <w:fldChar w:fldCharType="begin"/>
        </w:r>
        <w:r>
          <w:instrText xml:space="preserve"> PAGEREF _Toc27207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54" w:history="1">
        <w:r>
          <w:rPr>
            <w:rFonts w:ascii="仿宋" w:eastAsia="仿宋" w:hAnsi="仿宋" w:cs="仿宋" w:hint="eastAsia"/>
            <w:lang w:eastAsia="zh-CN"/>
          </w:rPr>
          <w:t>(三)、项目管理与监控体系</w:t>
        </w:r>
        <w:r>
          <w:tab/>
        </w:r>
        <w:r>
          <w:fldChar w:fldCharType="begin"/>
        </w:r>
        <w:r>
          <w:instrText xml:space="preserve"> PAGEREF _Toc22654 \h </w:instrText>
        </w:r>
        <w:r>
          <w:fldChar w:fldCharType="separate"/>
        </w:r>
        <w:r>
          <w:t>53</w:t>
        </w:r>
        <w:r>
          <w:fldChar w:fldCharType="end"/>
        </w:r>
      </w:hyperlink>
    </w:p>
    <w:p>
      <w:pPr>
        <w:pStyle w:val="TOC1"/>
        <w:tabs>
          <w:tab w:val="right" w:leader="dot" w:pos="8306"/>
        </w:tabs>
      </w:pPr>
      <w:hyperlink w:anchor="_Toc9973" w:history="1">
        <w:r>
          <w:rPr>
            <w:rFonts w:ascii="仿宋" w:eastAsia="仿宋" w:hAnsi="仿宋" w:cs="仿宋" w:hint="eastAsia"/>
            <w:lang w:eastAsia="zh-CN"/>
          </w:rPr>
          <w:t>九、环境保护与绿色发展</w:t>
        </w:r>
        <w:r>
          <w:tab/>
        </w:r>
        <w:r>
          <w:fldChar w:fldCharType="begin"/>
        </w:r>
        <w:r>
          <w:instrText xml:space="preserve"> PAGEREF _Toc9973 \h </w:instrText>
        </w:r>
        <w:r>
          <w:fldChar w:fldCharType="separate"/>
        </w:r>
        <w:r>
          <w:t>55</w:t>
        </w:r>
        <w:r>
          <w:fldChar w:fldCharType="end"/>
        </w:r>
      </w:hyperlink>
    </w:p>
    <w:p>
      <w:pPr>
        <w:pStyle w:val="TOC2"/>
        <w:tabs>
          <w:tab w:val="right" w:leader="dot" w:pos="8306"/>
        </w:tabs>
      </w:pPr>
      <w:hyperlink w:anchor="_Toc31982" w:history="1">
        <w:r>
          <w:rPr>
            <w:rFonts w:ascii="仿宋" w:eastAsia="仿宋" w:hAnsi="仿宋" w:cs="仿宋" w:hint="eastAsia"/>
            <w:lang w:eastAsia="zh-CN"/>
          </w:rPr>
          <w:t>(一)、环境保护措施</w:t>
        </w:r>
        <w:r>
          <w:tab/>
        </w:r>
        <w:r>
          <w:fldChar w:fldCharType="begin"/>
        </w:r>
        <w:r>
          <w:instrText xml:space="preserve"> PAGEREF _Toc31982 \h </w:instrText>
        </w:r>
        <w:r>
          <w:fldChar w:fldCharType="separate"/>
        </w:r>
        <w:r>
          <w:t>55</w:t>
        </w:r>
        <w:r>
          <w:fldChar w:fldCharType="end"/>
        </w:r>
      </w:hyperlink>
    </w:p>
    <w:p>
      <w:pPr>
        <w:pStyle w:val="TOC2"/>
        <w:tabs>
          <w:tab w:val="right" w:leader="dot" w:pos="8306"/>
        </w:tabs>
      </w:pPr>
      <w:hyperlink w:anchor="_Toc20697" w:history="1">
        <w:r>
          <w:rPr>
            <w:rFonts w:ascii="仿宋" w:eastAsia="仿宋" w:hAnsi="仿宋" w:cs="仿宋" w:hint="eastAsia"/>
            <w:lang w:eastAsia="zh-CN"/>
          </w:rPr>
          <w:t>(二)、绿色发展与可持续发展策略</w:t>
        </w:r>
        <w:r>
          <w:tab/>
        </w:r>
        <w:r>
          <w:fldChar w:fldCharType="begin"/>
        </w:r>
        <w:r>
          <w:instrText xml:space="preserve"> PAGEREF _Toc20697 \h </w:instrText>
        </w:r>
        <w:r>
          <w:fldChar w:fldCharType="separate"/>
        </w:r>
        <w:r>
          <w:t>57</w:t>
        </w:r>
        <w:r>
          <w:fldChar w:fldCharType="end"/>
        </w:r>
      </w:hyperlink>
    </w:p>
    <w:p>
      <w:pPr>
        <w:pStyle w:val="TOC1"/>
        <w:tabs>
          <w:tab w:val="right" w:leader="dot" w:pos="8306"/>
        </w:tabs>
      </w:pPr>
      <w:hyperlink w:anchor="_Toc17858" w:history="1">
        <w:r>
          <w:rPr>
            <w:rFonts w:ascii="仿宋" w:eastAsia="仿宋" w:hAnsi="仿宋" w:cs="仿宋" w:hint="eastAsia"/>
            <w:lang w:eastAsia="zh-CN"/>
          </w:rPr>
          <w:t>十、客户关系管理与市场拓展</w:t>
        </w:r>
        <w:r>
          <w:tab/>
        </w:r>
        <w:r>
          <w:fldChar w:fldCharType="begin"/>
        </w:r>
        <w:r>
          <w:instrText xml:space="preserve"> PAGEREF _Toc17858 \h </w:instrText>
        </w:r>
        <w:r>
          <w:fldChar w:fldCharType="separate"/>
        </w:r>
        <w:r>
          <w:t>58</w:t>
        </w:r>
        <w:r>
          <w:fldChar w:fldCharType="end"/>
        </w:r>
      </w:hyperlink>
    </w:p>
    <w:p>
      <w:pPr>
        <w:pStyle w:val="TOC2"/>
        <w:tabs>
          <w:tab w:val="right" w:leader="dot" w:pos="8306"/>
        </w:tabs>
      </w:pPr>
      <w:hyperlink w:anchor="_Toc32373" w:history="1">
        <w:r>
          <w:rPr>
            <w:rFonts w:ascii="仿宋" w:eastAsia="仿宋" w:hAnsi="仿宋" w:cs="仿宋" w:hint="eastAsia"/>
            <w:lang w:eastAsia="zh-CN"/>
          </w:rPr>
          <w:t>(一)、客户关系管理策略</w:t>
        </w:r>
        <w:r>
          <w:tab/>
        </w:r>
        <w:r>
          <w:fldChar w:fldCharType="begin"/>
        </w:r>
        <w:r>
          <w:instrText xml:space="preserve"> PAGEREF _Toc32373 \h </w:instrText>
        </w:r>
        <w:r>
          <w:fldChar w:fldCharType="separate"/>
        </w:r>
        <w:r>
          <w:t>58</w:t>
        </w:r>
        <w:r>
          <w:fldChar w:fldCharType="end"/>
        </w:r>
      </w:hyperlink>
    </w:p>
    <w:p>
      <w:pPr>
        <w:pStyle w:val="TOC2"/>
        <w:tabs>
          <w:tab w:val="right" w:leader="dot" w:pos="8306"/>
        </w:tabs>
      </w:pPr>
      <w:hyperlink w:anchor="_Toc4549" w:history="1">
        <w:r>
          <w:rPr>
            <w:rFonts w:ascii="仿宋" w:eastAsia="仿宋" w:hAnsi="仿宋" w:cs="仿宋" w:hint="eastAsia"/>
            <w:lang w:eastAsia="zh-CN"/>
          </w:rPr>
          <w:t>(二)、市场拓展方案</w:t>
        </w:r>
        <w:r>
          <w:tab/>
        </w:r>
        <w:r>
          <w:fldChar w:fldCharType="begin"/>
        </w:r>
        <w:r>
          <w:instrText xml:space="preserve"> PAGEREF _Toc4549 \h </w:instrText>
        </w:r>
        <w:r>
          <w:fldChar w:fldCharType="separate"/>
        </w:r>
        <w:r>
          <w:t>59</w:t>
        </w:r>
        <w:r>
          <w:fldChar w:fldCharType="end"/>
        </w:r>
      </w:hyperlink>
    </w:p>
    <w:p>
      <w:pPr>
        <w:pStyle w:val="TOC1"/>
        <w:tabs>
          <w:tab w:val="right" w:leader="dot" w:pos="8306"/>
        </w:tabs>
      </w:pPr>
      <w:hyperlink w:anchor="_Toc21644" w:history="1">
        <w:r>
          <w:rPr>
            <w:rFonts w:ascii="仿宋" w:eastAsia="仿宋" w:hAnsi="仿宋" w:cs="仿宋" w:hint="eastAsia"/>
            <w:lang w:eastAsia="zh-CN"/>
          </w:rPr>
          <w:t>十一、资金管理与财务规划</w:t>
        </w:r>
        <w:r>
          <w:tab/>
        </w:r>
        <w:r>
          <w:fldChar w:fldCharType="begin"/>
        </w:r>
        <w:r>
          <w:instrText xml:space="preserve"> PAGEREF _Toc21644 \h </w:instrText>
        </w:r>
        <w:r>
          <w:fldChar w:fldCharType="separate"/>
        </w:r>
        <w:r>
          <w:t>61</w:t>
        </w:r>
        <w:r>
          <w:fldChar w:fldCharType="end"/>
        </w:r>
      </w:hyperlink>
    </w:p>
    <w:p>
      <w:pPr>
        <w:pStyle w:val="TOC2"/>
        <w:tabs>
          <w:tab w:val="right" w:leader="dot" w:pos="8306"/>
        </w:tabs>
      </w:pPr>
      <w:hyperlink w:anchor="_Toc14147" w:history="1">
        <w:r>
          <w:rPr>
            <w:rFonts w:ascii="仿宋" w:eastAsia="仿宋" w:hAnsi="仿宋" w:cs="仿宋" w:hint="eastAsia"/>
            <w:lang w:eastAsia="zh-CN"/>
          </w:rPr>
          <w:t>(一)、项目资金来源与筹措</w:t>
        </w:r>
        <w:r>
          <w:tab/>
        </w:r>
        <w:r>
          <w:fldChar w:fldCharType="begin"/>
        </w:r>
        <w:r>
          <w:instrText xml:space="preserve"> PAGEREF _Toc14147 \h </w:instrText>
        </w:r>
        <w:r>
          <w:fldChar w:fldCharType="separate"/>
        </w:r>
        <w:r>
          <w:t>61</w:t>
        </w:r>
        <w:r>
          <w:fldChar w:fldCharType="end"/>
        </w:r>
      </w:hyperlink>
    </w:p>
    <w:p>
      <w:pPr>
        <w:pStyle w:val="TOC2"/>
        <w:tabs>
          <w:tab w:val="right" w:leader="dot" w:pos="8306"/>
        </w:tabs>
      </w:pPr>
      <w:hyperlink w:anchor="_Toc27242" w:history="1">
        <w:r>
          <w:rPr>
            <w:rFonts w:ascii="仿宋" w:eastAsia="仿宋" w:hAnsi="仿宋" w:cs="仿宋" w:hint="eastAsia"/>
            <w:lang w:eastAsia="zh-CN"/>
          </w:rPr>
          <w:t>(二)、资金使用与监管</w:t>
        </w:r>
        <w:r>
          <w:tab/>
        </w:r>
        <w:r>
          <w:fldChar w:fldCharType="begin"/>
        </w:r>
        <w:r>
          <w:instrText xml:space="preserve"> PAGEREF _Toc27242 \h </w:instrText>
        </w:r>
        <w:r>
          <w:fldChar w:fldCharType="separate"/>
        </w:r>
        <w:r>
          <w:t>62</w:t>
        </w:r>
        <w:r>
          <w:fldChar w:fldCharType="end"/>
        </w:r>
      </w:hyperlink>
    </w:p>
    <w:p>
      <w:pPr>
        <w:pStyle w:val="TOC2"/>
        <w:tabs>
          <w:tab w:val="right" w:leader="dot" w:pos="8306"/>
        </w:tabs>
      </w:pPr>
      <w:hyperlink w:anchor="_Toc27076" w:history="1">
        <w:r>
          <w:rPr>
            <w:rFonts w:ascii="仿宋" w:eastAsia="仿宋" w:hAnsi="仿宋" w:cs="仿宋" w:hint="eastAsia"/>
            <w:lang w:eastAsia="zh-CN"/>
          </w:rPr>
          <w:t>(三)、财务规划与预测</w:t>
        </w:r>
        <w:r>
          <w:tab/>
        </w:r>
        <w:r>
          <w:fldChar w:fldCharType="begin"/>
        </w:r>
        <w:r>
          <w:instrText xml:space="preserve"> PAGEREF _Toc27076 \h </w:instrText>
        </w:r>
        <w:r>
          <w:fldChar w:fldCharType="separate"/>
        </w:r>
        <w:r>
          <w:t>63</w:t>
        </w:r>
        <w:r>
          <w:fldChar w:fldCharType="end"/>
        </w:r>
      </w:hyperlink>
    </w:p>
    <w:p>
      <w:pPr>
        <w:pStyle w:val="TOC1"/>
        <w:tabs>
          <w:tab w:val="right" w:leader="dot" w:pos="8306"/>
        </w:tabs>
      </w:pPr>
      <w:hyperlink w:anchor="_Toc24888" w:history="1">
        <w:r>
          <w:rPr>
            <w:rFonts w:ascii="仿宋" w:eastAsia="仿宋" w:hAnsi="仿宋" w:cs="仿宋" w:hint="eastAsia"/>
            <w:lang w:eastAsia="zh-CN"/>
          </w:rPr>
          <w:t>十二、土地利用与规划方案</w:t>
        </w:r>
        <w:r>
          <w:tab/>
        </w:r>
        <w:r>
          <w:fldChar w:fldCharType="begin"/>
        </w:r>
        <w:r>
          <w:instrText xml:space="preserve"> PAGEREF _Toc24888 \h </w:instrText>
        </w:r>
        <w:r>
          <w:fldChar w:fldCharType="separate"/>
        </w:r>
        <w:r>
          <w:t>64</w:t>
        </w:r>
        <w:r>
          <w:fldChar w:fldCharType="end"/>
        </w:r>
      </w:hyperlink>
    </w:p>
    <w:p>
      <w:pPr>
        <w:pStyle w:val="TOC2"/>
        <w:tabs>
          <w:tab w:val="right" w:leader="dot" w:pos="8306"/>
        </w:tabs>
      </w:pPr>
      <w:hyperlink w:anchor="_Toc6788" w:history="1">
        <w:r>
          <w:rPr>
            <w:rFonts w:ascii="仿宋" w:eastAsia="仿宋" w:hAnsi="仿宋" w:cs="仿宋" w:hint="eastAsia"/>
            <w:lang w:eastAsia="zh-CN"/>
          </w:rPr>
          <w:t>(一)、项目用地情况分析</w:t>
        </w:r>
        <w:r>
          <w:tab/>
        </w:r>
        <w:r>
          <w:fldChar w:fldCharType="begin"/>
        </w:r>
        <w:r>
          <w:instrText xml:space="preserve"> PAGEREF _Toc6788 \h </w:instrText>
        </w:r>
        <w:r>
          <w:fldChar w:fldCharType="separate"/>
        </w:r>
        <w:r>
          <w:t>64</w:t>
        </w:r>
        <w:r>
          <w:fldChar w:fldCharType="end"/>
        </w:r>
      </w:hyperlink>
    </w:p>
    <w:p>
      <w:pPr>
        <w:pStyle w:val="TOC2"/>
        <w:tabs>
          <w:tab w:val="right" w:leader="dot" w:pos="8306"/>
        </w:tabs>
      </w:pPr>
      <w:hyperlink w:anchor="_Toc20244" w:history="1">
        <w:r>
          <w:rPr>
            <w:rFonts w:ascii="仿宋" w:eastAsia="仿宋" w:hAnsi="仿宋" w:cs="仿宋" w:hint="eastAsia"/>
            <w:lang w:eastAsia="zh-CN"/>
          </w:rPr>
          <w:t>(二)、土地利用规划方案</w:t>
        </w:r>
        <w:r>
          <w:tab/>
        </w:r>
        <w:r>
          <w:fldChar w:fldCharType="begin"/>
        </w:r>
        <w:r>
          <w:instrText xml:space="preserve"> PAGEREF _Toc20244 \h </w:instrText>
        </w:r>
        <w:r>
          <w:fldChar w:fldCharType="separate"/>
        </w:r>
        <w:r>
          <w:t>65</w:t>
        </w:r>
        <w:r>
          <w:fldChar w:fldCharType="end"/>
        </w:r>
      </w:hyperlink>
    </w:p>
    <w:p>
      <w:pPr>
        <w:pStyle w:val="TOC1"/>
        <w:tabs>
          <w:tab w:val="right" w:leader="dot" w:pos="8306"/>
        </w:tabs>
      </w:pPr>
      <w:hyperlink w:anchor="_Toc4535" w:history="1">
        <w:r>
          <w:rPr>
            <w:rFonts w:ascii="仿宋" w:eastAsia="仿宋" w:hAnsi="仿宋" w:cs="仿宋" w:hint="eastAsia"/>
            <w:lang w:eastAsia="zh-CN"/>
          </w:rPr>
          <w:t>十三、合作与交流机制建立</w:t>
        </w:r>
        <w:r>
          <w:tab/>
        </w:r>
        <w:r>
          <w:fldChar w:fldCharType="begin"/>
        </w:r>
        <w:r>
          <w:instrText xml:space="preserve"> PAGEREF _Toc4535 \h </w:instrText>
        </w:r>
        <w:r>
          <w:fldChar w:fldCharType="separate"/>
        </w:r>
        <w:r>
          <w:t>67</w:t>
        </w:r>
        <w:r>
          <w:fldChar w:fldCharType="end"/>
        </w:r>
      </w:hyperlink>
    </w:p>
    <w:p>
      <w:pPr>
        <w:pStyle w:val="TOC2"/>
        <w:tabs>
          <w:tab w:val="right" w:leader="dot" w:pos="8306"/>
        </w:tabs>
      </w:pPr>
      <w:hyperlink w:anchor="_Toc25544" w:history="1">
        <w:r>
          <w:rPr>
            <w:rFonts w:ascii="仿宋" w:eastAsia="仿宋" w:hAnsi="仿宋" w:cs="仿宋" w:hint="eastAsia"/>
            <w:lang w:eastAsia="zh-CN"/>
          </w:rPr>
          <w:t>(一)、合作伙伴选择与合作方式</w:t>
        </w:r>
        <w:r>
          <w:tab/>
        </w:r>
        <w:r>
          <w:fldChar w:fldCharType="begin"/>
        </w:r>
        <w:r>
          <w:instrText xml:space="preserve"> PAGEREF _Toc25544 \h </w:instrText>
        </w:r>
        <w:r>
          <w:fldChar w:fldCharType="separate"/>
        </w:r>
        <w:r>
          <w:t>67</w:t>
        </w:r>
        <w:r>
          <w:fldChar w:fldCharType="end"/>
        </w:r>
      </w:hyperlink>
    </w:p>
    <w:p>
      <w:pPr>
        <w:pStyle w:val="TOC2"/>
        <w:tabs>
          <w:tab w:val="right" w:leader="dot" w:pos="8306"/>
        </w:tabs>
      </w:pPr>
      <w:hyperlink w:anchor="_Toc11993" w:history="1">
        <w:r>
          <w:rPr>
            <w:rFonts w:ascii="仿宋" w:eastAsia="仿宋" w:hAnsi="仿宋" w:cs="仿宋" w:hint="eastAsia"/>
            <w:lang w:eastAsia="zh-CN"/>
          </w:rPr>
          <w:t>(二)、交流与合作平台搭建</w:t>
        </w:r>
        <w:r>
          <w:tab/>
        </w:r>
        <w:r>
          <w:fldChar w:fldCharType="begin"/>
        </w:r>
        <w:r>
          <w:instrText xml:space="preserve"> PAGEREF _Toc11993 \h </w:instrText>
        </w:r>
        <w:r>
          <w:fldChar w:fldCharType="separate"/>
        </w:r>
        <w:r>
          <w:t>68</w:t>
        </w:r>
        <w:r>
          <w:fldChar w:fldCharType="end"/>
        </w:r>
      </w:hyperlink>
    </w:p>
    <w:p>
      <w:pPr>
        <w:pStyle w:val="TOC1"/>
        <w:tabs>
          <w:tab w:val="right" w:leader="dot" w:pos="8306"/>
        </w:tabs>
      </w:pPr>
      <w:hyperlink w:anchor="_Toc7248" w:history="1">
        <w:r>
          <w:rPr>
            <w:rFonts w:ascii="仿宋" w:eastAsia="仿宋" w:hAnsi="仿宋" w:cs="仿宋" w:hint="eastAsia"/>
            <w:lang w:eastAsia="zh-CN"/>
          </w:rPr>
          <w:t>十四、法律法规与政策遵循</w:t>
        </w:r>
        <w:r>
          <w:tab/>
        </w:r>
        <w:r>
          <w:fldChar w:fldCharType="begin"/>
        </w:r>
        <w:r>
          <w:instrText xml:space="preserve"> PAGEREF _Toc7248 \h </w:instrText>
        </w:r>
        <w:r>
          <w:fldChar w:fldCharType="separate"/>
        </w:r>
        <w:r>
          <w:t>70</w:t>
        </w:r>
        <w:r>
          <w:fldChar w:fldCharType="end"/>
        </w:r>
      </w:hyperlink>
    </w:p>
    <w:p>
      <w:pPr>
        <w:pStyle w:val="TOC2"/>
        <w:tabs>
          <w:tab w:val="right" w:leader="dot" w:pos="8306"/>
        </w:tabs>
      </w:pPr>
      <w:hyperlink w:anchor="_Toc28826" w:history="1">
        <w:r>
          <w:rPr>
            <w:rFonts w:ascii="仿宋" w:eastAsia="仿宋" w:hAnsi="仿宋" w:cs="仿宋" w:hint="eastAsia"/>
            <w:lang w:eastAsia="zh-CN"/>
          </w:rPr>
          <w:t>(一)、法律法规遵守</w:t>
        </w:r>
        <w:r>
          <w:tab/>
        </w:r>
        <w:r>
          <w:fldChar w:fldCharType="begin"/>
        </w:r>
        <w:r>
          <w:instrText xml:space="preserve"> PAGEREF _Toc28826 \h </w:instrText>
        </w:r>
        <w:r>
          <w:fldChar w:fldCharType="separate"/>
        </w:r>
        <w:r>
          <w:t>70</w:t>
        </w:r>
        <w:r>
          <w:fldChar w:fldCharType="end"/>
        </w:r>
      </w:hyperlink>
    </w:p>
    <w:p>
      <w:pPr>
        <w:pStyle w:val="TOC2"/>
        <w:tabs>
          <w:tab w:val="right" w:leader="dot" w:pos="8306"/>
        </w:tabs>
      </w:pPr>
      <w:hyperlink w:anchor="_Toc17306" w:history="1">
        <w:r>
          <w:rPr>
            <w:rFonts w:ascii="仿宋" w:eastAsia="仿宋" w:hAnsi="仿宋" w:cs="仿宋" w:hint="eastAsia"/>
            <w:lang w:eastAsia="zh-CN"/>
          </w:rPr>
          <w:t>(二)、政策导向与利用</w:t>
        </w:r>
        <w:r>
          <w:tab/>
        </w:r>
        <w:r>
          <w:fldChar w:fldCharType="begin"/>
        </w:r>
        <w:r>
          <w:instrText xml:space="preserve"> PAGEREF _Toc17306 \h </w:instrText>
        </w:r>
        <w:r>
          <w:fldChar w:fldCharType="separate"/>
        </w:r>
        <w:r>
          <w:t>71</w:t>
        </w:r>
        <w:r>
          <w:fldChar w:fldCharType="end"/>
        </w:r>
      </w:hyperlink>
    </w:p>
    <w:p>
      <w:pPr>
        <w:pStyle w:val="TOC1"/>
        <w:tabs>
          <w:tab w:val="right" w:leader="dot" w:pos="8306"/>
        </w:tabs>
      </w:pPr>
      <w:hyperlink w:anchor="_Toc10544" w:history="1">
        <w:r>
          <w:rPr>
            <w:rFonts w:ascii="仿宋" w:eastAsia="仿宋" w:hAnsi="仿宋" w:cs="仿宋" w:hint="eastAsia"/>
            <w:lang w:eastAsia="zh-CN"/>
          </w:rPr>
          <w:t>十五、产业协同与集群发展</w:t>
        </w:r>
        <w:r>
          <w:tab/>
        </w:r>
        <w:r>
          <w:fldChar w:fldCharType="begin"/>
        </w:r>
        <w:r>
          <w:instrText xml:space="preserve"> PAGEREF _Toc10544 \h </w:instrText>
        </w:r>
        <w:r>
          <w:fldChar w:fldCharType="separate"/>
        </w:r>
        <w:r>
          <w:t>72</w:t>
        </w:r>
        <w:r>
          <w:fldChar w:fldCharType="end"/>
        </w:r>
      </w:hyperlink>
    </w:p>
    <w:p>
      <w:pPr>
        <w:pStyle w:val="TOC2"/>
        <w:tabs>
          <w:tab w:val="right" w:leader="dot" w:pos="8306"/>
        </w:tabs>
      </w:pPr>
      <w:hyperlink w:anchor="_Toc12826" w:history="1">
        <w:r>
          <w:rPr>
            <w:rFonts w:ascii="仿宋" w:eastAsia="仿宋" w:hAnsi="仿宋" w:cs="仿宋" w:hint="eastAsia"/>
            <w:lang w:eastAsia="zh-CN"/>
          </w:rPr>
          <w:t>(一)、产业协同机制建设</w:t>
        </w:r>
        <w:r>
          <w:tab/>
        </w:r>
        <w:r>
          <w:fldChar w:fldCharType="begin"/>
        </w:r>
        <w:r>
          <w:instrText xml:space="preserve"> PAGEREF _Toc12826 \h </w:instrText>
        </w:r>
        <w:r>
          <w:fldChar w:fldCharType="separate"/>
        </w:r>
        <w:r>
          <w:t>72</w:t>
        </w:r>
        <w:r>
          <w:fldChar w:fldCharType="end"/>
        </w:r>
      </w:hyperlink>
    </w:p>
    <w:p>
      <w:pPr>
        <w:pStyle w:val="TOC2"/>
        <w:tabs>
          <w:tab w:val="right" w:leader="dot" w:pos="8306"/>
        </w:tabs>
      </w:pPr>
      <w:hyperlink w:anchor="_Toc10761" w:history="1">
        <w:r>
          <w:rPr>
            <w:rFonts w:ascii="仿宋" w:eastAsia="仿宋" w:hAnsi="仿宋" w:cs="仿宋" w:hint="eastAsia"/>
            <w:lang w:eastAsia="zh-CN"/>
          </w:rPr>
          <w:t>(二)、产业集群培育与发展</w:t>
        </w:r>
        <w:r>
          <w:tab/>
        </w:r>
        <w:r>
          <w:fldChar w:fldCharType="begin"/>
        </w:r>
        <w:r>
          <w:instrText xml:space="preserve"> PAGEREF _Toc10761 \h </w:instrText>
        </w:r>
        <w:r>
          <w:fldChar w:fldCharType="separate"/>
        </w:r>
        <w:r>
          <w:t>73</w:t>
        </w:r>
        <w:r>
          <w:fldChar w:fldCharType="end"/>
        </w:r>
      </w:hyperlink>
    </w:p>
    <w:p>
      <w:pPr>
        <w:pStyle w:val="TOC1"/>
        <w:tabs>
          <w:tab w:val="right" w:leader="dot" w:pos="8306"/>
        </w:tabs>
      </w:pPr>
      <w:hyperlink w:anchor="_Toc2857" w:history="1">
        <w:r>
          <w:rPr>
            <w:rFonts w:ascii="仿宋" w:eastAsia="仿宋" w:hAnsi="仿宋" w:cs="仿宋" w:hint="eastAsia"/>
            <w:lang w:eastAsia="zh-CN"/>
          </w:rPr>
          <w:t>十六、人力资源管理与开发</w:t>
        </w:r>
        <w:r>
          <w:tab/>
        </w:r>
        <w:r>
          <w:fldChar w:fldCharType="begin"/>
        </w:r>
        <w:r>
          <w:instrText xml:space="preserve"> PAGEREF _Toc2857 \h </w:instrText>
        </w:r>
        <w:r>
          <w:fldChar w:fldCharType="separate"/>
        </w:r>
        <w:r>
          <w:t>74</w:t>
        </w:r>
        <w:r>
          <w:fldChar w:fldCharType="end"/>
        </w:r>
      </w:hyperlink>
    </w:p>
    <w:p>
      <w:pPr>
        <w:pStyle w:val="TOC2"/>
        <w:tabs>
          <w:tab w:val="right" w:leader="dot" w:pos="8306"/>
        </w:tabs>
      </w:pPr>
      <w:hyperlink w:anchor="_Toc18994" w:history="1">
        <w:r>
          <w:rPr>
            <w:rFonts w:ascii="仿宋" w:eastAsia="仿宋" w:hAnsi="仿宋" w:cs="仿宋" w:hint="eastAsia"/>
            <w:lang w:eastAsia="zh-CN"/>
          </w:rPr>
          <w:t>(一)、人力资源规划</w:t>
        </w:r>
        <w:r>
          <w:tab/>
        </w:r>
        <w:r>
          <w:fldChar w:fldCharType="begin"/>
        </w:r>
        <w:r>
          <w:instrText xml:space="preserve"> PAGEREF _Toc18994 \h </w:instrText>
        </w:r>
        <w:r>
          <w:fldChar w:fldCharType="separate"/>
        </w:r>
        <w:r>
          <w:t>74</w:t>
        </w:r>
        <w:r>
          <w:fldChar w:fldCharType="end"/>
        </w:r>
      </w:hyperlink>
    </w:p>
    <w:p>
      <w:pPr>
        <w:pStyle w:val="TOC2"/>
        <w:tabs>
          <w:tab w:val="right" w:leader="dot" w:pos="8306"/>
        </w:tabs>
      </w:pPr>
      <w:hyperlink w:anchor="_Toc28240" w:history="1">
        <w:r>
          <w:rPr>
            <w:rFonts w:ascii="仿宋" w:eastAsia="仿宋" w:hAnsi="仿宋" w:cs="仿宋" w:hint="eastAsia"/>
            <w:lang w:eastAsia="zh-CN"/>
          </w:rPr>
          <w:t>(二)、人力资源开发与培训</w:t>
        </w:r>
        <w:r>
          <w:tab/>
        </w:r>
        <w:r>
          <w:fldChar w:fldCharType="begin"/>
        </w:r>
        <w:r>
          <w:instrText xml:space="preserve"> PAGEREF _Toc28240 \h </w:instrText>
        </w:r>
        <w:r>
          <w:fldChar w:fldCharType="separate"/>
        </w:r>
        <w:r>
          <w:t>75</w:t>
        </w:r>
        <w:r>
          <w:fldChar w:fldCharType="end"/>
        </w:r>
      </w:hyperlink>
    </w:p>
    <w:p>
      <w:pPr>
        <w:pStyle w:val="TOC1"/>
        <w:tabs>
          <w:tab w:val="right" w:leader="dot" w:pos="8306"/>
        </w:tabs>
      </w:pPr>
      <w:hyperlink w:anchor="_Toc1272" w:history="1">
        <w:r>
          <w:rPr>
            <w:rFonts w:ascii="仿宋" w:eastAsia="仿宋" w:hAnsi="仿宋" w:cs="仿宋" w:hint="eastAsia"/>
            <w:lang w:eastAsia="zh-CN"/>
          </w:rPr>
          <w:t>十七、质量管理与控制</w:t>
        </w:r>
        <w:r>
          <w:tab/>
        </w:r>
        <w:r>
          <w:fldChar w:fldCharType="begin"/>
        </w:r>
        <w:r>
          <w:instrText xml:space="preserve"> PAGEREF _Toc1272 \h </w:instrText>
        </w:r>
        <w:r>
          <w:fldChar w:fldCharType="separate"/>
        </w:r>
        <w:r>
          <w:t>78</w:t>
        </w:r>
        <w:r>
          <w:fldChar w:fldCharType="end"/>
        </w:r>
      </w:hyperlink>
    </w:p>
    <w:p>
      <w:pPr>
        <w:pStyle w:val="TOC2"/>
        <w:tabs>
          <w:tab w:val="right" w:leader="dot" w:pos="8306"/>
        </w:tabs>
      </w:pPr>
      <w:hyperlink w:anchor="_Toc1001" w:history="1">
        <w:r>
          <w:rPr>
            <w:rFonts w:ascii="仿宋" w:eastAsia="仿宋" w:hAnsi="仿宋" w:cs="仿宋" w:hint="eastAsia"/>
            <w:lang w:eastAsia="zh-CN"/>
          </w:rPr>
          <w:t>(一)、质量管理体系建设</w:t>
        </w:r>
        <w:r>
          <w:tab/>
        </w:r>
        <w:r>
          <w:fldChar w:fldCharType="begin"/>
        </w:r>
        <w:r>
          <w:instrText xml:space="preserve"> PAGEREF _Toc1001 \h </w:instrText>
        </w:r>
        <w:r>
          <w:fldChar w:fldCharType="separate"/>
        </w:r>
        <w:r>
          <w:t>78</w:t>
        </w:r>
        <w:r>
          <w:fldChar w:fldCharType="end"/>
        </w:r>
      </w:hyperlink>
    </w:p>
    <w:p>
      <w:pPr>
        <w:pStyle w:val="TOC2"/>
        <w:tabs>
          <w:tab w:val="right" w:leader="dot" w:pos="8306"/>
        </w:tabs>
      </w:pPr>
      <w:hyperlink w:anchor="_Toc6795" w:history="1">
        <w:r>
          <w:rPr>
            <w:rFonts w:ascii="仿宋" w:eastAsia="仿宋" w:hAnsi="仿宋" w:cs="仿宋" w:hint="eastAsia"/>
            <w:lang w:eastAsia="zh-CN"/>
          </w:rPr>
          <w:t>(二)、质量控制措施</w:t>
        </w:r>
        <w:r>
          <w:tab/>
        </w:r>
        <w:r>
          <w:fldChar w:fldCharType="begin"/>
        </w:r>
        <w:r>
          <w:instrText xml:space="preserve"> PAGEREF _Toc6795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3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5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97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59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67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89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28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74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https://d.book118.com/795112144242011041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B20858"/>
    <w:rsid w:val="18B20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11214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2023-12-25T15:08:00Z</dcterms:created>
  <dcterms:modified xsi:type="dcterms:W3CDTF">2023-12-25T15:09:00Z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5BE9CB0DEE8142548DA3EF3912E48001_11</vt:lpwstr>
  </property>
  <property fmtid="{D5CDD505-2E9C-101B-9397-08002B2CF9AE}" pid="3" name="KSOProductBuildVer">
    <vt:lpwstr>2052-12.1.0.16120</vt:lpwstr>
  </property>
</Properties>
</file>