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LCR测量仪项目可行性建设方案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99" w:history="1">
        <w:r>
          <w:rPr>
            <w:rFonts w:ascii="仿宋" w:eastAsia="仿宋" w:hAnsi="仿宋" w:cs="仿宋" w:hint="eastAsia"/>
            <w:lang w:eastAsia="zh-CN"/>
          </w:rPr>
          <w:t>概论</w:t>
        </w:r>
        <w:r>
          <w:tab/>
        </w:r>
        <w:r>
          <w:fldChar w:fldCharType="begin"/>
        </w:r>
        <w:r>
          <w:instrText xml:space="preserve"> PAGEREF _Toc12399 \h </w:instrText>
        </w:r>
        <w:r>
          <w:fldChar w:fldCharType="separate"/>
        </w:r>
        <w:r>
          <w:t>3</w:t>
        </w:r>
        <w:r>
          <w:fldChar w:fldCharType="end"/>
        </w:r>
      </w:hyperlink>
    </w:p>
    <w:p>
      <w:pPr>
        <w:pStyle w:val="TOC1"/>
        <w:tabs>
          <w:tab w:val="right" w:leader="dot" w:pos="8306"/>
        </w:tabs>
      </w:pPr>
      <w:hyperlink w:anchor="_Toc15194" w:history="1">
        <w:r>
          <w:rPr>
            <w:rFonts w:ascii="仿宋" w:eastAsia="仿宋" w:hAnsi="仿宋" w:cs="仿宋" w:hint="eastAsia"/>
            <w:lang w:eastAsia="zh-CN"/>
          </w:rPr>
          <w:t>一、建设风险评估分析</w:t>
        </w:r>
        <w:r>
          <w:tab/>
        </w:r>
        <w:r>
          <w:fldChar w:fldCharType="begin"/>
        </w:r>
        <w:r>
          <w:instrText xml:space="preserve"> PAGEREF _Toc15194 \h </w:instrText>
        </w:r>
        <w:r>
          <w:fldChar w:fldCharType="separate"/>
        </w:r>
        <w:r>
          <w:t>3</w:t>
        </w:r>
        <w:r>
          <w:fldChar w:fldCharType="end"/>
        </w:r>
      </w:hyperlink>
    </w:p>
    <w:p>
      <w:pPr>
        <w:pStyle w:val="TOC2"/>
        <w:tabs>
          <w:tab w:val="right" w:leader="dot" w:pos="8306"/>
        </w:tabs>
      </w:pPr>
      <w:hyperlink w:anchor="_Toc30583" w:history="1">
        <w:r>
          <w:rPr>
            <w:rFonts w:ascii="仿宋" w:eastAsia="仿宋" w:hAnsi="仿宋" w:cs="仿宋" w:hint="eastAsia"/>
            <w:lang w:eastAsia="zh-CN"/>
          </w:rPr>
          <w:t>(一)、政策风险分析</w:t>
        </w:r>
        <w:r>
          <w:tab/>
        </w:r>
        <w:r>
          <w:fldChar w:fldCharType="begin"/>
        </w:r>
        <w:r>
          <w:instrText xml:space="preserve"> PAGEREF _Toc30583 \h </w:instrText>
        </w:r>
        <w:r>
          <w:fldChar w:fldCharType="separate"/>
        </w:r>
        <w:r>
          <w:t>3</w:t>
        </w:r>
        <w:r>
          <w:fldChar w:fldCharType="end"/>
        </w:r>
      </w:hyperlink>
    </w:p>
    <w:p>
      <w:pPr>
        <w:pStyle w:val="TOC2"/>
        <w:tabs>
          <w:tab w:val="right" w:leader="dot" w:pos="8306"/>
        </w:tabs>
      </w:pPr>
      <w:hyperlink w:anchor="_Toc5363" w:history="1">
        <w:r>
          <w:rPr>
            <w:rFonts w:ascii="仿宋" w:eastAsia="仿宋" w:hAnsi="仿宋" w:cs="仿宋" w:hint="eastAsia"/>
            <w:lang w:eastAsia="zh-CN"/>
          </w:rPr>
          <w:t>(二)、社会风险分析</w:t>
        </w:r>
        <w:r>
          <w:tab/>
        </w:r>
        <w:r>
          <w:fldChar w:fldCharType="begin"/>
        </w:r>
        <w:r>
          <w:instrText xml:space="preserve"> PAGEREF _Toc5363 \h </w:instrText>
        </w:r>
        <w:r>
          <w:fldChar w:fldCharType="separate"/>
        </w:r>
        <w:r>
          <w:t>4</w:t>
        </w:r>
        <w:r>
          <w:fldChar w:fldCharType="end"/>
        </w:r>
      </w:hyperlink>
    </w:p>
    <w:p>
      <w:pPr>
        <w:pStyle w:val="TOC2"/>
        <w:tabs>
          <w:tab w:val="right" w:leader="dot" w:pos="8306"/>
        </w:tabs>
      </w:pPr>
      <w:hyperlink w:anchor="_Toc19897" w:history="1">
        <w:r>
          <w:rPr>
            <w:rFonts w:ascii="仿宋" w:eastAsia="仿宋" w:hAnsi="仿宋" w:cs="仿宋" w:hint="eastAsia"/>
            <w:lang w:eastAsia="zh-CN"/>
          </w:rPr>
          <w:t>(三)、市场风险分析</w:t>
        </w:r>
        <w:r>
          <w:tab/>
        </w:r>
        <w:r>
          <w:fldChar w:fldCharType="begin"/>
        </w:r>
        <w:r>
          <w:instrText xml:space="preserve"> PAGEREF _Toc19897 \h </w:instrText>
        </w:r>
        <w:r>
          <w:fldChar w:fldCharType="separate"/>
        </w:r>
        <w:r>
          <w:t>6</w:t>
        </w:r>
        <w:r>
          <w:fldChar w:fldCharType="end"/>
        </w:r>
      </w:hyperlink>
    </w:p>
    <w:p>
      <w:pPr>
        <w:pStyle w:val="TOC2"/>
        <w:tabs>
          <w:tab w:val="right" w:leader="dot" w:pos="8306"/>
        </w:tabs>
      </w:pPr>
      <w:hyperlink w:anchor="_Toc7081" w:history="1">
        <w:r>
          <w:rPr>
            <w:rFonts w:ascii="仿宋" w:eastAsia="仿宋" w:hAnsi="仿宋" w:cs="仿宋" w:hint="eastAsia"/>
            <w:lang w:eastAsia="zh-CN"/>
          </w:rPr>
          <w:t>(四)、资金风险分析</w:t>
        </w:r>
        <w:r>
          <w:tab/>
        </w:r>
        <w:r>
          <w:fldChar w:fldCharType="begin"/>
        </w:r>
        <w:r>
          <w:instrText xml:space="preserve"> PAGEREF _Toc7081 \h </w:instrText>
        </w:r>
        <w:r>
          <w:fldChar w:fldCharType="separate"/>
        </w:r>
        <w:r>
          <w:t>6</w:t>
        </w:r>
        <w:r>
          <w:fldChar w:fldCharType="end"/>
        </w:r>
      </w:hyperlink>
    </w:p>
    <w:p>
      <w:pPr>
        <w:pStyle w:val="TOC2"/>
        <w:tabs>
          <w:tab w:val="right" w:leader="dot" w:pos="8306"/>
        </w:tabs>
      </w:pPr>
      <w:hyperlink w:anchor="_Toc1348" w:history="1">
        <w:r>
          <w:rPr>
            <w:rFonts w:ascii="仿宋" w:eastAsia="仿宋" w:hAnsi="仿宋" w:cs="仿宋" w:hint="eastAsia"/>
            <w:lang w:eastAsia="zh-CN"/>
          </w:rPr>
          <w:t>(五)、技术风险分析</w:t>
        </w:r>
        <w:r>
          <w:tab/>
        </w:r>
        <w:r>
          <w:fldChar w:fldCharType="begin"/>
        </w:r>
        <w:r>
          <w:instrText xml:space="preserve"> PAGEREF _Toc1348 \h </w:instrText>
        </w:r>
        <w:r>
          <w:fldChar w:fldCharType="separate"/>
        </w:r>
        <w:r>
          <w:t>8</w:t>
        </w:r>
        <w:r>
          <w:fldChar w:fldCharType="end"/>
        </w:r>
      </w:hyperlink>
    </w:p>
    <w:p>
      <w:pPr>
        <w:pStyle w:val="TOC2"/>
        <w:tabs>
          <w:tab w:val="right" w:leader="dot" w:pos="8306"/>
        </w:tabs>
      </w:pPr>
      <w:hyperlink w:anchor="_Toc22942" w:history="1">
        <w:r>
          <w:rPr>
            <w:rFonts w:ascii="仿宋" w:eastAsia="仿宋" w:hAnsi="仿宋" w:cs="仿宋" w:hint="eastAsia"/>
            <w:lang w:eastAsia="zh-CN"/>
          </w:rPr>
          <w:t>(六)、财务风险分析</w:t>
        </w:r>
        <w:r>
          <w:tab/>
        </w:r>
        <w:r>
          <w:fldChar w:fldCharType="begin"/>
        </w:r>
        <w:r>
          <w:instrText xml:space="preserve"> PAGEREF _Toc22942 \h </w:instrText>
        </w:r>
        <w:r>
          <w:fldChar w:fldCharType="separate"/>
        </w:r>
        <w:r>
          <w:t>9</w:t>
        </w:r>
        <w:r>
          <w:fldChar w:fldCharType="end"/>
        </w:r>
      </w:hyperlink>
    </w:p>
    <w:p>
      <w:pPr>
        <w:pStyle w:val="TOC2"/>
        <w:tabs>
          <w:tab w:val="right" w:leader="dot" w:pos="8306"/>
        </w:tabs>
      </w:pPr>
      <w:hyperlink w:anchor="_Toc18108" w:history="1">
        <w:r>
          <w:rPr>
            <w:rFonts w:ascii="仿宋" w:eastAsia="仿宋" w:hAnsi="仿宋" w:cs="仿宋" w:hint="eastAsia"/>
            <w:lang w:eastAsia="zh-CN"/>
          </w:rPr>
          <w:t>(七)、管理风险分析</w:t>
        </w:r>
        <w:r>
          <w:tab/>
        </w:r>
        <w:r>
          <w:fldChar w:fldCharType="begin"/>
        </w:r>
        <w:r>
          <w:instrText xml:space="preserve"> PAGEREF _Toc18108 \h </w:instrText>
        </w:r>
        <w:r>
          <w:fldChar w:fldCharType="separate"/>
        </w:r>
        <w:r>
          <w:t>11</w:t>
        </w:r>
        <w:r>
          <w:fldChar w:fldCharType="end"/>
        </w:r>
      </w:hyperlink>
    </w:p>
    <w:p>
      <w:pPr>
        <w:pStyle w:val="TOC2"/>
        <w:tabs>
          <w:tab w:val="right" w:leader="dot" w:pos="8306"/>
        </w:tabs>
      </w:pPr>
      <w:hyperlink w:anchor="_Toc10187" w:history="1">
        <w:r>
          <w:rPr>
            <w:rFonts w:ascii="仿宋" w:eastAsia="仿宋" w:hAnsi="仿宋" w:cs="仿宋" w:hint="eastAsia"/>
            <w:lang w:eastAsia="zh-CN"/>
          </w:rPr>
          <w:t>(八)、其它风险分析</w:t>
        </w:r>
        <w:r>
          <w:tab/>
        </w:r>
        <w:r>
          <w:fldChar w:fldCharType="begin"/>
        </w:r>
        <w:r>
          <w:instrText xml:space="preserve"> PAGEREF _Toc10187 \h </w:instrText>
        </w:r>
        <w:r>
          <w:fldChar w:fldCharType="separate"/>
        </w:r>
        <w:r>
          <w:t>12</w:t>
        </w:r>
        <w:r>
          <w:fldChar w:fldCharType="end"/>
        </w:r>
      </w:hyperlink>
    </w:p>
    <w:p>
      <w:pPr>
        <w:pStyle w:val="TOC2"/>
        <w:tabs>
          <w:tab w:val="right" w:leader="dot" w:pos="8306"/>
        </w:tabs>
      </w:pPr>
      <w:hyperlink w:anchor="_Toc5780" w:history="1">
        <w:r>
          <w:rPr>
            <w:rFonts w:ascii="仿宋" w:eastAsia="仿宋" w:hAnsi="仿宋" w:cs="仿宋" w:hint="eastAsia"/>
            <w:lang w:eastAsia="zh-CN"/>
          </w:rPr>
          <w:t>(九)、社会影响评估</w:t>
        </w:r>
        <w:r>
          <w:tab/>
        </w:r>
        <w:r>
          <w:fldChar w:fldCharType="begin"/>
        </w:r>
        <w:r>
          <w:instrText xml:space="preserve"> PAGEREF _Toc5780 \h </w:instrText>
        </w:r>
        <w:r>
          <w:fldChar w:fldCharType="separate"/>
        </w:r>
        <w:r>
          <w:t>13</w:t>
        </w:r>
        <w:r>
          <w:fldChar w:fldCharType="end"/>
        </w:r>
      </w:hyperlink>
    </w:p>
    <w:p>
      <w:pPr>
        <w:pStyle w:val="TOC1"/>
        <w:tabs>
          <w:tab w:val="right" w:leader="dot" w:pos="8306"/>
        </w:tabs>
      </w:pPr>
      <w:hyperlink w:anchor="_Toc13004" w:history="1">
        <w:r>
          <w:rPr>
            <w:rFonts w:ascii="仿宋" w:eastAsia="仿宋" w:hAnsi="仿宋" w:cs="仿宋" w:hint="eastAsia"/>
            <w:lang w:eastAsia="zh-CN"/>
          </w:rPr>
          <w:t>二、经济影响分析</w:t>
        </w:r>
        <w:r>
          <w:tab/>
        </w:r>
        <w:r>
          <w:fldChar w:fldCharType="begin"/>
        </w:r>
        <w:r>
          <w:instrText xml:space="preserve"> PAGEREF _Toc13004 \h </w:instrText>
        </w:r>
        <w:r>
          <w:fldChar w:fldCharType="separate"/>
        </w:r>
        <w:r>
          <w:t>15</w:t>
        </w:r>
        <w:r>
          <w:fldChar w:fldCharType="end"/>
        </w:r>
      </w:hyperlink>
    </w:p>
    <w:p>
      <w:pPr>
        <w:pStyle w:val="TOC2"/>
        <w:tabs>
          <w:tab w:val="right" w:leader="dot" w:pos="8306"/>
        </w:tabs>
      </w:pPr>
      <w:hyperlink w:anchor="_Toc2334" w:history="1">
        <w:r>
          <w:rPr>
            <w:rFonts w:ascii="仿宋" w:eastAsia="仿宋" w:hAnsi="仿宋" w:cs="仿宋" w:hint="eastAsia"/>
            <w:lang w:eastAsia="zh-CN"/>
          </w:rPr>
          <w:t>(一)、经济费用效益或费用效果分析</w:t>
        </w:r>
        <w:r>
          <w:tab/>
        </w:r>
        <w:r>
          <w:fldChar w:fldCharType="begin"/>
        </w:r>
        <w:r>
          <w:instrText xml:space="preserve"> PAGEREF _Toc2334 \h </w:instrText>
        </w:r>
        <w:r>
          <w:fldChar w:fldCharType="separate"/>
        </w:r>
        <w:r>
          <w:t>15</w:t>
        </w:r>
        <w:r>
          <w:fldChar w:fldCharType="end"/>
        </w:r>
      </w:hyperlink>
    </w:p>
    <w:p>
      <w:pPr>
        <w:pStyle w:val="TOC2"/>
        <w:tabs>
          <w:tab w:val="right" w:leader="dot" w:pos="8306"/>
        </w:tabs>
      </w:pPr>
      <w:hyperlink w:anchor="_Toc5926" w:history="1">
        <w:r>
          <w:rPr>
            <w:rFonts w:ascii="仿宋" w:eastAsia="仿宋" w:hAnsi="仿宋" w:cs="仿宋" w:hint="eastAsia"/>
            <w:lang w:eastAsia="zh-CN"/>
          </w:rPr>
          <w:t>(二)、行业影响分析</w:t>
        </w:r>
        <w:r>
          <w:tab/>
        </w:r>
        <w:r>
          <w:fldChar w:fldCharType="begin"/>
        </w:r>
        <w:r>
          <w:instrText xml:space="preserve"> PAGEREF _Toc5926 \h </w:instrText>
        </w:r>
        <w:r>
          <w:fldChar w:fldCharType="separate"/>
        </w:r>
        <w:r>
          <w:t>18</w:t>
        </w:r>
        <w:r>
          <w:fldChar w:fldCharType="end"/>
        </w:r>
      </w:hyperlink>
    </w:p>
    <w:p>
      <w:pPr>
        <w:pStyle w:val="TOC2"/>
        <w:tabs>
          <w:tab w:val="right" w:leader="dot" w:pos="8306"/>
        </w:tabs>
      </w:pPr>
      <w:hyperlink w:anchor="_Toc17480" w:history="1">
        <w:r>
          <w:rPr>
            <w:rFonts w:ascii="仿宋" w:eastAsia="仿宋" w:hAnsi="仿宋" w:cs="仿宋" w:hint="eastAsia"/>
            <w:lang w:eastAsia="zh-CN"/>
          </w:rPr>
          <w:t>(三)、区域经济影响分析</w:t>
        </w:r>
        <w:r>
          <w:tab/>
        </w:r>
        <w:r>
          <w:fldChar w:fldCharType="begin"/>
        </w:r>
        <w:r>
          <w:instrText xml:space="preserve"> PAGEREF _Toc17480 \h </w:instrText>
        </w:r>
        <w:r>
          <w:fldChar w:fldCharType="separate"/>
        </w:r>
        <w:r>
          <w:t>19</w:t>
        </w:r>
        <w:r>
          <w:fldChar w:fldCharType="end"/>
        </w:r>
      </w:hyperlink>
    </w:p>
    <w:p>
      <w:pPr>
        <w:pStyle w:val="TOC2"/>
        <w:tabs>
          <w:tab w:val="right" w:leader="dot" w:pos="8306"/>
        </w:tabs>
      </w:pPr>
      <w:hyperlink w:anchor="_Toc22693" w:history="1">
        <w:r>
          <w:rPr>
            <w:rFonts w:ascii="仿宋" w:eastAsia="仿宋" w:hAnsi="仿宋" w:cs="仿宋" w:hint="eastAsia"/>
            <w:lang w:eastAsia="zh-CN"/>
          </w:rPr>
          <w:t>(四)、宏观经济影响分析</w:t>
        </w:r>
        <w:r>
          <w:tab/>
        </w:r>
        <w:r>
          <w:fldChar w:fldCharType="begin"/>
        </w:r>
        <w:r>
          <w:instrText xml:space="preserve"> PAGEREF _Toc22693 \h </w:instrText>
        </w:r>
        <w:r>
          <w:fldChar w:fldCharType="separate"/>
        </w:r>
        <w:r>
          <w:t>20</w:t>
        </w:r>
        <w:r>
          <w:fldChar w:fldCharType="end"/>
        </w:r>
      </w:hyperlink>
    </w:p>
    <w:p>
      <w:pPr>
        <w:pStyle w:val="TOC1"/>
        <w:tabs>
          <w:tab w:val="right" w:leader="dot" w:pos="8306"/>
        </w:tabs>
      </w:pPr>
      <w:hyperlink w:anchor="_Toc9203" w:history="1">
        <w:r>
          <w:rPr>
            <w:rFonts w:ascii="仿宋" w:eastAsia="仿宋" w:hAnsi="仿宋" w:cs="仿宋" w:hint="eastAsia"/>
            <w:lang w:eastAsia="zh-CN"/>
          </w:rPr>
          <w:t>三、资源开发及综合利用分析</w:t>
        </w:r>
        <w:r>
          <w:tab/>
        </w:r>
        <w:r>
          <w:fldChar w:fldCharType="begin"/>
        </w:r>
        <w:r>
          <w:instrText xml:space="preserve"> PAGEREF _Toc9203 \h </w:instrText>
        </w:r>
        <w:r>
          <w:fldChar w:fldCharType="separate"/>
        </w:r>
        <w:r>
          <w:t>22</w:t>
        </w:r>
        <w:r>
          <w:fldChar w:fldCharType="end"/>
        </w:r>
      </w:hyperlink>
    </w:p>
    <w:p>
      <w:pPr>
        <w:pStyle w:val="TOC2"/>
        <w:tabs>
          <w:tab w:val="right" w:leader="dot" w:pos="8306"/>
        </w:tabs>
      </w:pPr>
      <w:hyperlink w:anchor="_Toc21958" w:history="1">
        <w:r>
          <w:rPr>
            <w:rFonts w:ascii="仿宋" w:eastAsia="仿宋" w:hAnsi="仿宋" w:cs="仿宋" w:hint="eastAsia"/>
            <w:lang w:eastAsia="zh-CN"/>
          </w:rPr>
          <w:t>(一)、资源开发方案</w:t>
        </w:r>
        <w:r>
          <w:tab/>
        </w:r>
        <w:r>
          <w:fldChar w:fldCharType="begin"/>
        </w:r>
        <w:r>
          <w:instrText xml:space="preserve"> PAGEREF _Toc21958 \h </w:instrText>
        </w:r>
        <w:r>
          <w:fldChar w:fldCharType="separate"/>
        </w:r>
        <w:r>
          <w:t>22</w:t>
        </w:r>
        <w:r>
          <w:fldChar w:fldCharType="end"/>
        </w:r>
      </w:hyperlink>
    </w:p>
    <w:p>
      <w:pPr>
        <w:pStyle w:val="TOC2"/>
        <w:tabs>
          <w:tab w:val="right" w:leader="dot" w:pos="8306"/>
        </w:tabs>
      </w:pPr>
      <w:hyperlink w:anchor="_Toc15943" w:history="1">
        <w:r>
          <w:rPr>
            <w:rFonts w:ascii="仿宋" w:eastAsia="仿宋" w:hAnsi="仿宋" w:cs="仿宋" w:hint="eastAsia"/>
            <w:lang w:eastAsia="zh-CN"/>
          </w:rPr>
          <w:t>(二)、资源利用方案</w:t>
        </w:r>
        <w:r>
          <w:tab/>
        </w:r>
        <w:r>
          <w:fldChar w:fldCharType="begin"/>
        </w:r>
        <w:r>
          <w:instrText xml:space="preserve"> PAGEREF _Toc15943 \h </w:instrText>
        </w:r>
        <w:r>
          <w:fldChar w:fldCharType="separate"/>
        </w:r>
        <w:r>
          <w:t>23</w:t>
        </w:r>
        <w:r>
          <w:fldChar w:fldCharType="end"/>
        </w:r>
      </w:hyperlink>
    </w:p>
    <w:p>
      <w:pPr>
        <w:pStyle w:val="TOC2"/>
        <w:tabs>
          <w:tab w:val="right" w:leader="dot" w:pos="8306"/>
        </w:tabs>
      </w:pPr>
      <w:hyperlink w:anchor="_Toc8005" w:history="1">
        <w:r>
          <w:rPr>
            <w:rFonts w:ascii="仿宋" w:eastAsia="仿宋" w:hAnsi="仿宋" w:cs="仿宋" w:hint="eastAsia"/>
            <w:lang w:eastAsia="zh-CN"/>
          </w:rPr>
          <w:t>(三)、资源节约措施</w:t>
        </w:r>
        <w:r>
          <w:tab/>
        </w:r>
        <w:r>
          <w:fldChar w:fldCharType="begin"/>
        </w:r>
        <w:r>
          <w:instrText xml:space="preserve"> PAGEREF _Toc8005 \h </w:instrText>
        </w:r>
        <w:r>
          <w:fldChar w:fldCharType="separate"/>
        </w:r>
        <w:r>
          <w:t>24</w:t>
        </w:r>
        <w:r>
          <w:fldChar w:fldCharType="end"/>
        </w:r>
      </w:hyperlink>
    </w:p>
    <w:p>
      <w:pPr>
        <w:pStyle w:val="TOC1"/>
        <w:tabs>
          <w:tab w:val="right" w:leader="dot" w:pos="8306"/>
        </w:tabs>
      </w:pPr>
      <w:hyperlink w:anchor="_Toc12152" w:history="1">
        <w:r>
          <w:rPr>
            <w:rFonts w:ascii="仿宋" w:eastAsia="仿宋" w:hAnsi="仿宋" w:cs="仿宋" w:hint="eastAsia"/>
            <w:lang w:eastAsia="zh-CN"/>
          </w:rPr>
          <w:t>四、LCR测量仪项目概论</w:t>
        </w:r>
        <w:r>
          <w:tab/>
        </w:r>
        <w:r>
          <w:fldChar w:fldCharType="begin"/>
        </w:r>
        <w:r>
          <w:instrText xml:space="preserve"> PAGEREF _Toc12152 \h </w:instrText>
        </w:r>
        <w:r>
          <w:fldChar w:fldCharType="separate"/>
        </w:r>
        <w:r>
          <w:t>25</w:t>
        </w:r>
        <w:r>
          <w:fldChar w:fldCharType="end"/>
        </w:r>
      </w:hyperlink>
    </w:p>
    <w:p>
      <w:pPr>
        <w:pStyle w:val="TOC2"/>
        <w:tabs>
          <w:tab w:val="right" w:leader="dot" w:pos="8306"/>
        </w:tabs>
      </w:pPr>
      <w:hyperlink w:anchor="_Toc7495" w:history="1">
        <w:r>
          <w:rPr>
            <w:rFonts w:ascii="仿宋" w:eastAsia="仿宋" w:hAnsi="仿宋" w:cs="仿宋" w:hint="eastAsia"/>
            <w:lang w:eastAsia="zh-CN"/>
          </w:rPr>
          <w:t>(一)、项目申报单位概况</w:t>
        </w:r>
        <w:r>
          <w:tab/>
        </w:r>
        <w:r>
          <w:fldChar w:fldCharType="begin"/>
        </w:r>
        <w:r>
          <w:instrText xml:space="preserve"> PAGEREF _Toc7495 \h </w:instrText>
        </w:r>
        <w:r>
          <w:fldChar w:fldCharType="separate"/>
        </w:r>
        <w:r>
          <w:t>25</w:t>
        </w:r>
        <w:r>
          <w:fldChar w:fldCharType="end"/>
        </w:r>
      </w:hyperlink>
    </w:p>
    <w:p>
      <w:pPr>
        <w:pStyle w:val="TOC2"/>
        <w:tabs>
          <w:tab w:val="right" w:leader="dot" w:pos="8306"/>
        </w:tabs>
      </w:pPr>
      <w:hyperlink w:anchor="_Toc4305" w:history="1">
        <w:r>
          <w:rPr>
            <w:rFonts w:ascii="仿宋" w:eastAsia="仿宋" w:hAnsi="仿宋" w:cs="仿宋" w:hint="eastAsia"/>
            <w:lang w:eastAsia="zh-CN"/>
          </w:rPr>
          <w:t>(二)、项目概况</w:t>
        </w:r>
        <w:r>
          <w:tab/>
        </w:r>
        <w:r>
          <w:fldChar w:fldCharType="begin"/>
        </w:r>
        <w:r>
          <w:instrText xml:space="preserve"> PAGEREF _Toc4305 \h </w:instrText>
        </w:r>
        <w:r>
          <w:fldChar w:fldCharType="separate"/>
        </w:r>
        <w:r>
          <w:t>26</w:t>
        </w:r>
        <w:r>
          <w:fldChar w:fldCharType="end"/>
        </w:r>
      </w:hyperlink>
    </w:p>
    <w:p>
      <w:pPr>
        <w:pStyle w:val="TOC1"/>
        <w:tabs>
          <w:tab w:val="right" w:leader="dot" w:pos="8306"/>
        </w:tabs>
      </w:pPr>
      <w:hyperlink w:anchor="_Toc30399" w:history="1">
        <w:r>
          <w:rPr>
            <w:rFonts w:ascii="仿宋" w:eastAsia="仿宋" w:hAnsi="仿宋" w:cs="仿宋" w:hint="eastAsia"/>
            <w:lang w:eastAsia="zh-CN"/>
          </w:rPr>
          <w:t>五、社会影响分析</w:t>
        </w:r>
        <w:r>
          <w:tab/>
        </w:r>
        <w:r>
          <w:fldChar w:fldCharType="begin"/>
        </w:r>
        <w:r>
          <w:instrText xml:space="preserve"> PAGEREF _Toc30399 \h </w:instrText>
        </w:r>
        <w:r>
          <w:fldChar w:fldCharType="separate"/>
        </w:r>
        <w:r>
          <w:t>29</w:t>
        </w:r>
        <w:r>
          <w:fldChar w:fldCharType="end"/>
        </w:r>
      </w:hyperlink>
    </w:p>
    <w:p>
      <w:pPr>
        <w:pStyle w:val="TOC2"/>
        <w:tabs>
          <w:tab w:val="right" w:leader="dot" w:pos="8306"/>
        </w:tabs>
      </w:pPr>
      <w:hyperlink w:anchor="_Toc23812" w:history="1">
        <w:r>
          <w:rPr>
            <w:rFonts w:ascii="仿宋" w:eastAsia="仿宋" w:hAnsi="仿宋" w:cs="仿宋" w:hint="eastAsia"/>
            <w:lang w:eastAsia="zh-CN"/>
          </w:rPr>
          <w:t>(一)、社会影响效果分析</w:t>
        </w:r>
        <w:r>
          <w:tab/>
        </w:r>
        <w:r>
          <w:fldChar w:fldCharType="begin"/>
        </w:r>
        <w:r>
          <w:instrText xml:space="preserve"> PAGEREF _Toc23812 \h </w:instrText>
        </w:r>
        <w:r>
          <w:fldChar w:fldCharType="separate"/>
        </w:r>
        <w:r>
          <w:t>29</w:t>
        </w:r>
        <w:r>
          <w:fldChar w:fldCharType="end"/>
        </w:r>
      </w:hyperlink>
    </w:p>
    <w:p>
      <w:pPr>
        <w:pStyle w:val="TOC2"/>
        <w:tabs>
          <w:tab w:val="right" w:leader="dot" w:pos="8306"/>
        </w:tabs>
      </w:pPr>
      <w:hyperlink w:anchor="_Toc5366" w:history="1">
        <w:r>
          <w:rPr>
            <w:rFonts w:ascii="仿宋" w:eastAsia="仿宋" w:hAnsi="仿宋" w:cs="仿宋" w:hint="eastAsia"/>
            <w:lang w:eastAsia="zh-CN"/>
          </w:rPr>
          <w:t>(二)、社会适应性分析</w:t>
        </w:r>
        <w:r>
          <w:tab/>
        </w:r>
        <w:r>
          <w:fldChar w:fldCharType="begin"/>
        </w:r>
        <w:r>
          <w:instrText xml:space="preserve"> PAGEREF _Toc5366 \h </w:instrText>
        </w:r>
        <w:r>
          <w:fldChar w:fldCharType="separate"/>
        </w:r>
        <w:r>
          <w:t>32</w:t>
        </w:r>
        <w:r>
          <w:fldChar w:fldCharType="end"/>
        </w:r>
      </w:hyperlink>
    </w:p>
    <w:p>
      <w:pPr>
        <w:pStyle w:val="TOC2"/>
        <w:tabs>
          <w:tab w:val="right" w:leader="dot" w:pos="8306"/>
        </w:tabs>
      </w:pPr>
      <w:hyperlink w:anchor="_Toc21520" w:history="1">
        <w:r>
          <w:rPr>
            <w:rFonts w:ascii="仿宋" w:eastAsia="仿宋" w:hAnsi="仿宋" w:cs="仿宋" w:hint="eastAsia"/>
            <w:lang w:eastAsia="zh-CN"/>
          </w:rPr>
          <w:t>(三)、社会风险及对策分析</w:t>
        </w:r>
        <w:r>
          <w:tab/>
        </w:r>
        <w:r>
          <w:fldChar w:fldCharType="begin"/>
        </w:r>
        <w:r>
          <w:instrText xml:space="preserve"> PAGEREF _Toc21520 \h </w:instrText>
        </w:r>
        <w:r>
          <w:fldChar w:fldCharType="separate"/>
        </w:r>
        <w:r>
          <w:t>33</w:t>
        </w:r>
        <w:r>
          <w:fldChar w:fldCharType="end"/>
        </w:r>
      </w:hyperlink>
    </w:p>
    <w:p>
      <w:pPr>
        <w:pStyle w:val="TOC1"/>
        <w:tabs>
          <w:tab w:val="right" w:leader="dot" w:pos="8306"/>
        </w:tabs>
      </w:pPr>
      <w:hyperlink w:anchor="_Toc11362" w:history="1">
        <w:r>
          <w:rPr>
            <w:rFonts w:ascii="仿宋" w:eastAsia="仿宋" w:hAnsi="仿宋" w:cs="仿宋" w:hint="eastAsia"/>
            <w:lang w:eastAsia="zh-CN"/>
          </w:rPr>
          <w:t>六、环境和生态影响分析</w:t>
        </w:r>
        <w:r>
          <w:tab/>
        </w:r>
        <w:r>
          <w:fldChar w:fldCharType="begin"/>
        </w:r>
        <w:r>
          <w:instrText xml:space="preserve"> PAGEREF _Toc11362 \h </w:instrText>
        </w:r>
        <w:r>
          <w:fldChar w:fldCharType="separate"/>
        </w:r>
        <w:r>
          <w:t>37</w:t>
        </w:r>
        <w:r>
          <w:fldChar w:fldCharType="end"/>
        </w:r>
      </w:hyperlink>
    </w:p>
    <w:p>
      <w:pPr>
        <w:pStyle w:val="TOC2"/>
        <w:tabs>
          <w:tab w:val="right" w:leader="dot" w:pos="8306"/>
        </w:tabs>
      </w:pPr>
      <w:hyperlink w:anchor="_Toc17211" w:history="1">
        <w:r>
          <w:rPr>
            <w:rFonts w:ascii="仿宋" w:eastAsia="仿宋" w:hAnsi="仿宋" w:cs="仿宋" w:hint="eastAsia"/>
            <w:lang w:eastAsia="zh-CN"/>
          </w:rPr>
          <w:t>(一)、环境和生态现状</w:t>
        </w:r>
        <w:r>
          <w:tab/>
        </w:r>
        <w:r>
          <w:fldChar w:fldCharType="begin"/>
        </w:r>
        <w:r>
          <w:instrText xml:space="preserve"> PAGEREF _Toc17211 \h </w:instrText>
        </w:r>
        <w:r>
          <w:fldChar w:fldCharType="separate"/>
        </w:r>
        <w:r>
          <w:t>37</w:t>
        </w:r>
        <w:r>
          <w:fldChar w:fldCharType="end"/>
        </w:r>
      </w:hyperlink>
    </w:p>
    <w:p>
      <w:pPr>
        <w:pStyle w:val="TOC2"/>
        <w:tabs>
          <w:tab w:val="right" w:leader="dot" w:pos="8306"/>
        </w:tabs>
      </w:pPr>
      <w:hyperlink w:anchor="_Toc15667" w:history="1">
        <w:r>
          <w:rPr>
            <w:rFonts w:ascii="仿宋" w:eastAsia="仿宋" w:hAnsi="仿宋" w:cs="仿宋" w:hint="eastAsia"/>
            <w:lang w:eastAsia="zh-CN"/>
          </w:rPr>
          <w:t>(二)、生态环境影响分析</w:t>
        </w:r>
        <w:r>
          <w:tab/>
        </w:r>
        <w:r>
          <w:fldChar w:fldCharType="begin"/>
        </w:r>
        <w:r>
          <w:instrText xml:space="preserve"> PAGEREF _Toc15667 \h </w:instrText>
        </w:r>
        <w:r>
          <w:fldChar w:fldCharType="separate"/>
        </w:r>
        <w:r>
          <w:t>38</w:t>
        </w:r>
        <w:r>
          <w:fldChar w:fldCharType="end"/>
        </w:r>
      </w:hyperlink>
    </w:p>
    <w:p>
      <w:pPr>
        <w:pStyle w:val="TOC2"/>
        <w:tabs>
          <w:tab w:val="right" w:leader="dot" w:pos="8306"/>
        </w:tabs>
      </w:pPr>
      <w:hyperlink w:anchor="_Toc31216" w:history="1">
        <w:r>
          <w:rPr>
            <w:rFonts w:ascii="仿宋" w:eastAsia="仿宋" w:hAnsi="仿宋" w:cs="仿宋" w:hint="eastAsia"/>
            <w:lang w:eastAsia="zh-CN"/>
          </w:rPr>
          <w:t>(三)、生态环境保护措施</w:t>
        </w:r>
        <w:r>
          <w:tab/>
        </w:r>
        <w:r>
          <w:fldChar w:fldCharType="begin"/>
        </w:r>
        <w:r>
          <w:instrText xml:space="preserve"> PAGEREF _Toc31216 \h </w:instrText>
        </w:r>
        <w:r>
          <w:fldChar w:fldCharType="separate"/>
        </w:r>
        <w:r>
          <w:t>40</w:t>
        </w:r>
        <w:r>
          <w:fldChar w:fldCharType="end"/>
        </w:r>
      </w:hyperlink>
    </w:p>
    <w:p>
      <w:pPr>
        <w:pStyle w:val="TOC2"/>
        <w:tabs>
          <w:tab w:val="right" w:leader="dot" w:pos="8306"/>
        </w:tabs>
      </w:pPr>
      <w:hyperlink w:anchor="_Toc20795" w:history="1">
        <w:r>
          <w:rPr>
            <w:rFonts w:ascii="仿宋" w:eastAsia="仿宋" w:hAnsi="仿宋" w:cs="仿宋" w:hint="eastAsia"/>
            <w:lang w:eastAsia="zh-CN"/>
          </w:rPr>
          <w:t>(四)、地质灾害影响分析</w:t>
        </w:r>
        <w:r>
          <w:tab/>
        </w:r>
        <w:r>
          <w:fldChar w:fldCharType="begin"/>
        </w:r>
        <w:r>
          <w:instrText xml:space="preserve"> PAGEREF _Toc20795 \h </w:instrText>
        </w:r>
        <w:r>
          <w:fldChar w:fldCharType="separate"/>
        </w:r>
        <w:r>
          <w:t>41</w:t>
        </w:r>
        <w:r>
          <w:fldChar w:fldCharType="end"/>
        </w:r>
      </w:hyperlink>
    </w:p>
    <w:p>
      <w:pPr>
        <w:pStyle w:val="TOC2"/>
        <w:tabs>
          <w:tab w:val="right" w:leader="dot" w:pos="8306"/>
        </w:tabs>
      </w:pPr>
      <w:hyperlink w:anchor="_Toc14981" w:history="1">
        <w:r>
          <w:rPr>
            <w:rFonts w:ascii="仿宋" w:eastAsia="仿宋" w:hAnsi="仿宋" w:cs="仿宋" w:hint="eastAsia"/>
            <w:lang w:eastAsia="zh-CN"/>
          </w:rPr>
          <w:t>(五)、特殊环境影响</w:t>
        </w:r>
        <w:r>
          <w:tab/>
        </w:r>
        <w:r>
          <w:fldChar w:fldCharType="begin"/>
        </w:r>
        <w:r>
          <w:instrText xml:space="preserve"> PAGEREF _Toc14981 \h </w:instrText>
        </w:r>
        <w:r>
          <w:fldChar w:fldCharType="separate"/>
        </w:r>
        <w:r>
          <w:t>43</w:t>
        </w:r>
        <w:r>
          <w:fldChar w:fldCharType="end"/>
        </w:r>
      </w:hyperlink>
    </w:p>
    <w:p>
      <w:pPr>
        <w:pStyle w:val="TOC1"/>
        <w:tabs>
          <w:tab w:val="right" w:leader="dot" w:pos="8306"/>
        </w:tabs>
      </w:pPr>
      <w:hyperlink w:anchor="_Toc10778" w:history="1">
        <w:r>
          <w:rPr>
            <w:rFonts w:ascii="仿宋" w:eastAsia="仿宋" w:hAnsi="仿宋" w:cs="仿宋" w:hint="eastAsia"/>
            <w:lang w:eastAsia="zh-CN"/>
          </w:rPr>
          <w:t>七、经济效益与社会效益优化</w:t>
        </w:r>
        <w:r>
          <w:tab/>
        </w:r>
        <w:r>
          <w:fldChar w:fldCharType="begin"/>
        </w:r>
        <w:r>
          <w:instrText xml:space="preserve"> PAGEREF _Toc10778 \h </w:instrText>
        </w:r>
        <w:r>
          <w:fldChar w:fldCharType="separate"/>
        </w:r>
        <w:r>
          <w:t>44</w:t>
        </w:r>
        <w:r>
          <w:fldChar w:fldCharType="end"/>
        </w:r>
      </w:hyperlink>
    </w:p>
    <w:p>
      <w:pPr>
        <w:pStyle w:val="TOC2"/>
        <w:tabs>
          <w:tab w:val="right" w:leader="dot" w:pos="8306"/>
        </w:tabs>
      </w:pPr>
      <w:hyperlink w:anchor="_Toc11825" w:history="1">
        <w:r>
          <w:rPr>
            <w:rFonts w:ascii="仿宋" w:eastAsia="仿宋" w:hAnsi="仿宋" w:cs="仿宋" w:hint="eastAsia"/>
            <w:lang w:eastAsia="zh-CN"/>
          </w:rPr>
          <w:t>(一)、经济效益提升策略</w:t>
        </w:r>
        <w:r>
          <w:tab/>
        </w:r>
        <w:r>
          <w:fldChar w:fldCharType="begin"/>
        </w:r>
        <w:r>
          <w:instrText xml:space="preserve"> PAGEREF _Toc11825 \h </w:instrText>
        </w:r>
        <w:r>
          <w:fldChar w:fldCharType="separate"/>
        </w:r>
        <w:r>
          <w:t>44</w:t>
        </w:r>
        <w:r>
          <w:fldChar w:fldCharType="end"/>
        </w:r>
      </w:hyperlink>
    </w:p>
    <w:p>
      <w:pPr>
        <w:pStyle w:val="TOC2"/>
        <w:tabs>
          <w:tab w:val="right" w:leader="dot" w:pos="8306"/>
        </w:tabs>
      </w:pPr>
      <w:hyperlink w:anchor="_Toc27098" w:history="1">
        <w:r>
          <w:rPr>
            <w:rFonts w:ascii="仿宋" w:eastAsia="仿宋" w:hAnsi="仿宋" w:cs="仿宋" w:hint="eastAsia"/>
            <w:lang w:eastAsia="zh-CN"/>
          </w:rPr>
          <w:t>(二)、社会效益增强方案</w:t>
        </w:r>
        <w:r>
          <w:tab/>
        </w:r>
        <w:r>
          <w:fldChar w:fldCharType="begin"/>
        </w:r>
        <w:r>
          <w:instrText xml:space="preserve"> PAGEREF _Toc27098 \h </w:instrText>
        </w:r>
        <w:r>
          <w:fldChar w:fldCharType="separate"/>
        </w:r>
        <w:r>
          <w:t>45</w:t>
        </w:r>
        <w:r>
          <w:fldChar w:fldCharType="end"/>
        </w:r>
      </w:hyperlink>
    </w:p>
    <w:p>
      <w:pPr>
        <w:pStyle w:val="TOC1"/>
        <w:tabs>
          <w:tab w:val="right" w:leader="dot" w:pos="8306"/>
        </w:tabs>
      </w:pPr>
      <w:hyperlink w:anchor="_Toc23999" w:history="1">
        <w:r>
          <w:rPr>
            <w:rFonts w:ascii="仿宋" w:eastAsia="仿宋" w:hAnsi="仿宋" w:cs="仿宋" w:hint="eastAsia"/>
            <w:lang w:eastAsia="zh-CN"/>
          </w:rPr>
          <w:t>八、环境保护与治理方案</w:t>
        </w:r>
        <w:r>
          <w:tab/>
        </w:r>
        <w:r>
          <w:fldChar w:fldCharType="begin"/>
        </w:r>
        <w:r>
          <w:instrText xml:space="preserve"> PAGEREF _Toc23999 \h </w:instrText>
        </w:r>
        <w:r>
          <w:fldChar w:fldCharType="separate"/>
        </w:r>
        <w:r>
          <w:t>46</w:t>
        </w:r>
        <w:r>
          <w:fldChar w:fldCharType="end"/>
        </w:r>
      </w:hyperlink>
    </w:p>
    <w:p>
      <w:pPr>
        <w:pStyle w:val="TOC2"/>
        <w:tabs>
          <w:tab w:val="right" w:leader="dot" w:pos="8306"/>
        </w:tabs>
      </w:pPr>
      <w:hyperlink w:anchor="_Toc20834" w:history="1">
        <w:r>
          <w:rPr>
            <w:rFonts w:ascii="仿宋" w:eastAsia="仿宋" w:hAnsi="仿宋" w:cs="仿宋" w:hint="eastAsia"/>
            <w:lang w:eastAsia="zh-CN"/>
          </w:rPr>
          <w:t>(一)、项目环境影响评估</w:t>
        </w:r>
        <w:r>
          <w:tab/>
        </w:r>
        <w:r>
          <w:fldChar w:fldCharType="begin"/>
        </w:r>
        <w:r>
          <w:instrText xml:space="preserve"> PAGEREF _Toc20834 \h </w:instrText>
        </w:r>
        <w:r>
          <w:fldChar w:fldCharType="separate"/>
        </w:r>
        <w:r>
          <w:t>46</w:t>
        </w:r>
        <w:r>
          <w:fldChar w:fldCharType="end"/>
        </w:r>
      </w:hyperlink>
    </w:p>
    <w:p>
      <w:pPr>
        <w:pStyle w:val="TOC2"/>
        <w:tabs>
          <w:tab w:val="right" w:leader="dot" w:pos="8306"/>
        </w:tabs>
      </w:pPr>
      <w:hyperlink w:anchor="_Toc31931" w:history="1">
        <w:r>
          <w:rPr>
            <w:rFonts w:ascii="仿宋" w:eastAsia="仿宋" w:hAnsi="仿宋" w:cs="仿宋" w:hint="eastAsia"/>
            <w:lang w:eastAsia="zh-CN"/>
          </w:rPr>
          <w:t>(二)、环境保护措施与治理方案</w:t>
        </w:r>
        <w:r>
          <w:tab/>
        </w:r>
        <w:r>
          <w:fldChar w:fldCharType="begin"/>
        </w:r>
        <w:r>
          <w:instrText xml:space="preserve"> PAGEREF _Toc31931 \h </w:instrText>
        </w:r>
        <w:r>
          <w:fldChar w:fldCharType="separate"/>
        </w:r>
        <w:r>
          <w:t>46</w:t>
        </w:r>
        <w:r>
          <w:fldChar w:fldCharType="end"/>
        </w:r>
      </w:hyperlink>
    </w:p>
    <w:p>
      <w:pPr>
        <w:pStyle w:val="TOC1"/>
        <w:tabs>
          <w:tab w:val="right" w:leader="dot" w:pos="8306"/>
        </w:tabs>
      </w:pPr>
      <w:hyperlink w:anchor="_Toc19289" w:history="1">
        <w:r>
          <w:rPr>
            <w:rFonts w:ascii="仿宋" w:eastAsia="仿宋" w:hAnsi="仿宋" w:cs="仿宋" w:hint="eastAsia"/>
            <w:lang w:eastAsia="zh-CN"/>
          </w:rPr>
          <w:t>九、环境保护与绿色发展</w:t>
        </w:r>
        <w:r>
          <w:tab/>
        </w:r>
        <w:r>
          <w:fldChar w:fldCharType="begin"/>
        </w:r>
        <w:r>
          <w:instrText xml:space="preserve"> PAGEREF _Toc19289 \h </w:instrText>
        </w:r>
        <w:r>
          <w:fldChar w:fldCharType="separate"/>
        </w:r>
        <w:r>
          <w:t>47</w:t>
        </w:r>
        <w:r>
          <w:fldChar w:fldCharType="end"/>
        </w:r>
      </w:hyperlink>
    </w:p>
    <w:p>
      <w:pPr>
        <w:pStyle w:val="TOC2"/>
        <w:tabs>
          <w:tab w:val="right" w:leader="dot" w:pos="8306"/>
        </w:tabs>
      </w:pPr>
      <w:hyperlink w:anchor="_Toc816" w:history="1">
        <w:r>
          <w:rPr>
            <w:rFonts w:ascii="仿宋" w:eastAsia="仿宋" w:hAnsi="仿宋" w:cs="仿宋" w:hint="eastAsia"/>
            <w:lang w:eastAsia="zh-CN"/>
          </w:rPr>
          <w:t>(一)、环境保护措施</w:t>
        </w:r>
        <w:r>
          <w:tab/>
        </w:r>
        <w:r>
          <w:fldChar w:fldCharType="begin"/>
        </w:r>
        <w:r>
          <w:instrText xml:space="preserve"> PAGEREF _Toc816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48" w:history="1">
        <w:r>
          <w:rPr>
            <w:rFonts w:ascii="仿宋" w:eastAsia="仿宋" w:hAnsi="仿宋" w:cs="仿宋" w:hint="eastAsia"/>
            <w:lang w:eastAsia="zh-CN"/>
          </w:rPr>
          <w:t>(二)、绿色发展与可持续发展策略</w:t>
        </w:r>
        <w:r>
          <w:tab/>
        </w:r>
        <w:r>
          <w:fldChar w:fldCharType="begin"/>
        </w:r>
        <w:r>
          <w:instrText xml:space="preserve"> PAGEREF _Toc28548 \h </w:instrText>
        </w:r>
        <w:r>
          <w:fldChar w:fldCharType="separate"/>
        </w:r>
        <w:r>
          <w:t>49</w:t>
        </w:r>
        <w:r>
          <w:fldChar w:fldCharType="end"/>
        </w:r>
      </w:hyperlink>
    </w:p>
    <w:p>
      <w:pPr>
        <w:pStyle w:val="TOC1"/>
        <w:tabs>
          <w:tab w:val="right" w:leader="dot" w:pos="8306"/>
        </w:tabs>
      </w:pPr>
      <w:hyperlink w:anchor="_Toc12849" w:history="1">
        <w:r>
          <w:rPr>
            <w:rFonts w:ascii="仿宋" w:eastAsia="仿宋" w:hAnsi="仿宋" w:cs="仿宋" w:hint="eastAsia"/>
            <w:lang w:eastAsia="zh-CN"/>
          </w:rPr>
          <w:t>十、土地利用与规划方案</w:t>
        </w:r>
        <w:r>
          <w:tab/>
        </w:r>
        <w:r>
          <w:fldChar w:fldCharType="begin"/>
        </w:r>
        <w:r>
          <w:instrText xml:space="preserve"> PAGEREF _Toc12849 \h </w:instrText>
        </w:r>
        <w:r>
          <w:fldChar w:fldCharType="separate"/>
        </w:r>
        <w:r>
          <w:t>50</w:t>
        </w:r>
        <w:r>
          <w:fldChar w:fldCharType="end"/>
        </w:r>
      </w:hyperlink>
    </w:p>
    <w:p>
      <w:pPr>
        <w:pStyle w:val="TOC2"/>
        <w:tabs>
          <w:tab w:val="right" w:leader="dot" w:pos="8306"/>
        </w:tabs>
      </w:pPr>
      <w:hyperlink w:anchor="_Toc18843" w:history="1">
        <w:r>
          <w:rPr>
            <w:rFonts w:ascii="仿宋" w:eastAsia="仿宋" w:hAnsi="仿宋" w:cs="仿宋" w:hint="eastAsia"/>
            <w:lang w:eastAsia="zh-CN"/>
          </w:rPr>
          <w:t>(一)、项目用地情况分析</w:t>
        </w:r>
        <w:r>
          <w:tab/>
        </w:r>
        <w:r>
          <w:fldChar w:fldCharType="begin"/>
        </w:r>
        <w:r>
          <w:instrText xml:space="preserve"> PAGEREF _Toc18843 \h </w:instrText>
        </w:r>
        <w:r>
          <w:fldChar w:fldCharType="separate"/>
        </w:r>
        <w:r>
          <w:t>50</w:t>
        </w:r>
        <w:r>
          <w:fldChar w:fldCharType="end"/>
        </w:r>
      </w:hyperlink>
    </w:p>
    <w:p>
      <w:pPr>
        <w:pStyle w:val="TOC2"/>
        <w:tabs>
          <w:tab w:val="right" w:leader="dot" w:pos="8306"/>
        </w:tabs>
      </w:pPr>
      <w:hyperlink w:anchor="_Toc16830" w:history="1">
        <w:r>
          <w:rPr>
            <w:rFonts w:ascii="仿宋" w:eastAsia="仿宋" w:hAnsi="仿宋" w:cs="仿宋" w:hint="eastAsia"/>
            <w:lang w:eastAsia="zh-CN"/>
          </w:rPr>
          <w:t>(二)、土地利用规划方案</w:t>
        </w:r>
        <w:r>
          <w:tab/>
        </w:r>
        <w:r>
          <w:fldChar w:fldCharType="begin"/>
        </w:r>
        <w:r>
          <w:instrText xml:space="preserve"> PAGEREF _Toc16830 \h </w:instrText>
        </w:r>
        <w:r>
          <w:fldChar w:fldCharType="separate"/>
        </w:r>
        <w:r>
          <w:t>51</w:t>
        </w:r>
        <w:r>
          <w:fldChar w:fldCharType="end"/>
        </w:r>
      </w:hyperlink>
    </w:p>
    <w:p>
      <w:pPr>
        <w:pStyle w:val="TOC1"/>
        <w:tabs>
          <w:tab w:val="right" w:leader="dot" w:pos="8306"/>
        </w:tabs>
      </w:pPr>
      <w:hyperlink w:anchor="_Toc18464" w:history="1">
        <w:r>
          <w:rPr>
            <w:rFonts w:ascii="仿宋" w:eastAsia="仿宋" w:hAnsi="仿宋" w:cs="仿宋" w:hint="eastAsia"/>
            <w:lang w:eastAsia="zh-CN"/>
          </w:rPr>
          <w:t>十一、技术创新与产业升级</w:t>
        </w:r>
        <w:r>
          <w:tab/>
        </w:r>
        <w:r>
          <w:fldChar w:fldCharType="begin"/>
        </w:r>
        <w:r>
          <w:instrText xml:space="preserve"> PAGEREF _Toc18464 \h </w:instrText>
        </w:r>
        <w:r>
          <w:fldChar w:fldCharType="separate"/>
        </w:r>
        <w:r>
          <w:t>52</w:t>
        </w:r>
        <w:r>
          <w:fldChar w:fldCharType="end"/>
        </w:r>
      </w:hyperlink>
    </w:p>
    <w:p>
      <w:pPr>
        <w:pStyle w:val="TOC2"/>
        <w:tabs>
          <w:tab w:val="right" w:leader="dot" w:pos="8306"/>
        </w:tabs>
      </w:pPr>
      <w:hyperlink w:anchor="_Toc10952" w:history="1">
        <w:r>
          <w:rPr>
            <w:rFonts w:ascii="仿宋" w:eastAsia="仿宋" w:hAnsi="仿宋" w:cs="仿宋" w:hint="eastAsia"/>
            <w:lang w:eastAsia="zh-CN"/>
          </w:rPr>
          <w:t>(一)、技术创新方向与目标</w:t>
        </w:r>
        <w:r>
          <w:tab/>
        </w:r>
        <w:r>
          <w:fldChar w:fldCharType="begin"/>
        </w:r>
        <w:r>
          <w:instrText xml:space="preserve"> PAGEREF _Toc10952 \h </w:instrText>
        </w:r>
        <w:r>
          <w:fldChar w:fldCharType="separate"/>
        </w:r>
        <w:r>
          <w:t>52</w:t>
        </w:r>
        <w:r>
          <w:fldChar w:fldCharType="end"/>
        </w:r>
      </w:hyperlink>
    </w:p>
    <w:p>
      <w:pPr>
        <w:pStyle w:val="TOC2"/>
        <w:tabs>
          <w:tab w:val="right" w:leader="dot" w:pos="8306"/>
        </w:tabs>
      </w:pPr>
      <w:hyperlink w:anchor="_Toc6866" w:history="1">
        <w:r>
          <w:rPr>
            <w:rFonts w:ascii="仿宋" w:eastAsia="仿宋" w:hAnsi="仿宋" w:cs="仿宋" w:hint="eastAsia"/>
            <w:lang w:eastAsia="zh-CN"/>
          </w:rPr>
          <w:t>(二)、产业升级路径与措施</w:t>
        </w:r>
        <w:r>
          <w:tab/>
        </w:r>
        <w:r>
          <w:fldChar w:fldCharType="begin"/>
        </w:r>
        <w:r>
          <w:instrText xml:space="preserve"> PAGEREF _Toc6866 \h </w:instrText>
        </w:r>
        <w:r>
          <w:fldChar w:fldCharType="separate"/>
        </w:r>
        <w:r>
          <w:t>53</w:t>
        </w:r>
        <w:r>
          <w:fldChar w:fldCharType="end"/>
        </w:r>
      </w:hyperlink>
    </w:p>
    <w:p>
      <w:pPr>
        <w:pStyle w:val="TOC1"/>
        <w:tabs>
          <w:tab w:val="right" w:leader="dot" w:pos="8306"/>
        </w:tabs>
      </w:pPr>
      <w:hyperlink w:anchor="_Toc22113" w:history="1">
        <w:r>
          <w:rPr>
            <w:rFonts w:ascii="仿宋" w:eastAsia="仿宋" w:hAnsi="仿宋" w:cs="仿宋" w:hint="eastAsia"/>
            <w:lang w:eastAsia="zh-CN"/>
          </w:rPr>
          <w:t>十二、项目变更管理</w:t>
        </w:r>
        <w:r>
          <w:tab/>
        </w:r>
        <w:r>
          <w:fldChar w:fldCharType="begin"/>
        </w:r>
        <w:r>
          <w:instrText xml:space="preserve"> PAGEREF _Toc22113 \h </w:instrText>
        </w:r>
        <w:r>
          <w:fldChar w:fldCharType="separate"/>
        </w:r>
        <w:r>
          <w:t>55</w:t>
        </w:r>
        <w:r>
          <w:fldChar w:fldCharType="end"/>
        </w:r>
      </w:hyperlink>
    </w:p>
    <w:p>
      <w:pPr>
        <w:pStyle w:val="TOC2"/>
        <w:tabs>
          <w:tab w:val="right" w:leader="dot" w:pos="8306"/>
        </w:tabs>
      </w:pPr>
      <w:hyperlink w:anchor="_Toc17821" w:history="1">
        <w:r>
          <w:rPr>
            <w:rFonts w:ascii="仿宋" w:eastAsia="仿宋" w:hAnsi="仿宋" w:cs="仿宋" w:hint="eastAsia"/>
            <w:lang w:eastAsia="zh-CN"/>
          </w:rPr>
          <w:t>(一)、变更控制流程</w:t>
        </w:r>
        <w:r>
          <w:tab/>
        </w:r>
        <w:r>
          <w:fldChar w:fldCharType="begin"/>
        </w:r>
        <w:r>
          <w:instrText xml:space="preserve"> PAGEREF _Toc17821 \h </w:instrText>
        </w:r>
        <w:r>
          <w:fldChar w:fldCharType="separate"/>
        </w:r>
        <w:r>
          <w:t>55</w:t>
        </w:r>
        <w:r>
          <w:fldChar w:fldCharType="end"/>
        </w:r>
      </w:hyperlink>
    </w:p>
    <w:p>
      <w:pPr>
        <w:pStyle w:val="TOC2"/>
        <w:tabs>
          <w:tab w:val="right" w:leader="dot" w:pos="8306"/>
        </w:tabs>
      </w:pPr>
      <w:hyperlink w:anchor="_Toc858" w:history="1">
        <w:r>
          <w:rPr>
            <w:rFonts w:ascii="仿宋" w:eastAsia="仿宋" w:hAnsi="仿宋" w:cs="仿宋" w:hint="eastAsia"/>
            <w:lang w:eastAsia="zh-CN"/>
          </w:rPr>
          <w:t>(二)、影响评估与处理</w:t>
        </w:r>
        <w:r>
          <w:tab/>
        </w:r>
        <w:r>
          <w:fldChar w:fldCharType="begin"/>
        </w:r>
        <w:r>
          <w:instrText xml:space="preserve"> PAGEREF _Toc858 \h </w:instrText>
        </w:r>
        <w:r>
          <w:fldChar w:fldCharType="separate"/>
        </w:r>
        <w:r>
          <w:t>56</w:t>
        </w:r>
        <w:r>
          <w:fldChar w:fldCharType="end"/>
        </w:r>
      </w:hyperlink>
    </w:p>
    <w:p>
      <w:pPr>
        <w:pStyle w:val="TOC2"/>
        <w:tabs>
          <w:tab w:val="right" w:leader="dot" w:pos="8306"/>
        </w:tabs>
      </w:pPr>
      <w:hyperlink w:anchor="_Toc5188" w:history="1">
        <w:r>
          <w:rPr>
            <w:rFonts w:ascii="仿宋" w:eastAsia="仿宋" w:hAnsi="仿宋" w:cs="仿宋" w:hint="eastAsia"/>
            <w:lang w:eastAsia="zh-CN"/>
          </w:rPr>
          <w:t>(三)、变更记录与追踪</w:t>
        </w:r>
        <w:r>
          <w:tab/>
        </w:r>
        <w:r>
          <w:fldChar w:fldCharType="begin"/>
        </w:r>
        <w:r>
          <w:instrText xml:space="preserve"> PAGEREF _Toc5188 \h </w:instrText>
        </w:r>
        <w:r>
          <w:fldChar w:fldCharType="separate"/>
        </w:r>
        <w:r>
          <w:t>57</w:t>
        </w:r>
        <w:r>
          <w:fldChar w:fldCharType="end"/>
        </w:r>
      </w:hyperlink>
    </w:p>
    <w:p>
      <w:pPr>
        <w:pStyle w:val="TOC2"/>
        <w:tabs>
          <w:tab w:val="right" w:leader="dot" w:pos="8306"/>
        </w:tabs>
      </w:pPr>
      <w:hyperlink w:anchor="_Toc32217" w:history="1">
        <w:r>
          <w:rPr>
            <w:rFonts w:ascii="仿宋" w:eastAsia="仿宋" w:hAnsi="仿宋" w:cs="仿宋" w:hint="eastAsia"/>
            <w:lang w:eastAsia="zh-CN"/>
          </w:rPr>
          <w:t>(四)、变更管理策略</w:t>
        </w:r>
        <w:r>
          <w:tab/>
        </w:r>
        <w:r>
          <w:fldChar w:fldCharType="begin"/>
        </w:r>
        <w:r>
          <w:instrText xml:space="preserve"> PAGEREF _Toc32217 \h </w:instrText>
        </w:r>
        <w:r>
          <w:fldChar w:fldCharType="separate"/>
        </w:r>
        <w:r>
          <w:t>59</w:t>
        </w:r>
        <w:r>
          <w:fldChar w:fldCharType="end"/>
        </w:r>
      </w:hyperlink>
    </w:p>
    <w:p>
      <w:pPr>
        <w:pStyle w:val="TOC1"/>
        <w:tabs>
          <w:tab w:val="right" w:leader="dot" w:pos="8306"/>
        </w:tabs>
      </w:pPr>
      <w:hyperlink w:anchor="_Toc15377" w:history="1">
        <w:r>
          <w:rPr>
            <w:rFonts w:ascii="仿宋" w:eastAsia="仿宋" w:hAnsi="仿宋" w:cs="仿宋" w:hint="eastAsia"/>
            <w:lang w:eastAsia="zh-CN"/>
          </w:rPr>
          <w:t>十三、企业合规与伦理</w:t>
        </w:r>
        <w:r>
          <w:tab/>
        </w:r>
        <w:r>
          <w:fldChar w:fldCharType="begin"/>
        </w:r>
        <w:r>
          <w:instrText xml:space="preserve"> PAGEREF _Toc15377 \h </w:instrText>
        </w:r>
        <w:r>
          <w:fldChar w:fldCharType="separate"/>
        </w:r>
        <w:r>
          <w:t>61</w:t>
        </w:r>
        <w:r>
          <w:fldChar w:fldCharType="end"/>
        </w:r>
      </w:hyperlink>
    </w:p>
    <w:p>
      <w:pPr>
        <w:pStyle w:val="TOC2"/>
        <w:tabs>
          <w:tab w:val="right" w:leader="dot" w:pos="8306"/>
        </w:tabs>
      </w:pPr>
      <w:hyperlink w:anchor="_Toc24758" w:history="1">
        <w:r>
          <w:rPr>
            <w:rFonts w:ascii="仿宋" w:eastAsia="仿宋" w:hAnsi="仿宋" w:cs="仿宋" w:hint="eastAsia"/>
            <w:lang w:eastAsia="zh-CN"/>
          </w:rPr>
          <w:t>(一)、合规政策与程序</w:t>
        </w:r>
        <w:r>
          <w:tab/>
        </w:r>
        <w:r>
          <w:fldChar w:fldCharType="begin"/>
        </w:r>
        <w:r>
          <w:instrText xml:space="preserve"> PAGEREF _Toc24758 \h </w:instrText>
        </w:r>
        <w:r>
          <w:fldChar w:fldCharType="separate"/>
        </w:r>
        <w:r>
          <w:t>61</w:t>
        </w:r>
        <w:r>
          <w:fldChar w:fldCharType="end"/>
        </w:r>
      </w:hyperlink>
    </w:p>
    <w:p>
      <w:pPr>
        <w:pStyle w:val="TOC2"/>
        <w:tabs>
          <w:tab w:val="right" w:leader="dot" w:pos="8306"/>
        </w:tabs>
      </w:pPr>
      <w:hyperlink w:anchor="_Toc9294" w:history="1">
        <w:r>
          <w:rPr>
            <w:rFonts w:ascii="仿宋" w:eastAsia="仿宋" w:hAnsi="仿宋" w:cs="仿宋" w:hint="eastAsia"/>
            <w:lang w:eastAsia="zh-CN"/>
          </w:rPr>
          <w:t>(二)、伦理规范与培训</w:t>
        </w:r>
        <w:r>
          <w:tab/>
        </w:r>
        <w:r>
          <w:fldChar w:fldCharType="begin"/>
        </w:r>
        <w:r>
          <w:instrText xml:space="preserve"> PAGEREF _Toc9294 \h </w:instrText>
        </w:r>
        <w:r>
          <w:fldChar w:fldCharType="separate"/>
        </w:r>
        <w:r>
          <w:t>62</w:t>
        </w:r>
        <w:r>
          <w:fldChar w:fldCharType="end"/>
        </w:r>
      </w:hyperlink>
    </w:p>
    <w:p>
      <w:pPr>
        <w:pStyle w:val="TOC2"/>
        <w:tabs>
          <w:tab w:val="right" w:leader="dot" w:pos="8306"/>
        </w:tabs>
      </w:pPr>
      <w:hyperlink w:anchor="_Toc5788" w:history="1">
        <w:r>
          <w:rPr>
            <w:rFonts w:ascii="仿宋" w:eastAsia="仿宋" w:hAnsi="仿宋" w:cs="仿宋" w:hint="eastAsia"/>
            <w:lang w:eastAsia="zh-CN"/>
          </w:rPr>
          <w:t>(三)、合规风险评估</w:t>
        </w:r>
        <w:r>
          <w:tab/>
        </w:r>
        <w:r>
          <w:fldChar w:fldCharType="begin"/>
        </w:r>
        <w:r>
          <w:instrText xml:space="preserve"> PAGEREF _Toc5788 \h </w:instrText>
        </w:r>
        <w:r>
          <w:fldChar w:fldCharType="separate"/>
        </w:r>
        <w:r>
          <w:t>63</w:t>
        </w:r>
        <w:r>
          <w:fldChar w:fldCharType="end"/>
        </w:r>
      </w:hyperlink>
    </w:p>
    <w:p>
      <w:pPr>
        <w:pStyle w:val="TOC2"/>
        <w:tabs>
          <w:tab w:val="right" w:leader="dot" w:pos="8306"/>
        </w:tabs>
      </w:pPr>
      <w:hyperlink w:anchor="_Toc21344" w:history="1">
        <w:r>
          <w:rPr>
            <w:rFonts w:ascii="仿宋" w:eastAsia="仿宋" w:hAnsi="仿宋" w:cs="仿宋" w:hint="eastAsia"/>
            <w:lang w:eastAsia="zh-CN"/>
          </w:rPr>
          <w:t>(四)、合规监督与执行</w:t>
        </w:r>
        <w:r>
          <w:tab/>
        </w:r>
        <w:r>
          <w:fldChar w:fldCharType="begin"/>
        </w:r>
        <w:r>
          <w:instrText xml:space="preserve"> PAGEREF _Toc21344 \h </w:instrText>
        </w:r>
        <w:r>
          <w:fldChar w:fldCharType="separate"/>
        </w:r>
        <w:r>
          <w:t>64</w:t>
        </w:r>
        <w:r>
          <w:fldChar w:fldCharType="end"/>
        </w:r>
      </w:hyperlink>
    </w:p>
    <w:p>
      <w:pPr>
        <w:pStyle w:val="TOC1"/>
        <w:tabs>
          <w:tab w:val="right" w:leader="dot" w:pos="8306"/>
        </w:tabs>
      </w:pPr>
      <w:hyperlink w:anchor="_Toc16699" w:history="1">
        <w:r>
          <w:rPr>
            <w:rFonts w:ascii="仿宋" w:eastAsia="仿宋" w:hAnsi="仿宋" w:cs="仿宋" w:hint="eastAsia"/>
            <w:lang w:eastAsia="zh-CN"/>
          </w:rPr>
          <w:t>十四、人力资源管理与开发</w:t>
        </w:r>
        <w:r>
          <w:tab/>
        </w:r>
        <w:r>
          <w:fldChar w:fldCharType="begin"/>
        </w:r>
        <w:r>
          <w:instrText xml:space="preserve"> PAGEREF _Toc16699 \h </w:instrText>
        </w:r>
        <w:r>
          <w:fldChar w:fldCharType="separate"/>
        </w:r>
        <w:r>
          <w:t>65</w:t>
        </w:r>
        <w:r>
          <w:fldChar w:fldCharType="end"/>
        </w:r>
      </w:hyperlink>
    </w:p>
    <w:p>
      <w:pPr>
        <w:pStyle w:val="TOC2"/>
        <w:tabs>
          <w:tab w:val="right" w:leader="dot" w:pos="8306"/>
        </w:tabs>
      </w:pPr>
      <w:hyperlink w:anchor="_Toc11689" w:history="1">
        <w:r>
          <w:rPr>
            <w:rFonts w:ascii="仿宋" w:eastAsia="仿宋" w:hAnsi="仿宋" w:cs="仿宋" w:hint="eastAsia"/>
            <w:lang w:eastAsia="zh-CN"/>
          </w:rPr>
          <w:t>(一)、人力资源规划</w:t>
        </w:r>
        <w:r>
          <w:tab/>
        </w:r>
        <w:r>
          <w:fldChar w:fldCharType="begin"/>
        </w:r>
        <w:r>
          <w:instrText xml:space="preserve"> PAGEREF _Toc11689 \h </w:instrText>
        </w:r>
        <w:r>
          <w:fldChar w:fldCharType="separate"/>
        </w:r>
        <w:r>
          <w:t>65</w:t>
        </w:r>
        <w:r>
          <w:fldChar w:fldCharType="end"/>
        </w:r>
      </w:hyperlink>
    </w:p>
    <w:p>
      <w:pPr>
        <w:pStyle w:val="TOC2"/>
        <w:tabs>
          <w:tab w:val="right" w:leader="dot" w:pos="8306"/>
        </w:tabs>
      </w:pPr>
      <w:hyperlink w:anchor="_Toc7955" w:history="1">
        <w:r>
          <w:rPr>
            <w:rFonts w:ascii="仿宋" w:eastAsia="仿宋" w:hAnsi="仿宋" w:cs="仿宋" w:hint="eastAsia"/>
            <w:lang w:eastAsia="zh-CN"/>
          </w:rPr>
          <w:t>(二)、人力资源开发与培训</w:t>
        </w:r>
        <w:r>
          <w:tab/>
        </w:r>
        <w:r>
          <w:fldChar w:fldCharType="begin"/>
        </w:r>
        <w:r>
          <w:instrText xml:space="preserve"> PAGEREF _Toc7955 \h </w:instrText>
        </w:r>
        <w:r>
          <w:fldChar w:fldCharType="separate"/>
        </w:r>
        <w:r>
          <w:t>67</w:t>
        </w:r>
        <w:r>
          <w:fldChar w:fldCharType="end"/>
        </w:r>
      </w:hyperlink>
    </w:p>
    <w:p>
      <w:pPr>
        <w:pStyle w:val="TOC1"/>
        <w:tabs>
          <w:tab w:val="right" w:leader="dot" w:pos="8306"/>
        </w:tabs>
      </w:pPr>
      <w:hyperlink w:anchor="_Toc23719" w:history="1">
        <w:r>
          <w:rPr>
            <w:rFonts w:ascii="仿宋" w:eastAsia="仿宋" w:hAnsi="仿宋" w:cs="仿宋" w:hint="eastAsia"/>
            <w:lang w:eastAsia="zh-CN"/>
          </w:rPr>
          <w:t>十五、成果转化与推广应用</w:t>
        </w:r>
        <w:r>
          <w:tab/>
        </w:r>
        <w:r>
          <w:fldChar w:fldCharType="begin"/>
        </w:r>
        <w:r>
          <w:instrText xml:space="preserve"> PAGEREF _Toc23719 \h </w:instrText>
        </w:r>
        <w:r>
          <w:fldChar w:fldCharType="separate"/>
        </w:r>
        <w:r>
          <w:t>69</w:t>
        </w:r>
        <w:r>
          <w:fldChar w:fldCharType="end"/>
        </w:r>
      </w:hyperlink>
    </w:p>
    <w:p>
      <w:pPr>
        <w:pStyle w:val="TOC2"/>
        <w:tabs>
          <w:tab w:val="right" w:leader="dot" w:pos="8306"/>
        </w:tabs>
      </w:pPr>
      <w:hyperlink w:anchor="_Toc3237" w:history="1">
        <w:r>
          <w:rPr>
            <w:rFonts w:ascii="仿宋" w:eastAsia="仿宋" w:hAnsi="仿宋" w:cs="仿宋" w:hint="eastAsia"/>
            <w:lang w:eastAsia="zh-CN"/>
          </w:rPr>
          <w:t>(一)、成果转化策略制定</w:t>
        </w:r>
        <w:r>
          <w:tab/>
        </w:r>
        <w:r>
          <w:fldChar w:fldCharType="begin"/>
        </w:r>
        <w:r>
          <w:instrText xml:space="preserve"> PAGEREF _Toc3237 \h </w:instrText>
        </w:r>
        <w:r>
          <w:fldChar w:fldCharType="separate"/>
        </w:r>
        <w:r>
          <w:t>69</w:t>
        </w:r>
        <w:r>
          <w:fldChar w:fldCharType="end"/>
        </w:r>
      </w:hyperlink>
    </w:p>
    <w:p>
      <w:pPr>
        <w:pStyle w:val="TOC2"/>
        <w:tabs>
          <w:tab w:val="right" w:leader="dot" w:pos="8306"/>
        </w:tabs>
      </w:pPr>
      <w:hyperlink w:anchor="_Toc10220" w:history="1">
        <w:r>
          <w:rPr>
            <w:rFonts w:ascii="仿宋" w:eastAsia="仿宋" w:hAnsi="仿宋" w:cs="仿宋" w:hint="eastAsia"/>
            <w:lang w:eastAsia="zh-CN"/>
          </w:rPr>
          <w:t>(二)、成果推广应用方案</w:t>
        </w:r>
        <w:r>
          <w:tab/>
        </w:r>
        <w:r>
          <w:fldChar w:fldCharType="begin"/>
        </w:r>
        <w:r>
          <w:instrText xml:space="preserve"> PAGEREF _Toc10220 \h </w:instrText>
        </w:r>
        <w:r>
          <w:fldChar w:fldCharType="separate"/>
        </w:r>
        <w:r>
          <w:t>70</w:t>
        </w:r>
        <w:r>
          <w:fldChar w:fldCharType="end"/>
        </w:r>
      </w:hyperlink>
    </w:p>
    <w:p>
      <w:pPr>
        <w:pStyle w:val="TOC1"/>
        <w:tabs>
          <w:tab w:val="right" w:leader="dot" w:pos="8306"/>
        </w:tabs>
      </w:pPr>
      <w:hyperlink w:anchor="_Toc25605" w:history="1">
        <w:r>
          <w:rPr>
            <w:rFonts w:ascii="仿宋" w:eastAsia="仿宋" w:hAnsi="仿宋" w:cs="仿宋" w:hint="eastAsia"/>
            <w:lang w:eastAsia="zh-CN"/>
          </w:rPr>
          <w:t>十六、知识产权管理与保护</w:t>
        </w:r>
        <w:r>
          <w:tab/>
        </w:r>
        <w:r>
          <w:fldChar w:fldCharType="begin"/>
        </w:r>
        <w:r>
          <w:instrText xml:space="preserve"> PAGEREF _Toc25605 \h </w:instrText>
        </w:r>
        <w:r>
          <w:fldChar w:fldCharType="separate"/>
        </w:r>
        <w:r>
          <w:t>72</w:t>
        </w:r>
        <w:r>
          <w:fldChar w:fldCharType="end"/>
        </w:r>
      </w:hyperlink>
    </w:p>
    <w:p>
      <w:pPr>
        <w:pStyle w:val="TOC2"/>
        <w:tabs>
          <w:tab w:val="right" w:leader="dot" w:pos="8306"/>
        </w:tabs>
      </w:pPr>
      <w:hyperlink w:anchor="_Toc5851" w:history="1">
        <w:r>
          <w:rPr>
            <w:rFonts w:ascii="仿宋" w:eastAsia="仿宋" w:hAnsi="仿宋" w:cs="仿宋" w:hint="eastAsia"/>
            <w:lang w:eastAsia="zh-CN"/>
          </w:rPr>
          <w:t>(一)、知识产权管理体系建设</w:t>
        </w:r>
        <w:r>
          <w:tab/>
        </w:r>
        <w:r>
          <w:fldChar w:fldCharType="begin"/>
        </w:r>
        <w:r>
          <w:instrText xml:space="preserve"> PAGEREF _Toc5851 \h </w:instrText>
        </w:r>
        <w:r>
          <w:fldChar w:fldCharType="separate"/>
        </w:r>
        <w:r>
          <w:t>72</w:t>
        </w:r>
        <w:r>
          <w:fldChar w:fldCharType="end"/>
        </w:r>
      </w:hyperlink>
    </w:p>
    <w:p>
      <w:pPr>
        <w:pStyle w:val="TOC2"/>
        <w:tabs>
          <w:tab w:val="right" w:leader="dot" w:pos="8306"/>
        </w:tabs>
      </w:pPr>
      <w:hyperlink w:anchor="_Toc22054" w:history="1">
        <w:r>
          <w:rPr>
            <w:rFonts w:ascii="仿宋" w:eastAsia="仿宋" w:hAnsi="仿宋" w:cs="仿宋" w:hint="eastAsia"/>
            <w:lang w:eastAsia="zh-CN"/>
          </w:rPr>
          <w:t>(二)、知识产权保护措施</w:t>
        </w:r>
        <w:r>
          <w:tab/>
        </w:r>
        <w:r>
          <w:fldChar w:fldCharType="begin"/>
        </w:r>
        <w:r>
          <w:instrText xml:space="preserve"> PAGEREF _Toc22054 \h </w:instrText>
        </w:r>
        <w:r>
          <w:fldChar w:fldCharType="separate"/>
        </w:r>
        <w:r>
          <w:t>73</w:t>
        </w:r>
        <w:r>
          <w:fldChar w:fldCharType="end"/>
        </w:r>
      </w:hyperlink>
    </w:p>
    <w:p>
      <w:pPr>
        <w:pStyle w:val="TOC1"/>
        <w:tabs>
          <w:tab w:val="right" w:leader="dot" w:pos="8306"/>
        </w:tabs>
      </w:pPr>
      <w:hyperlink w:anchor="_Toc10578" w:history="1">
        <w:r>
          <w:rPr>
            <w:rFonts w:ascii="仿宋" w:eastAsia="仿宋" w:hAnsi="仿宋" w:cs="仿宋" w:hint="eastAsia"/>
            <w:lang w:eastAsia="zh-CN"/>
          </w:rPr>
          <w:t>十七、法律法规与政策遵循</w:t>
        </w:r>
        <w:r>
          <w:tab/>
        </w:r>
        <w:r>
          <w:fldChar w:fldCharType="begin"/>
        </w:r>
        <w:r>
          <w:instrText xml:space="preserve"> PAGEREF _Toc10578 \h </w:instrText>
        </w:r>
        <w:r>
          <w:fldChar w:fldCharType="separate"/>
        </w:r>
        <w:r>
          <w:t>74</w:t>
        </w:r>
        <w:r>
          <w:fldChar w:fldCharType="end"/>
        </w:r>
      </w:hyperlink>
    </w:p>
    <w:p>
      <w:pPr>
        <w:pStyle w:val="TOC2"/>
        <w:tabs>
          <w:tab w:val="right" w:leader="dot" w:pos="8306"/>
        </w:tabs>
      </w:pPr>
      <w:hyperlink w:anchor="_Toc29524" w:history="1">
        <w:r>
          <w:rPr>
            <w:rFonts w:ascii="仿宋" w:eastAsia="仿宋" w:hAnsi="仿宋" w:cs="仿宋" w:hint="eastAsia"/>
            <w:lang w:eastAsia="zh-CN"/>
          </w:rPr>
          <w:t>(一)、法律法规遵守</w:t>
        </w:r>
        <w:r>
          <w:tab/>
        </w:r>
        <w:r>
          <w:fldChar w:fldCharType="begin"/>
        </w:r>
        <w:r>
          <w:instrText xml:space="preserve"> PAGEREF _Toc29524 \h </w:instrText>
        </w:r>
        <w:r>
          <w:fldChar w:fldCharType="separate"/>
        </w:r>
        <w:r>
          <w:t>74</w:t>
        </w:r>
        <w:r>
          <w:fldChar w:fldCharType="end"/>
        </w:r>
      </w:hyperlink>
    </w:p>
    <w:p>
      <w:pPr>
        <w:pStyle w:val="TOC2"/>
        <w:tabs>
          <w:tab w:val="right" w:leader="dot" w:pos="8306"/>
        </w:tabs>
      </w:pPr>
      <w:hyperlink w:anchor="_Toc9901" w:history="1">
        <w:r>
          <w:rPr>
            <w:rFonts w:ascii="仿宋" w:eastAsia="仿宋" w:hAnsi="仿宋" w:cs="仿宋" w:hint="eastAsia"/>
            <w:lang w:eastAsia="zh-CN"/>
          </w:rPr>
          <w:t>(二)、政策导向与利用</w:t>
        </w:r>
        <w:r>
          <w:tab/>
        </w:r>
        <w:r>
          <w:fldChar w:fldCharType="begin"/>
        </w:r>
        <w:r>
          <w:instrText xml:space="preserve"> PAGEREF _Toc9901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9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58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36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89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0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4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94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10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https://d.book118.com/795120311244011114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E5743"/>
    <w:rsid w:val="4D2E57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12031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2024-02-17T20:53:00Z</dcterms:created>
  <dcterms:modified xsi:type="dcterms:W3CDTF">2024-02-17T20:53:32Z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311B269EFD064BE39FAEBCC1CA27FFAB_11</vt:lpwstr>
  </property>
  <property fmtid="{D5CDD505-2E9C-101B-9397-08002B2CF9AE}" pid="3" name="KSOProductBuildVer">
    <vt:lpwstr>2052-12.1.0.16250</vt:lpwstr>
  </property>
</Properties>
</file>