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9" w:history="1">
        <w:r>
          <w:rPr>
            <w:rFonts w:ascii="仿宋" w:eastAsia="仿宋" w:hAnsi="仿宋" w:cs="仿宋" w:hint="eastAsia"/>
            <w:lang w:eastAsia="zh-CN"/>
          </w:rPr>
          <w:t>前言</w:t>
        </w:r>
        <w:r>
          <w:tab/>
        </w:r>
        <w:r>
          <w:fldChar w:fldCharType="begin"/>
        </w:r>
        <w:r>
          <w:instrText xml:space="preserve"> PAGEREF _Toc9869 \h </w:instrText>
        </w:r>
        <w:r>
          <w:fldChar w:fldCharType="separate"/>
        </w:r>
        <w:r>
          <w:t>3</w:t>
        </w:r>
        <w:r>
          <w:fldChar w:fldCharType="end"/>
        </w:r>
      </w:hyperlink>
    </w:p>
    <w:p>
      <w:pPr>
        <w:pStyle w:val="TOC1"/>
        <w:tabs>
          <w:tab w:val="right" w:leader="dot" w:pos="8306"/>
        </w:tabs>
      </w:pPr>
      <w:hyperlink w:anchor="_Toc22952" w:history="1">
        <w:r>
          <w:rPr>
            <w:rFonts w:ascii="仿宋" w:eastAsia="仿宋" w:hAnsi="仿宋" w:cs="仿宋" w:hint="eastAsia"/>
            <w:lang w:eastAsia="zh-CN"/>
          </w:rPr>
          <w:t>一、社会影响分析</w:t>
        </w:r>
        <w:r>
          <w:tab/>
        </w:r>
        <w:r>
          <w:fldChar w:fldCharType="begin"/>
        </w:r>
        <w:r>
          <w:instrText xml:space="preserve"> PAGEREF _Toc22952 \h </w:instrText>
        </w:r>
        <w:r>
          <w:fldChar w:fldCharType="separate"/>
        </w:r>
        <w:r>
          <w:t>3</w:t>
        </w:r>
        <w:r>
          <w:fldChar w:fldCharType="end"/>
        </w:r>
      </w:hyperlink>
    </w:p>
    <w:p>
      <w:pPr>
        <w:pStyle w:val="TOC2"/>
        <w:tabs>
          <w:tab w:val="right" w:leader="dot" w:pos="8306"/>
        </w:tabs>
      </w:pPr>
      <w:hyperlink w:anchor="_Toc29072" w:history="1">
        <w:r>
          <w:rPr>
            <w:rFonts w:ascii="仿宋" w:eastAsia="仿宋" w:hAnsi="仿宋" w:cs="仿宋" w:hint="eastAsia"/>
            <w:lang w:eastAsia="zh-CN"/>
          </w:rPr>
          <w:t>(一)、社会影响效果分析</w:t>
        </w:r>
        <w:r>
          <w:tab/>
        </w:r>
        <w:r>
          <w:fldChar w:fldCharType="begin"/>
        </w:r>
        <w:r>
          <w:instrText xml:space="preserve"> PAGEREF _Toc29072 \h </w:instrText>
        </w:r>
        <w:r>
          <w:fldChar w:fldCharType="separate"/>
        </w:r>
        <w:r>
          <w:t>3</w:t>
        </w:r>
        <w:r>
          <w:fldChar w:fldCharType="end"/>
        </w:r>
      </w:hyperlink>
    </w:p>
    <w:p>
      <w:pPr>
        <w:pStyle w:val="TOC2"/>
        <w:tabs>
          <w:tab w:val="right" w:leader="dot" w:pos="8306"/>
        </w:tabs>
      </w:pPr>
      <w:hyperlink w:anchor="_Toc8863" w:history="1">
        <w:r>
          <w:rPr>
            <w:rFonts w:ascii="仿宋" w:eastAsia="仿宋" w:hAnsi="仿宋" w:cs="仿宋" w:hint="eastAsia"/>
            <w:lang w:eastAsia="zh-CN"/>
          </w:rPr>
          <w:t>(二)、社会适应性分析</w:t>
        </w:r>
        <w:r>
          <w:tab/>
        </w:r>
        <w:r>
          <w:fldChar w:fldCharType="begin"/>
        </w:r>
        <w:r>
          <w:instrText xml:space="preserve"> PAGEREF _Toc8863 \h </w:instrText>
        </w:r>
        <w:r>
          <w:fldChar w:fldCharType="separate"/>
        </w:r>
        <w:r>
          <w:t>5</w:t>
        </w:r>
        <w:r>
          <w:fldChar w:fldCharType="end"/>
        </w:r>
      </w:hyperlink>
    </w:p>
    <w:p>
      <w:pPr>
        <w:pStyle w:val="TOC2"/>
        <w:tabs>
          <w:tab w:val="right" w:leader="dot" w:pos="8306"/>
        </w:tabs>
      </w:pPr>
      <w:hyperlink w:anchor="_Toc16332" w:history="1">
        <w:r>
          <w:rPr>
            <w:rFonts w:ascii="仿宋" w:eastAsia="仿宋" w:hAnsi="仿宋" w:cs="仿宋" w:hint="eastAsia"/>
            <w:lang w:eastAsia="zh-CN"/>
          </w:rPr>
          <w:t>(三)、社会风险及对策分析</w:t>
        </w:r>
        <w:r>
          <w:tab/>
        </w:r>
        <w:r>
          <w:fldChar w:fldCharType="begin"/>
        </w:r>
        <w:r>
          <w:instrText xml:space="preserve"> PAGEREF _Toc16332 \h </w:instrText>
        </w:r>
        <w:r>
          <w:fldChar w:fldCharType="separate"/>
        </w:r>
        <w:r>
          <w:t>7</w:t>
        </w:r>
        <w:r>
          <w:fldChar w:fldCharType="end"/>
        </w:r>
      </w:hyperlink>
    </w:p>
    <w:p>
      <w:pPr>
        <w:pStyle w:val="TOC1"/>
        <w:tabs>
          <w:tab w:val="right" w:leader="dot" w:pos="8306"/>
        </w:tabs>
      </w:pPr>
      <w:hyperlink w:anchor="_Toc18212" w:history="1">
        <w:r>
          <w:rPr>
            <w:rFonts w:ascii="仿宋" w:eastAsia="仿宋" w:hAnsi="仿宋" w:cs="仿宋" w:hint="eastAsia"/>
            <w:lang w:eastAsia="zh-CN"/>
          </w:rPr>
          <w:t>二、财务管理与成本控制</w:t>
        </w:r>
        <w:r>
          <w:tab/>
        </w:r>
        <w:r>
          <w:fldChar w:fldCharType="begin"/>
        </w:r>
        <w:r>
          <w:instrText xml:space="preserve"> PAGEREF _Toc18212 \h </w:instrText>
        </w:r>
        <w:r>
          <w:fldChar w:fldCharType="separate"/>
        </w:r>
        <w:r>
          <w:t>10</w:t>
        </w:r>
        <w:r>
          <w:fldChar w:fldCharType="end"/>
        </w:r>
      </w:hyperlink>
    </w:p>
    <w:p>
      <w:pPr>
        <w:pStyle w:val="TOC2"/>
        <w:tabs>
          <w:tab w:val="right" w:leader="dot" w:pos="8306"/>
        </w:tabs>
      </w:pPr>
      <w:hyperlink w:anchor="_Toc1201" w:history="1">
        <w:r>
          <w:rPr>
            <w:rFonts w:ascii="仿宋" w:eastAsia="仿宋" w:hAnsi="仿宋" w:cs="仿宋" w:hint="eastAsia"/>
            <w:lang w:eastAsia="zh-CN"/>
          </w:rPr>
          <w:t>(一)、财务管理体系建设</w:t>
        </w:r>
        <w:r>
          <w:tab/>
        </w:r>
        <w:r>
          <w:fldChar w:fldCharType="begin"/>
        </w:r>
        <w:r>
          <w:instrText xml:space="preserve"> PAGEREF _Toc1201 \h </w:instrText>
        </w:r>
        <w:r>
          <w:fldChar w:fldCharType="separate"/>
        </w:r>
        <w:r>
          <w:t>10</w:t>
        </w:r>
        <w:r>
          <w:fldChar w:fldCharType="end"/>
        </w:r>
      </w:hyperlink>
    </w:p>
    <w:p>
      <w:pPr>
        <w:pStyle w:val="TOC2"/>
        <w:tabs>
          <w:tab w:val="right" w:leader="dot" w:pos="8306"/>
        </w:tabs>
      </w:pPr>
      <w:hyperlink w:anchor="_Toc16573" w:history="1">
        <w:r>
          <w:rPr>
            <w:rFonts w:ascii="仿宋" w:eastAsia="仿宋" w:hAnsi="仿宋" w:cs="仿宋" w:hint="eastAsia"/>
            <w:lang w:eastAsia="zh-CN"/>
          </w:rPr>
          <w:t>(二)、成本控制措施</w:t>
        </w:r>
        <w:r>
          <w:tab/>
        </w:r>
        <w:r>
          <w:fldChar w:fldCharType="begin"/>
        </w:r>
        <w:r>
          <w:instrText xml:space="preserve"> PAGEREF _Toc16573 \h </w:instrText>
        </w:r>
        <w:r>
          <w:fldChar w:fldCharType="separate"/>
        </w:r>
        <w:r>
          <w:t>12</w:t>
        </w:r>
        <w:r>
          <w:fldChar w:fldCharType="end"/>
        </w:r>
      </w:hyperlink>
    </w:p>
    <w:p>
      <w:pPr>
        <w:pStyle w:val="TOC1"/>
        <w:tabs>
          <w:tab w:val="right" w:leader="dot" w:pos="8306"/>
        </w:tabs>
      </w:pPr>
      <w:hyperlink w:anchor="_Toc8247" w:history="1">
        <w:r>
          <w:rPr>
            <w:rFonts w:ascii="仿宋" w:eastAsia="仿宋" w:hAnsi="仿宋" w:cs="仿宋" w:hint="eastAsia"/>
            <w:lang w:eastAsia="zh-CN"/>
          </w:rPr>
          <w:t>三、建设风险评估分析</w:t>
        </w:r>
        <w:r>
          <w:tab/>
        </w:r>
        <w:r>
          <w:fldChar w:fldCharType="begin"/>
        </w:r>
        <w:r>
          <w:instrText xml:space="preserve"> PAGEREF _Toc8247 \h </w:instrText>
        </w:r>
        <w:r>
          <w:fldChar w:fldCharType="separate"/>
        </w:r>
        <w:r>
          <w:t>13</w:t>
        </w:r>
        <w:r>
          <w:fldChar w:fldCharType="end"/>
        </w:r>
      </w:hyperlink>
    </w:p>
    <w:p>
      <w:pPr>
        <w:pStyle w:val="TOC2"/>
        <w:tabs>
          <w:tab w:val="right" w:leader="dot" w:pos="8306"/>
        </w:tabs>
      </w:pPr>
      <w:hyperlink w:anchor="_Toc12766" w:history="1">
        <w:r>
          <w:rPr>
            <w:rFonts w:ascii="仿宋" w:eastAsia="仿宋" w:hAnsi="仿宋" w:cs="仿宋" w:hint="eastAsia"/>
            <w:lang w:eastAsia="zh-CN"/>
          </w:rPr>
          <w:t>(一)、政策风险分析</w:t>
        </w:r>
        <w:r>
          <w:tab/>
        </w:r>
        <w:r>
          <w:fldChar w:fldCharType="begin"/>
        </w:r>
        <w:r>
          <w:instrText xml:space="preserve"> PAGEREF _Toc12766 \h </w:instrText>
        </w:r>
        <w:r>
          <w:fldChar w:fldCharType="separate"/>
        </w:r>
        <w:r>
          <w:t>13</w:t>
        </w:r>
        <w:r>
          <w:fldChar w:fldCharType="end"/>
        </w:r>
      </w:hyperlink>
    </w:p>
    <w:p>
      <w:pPr>
        <w:pStyle w:val="TOC2"/>
        <w:tabs>
          <w:tab w:val="right" w:leader="dot" w:pos="8306"/>
        </w:tabs>
      </w:pPr>
      <w:hyperlink w:anchor="_Toc27605" w:history="1">
        <w:r>
          <w:rPr>
            <w:rFonts w:ascii="仿宋" w:eastAsia="仿宋" w:hAnsi="仿宋" w:cs="仿宋" w:hint="eastAsia"/>
            <w:lang w:eastAsia="zh-CN"/>
          </w:rPr>
          <w:t>(二)、社会风险分析</w:t>
        </w:r>
        <w:r>
          <w:tab/>
        </w:r>
        <w:r>
          <w:fldChar w:fldCharType="begin"/>
        </w:r>
        <w:r>
          <w:instrText xml:space="preserve"> PAGEREF _Toc27605 \h </w:instrText>
        </w:r>
        <w:r>
          <w:fldChar w:fldCharType="separate"/>
        </w:r>
        <w:r>
          <w:t>14</w:t>
        </w:r>
        <w:r>
          <w:fldChar w:fldCharType="end"/>
        </w:r>
      </w:hyperlink>
    </w:p>
    <w:p>
      <w:pPr>
        <w:pStyle w:val="TOC2"/>
        <w:tabs>
          <w:tab w:val="right" w:leader="dot" w:pos="8306"/>
        </w:tabs>
      </w:pPr>
      <w:hyperlink w:anchor="_Toc13208" w:history="1">
        <w:r>
          <w:rPr>
            <w:rFonts w:ascii="仿宋" w:eastAsia="仿宋" w:hAnsi="仿宋" w:cs="仿宋" w:hint="eastAsia"/>
            <w:lang w:eastAsia="zh-CN"/>
          </w:rPr>
          <w:t>(三)、市场风险分析</w:t>
        </w:r>
        <w:r>
          <w:tab/>
        </w:r>
        <w:r>
          <w:fldChar w:fldCharType="begin"/>
        </w:r>
        <w:r>
          <w:instrText xml:space="preserve"> PAGEREF _Toc13208 \h </w:instrText>
        </w:r>
        <w:r>
          <w:fldChar w:fldCharType="separate"/>
        </w:r>
        <w:r>
          <w:t>16</w:t>
        </w:r>
        <w:r>
          <w:fldChar w:fldCharType="end"/>
        </w:r>
      </w:hyperlink>
    </w:p>
    <w:p>
      <w:pPr>
        <w:pStyle w:val="TOC2"/>
        <w:tabs>
          <w:tab w:val="right" w:leader="dot" w:pos="8306"/>
        </w:tabs>
      </w:pPr>
      <w:hyperlink w:anchor="_Toc29708" w:history="1">
        <w:r>
          <w:rPr>
            <w:rFonts w:ascii="仿宋" w:eastAsia="仿宋" w:hAnsi="仿宋" w:cs="仿宋" w:hint="eastAsia"/>
            <w:lang w:eastAsia="zh-CN"/>
          </w:rPr>
          <w:t>(四)、资金风险分析</w:t>
        </w:r>
        <w:r>
          <w:tab/>
        </w:r>
        <w:r>
          <w:fldChar w:fldCharType="begin"/>
        </w:r>
        <w:r>
          <w:instrText xml:space="preserve"> PAGEREF _Toc29708 \h </w:instrText>
        </w:r>
        <w:r>
          <w:fldChar w:fldCharType="separate"/>
        </w:r>
        <w:r>
          <w:t>16</w:t>
        </w:r>
        <w:r>
          <w:fldChar w:fldCharType="end"/>
        </w:r>
      </w:hyperlink>
    </w:p>
    <w:p>
      <w:pPr>
        <w:pStyle w:val="TOC2"/>
        <w:tabs>
          <w:tab w:val="right" w:leader="dot" w:pos="8306"/>
        </w:tabs>
      </w:pPr>
      <w:hyperlink w:anchor="_Toc16746" w:history="1">
        <w:r>
          <w:rPr>
            <w:rFonts w:ascii="仿宋" w:eastAsia="仿宋" w:hAnsi="仿宋" w:cs="仿宋" w:hint="eastAsia"/>
            <w:lang w:eastAsia="zh-CN"/>
          </w:rPr>
          <w:t>(五)、技术风险分析</w:t>
        </w:r>
        <w:r>
          <w:tab/>
        </w:r>
        <w:r>
          <w:fldChar w:fldCharType="begin"/>
        </w:r>
        <w:r>
          <w:instrText xml:space="preserve"> PAGEREF _Toc16746 \h </w:instrText>
        </w:r>
        <w:r>
          <w:fldChar w:fldCharType="separate"/>
        </w:r>
        <w:r>
          <w:t>17</w:t>
        </w:r>
        <w:r>
          <w:fldChar w:fldCharType="end"/>
        </w:r>
      </w:hyperlink>
    </w:p>
    <w:p>
      <w:pPr>
        <w:pStyle w:val="TOC2"/>
        <w:tabs>
          <w:tab w:val="right" w:leader="dot" w:pos="8306"/>
        </w:tabs>
      </w:pPr>
      <w:hyperlink w:anchor="_Toc27474" w:history="1">
        <w:r>
          <w:rPr>
            <w:rFonts w:ascii="仿宋" w:eastAsia="仿宋" w:hAnsi="仿宋" w:cs="仿宋" w:hint="eastAsia"/>
            <w:lang w:eastAsia="zh-CN"/>
          </w:rPr>
          <w:t>(六)、财务风险分析</w:t>
        </w:r>
        <w:r>
          <w:tab/>
        </w:r>
        <w:r>
          <w:fldChar w:fldCharType="begin"/>
        </w:r>
        <w:r>
          <w:instrText xml:space="preserve"> PAGEREF _Toc27474 \h </w:instrText>
        </w:r>
        <w:r>
          <w:fldChar w:fldCharType="separate"/>
        </w:r>
        <w:r>
          <w:t>19</w:t>
        </w:r>
        <w:r>
          <w:fldChar w:fldCharType="end"/>
        </w:r>
      </w:hyperlink>
    </w:p>
    <w:p>
      <w:pPr>
        <w:pStyle w:val="TOC2"/>
        <w:tabs>
          <w:tab w:val="right" w:leader="dot" w:pos="8306"/>
        </w:tabs>
      </w:pPr>
      <w:hyperlink w:anchor="_Toc15617" w:history="1">
        <w:r>
          <w:rPr>
            <w:rFonts w:ascii="仿宋" w:eastAsia="仿宋" w:hAnsi="仿宋" w:cs="仿宋" w:hint="eastAsia"/>
            <w:lang w:eastAsia="zh-CN"/>
          </w:rPr>
          <w:t>(七)、管理风险分析</w:t>
        </w:r>
        <w:r>
          <w:tab/>
        </w:r>
        <w:r>
          <w:fldChar w:fldCharType="begin"/>
        </w:r>
        <w:r>
          <w:instrText xml:space="preserve"> PAGEREF _Toc15617 \h </w:instrText>
        </w:r>
        <w:r>
          <w:fldChar w:fldCharType="separate"/>
        </w:r>
        <w:r>
          <w:t>20</w:t>
        </w:r>
        <w:r>
          <w:fldChar w:fldCharType="end"/>
        </w:r>
      </w:hyperlink>
    </w:p>
    <w:p>
      <w:pPr>
        <w:pStyle w:val="TOC2"/>
        <w:tabs>
          <w:tab w:val="right" w:leader="dot" w:pos="8306"/>
        </w:tabs>
      </w:pPr>
      <w:hyperlink w:anchor="_Toc2413" w:history="1">
        <w:r>
          <w:rPr>
            <w:rFonts w:ascii="仿宋" w:eastAsia="仿宋" w:hAnsi="仿宋" w:cs="仿宋" w:hint="eastAsia"/>
            <w:lang w:eastAsia="zh-CN"/>
          </w:rPr>
          <w:t>(八)、其它风险分析</w:t>
        </w:r>
        <w:r>
          <w:tab/>
        </w:r>
        <w:r>
          <w:fldChar w:fldCharType="begin"/>
        </w:r>
        <w:r>
          <w:instrText xml:space="preserve"> PAGEREF _Toc2413 \h </w:instrText>
        </w:r>
        <w:r>
          <w:fldChar w:fldCharType="separate"/>
        </w:r>
        <w:r>
          <w:t>22</w:t>
        </w:r>
        <w:r>
          <w:fldChar w:fldCharType="end"/>
        </w:r>
      </w:hyperlink>
    </w:p>
    <w:p>
      <w:pPr>
        <w:pStyle w:val="TOC2"/>
        <w:tabs>
          <w:tab w:val="right" w:leader="dot" w:pos="8306"/>
        </w:tabs>
      </w:pPr>
      <w:hyperlink w:anchor="_Toc4275" w:history="1">
        <w:r>
          <w:rPr>
            <w:rFonts w:ascii="仿宋" w:eastAsia="仿宋" w:hAnsi="仿宋" w:cs="仿宋" w:hint="eastAsia"/>
            <w:lang w:eastAsia="zh-CN"/>
          </w:rPr>
          <w:t>(九)、社会影响评估</w:t>
        </w:r>
        <w:r>
          <w:tab/>
        </w:r>
        <w:r>
          <w:fldChar w:fldCharType="begin"/>
        </w:r>
        <w:r>
          <w:instrText xml:space="preserve"> PAGEREF _Toc4275 \h </w:instrText>
        </w:r>
        <w:r>
          <w:fldChar w:fldCharType="separate"/>
        </w:r>
        <w:r>
          <w:t>23</w:t>
        </w:r>
        <w:r>
          <w:fldChar w:fldCharType="end"/>
        </w:r>
      </w:hyperlink>
    </w:p>
    <w:p>
      <w:pPr>
        <w:pStyle w:val="TOC1"/>
        <w:tabs>
          <w:tab w:val="right" w:leader="dot" w:pos="8306"/>
        </w:tabs>
      </w:pPr>
      <w:hyperlink w:anchor="_Toc25203" w:history="1">
        <w:r>
          <w:rPr>
            <w:rFonts w:ascii="仿宋" w:eastAsia="仿宋" w:hAnsi="仿宋" w:cs="仿宋" w:hint="eastAsia"/>
            <w:lang w:eastAsia="zh-CN"/>
          </w:rPr>
          <w:t>四、背景、必要性分析</w:t>
        </w:r>
        <w:r>
          <w:tab/>
        </w:r>
        <w:r>
          <w:fldChar w:fldCharType="begin"/>
        </w:r>
        <w:r>
          <w:instrText xml:space="preserve"> PAGEREF _Toc25203 \h </w:instrText>
        </w:r>
        <w:r>
          <w:fldChar w:fldCharType="separate"/>
        </w:r>
        <w:r>
          <w:t>25</w:t>
        </w:r>
        <w:r>
          <w:fldChar w:fldCharType="end"/>
        </w:r>
      </w:hyperlink>
    </w:p>
    <w:p>
      <w:pPr>
        <w:pStyle w:val="TOC2"/>
        <w:tabs>
          <w:tab w:val="right" w:leader="dot" w:pos="8306"/>
        </w:tabs>
      </w:pPr>
      <w:hyperlink w:anchor="_Toc28395" w:history="1">
        <w:r>
          <w:rPr>
            <w:rFonts w:ascii="仿宋" w:eastAsia="仿宋" w:hAnsi="仿宋" w:cs="仿宋" w:hint="eastAsia"/>
            <w:lang w:eastAsia="zh-CN"/>
          </w:rPr>
          <w:t>(一)、项目建设背景</w:t>
        </w:r>
        <w:r>
          <w:tab/>
        </w:r>
        <w:r>
          <w:fldChar w:fldCharType="begin"/>
        </w:r>
        <w:r>
          <w:instrText xml:space="preserve"> PAGEREF _Toc28395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(二)、必要性分析</w:t>
        </w:r>
        <w:r>
          <w:tab/>
        </w:r>
        <w:r>
          <w:fldChar w:fldCharType="begin"/>
        </w:r>
        <w:r>
          <w:instrText xml:space="preserve"> PAGEREF _Toc23312 \h </w:instrText>
        </w:r>
        <w:r>
          <w:fldChar w:fldCharType="separate"/>
        </w:r>
        <w:r>
          <w:t>26</w:t>
        </w:r>
        <w:r>
          <w:fldChar w:fldCharType="end"/>
        </w:r>
      </w:hyperlink>
    </w:p>
    <w:p>
      <w:pPr>
        <w:pStyle w:val="TOC2"/>
        <w:tabs>
          <w:tab w:val="right" w:leader="dot" w:pos="8306"/>
        </w:tabs>
      </w:pPr>
      <w:hyperlink w:anchor="_Toc24037" w:history="1">
        <w:r>
          <w:rPr>
            <w:rFonts w:ascii="仿宋" w:eastAsia="仿宋" w:hAnsi="仿宋" w:cs="仿宋" w:hint="eastAsia"/>
            <w:lang w:eastAsia="zh-CN"/>
          </w:rPr>
          <w:t>(三)、项目建设有利条件</w:t>
        </w:r>
        <w:r>
          <w:tab/>
        </w:r>
        <w:r>
          <w:fldChar w:fldCharType="begin"/>
        </w:r>
        <w:r>
          <w:instrText xml:space="preserve"> PAGEREF _Toc24037 \h </w:instrText>
        </w:r>
        <w:r>
          <w:fldChar w:fldCharType="separate"/>
        </w:r>
        <w:r>
          <w:t>28</w:t>
        </w:r>
        <w:r>
          <w:fldChar w:fldCharType="end"/>
        </w:r>
      </w:hyperlink>
    </w:p>
    <w:p>
      <w:pPr>
        <w:pStyle w:val="TOC1"/>
        <w:tabs>
          <w:tab w:val="right" w:leader="dot" w:pos="8306"/>
        </w:tabs>
      </w:pPr>
      <w:hyperlink w:anchor="_Toc19399" w:history="1">
        <w:r>
          <w:rPr>
            <w:rFonts w:ascii="仿宋" w:eastAsia="仿宋" w:hAnsi="仿宋" w:cs="仿宋" w:hint="eastAsia"/>
            <w:lang w:eastAsia="zh-CN"/>
          </w:rPr>
          <w:t>五、资源开发及综合利用分析</w:t>
        </w:r>
        <w:r>
          <w:tab/>
        </w:r>
        <w:r>
          <w:fldChar w:fldCharType="begin"/>
        </w:r>
        <w:r>
          <w:instrText xml:space="preserve"> PAGEREF _Toc19399 \h </w:instrText>
        </w:r>
        <w:r>
          <w:fldChar w:fldCharType="separate"/>
        </w:r>
        <w:r>
          <w:t>29</w:t>
        </w:r>
        <w:r>
          <w:fldChar w:fldCharType="end"/>
        </w:r>
      </w:hyperlink>
    </w:p>
    <w:p>
      <w:pPr>
        <w:pStyle w:val="TOC2"/>
        <w:tabs>
          <w:tab w:val="right" w:leader="dot" w:pos="8306"/>
        </w:tabs>
      </w:pPr>
      <w:hyperlink w:anchor="_Toc31343" w:history="1">
        <w:r>
          <w:rPr>
            <w:rFonts w:ascii="仿宋" w:eastAsia="仿宋" w:hAnsi="仿宋" w:cs="仿宋" w:hint="eastAsia"/>
            <w:lang w:eastAsia="zh-CN"/>
          </w:rPr>
          <w:t>(一)、资源开发方案</w:t>
        </w:r>
        <w:r>
          <w:tab/>
        </w:r>
        <w:r>
          <w:fldChar w:fldCharType="begin"/>
        </w:r>
        <w:r>
          <w:instrText xml:space="preserve"> PAGEREF _Toc31343 \h </w:instrText>
        </w:r>
        <w:r>
          <w:fldChar w:fldCharType="separate"/>
        </w:r>
        <w:r>
          <w:t>29</w:t>
        </w:r>
        <w:r>
          <w:fldChar w:fldCharType="end"/>
        </w:r>
      </w:hyperlink>
    </w:p>
    <w:p>
      <w:pPr>
        <w:pStyle w:val="TOC2"/>
        <w:tabs>
          <w:tab w:val="right" w:leader="dot" w:pos="8306"/>
        </w:tabs>
      </w:pPr>
      <w:hyperlink w:anchor="_Toc13113" w:history="1">
        <w:r>
          <w:rPr>
            <w:rFonts w:ascii="仿宋" w:eastAsia="仿宋" w:hAnsi="仿宋" w:cs="仿宋" w:hint="eastAsia"/>
            <w:lang w:eastAsia="zh-CN"/>
          </w:rPr>
          <w:t>(二)、资源利用方案</w:t>
        </w:r>
        <w:r>
          <w:tab/>
        </w:r>
        <w:r>
          <w:fldChar w:fldCharType="begin"/>
        </w:r>
        <w:r>
          <w:instrText xml:space="preserve"> PAGEREF _Toc13113 \h </w:instrText>
        </w:r>
        <w:r>
          <w:fldChar w:fldCharType="separate"/>
        </w:r>
        <w:r>
          <w:t>30</w:t>
        </w:r>
        <w:r>
          <w:fldChar w:fldCharType="end"/>
        </w:r>
      </w:hyperlink>
    </w:p>
    <w:p>
      <w:pPr>
        <w:pStyle w:val="TOC2"/>
        <w:tabs>
          <w:tab w:val="right" w:leader="dot" w:pos="8306"/>
        </w:tabs>
      </w:pPr>
      <w:hyperlink w:anchor="_Toc29066" w:history="1">
        <w:r>
          <w:rPr>
            <w:rFonts w:ascii="仿宋" w:eastAsia="仿宋" w:hAnsi="仿宋" w:cs="仿宋" w:hint="eastAsia"/>
            <w:lang w:eastAsia="zh-CN"/>
          </w:rPr>
          <w:t>(三)、资源节约措施</w:t>
        </w:r>
        <w:r>
          <w:tab/>
        </w:r>
        <w:r>
          <w:fldChar w:fldCharType="begin"/>
        </w:r>
        <w:r>
          <w:instrText xml:space="preserve"> PAGEREF _Toc29066 \h </w:instrText>
        </w:r>
        <w:r>
          <w:fldChar w:fldCharType="separate"/>
        </w:r>
        <w:r>
          <w:t>32</w:t>
        </w:r>
        <w:r>
          <w:fldChar w:fldCharType="end"/>
        </w:r>
      </w:hyperlink>
    </w:p>
    <w:p>
      <w:pPr>
        <w:pStyle w:val="TOC1"/>
        <w:tabs>
          <w:tab w:val="right" w:leader="dot" w:pos="8306"/>
        </w:tabs>
      </w:pPr>
      <w:hyperlink w:anchor="_Toc6079" w:history="1">
        <w:r>
          <w:rPr>
            <w:rFonts w:ascii="仿宋" w:eastAsia="仿宋" w:hAnsi="仿宋" w:cs="仿宋" w:hint="eastAsia"/>
            <w:lang w:eastAsia="zh-CN"/>
          </w:rPr>
          <w:t>六、经济影响分析</w:t>
        </w:r>
        <w:r>
          <w:tab/>
        </w:r>
        <w:r>
          <w:fldChar w:fldCharType="begin"/>
        </w:r>
        <w:r>
          <w:instrText xml:space="preserve"> PAGEREF _Toc6079 \h </w:instrText>
        </w:r>
        <w:r>
          <w:fldChar w:fldCharType="separate"/>
        </w:r>
        <w:r>
          <w:t>33</w:t>
        </w:r>
        <w:r>
          <w:fldChar w:fldCharType="end"/>
        </w:r>
      </w:hyperlink>
    </w:p>
    <w:p>
      <w:pPr>
        <w:pStyle w:val="TOC2"/>
        <w:tabs>
          <w:tab w:val="right" w:leader="dot" w:pos="8306"/>
        </w:tabs>
      </w:pPr>
      <w:hyperlink w:anchor="_Toc28692" w:history="1">
        <w:r>
          <w:rPr>
            <w:rFonts w:ascii="仿宋" w:eastAsia="仿宋" w:hAnsi="仿宋" w:cs="仿宋" w:hint="eastAsia"/>
            <w:lang w:eastAsia="zh-CN"/>
          </w:rPr>
          <w:t>(一)、经济费用效益或费用效果分析</w:t>
        </w:r>
        <w:r>
          <w:tab/>
        </w:r>
        <w:r>
          <w:fldChar w:fldCharType="begin"/>
        </w:r>
        <w:r>
          <w:instrText xml:space="preserve"> PAGEREF _Toc28692 \h </w:instrText>
        </w:r>
        <w:r>
          <w:fldChar w:fldCharType="separate"/>
        </w:r>
        <w:r>
          <w:t>33</w:t>
        </w:r>
        <w:r>
          <w:fldChar w:fldCharType="end"/>
        </w:r>
      </w:hyperlink>
    </w:p>
    <w:p>
      <w:pPr>
        <w:pStyle w:val="TOC2"/>
        <w:tabs>
          <w:tab w:val="right" w:leader="dot" w:pos="8306"/>
        </w:tabs>
      </w:pPr>
      <w:hyperlink w:anchor="_Toc31461" w:history="1">
        <w:r>
          <w:rPr>
            <w:rFonts w:ascii="仿宋" w:eastAsia="仿宋" w:hAnsi="仿宋" w:cs="仿宋" w:hint="eastAsia"/>
            <w:lang w:eastAsia="zh-CN"/>
          </w:rPr>
          <w:t>(二)、行业影响分析</w:t>
        </w:r>
        <w:r>
          <w:tab/>
        </w:r>
        <w:r>
          <w:fldChar w:fldCharType="begin"/>
        </w:r>
        <w:r>
          <w:instrText xml:space="preserve"> PAGEREF _Toc31461 \h </w:instrText>
        </w:r>
        <w:r>
          <w:fldChar w:fldCharType="separate"/>
        </w:r>
        <w:r>
          <w:t>35</w:t>
        </w:r>
        <w:r>
          <w:fldChar w:fldCharType="end"/>
        </w:r>
      </w:hyperlink>
    </w:p>
    <w:p>
      <w:pPr>
        <w:pStyle w:val="TOC2"/>
        <w:tabs>
          <w:tab w:val="right" w:leader="dot" w:pos="8306"/>
        </w:tabs>
      </w:pPr>
      <w:hyperlink w:anchor="_Toc243" w:history="1">
        <w:r>
          <w:rPr>
            <w:rFonts w:ascii="仿宋" w:eastAsia="仿宋" w:hAnsi="仿宋" w:cs="仿宋" w:hint="eastAsia"/>
            <w:lang w:eastAsia="zh-CN"/>
          </w:rPr>
          <w:t>(三)、区域经济影响分析</w:t>
        </w:r>
        <w:r>
          <w:tab/>
        </w:r>
        <w:r>
          <w:fldChar w:fldCharType="begin"/>
        </w:r>
        <w:r>
          <w:instrText xml:space="preserve"> PAGEREF _Toc243 \h </w:instrText>
        </w:r>
        <w:r>
          <w:fldChar w:fldCharType="separate"/>
        </w:r>
        <w:r>
          <w:t>37</w:t>
        </w:r>
        <w:r>
          <w:fldChar w:fldCharType="end"/>
        </w:r>
      </w:hyperlink>
    </w:p>
    <w:p>
      <w:pPr>
        <w:pStyle w:val="TOC2"/>
        <w:tabs>
          <w:tab w:val="right" w:leader="dot" w:pos="8306"/>
        </w:tabs>
      </w:pPr>
      <w:hyperlink w:anchor="_Toc5496" w:history="1">
        <w:r>
          <w:rPr>
            <w:rFonts w:ascii="仿宋" w:eastAsia="仿宋" w:hAnsi="仿宋" w:cs="仿宋" w:hint="eastAsia"/>
            <w:lang w:eastAsia="zh-CN"/>
          </w:rPr>
          <w:t>(四)、宏观经济影响分析</w:t>
        </w:r>
        <w:r>
          <w:tab/>
        </w:r>
        <w:r>
          <w:fldChar w:fldCharType="begin"/>
        </w:r>
        <w:r>
          <w:instrText xml:space="preserve"> PAGEREF _Toc5496 \h </w:instrText>
        </w:r>
        <w:r>
          <w:fldChar w:fldCharType="separate"/>
        </w:r>
        <w:r>
          <w:t>38</w:t>
        </w:r>
        <w:r>
          <w:fldChar w:fldCharType="end"/>
        </w:r>
      </w:hyperlink>
    </w:p>
    <w:p>
      <w:pPr>
        <w:pStyle w:val="TOC1"/>
        <w:tabs>
          <w:tab w:val="right" w:leader="dot" w:pos="8306"/>
        </w:tabs>
      </w:pPr>
      <w:hyperlink w:anchor="_Toc21838" w:history="1">
        <w:r>
          <w:rPr>
            <w:rFonts w:ascii="仿宋" w:eastAsia="仿宋" w:hAnsi="仿宋" w:cs="仿宋" w:hint="eastAsia"/>
            <w:lang w:eastAsia="zh-CN"/>
          </w:rPr>
          <w:t>七、客户关系管理与市场拓展</w:t>
        </w:r>
        <w:r>
          <w:tab/>
        </w:r>
        <w:r>
          <w:fldChar w:fldCharType="begin"/>
        </w:r>
        <w:r>
          <w:instrText xml:space="preserve"> PAGEREF _Toc21838 \h </w:instrText>
        </w:r>
        <w:r>
          <w:fldChar w:fldCharType="separate"/>
        </w:r>
        <w:r>
          <w:t>39</w:t>
        </w:r>
        <w:r>
          <w:fldChar w:fldCharType="end"/>
        </w:r>
      </w:hyperlink>
    </w:p>
    <w:p>
      <w:pPr>
        <w:pStyle w:val="TOC2"/>
        <w:tabs>
          <w:tab w:val="right" w:leader="dot" w:pos="8306"/>
        </w:tabs>
      </w:pPr>
      <w:hyperlink w:anchor="_Toc2376" w:history="1">
        <w:r>
          <w:rPr>
            <w:rFonts w:ascii="仿宋" w:eastAsia="仿宋" w:hAnsi="仿宋" w:cs="仿宋" w:hint="eastAsia"/>
            <w:lang w:eastAsia="zh-CN"/>
          </w:rPr>
          <w:t>(一)、客户关系管理策略</w:t>
        </w:r>
        <w:r>
          <w:tab/>
        </w:r>
        <w:r>
          <w:fldChar w:fldCharType="begin"/>
        </w:r>
        <w:r>
          <w:instrText xml:space="preserve"> PAGEREF _Toc2376 \h </w:instrText>
        </w:r>
        <w:r>
          <w:fldChar w:fldCharType="separate"/>
        </w:r>
        <w:r>
          <w:t>39</w:t>
        </w:r>
        <w:r>
          <w:fldChar w:fldCharType="end"/>
        </w:r>
      </w:hyperlink>
    </w:p>
    <w:p>
      <w:pPr>
        <w:pStyle w:val="TOC2"/>
        <w:tabs>
          <w:tab w:val="right" w:leader="dot" w:pos="8306"/>
        </w:tabs>
      </w:pPr>
      <w:hyperlink w:anchor="_Toc4057" w:history="1">
        <w:r>
          <w:rPr>
            <w:rFonts w:ascii="仿宋" w:eastAsia="仿宋" w:hAnsi="仿宋" w:cs="仿宋" w:hint="eastAsia"/>
            <w:lang w:eastAsia="zh-CN"/>
          </w:rPr>
          <w:t>(二)、市场拓展方案</w:t>
        </w:r>
        <w:r>
          <w:tab/>
        </w:r>
        <w:r>
          <w:fldChar w:fldCharType="begin"/>
        </w:r>
        <w:r>
          <w:instrText xml:space="preserve"> PAGEREF _Toc4057 \h </w:instrText>
        </w:r>
        <w:r>
          <w:fldChar w:fldCharType="separate"/>
        </w:r>
        <w:r>
          <w:t>40</w:t>
        </w:r>
        <w:r>
          <w:fldChar w:fldCharType="end"/>
        </w:r>
      </w:hyperlink>
    </w:p>
    <w:p>
      <w:pPr>
        <w:pStyle w:val="TOC1"/>
        <w:tabs>
          <w:tab w:val="right" w:leader="dot" w:pos="8306"/>
        </w:tabs>
      </w:pPr>
      <w:hyperlink w:anchor="_Toc24022" w:history="1">
        <w:r>
          <w:rPr>
            <w:rFonts w:ascii="仿宋" w:eastAsia="仿宋" w:hAnsi="仿宋" w:cs="仿宋" w:hint="eastAsia"/>
            <w:lang w:eastAsia="zh-CN"/>
          </w:rPr>
          <w:t>八、安全与应急管理</w:t>
        </w:r>
        <w:r>
          <w:tab/>
        </w:r>
        <w:r>
          <w:fldChar w:fldCharType="begin"/>
        </w:r>
        <w:r>
          <w:instrText xml:space="preserve"> PAGEREF _Toc24022 \h </w:instrText>
        </w:r>
        <w:r>
          <w:fldChar w:fldCharType="separate"/>
        </w:r>
        <w:r>
          <w:t>42</w:t>
        </w:r>
        <w:r>
          <w:fldChar w:fldCharType="end"/>
        </w:r>
      </w:hyperlink>
    </w:p>
    <w:p>
      <w:pPr>
        <w:pStyle w:val="TOC2"/>
        <w:tabs>
          <w:tab w:val="right" w:leader="dot" w:pos="8306"/>
        </w:tabs>
      </w:pPr>
      <w:hyperlink w:anchor="_Toc13124" w:history="1">
        <w:r>
          <w:rPr>
            <w:rFonts w:ascii="仿宋" w:eastAsia="仿宋" w:hAnsi="仿宋" w:cs="仿宋" w:hint="eastAsia"/>
            <w:lang w:eastAsia="zh-CN"/>
          </w:rPr>
          <w:t>(一)、安全生产管理</w:t>
        </w:r>
        <w:r>
          <w:tab/>
        </w:r>
        <w:r>
          <w:fldChar w:fldCharType="begin"/>
        </w:r>
        <w:r>
          <w:instrText xml:space="preserve"> PAGEREF _Toc13124 \h </w:instrText>
        </w:r>
        <w:r>
          <w:fldChar w:fldCharType="separate"/>
        </w:r>
        <w:r>
          <w:t>42</w:t>
        </w:r>
        <w:r>
          <w:fldChar w:fldCharType="end"/>
        </w:r>
      </w:hyperlink>
    </w:p>
    <w:p>
      <w:pPr>
        <w:pStyle w:val="TOC2"/>
        <w:tabs>
          <w:tab w:val="right" w:leader="dot" w:pos="8306"/>
        </w:tabs>
      </w:pPr>
      <w:hyperlink w:anchor="_Toc1914" w:history="1">
        <w:r>
          <w:rPr>
            <w:rFonts w:ascii="仿宋" w:eastAsia="仿宋" w:hAnsi="仿宋" w:cs="仿宋" w:hint="eastAsia"/>
            <w:lang w:eastAsia="zh-CN"/>
          </w:rPr>
          <w:t>(二)、应急预案与响应</w:t>
        </w:r>
        <w:r>
          <w:tab/>
        </w:r>
        <w:r>
          <w:fldChar w:fldCharType="begin"/>
        </w:r>
        <w:r>
          <w:instrText xml:space="preserve"> PAGEREF _Toc1914 \h </w:instrText>
        </w:r>
        <w:r>
          <w:fldChar w:fldCharType="separate"/>
        </w:r>
        <w:r>
          <w:t>43</w:t>
        </w:r>
        <w:r>
          <w:fldChar w:fldCharType="end"/>
        </w:r>
      </w:hyperlink>
    </w:p>
    <w:p>
      <w:pPr>
        <w:pStyle w:val="TOC1"/>
        <w:tabs>
          <w:tab w:val="right" w:leader="dot" w:pos="8306"/>
        </w:tabs>
      </w:pPr>
      <w:hyperlink w:anchor="_Toc5444" w:history="1">
        <w:r>
          <w:rPr>
            <w:rFonts w:ascii="仿宋" w:eastAsia="仿宋" w:hAnsi="仿宋" w:cs="仿宋" w:hint="eastAsia"/>
            <w:lang w:eastAsia="zh-CN"/>
          </w:rPr>
          <w:t>九、项目质量与标准</w:t>
        </w:r>
        <w:r>
          <w:tab/>
        </w:r>
        <w:r>
          <w:fldChar w:fldCharType="begin"/>
        </w:r>
        <w:r>
          <w:instrText xml:space="preserve"> PAGEREF _Toc5444 \h </w:instrText>
        </w:r>
        <w:r>
          <w:fldChar w:fldCharType="separate"/>
        </w:r>
        <w:r>
          <w:t>45</w:t>
        </w:r>
        <w:r>
          <w:fldChar w:fldCharType="end"/>
        </w:r>
      </w:hyperlink>
    </w:p>
    <w:p>
      <w:pPr>
        <w:pStyle w:val="TOC2"/>
        <w:tabs>
          <w:tab w:val="right" w:leader="dot" w:pos="8306"/>
        </w:tabs>
      </w:pPr>
      <w:hyperlink w:anchor="_Toc29906" w:history="1">
        <w:r>
          <w:rPr>
            <w:rFonts w:ascii="仿宋" w:eastAsia="仿宋" w:hAnsi="仿宋" w:cs="仿宋" w:hint="eastAsia"/>
            <w:lang w:eastAsia="zh-CN"/>
          </w:rPr>
          <w:t>(一)、质量保障体系</w:t>
        </w:r>
        <w:r>
          <w:tab/>
        </w:r>
        <w:r>
          <w:fldChar w:fldCharType="begin"/>
        </w:r>
        <w:r>
          <w:instrText xml:space="preserve"> PAGEREF _Toc29906 \h </w:instrText>
        </w:r>
        <w:r>
          <w:fldChar w:fldCharType="separate"/>
        </w:r>
        <w:r>
          <w:t>45</w:t>
        </w:r>
        <w:r>
          <w:fldChar w:fldCharType="end"/>
        </w:r>
      </w:hyperlink>
    </w:p>
    <w:p>
      <w:pPr>
        <w:pStyle w:val="TOC2"/>
        <w:tabs>
          <w:tab w:val="right" w:leader="dot" w:pos="8306"/>
        </w:tabs>
      </w:pPr>
      <w:hyperlink w:anchor="_Toc726" w:history="1">
        <w:r>
          <w:rPr>
            <w:rFonts w:ascii="仿宋" w:eastAsia="仿宋" w:hAnsi="仿宋" w:cs="仿宋" w:hint="eastAsia"/>
            <w:lang w:eastAsia="zh-CN"/>
          </w:rPr>
          <w:t>(二)、标准化作业流程</w:t>
        </w:r>
        <w:r>
          <w:tab/>
        </w:r>
        <w:r>
          <w:fldChar w:fldCharType="begin"/>
        </w:r>
        <w:r>
          <w:instrText xml:space="preserve"> PAGEREF _Toc726 \h </w:instrText>
        </w:r>
        <w:r>
          <w:fldChar w:fldCharType="separate"/>
        </w:r>
        <w:r>
          <w:t>46</w:t>
        </w:r>
        <w:r>
          <w:fldChar w:fldCharType="end"/>
        </w:r>
      </w:hyperlink>
    </w:p>
    <w:p>
      <w:pPr>
        <w:pStyle w:val="TOC2"/>
        <w:tabs>
          <w:tab w:val="right" w:leader="dot" w:pos="8306"/>
        </w:tabs>
      </w:pPr>
      <w:hyperlink w:anchor="_Toc15470" w:history="1">
        <w:r>
          <w:rPr>
            <w:rFonts w:ascii="仿宋" w:eastAsia="仿宋" w:hAnsi="仿宋" w:cs="仿宋" w:hint="eastAsia"/>
            <w:lang w:eastAsia="zh-CN"/>
          </w:rPr>
          <w:t>(三)、质量监控与评估</w:t>
        </w:r>
        <w:r>
          <w:tab/>
        </w:r>
        <w:r>
          <w:fldChar w:fldCharType="begin"/>
        </w:r>
        <w:r>
          <w:instrText xml:space="preserve"> PAGEREF _Toc15470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0" w:history="1">
        <w:r>
          <w:rPr>
            <w:rFonts w:ascii="仿宋" w:eastAsia="仿宋" w:hAnsi="仿宋" w:cs="仿宋" w:hint="eastAsia"/>
            <w:lang w:eastAsia="zh-CN"/>
          </w:rPr>
          <w:t>(四)、质量改进计划</w:t>
        </w:r>
        <w:r>
          <w:tab/>
        </w:r>
        <w:r>
          <w:fldChar w:fldCharType="begin"/>
        </w:r>
        <w:r>
          <w:instrText xml:space="preserve"> PAGEREF _Toc26540 \h </w:instrText>
        </w:r>
        <w:r>
          <w:fldChar w:fldCharType="separate"/>
        </w:r>
        <w:r>
          <w:t>49</w:t>
        </w:r>
        <w:r>
          <w:fldChar w:fldCharType="end"/>
        </w:r>
      </w:hyperlink>
    </w:p>
    <w:p>
      <w:pPr>
        <w:pStyle w:val="TOC1"/>
        <w:tabs>
          <w:tab w:val="right" w:leader="dot" w:pos="8306"/>
        </w:tabs>
      </w:pPr>
      <w:hyperlink w:anchor="_Toc5397" w:history="1">
        <w:r>
          <w:rPr>
            <w:rFonts w:ascii="仿宋" w:eastAsia="仿宋" w:hAnsi="仿宋" w:cs="仿宋" w:hint="eastAsia"/>
            <w:lang w:eastAsia="zh-CN"/>
          </w:rPr>
          <w:t>十、经济效益与社会效益优化</w:t>
        </w:r>
        <w:r>
          <w:tab/>
        </w:r>
        <w:r>
          <w:fldChar w:fldCharType="begin"/>
        </w:r>
        <w:r>
          <w:instrText xml:space="preserve"> PAGEREF _Toc5397 \h </w:instrText>
        </w:r>
        <w:r>
          <w:fldChar w:fldCharType="separate"/>
        </w:r>
        <w:r>
          <w:t>50</w:t>
        </w:r>
        <w:r>
          <w:fldChar w:fldCharType="end"/>
        </w:r>
      </w:hyperlink>
    </w:p>
    <w:p>
      <w:pPr>
        <w:pStyle w:val="TOC2"/>
        <w:tabs>
          <w:tab w:val="right" w:leader="dot" w:pos="8306"/>
        </w:tabs>
      </w:pPr>
      <w:hyperlink w:anchor="_Toc6623" w:history="1">
        <w:r>
          <w:rPr>
            <w:rFonts w:ascii="仿宋" w:eastAsia="仿宋" w:hAnsi="仿宋" w:cs="仿宋" w:hint="eastAsia"/>
            <w:lang w:eastAsia="zh-CN"/>
          </w:rPr>
          <w:t>(一)、经济效益提升策略</w:t>
        </w:r>
        <w:r>
          <w:tab/>
        </w:r>
        <w:r>
          <w:fldChar w:fldCharType="begin"/>
        </w:r>
        <w:r>
          <w:instrText xml:space="preserve"> PAGEREF _Toc6623 \h </w:instrText>
        </w:r>
        <w:r>
          <w:fldChar w:fldCharType="separate"/>
        </w:r>
        <w:r>
          <w:t>50</w:t>
        </w:r>
        <w:r>
          <w:fldChar w:fldCharType="end"/>
        </w:r>
      </w:hyperlink>
    </w:p>
    <w:p>
      <w:pPr>
        <w:pStyle w:val="TOC2"/>
        <w:tabs>
          <w:tab w:val="right" w:leader="dot" w:pos="8306"/>
        </w:tabs>
      </w:pPr>
      <w:hyperlink w:anchor="_Toc21795" w:history="1">
        <w:r>
          <w:rPr>
            <w:rFonts w:ascii="仿宋" w:eastAsia="仿宋" w:hAnsi="仿宋" w:cs="仿宋" w:hint="eastAsia"/>
            <w:lang w:eastAsia="zh-CN"/>
          </w:rPr>
          <w:t>(二)、社会效益增强方案</w:t>
        </w:r>
        <w:r>
          <w:tab/>
        </w:r>
        <w:r>
          <w:fldChar w:fldCharType="begin"/>
        </w:r>
        <w:r>
          <w:instrText xml:space="preserve"> PAGEREF _Toc21795 \h </w:instrText>
        </w:r>
        <w:r>
          <w:fldChar w:fldCharType="separate"/>
        </w:r>
        <w:r>
          <w:t>51</w:t>
        </w:r>
        <w:r>
          <w:fldChar w:fldCharType="end"/>
        </w:r>
      </w:hyperlink>
    </w:p>
    <w:p>
      <w:pPr>
        <w:pStyle w:val="TOC1"/>
        <w:tabs>
          <w:tab w:val="right" w:leader="dot" w:pos="8306"/>
        </w:tabs>
      </w:pPr>
      <w:hyperlink w:anchor="_Toc13406" w:history="1">
        <w:r>
          <w:rPr>
            <w:rFonts w:ascii="仿宋" w:eastAsia="仿宋" w:hAnsi="仿宋" w:cs="仿宋" w:hint="eastAsia"/>
            <w:lang w:eastAsia="zh-CN"/>
          </w:rPr>
          <w:t>十一、环境保护与治理方案</w:t>
        </w:r>
        <w:r>
          <w:tab/>
        </w:r>
        <w:r>
          <w:fldChar w:fldCharType="begin"/>
        </w:r>
        <w:r>
          <w:instrText xml:space="preserve"> PAGEREF _Toc13406 \h </w:instrText>
        </w:r>
        <w:r>
          <w:fldChar w:fldCharType="separate"/>
        </w:r>
        <w:r>
          <w:t>52</w:t>
        </w:r>
        <w:r>
          <w:fldChar w:fldCharType="end"/>
        </w:r>
      </w:hyperlink>
    </w:p>
    <w:p>
      <w:pPr>
        <w:pStyle w:val="TOC2"/>
        <w:tabs>
          <w:tab w:val="right" w:leader="dot" w:pos="8306"/>
        </w:tabs>
      </w:pPr>
      <w:hyperlink w:anchor="_Toc22981" w:history="1">
        <w:r>
          <w:rPr>
            <w:rFonts w:ascii="仿宋" w:eastAsia="仿宋" w:hAnsi="仿宋" w:cs="仿宋" w:hint="eastAsia"/>
            <w:lang w:eastAsia="zh-CN"/>
          </w:rPr>
          <w:t>(一)、项目环境影响评估</w:t>
        </w:r>
        <w:r>
          <w:tab/>
        </w:r>
        <w:r>
          <w:fldChar w:fldCharType="begin"/>
        </w:r>
        <w:r>
          <w:instrText xml:space="preserve"> PAGEREF _Toc22981 \h </w:instrText>
        </w:r>
        <w:r>
          <w:fldChar w:fldCharType="separate"/>
        </w:r>
        <w:r>
          <w:t>52</w:t>
        </w:r>
        <w:r>
          <w:fldChar w:fldCharType="end"/>
        </w:r>
      </w:hyperlink>
    </w:p>
    <w:p>
      <w:pPr>
        <w:pStyle w:val="TOC2"/>
        <w:tabs>
          <w:tab w:val="right" w:leader="dot" w:pos="8306"/>
        </w:tabs>
      </w:pPr>
      <w:hyperlink w:anchor="_Toc32183" w:history="1">
        <w:r>
          <w:rPr>
            <w:rFonts w:ascii="仿宋" w:eastAsia="仿宋" w:hAnsi="仿宋" w:cs="仿宋" w:hint="eastAsia"/>
            <w:lang w:eastAsia="zh-CN"/>
          </w:rPr>
          <w:t>(二)、环境保护措施与治理方案</w:t>
        </w:r>
        <w:r>
          <w:tab/>
        </w:r>
        <w:r>
          <w:fldChar w:fldCharType="begin"/>
        </w:r>
        <w:r>
          <w:instrText xml:space="preserve"> PAGEREF _Toc32183 \h </w:instrText>
        </w:r>
        <w:r>
          <w:fldChar w:fldCharType="separate"/>
        </w:r>
        <w:r>
          <w:t>53</w:t>
        </w:r>
        <w:r>
          <w:fldChar w:fldCharType="end"/>
        </w:r>
      </w:hyperlink>
    </w:p>
    <w:p>
      <w:pPr>
        <w:pStyle w:val="TOC1"/>
        <w:tabs>
          <w:tab w:val="right" w:leader="dot" w:pos="8306"/>
        </w:tabs>
      </w:pPr>
      <w:hyperlink w:anchor="_Toc32030" w:history="1">
        <w:r>
          <w:rPr>
            <w:rFonts w:ascii="仿宋" w:eastAsia="仿宋" w:hAnsi="仿宋" w:cs="仿宋" w:hint="eastAsia"/>
            <w:lang w:eastAsia="zh-CN"/>
          </w:rPr>
          <w:t>十二、项目进度计划</w:t>
        </w:r>
        <w:r>
          <w:tab/>
        </w:r>
        <w:r>
          <w:fldChar w:fldCharType="begin"/>
        </w:r>
        <w:r>
          <w:instrText xml:space="preserve"> PAGEREF _Toc32030 \h </w:instrText>
        </w:r>
        <w:r>
          <w:fldChar w:fldCharType="separate"/>
        </w:r>
        <w:r>
          <w:t>53</w:t>
        </w:r>
        <w:r>
          <w:fldChar w:fldCharType="end"/>
        </w:r>
      </w:hyperlink>
    </w:p>
    <w:p>
      <w:pPr>
        <w:pStyle w:val="TOC2"/>
        <w:tabs>
          <w:tab w:val="right" w:leader="dot" w:pos="8306"/>
        </w:tabs>
      </w:pPr>
      <w:hyperlink w:anchor="_Toc1570" w:history="1">
        <w:r>
          <w:rPr>
            <w:rFonts w:ascii="仿宋" w:eastAsia="仿宋" w:hAnsi="仿宋" w:cs="仿宋" w:hint="eastAsia"/>
            <w:lang w:eastAsia="zh-CN"/>
          </w:rPr>
          <w:t>(一)、建设周期</w:t>
        </w:r>
        <w:r>
          <w:tab/>
        </w:r>
        <w:r>
          <w:fldChar w:fldCharType="begin"/>
        </w:r>
        <w:r>
          <w:instrText xml:space="preserve"> PAGEREF _Toc1570 \h </w:instrText>
        </w:r>
        <w:r>
          <w:fldChar w:fldCharType="separate"/>
        </w:r>
        <w:r>
          <w:t>53</w:t>
        </w:r>
        <w:r>
          <w:fldChar w:fldCharType="end"/>
        </w:r>
      </w:hyperlink>
    </w:p>
    <w:p>
      <w:pPr>
        <w:pStyle w:val="TOC2"/>
        <w:tabs>
          <w:tab w:val="right" w:leader="dot" w:pos="8306"/>
        </w:tabs>
      </w:pPr>
      <w:hyperlink w:anchor="_Toc15007" w:history="1">
        <w:r>
          <w:rPr>
            <w:rFonts w:ascii="仿宋" w:eastAsia="仿宋" w:hAnsi="仿宋" w:cs="仿宋" w:hint="eastAsia"/>
            <w:lang w:eastAsia="zh-CN"/>
          </w:rPr>
          <w:t>(二)、建设进度</w:t>
        </w:r>
        <w:r>
          <w:tab/>
        </w:r>
        <w:r>
          <w:fldChar w:fldCharType="begin"/>
        </w:r>
        <w:r>
          <w:instrText xml:space="preserve"> PAGEREF _Toc15007 \h </w:instrText>
        </w:r>
        <w:r>
          <w:fldChar w:fldCharType="separate"/>
        </w:r>
        <w:r>
          <w:t>53</w:t>
        </w:r>
        <w:r>
          <w:fldChar w:fldCharType="end"/>
        </w:r>
      </w:hyperlink>
    </w:p>
    <w:p>
      <w:pPr>
        <w:pStyle w:val="TOC2"/>
        <w:tabs>
          <w:tab w:val="right" w:leader="dot" w:pos="8306"/>
        </w:tabs>
      </w:pPr>
      <w:hyperlink w:anchor="_Toc16125" w:history="1">
        <w:r>
          <w:rPr>
            <w:rFonts w:ascii="仿宋" w:eastAsia="仿宋" w:hAnsi="仿宋" w:cs="仿宋" w:hint="eastAsia"/>
            <w:lang w:eastAsia="zh-CN"/>
          </w:rPr>
          <w:t>(三)、进度安排注意事项</w:t>
        </w:r>
        <w:r>
          <w:tab/>
        </w:r>
        <w:r>
          <w:fldChar w:fldCharType="begin"/>
        </w:r>
        <w:r>
          <w:instrText xml:space="preserve"> PAGEREF _Toc16125 \h </w:instrText>
        </w:r>
        <w:r>
          <w:fldChar w:fldCharType="separate"/>
        </w:r>
        <w:r>
          <w:t>55</w:t>
        </w:r>
        <w:r>
          <w:fldChar w:fldCharType="end"/>
        </w:r>
      </w:hyperlink>
    </w:p>
    <w:p>
      <w:pPr>
        <w:pStyle w:val="TOC2"/>
        <w:tabs>
          <w:tab w:val="right" w:leader="dot" w:pos="8306"/>
        </w:tabs>
      </w:pPr>
      <w:hyperlink w:anchor="_Toc23319" w:history="1">
        <w:r>
          <w:rPr>
            <w:rFonts w:ascii="仿宋" w:eastAsia="仿宋" w:hAnsi="仿宋" w:cs="仿宋" w:hint="eastAsia"/>
            <w:lang w:eastAsia="zh-CN"/>
          </w:rPr>
          <w:t>(四)、人力资源配置</w:t>
        </w:r>
        <w:r>
          <w:tab/>
        </w:r>
        <w:r>
          <w:fldChar w:fldCharType="begin"/>
        </w:r>
        <w:r>
          <w:instrText xml:space="preserve"> PAGEREF _Toc23319 \h </w:instrText>
        </w:r>
        <w:r>
          <w:fldChar w:fldCharType="separate"/>
        </w:r>
        <w:r>
          <w:t>56</w:t>
        </w:r>
        <w:r>
          <w:fldChar w:fldCharType="end"/>
        </w:r>
      </w:hyperlink>
    </w:p>
    <w:p>
      <w:pPr>
        <w:pStyle w:val="TOC2"/>
        <w:tabs>
          <w:tab w:val="right" w:leader="dot" w:pos="8306"/>
        </w:tabs>
      </w:pPr>
      <w:hyperlink w:anchor="_Toc7963" w:history="1">
        <w:r>
          <w:rPr>
            <w:rFonts w:ascii="仿宋" w:eastAsia="仿宋" w:hAnsi="仿宋" w:cs="仿宋" w:hint="eastAsia"/>
            <w:lang w:eastAsia="zh-CN"/>
          </w:rPr>
          <w:t>(五)、员工培训</w:t>
        </w:r>
        <w:r>
          <w:tab/>
        </w:r>
        <w:r>
          <w:fldChar w:fldCharType="begin"/>
        </w:r>
        <w:r>
          <w:instrText xml:space="preserve"> PAGEREF _Toc7963 \h </w:instrText>
        </w:r>
        <w:r>
          <w:fldChar w:fldCharType="separate"/>
        </w:r>
        <w:r>
          <w:t>58</w:t>
        </w:r>
        <w:r>
          <w:fldChar w:fldCharType="end"/>
        </w:r>
      </w:hyperlink>
    </w:p>
    <w:p>
      <w:pPr>
        <w:pStyle w:val="TOC2"/>
        <w:tabs>
          <w:tab w:val="right" w:leader="dot" w:pos="8306"/>
        </w:tabs>
      </w:pPr>
      <w:hyperlink w:anchor="_Toc3654" w:history="1">
        <w:r>
          <w:rPr>
            <w:rFonts w:ascii="仿宋" w:eastAsia="仿宋" w:hAnsi="仿宋" w:cs="仿宋" w:hint="eastAsia"/>
            <w:lang w:eastAsia="zh-CN"/>
          </w:rPr>
          <w:t>(六)、项目实施保障</w:t>
        </w:r>
        <w:r>
          <w:tab/>
        </w:r>
        <w:r>
          <w:fldChar w:fldCharType="begin"/>
        </w:r>
        <w:r>
          <w:instrText xml:space="preserve"> PAGEREF _Toc3654 \h </w:instrText>
        </w:r>
        <w:r>
          <w:fldChar w:fldCharType="separate"/>
        </w:r>
        <w:r>
          <w:t>59</w:t>
        </w:r>
        <w:r>
          <w:fldChar w:fldCharType="end"/>
        </w:r>
      </w:hyperlink>
    </w:p>
    <w:p>
      <w:pPr>
        <w:pStyle w:val="TOC2"/>
        <w:tabs>
          <w:tab w:val="right" w:leader="dot" w:pos="8306"/>
        </w:tabs>
      </w:pPr>
      <w:hyperlink w:anchor="_Toc17043" w:history="1">
        <w:r>
          <w:rPr>
            <w:rFonts w:ascii="仿宋" w:eastAsia="仿宋" w:hAnsi="仿宋" w:cs="仿宋" w:hint="eastAsia"/>
            <w:lang w:eastAsia="zh-CN"/>
          </w:rPr>
          <w:t>(七)、安全规范管理</w:t>
        </w:r>
        <w:r>
          <w:tab/>
        </w:r>
        <w:r>
          <w:fldChar w:fldCharType="begin"/>
        </w:r>
        <w:r>
          <w:instrText xml:space="preserve"> PAGEREF _Toc17043 \h </w:instrText>
        </w:r>
        <w:r>
          <w:fldChar w:fldCharType="separate"/>
        </w:r>
        <w:r>
          <w:t>60</w:t>
        </w:r>
        <w:r>
          <w:fldChar w:fldCharType="end"/>
        </w:r>
      </w:hyperlink>
    </w:p>
    <w:p>
      <w:pPr>
        <w:pStyle w:val="TOC1"/>
        <w:tabs>
          <w:tab w:val="right" w:leader="dot" w:pos="8306"/>
        </w:tabs>
      </w:pPr>
      <w:hyperlink w:anchor="_Toc17907" w:history="1">
        <w:r>
          <w:rPr>
            <w:rFonts w:ascii="仿宋" w:eastAsia="仿宋" w:hAnsi="仿宋" w:cs="仿宋" w:hint="eastAsia"/>
            <w:lang w:eastAsia="zh-CN"/>
          </w:rPr>
          <w:t>十三、产业协同与集群发展</w:t>
        </w:r>
        <w:r>
          <w:tab/>
        </w:r>
        <w:r>
          <w:fldChar w:fldCharType="begin"/>
        </w:r>
        <w:r>
          <w:instrText xml:space="preserve"> PAGEREF _Toc17907 \h </w:instrText>
        </w:r>
        <w:r>
          <w:fldChar w:fldCharType="separate"/>
        </w:r>
        <w:r>
          <w:t>61</w:t>
        </w:r>
        <w:r>
          <w:fldChar w:fldCharType="end"/>
        </w:r>
      </w:hyperlink>
    </w:p>
    <w:p>
      <w:pPr>
        <w:pStyle w:val="TOC2"/>
        <w:tabs>
          <w:tab w:val="right" w:leader="dot" w:pos="8306"/>
        </w:tabs>
      </w:pPr>
      <w:hyperlink w:anchor="_Toc10734" w:history="1">
        <w:r>
          <w:rPr>
            <w:rFonts w:ascii="仿宋" w:eastAsia="仿宋" w:hAnsi="仿宋" w:cs="仿宋" w:hint="eastAsia"/>
            <w:lang w:eastAsia="zh-CN"/>
          </w:rPr>
          <w:t>(一)、产业协同机制建设</w:t>
        </w:r>
        <w:r>
          <w:tab/>
        </w:r>
        <w:r>
          <w:fldChar w:fldCharType="begin"/>
        </w:r>
        <w:r>
          <w:instrText xml:space="preserve"> PAGEREF _Toc10734 \h </w:instrText>
        </w:r>
        <w:r>
          <w:fldChar w:fldCharType="separate"/>
        </w:r>
        <w:r>
          <w:t>61</w:t>
        </w:r>
        <w:r>
          <w:fldChar w:fldCharType="end"/>
        </w:r>
      </w:hyperlink>
    </w:p>
    <w:p>
      <w:pPr>
        <w:pStyle w:val="TOC2"/>
        <w:tabs>
          <w:tab w:val="right" w:leader="dot" w:pos="8306"/>
        </w:tabs>
      </w:pPr>
      <w:hyperlink w:anchor="_Toc1754" w:history="1">
        <w:r>
          <w:rPr>
            <w:rFonts w:ascii="仿宋" w:eastAsia="仿宋" w:hAnsi="仿宋" w:cs="仿宋" w:hint="eastAsia"/>
            <w:lang w:eastAsia="zh-CN"/>
          </w:rPr>
          <w:t>(二)、产业集群培育与发展</w:t>
        </w:r>
        <w:r>
          <w:tab/>
        </w:r>
        <w:r>
          <w:fldChar w:fldCharType="begin"/>
        </w:r>
        <w:r>
          <w:instrText xml:space="preserve"> PAGEREF _Toc1754 \h </w:instrText>
        </w:r>
        <w:r>
          <w:fldChar w:fldCharType="separate"/>
        </w:r>
        <w:r>
          <w:t>62</w:t>
        </w:r>
        <w:r>
          <w:fldChar w:fldCharType="end"/>
        </w:r>
      </w:hyperlink>
    </w:p>
    <w:p>
      <w:pPr>
        <w:pStyle w:val="TOC1"/>
        <w:tabs>
          <w:tab w:val="right" w:leader="dot" w:pos="8306"/>
        </w:tabs>
      </w:pPr>
      <w:hyperlink w:anchor="_Toc7145" w:history="1">
        <w:r>
          <w:rPr>
            <w:rFonts w:ascii="仿宋" w:eastAsia="仿宋" w:hAnsi="仿宋" w:cs="仿宋" w:hint="eastAsia"/>
            <w:lang w:eastAsia="zh-CN"/>
          </w:rPr>
          <w:t>十四、质量管理与控制</w:t>
        </w:r>
        <w:r>
          <w:tab/>
        </w:r>
        <w:r>
          <w:fldChar w:fldCharType="begin"/>
        </w:r>
        <w:r>
          <w:instrText xml:space="preserve"> PAGEREF _Toc7145 \h </w:instrText>
        </w:r>
        <w:r>
          <w:fldChar w:fldCharType="separate"/>
        </w:r>
        <w:r>
          <w:t>63</w:t>
        </w:r>
        <w:r>
          <w:fldChar w:fldCharType="end"/>
        </w:r>
      </w:hyperlink>
    </w:p>
    <w:p>
      <w:pPr>
        <w:pStyle w:val="TOC2"/>
        <w:tabs>
          <w:tab w:val="right" w:leader="dot" w:pos="8306"/>
        </w:tabs>
      </w:pPr>
      <w:hyperlink w:anchor="_Toc17906" w:history="1">
        <w:r>
          <w:rPr>
            <w:rFonts w:ascii="仿宋" w:eastAsia="仿宋" w:hAnsi="仿宋" w:cs="仿宋" w:hint="eastAsia"/>
            <w:lang w:eastAsia="zh-CN"/>
          </w:rPr>
          <w:t>(一)、质量管理体系建设</w:t>
        </w:r>
        <w:r>
          <w:tab/>
        </w:r>
        <w:r>
          <w:fldChar w:fldCharType="begin"/>
        </w:r>
        <w:r>
          <w:instrText xml:space="preserve"> PAGEREF _Toc17906 \h </w:instrText>
        </w:r>
        <w:r>
          <w:fldChar w:fldCharType="separate"/>
        </w:r>
        <w:r>
          <w:t>63</w:t>
        </w:r>
        <w:r>
          <w:fldChar w:fldCharType="end"/>
        </w:r>
      </w:hyperlink>
    </w:p>
    <w:p>
      <w:pPr>
        <w:pStyle w:val="TOC2"/>
        <w:tabs>
          <w:tab w:val="right" w:leader="dot" w:pos="8306"/>
        </w:tabs>
      </w:pPr>
      <w:hyperlink w:anchor="_Toc1575" w:history="1">
        <w:r>
          <w:rPr>
            <w:rFonts w:ascii="仿宋" w:eastAsia="仿宋" w:hAnsi="仿宋" w:cs="仿宋" w:hint="eastAsia"/>
            <w:lang w:eastAsia="zh-CN"/>
          </w:rPr>
          <w:t>(二)、质量控制措施</w:t>
        </w:r>
        <w:r>
          <w:tab/>
        </w:r>
        <w:r>
          <w:fldChar w:fldCharType="begin"/>
        </w:r>
        <w:r>
          <w:instrText xml:space="preserve"> PAGEREF _Toc1575 \h </w:instrText>
        </w:r>
        <w:r>
          <w:fldChar w:fldCharType="separate"/>
        </w:r>
        <w:r>
          <w:t>64</w:t>
        </w:r>
        <w:r>
          <w:fldChar w:fldCharType="end"/>
        </w:r>
      </w:hyperlink>
    </w:p>
    <w:p>
      <w:pPr>
        <w:pStyle w:val="TOC1"/>
        <w:tabs>
          <w:tab w:val="right" w:leader="dot" w:pos="8306"/>
        </w:tabs>
      </w:pPr>
      <w:hyperlink w:anchor="_Toc23757" w:history="1">
        <w:r>
          <w:rPr>
            <w:rFonts w:ascii="仿宋" w:eastAsia="仿宋" w:hAnsi="仿宋" w:cs="仿宋" w:hint="eastAsia"/>
            <w:lang w:eastAsia="zh-CN"/>
          </w:rPr>
          <w:t>十五、合作与交流机制建立</w:t>
        </w:r>
        <w:r>
          <w:tab/>
        </w:r>
        <w:r>
          <w:fldChar w:fldCharType="begin"/>
        </w:r>
        <w:r>
          <w:instrText xml:space="preserve"> PAGEREF _Toc23757 \h </w:instrText>
        </w:r>
        <w:r>
          <w:fldChar w:fldCharType="separate"/>
        </w:r>
        <w:r>
          <w:t>65</w:t>
        </w:r>
        <w:r>
          <w:fldChar w:fldCharType="end"/>
        </w:r>
      </w:hyperlink>
    </w:p>
    <w:p>
      <w:pPr>
        <w:pStyle w:val="TOC2"/>
        <w:tabs>
          <w:tab w:val="right" w:leader="dot" w:pos="8306"/>
        </w:tabs>
      </w:pPr>
      <w:hyperlink w:anchor="_Toc23679" w:history="1">
        <w:r>
          <w:rPr>
            <w:rFonts w:ascii="仿宋" w:eastAsia="仿宋" w:hAnsi="仿宋" w:cs="仿宋" w:hint="eastAsia"/>
            <w:lang w:eastAsia="zh-CN"/>
          </w:rPr>
          <w:t>(一)、合作伙伴选择与合作方式</w:t>
        </w:r>
        <w:r>
          <w:tab/>
        </w:r>
        <w:r>
          <w:fldChar w:fldCharType="begin"/>
        </w:r>
        <w:r>
          <w:instrText xml:space="preserve"> PAGEREF _Toc23679 \h </w:instrText>
        </w:r>
        <w:r>
          <w:fldChar w:fldCharType="separate"/>
        </w:r>
        <w:r>
          <w:t>65</w:t>
        </w:r>
        <w:r>
          <w:fldChar w:fldCharType="end"/>
        </w:r>
      </w:hyperlink>
    </w:p>
    <w:p>
      <w:pPr>
        <w:pStyle w:val="TOC2"/>
        <w:tabs>
          <w:tab w:val="right" w:leader="dot" w:pos="8306"/>
        </w:tabs>
      </w:pPr>
      <w:hyperlink w:anchor="_Toc13866" w:history="1">
        <w:r>
          <w:rPr>
            <w:rFonts w:ascii="仿宋" w:eastAsia="仿宋" w:hAnsi="仿宋" w:cs="仿宋" w:hint="eastAsia"/>
            <w:lang w:eastAsia="zh-CN"/>
          </w:rPr>
          <w:t>(二)、交流与合作平台搭建</w:t>
        </w:r>
        <w:r>
          <w:tab/>
        </w:r>
        <w:r>
          <w:fldChar w:fldCharType="begin"/>
        </w:r>
        <w:r>
          <w:instrText xml:space="preserve"> PAGEREF _Toc13866 \h </w:instrText>
        </w:r>
        <w:r>
          <w:fldChar w:fldCharType="separate"/>
        </w:r>
        <w:r>
          <w:t>67</w:t>
        </w:r>
        <w:r>
          <w:fldChar w:fldCharType="end"/>
        </w:r>
      </w:hyperlink>
    </w:p>
    <w:p>
      <w:pPr>
        <w:pStyle w:val="TOC1"/>
        <w:tabs>
          <w:tab w:val="right" w:leader="dot" w:pos="8306"/>
        </w:tabs>
      </w:pPr>
      <w:hyperlink w:anchor="_Toc13272" w:history="1">
        <w:r>
          <w:rPr>
            <w:rFonts w:ascii="仿宋" w:eastAsia="仿宋" w:hAnsi="仿宋" w:cs="仿宋" w:hint="eastAsia"/>
            <w:lang w:eastAsia="zh-CN"/>
          </w:rPr>
          <w:t>十六、创新驱动与持续发展</w:t>
        </w:r>
        <w:r>
          <w:tab/>
        </w:r>
        <w:r>
          <w:fldChar w:fldCharType="begin"/>
        </w:r>
        <w:r>
          <w:instrText xml:space="preserve"> PAGEREF _Toc13272 \h </w:instrText>
        </w:r>
        <w:r>
          <w:fldChar w:fldCharType="separate"/>
        </w:r>
        <w:r>
          <w:t>68</w:t>
        </w:r>
        <w:r>
          <w:fldChar w:fldCharType="end"/>
        </w:r>
      </w:hyperlink>
    </w:p>
    <w:p>
      <w:pPr>
        <w:pStyle w:val="TOC2"/>
        <w:tabs>
          <w:tab w:val="right" w:leader="dot" w:pos="8306"/>
        </w:tabs>
      </w:pPr>
      <w:hyperlink w:anchor="_Toc7154" w:history="1">
        <w:r>
          <w:rPr>
            <w:rFonts w:ascii="仿宋" w:eastAsia="仿宋" w:hAnsi="仿宋" w:cs="仿宋" w:hint="eastAsia"/>
            <w:lang w:eastAsia="zh-CN"/>
          </w:rPr>
          <w:t>(一)、创新驱动战略实施</w:t>
        </w:r>
        <w:r>
          <w:tab/>
        </w:r>
        <w:r>
          <w:fldChar w:fldCharType="begin"/>
        </w:r>
        <w:r>
          <w:instrText xml:space="preserve"> PAGEREF _Toc7154 \h </w:instrText>
        </w:r>
        <w:r>
          <w:fldChar w:fldCharType="separate"/>
        </w:r>
        <w:r>
          <w:t>68</w:t>
        </w:r>
        <w:r>
          <w:fldChar w:fldCharType="end"/>
        </w:r>
      </w:hyperlink>
    </w:p>
    <w:p>
      <w:pPr>
        <w:pStyle w:val="TOC2"/>
        <w:tabs>
          <w:tab w:val="right" w:leader="dot" w:pos="8306"/>
        </w:tabs>
      </w:pPr>
      <w:hyperlink w:anchor="_Toc31909" w:history="1">
        <w:r>
          <w:rPr>
            <w:rFonts w:ascii="仿宋" w:eastAsia="仿宋" w:hAnsi="仿宋" w:cs="仿宋" w:hint="eastAsia"/>
            <w:lang w:eastAsia="zh-CN"/>
          </w:rPr>
          <w:t>(二)、持续发展路径探索</w:t>
        </w:r>
        <w:r>
          <w:tab/>
        </w:r>
        <w:r>
          <w:fldChar w:fldCharType="begin"/>
        </w:r>
        <w:r>
          <w:instrText xml:space="preserve"> PAGEREF _Toc31909 \h </w:instrText>
        </w:r>
        <w:r>
          <w:fldChar w:fldCharType="separate"/>
        </w:r>
        <w:r>
          <w:t>70</w:t>
        </w:r>
        <w:r>
          <w:fldChar w:fldCharType="end"/>
        </w:r>
      </w:hyperlink>
    </w:p>
    <w:p>
      <w:pPr>
        <w:pStyle w:val="TOC1"/>
        <w:tabs>
          <w:tab w:val="right" w:leader="dot" w:pos="8306"/>
        </w:tabs>
      </w:pPr>
      <w:hyperlink w:anchor="_Toc6708" w:history="1">
        <w:r>
          <w:rPr>
            <w:rFonts w:ascii="仿宋" w:eastAsia="仿宋" w:hAnsi="仿宋" w:cs="仿宋" w:hint="eastAsia"/>
            <w:lang w:eastAsia="zh-CN"/>
          </w:rPr>
          <w:t>十七、项目施工方案</w:t>
        </w:r>
        <w:r>
          <w:tab/>
        </w:r>
        <w:r>
          <w:fldChar w:fldCharType="begin"/>
        </w:r>
        <w:r>
          <w:instrText xml:space="preserve"> PAGEREF _Toc6708 \h </w:instrText>
        </w:r>
        <w:r>
          <w:fldChar w:fldCharType="separate"/>
        </w:r>
        <w:r>
          <w:t>74</w:t>
        </w:r>
        <w:r>
          <w:fldChar w:fldCharType="end"/>
        </w:r>
      </w:hyperlink>
    </w:p>
    <w:p>
      <w:pPr>
        <w:pStyle w:val="TOC2"/>
        <w:tabs>
          <w:tab w:val="right" w:leader="dot" w:pos="8306"/>
        </w:tabs>
      </w:pPr>
      <w:hyperlink w:anchor="_Toc8834" w:history="1">
        <w:r>
          <w:rPr>
            <w:rFonts w:ascii="仿宋" w:eastAsia="仿宋" w:hAnsi="仿宋" w:cs="仿宋" w:hint="eastAsia"/>
            <w:lang w:eastAsia="zh-CN"/>
          </w:rPr>
          <w:t>(一)、施工组织设计</w:t>
        </w:r>
        <w:r>
          <w:tab/>
        </w:r>
        <w:r>
          <w:fldChar w:fldCharType="begin"/>
        </w:r>
        <w:r>
          <w:instrText xml:space="preserve"> PAGEREF _Toc8834 \h </w:instrText>
        </w:r>
        <w:r>
          <w:fldChar w:fldCharType="separate"/>
        </w:r>
        <w:r>
          <w:t>74</w:t>
        </w:r>
        <w:r>
          <w:fldChar w:fldCharType="end"/>
        </w:r>
      </w:hyperlink>
    </w:p>
    <w:p>
      <w:pPr>
        <w:pStyle w:val="TOC2"/>
        <w:tabs>
          <w:tab w:val="right" w:leader="dot" w:pos="8306"/>
        </w:tabs>
      </w:pPr>
      <w:hyperlink w:anchor="_Toc18135" w:history="1">
        <w:r>
          <w:rPr>
            <w:rFonts w:ascii="仿宋" w:eastAsia="仿宋" w:hAnsi="仿宋" w:cs="仿宋" w:hint="eastAsia"/>
            <w:lang w:eastAsia="zh-CN"/>
          </w:rPr>
          <w:t>(二)、施工工艺与技术路线</w:t>
        </w:r>
        <w:r>
          <w:tab/>
        </w:r>
        <w:r>
          <w:fldChar w:fldCharType="begin"/>
        </w:r>
        <w:r>
          <w:instrText xml:space="preserve"> PAGEREF _Toc18135 \h </w:instrText>
        </w:r>
        <w:r>
          <w:fldChar w:fldCharType="separate"/>
        </w:r>
        <w:r>
          <w:t>76</w:t>
        </w:r>
        <w:r>
          <w:fldChar w:fldCharType="end"/>
        </w:r>
      </w:hyperlink>
    </w:p>
    <w:p>
      <w:pPr>
        <w:pStyle w:val="TOC2"/>
        <w:tabs>
          <w:tab w:val="right" w:leader="dot" w:pos="8306"/>
        </w:tabs>
      </w:pPr>
      <w:hyperlink w:anchor="_Toc16774" w:history="1">
        <w:r>
          <w:rPr>
            <w:rFonts w:ascii="仿宋" w:eastAsia="仿宋" w:hAnsi="仿宋" w:cs="仿宋" w:hint="eastAsia"/>
            <w:lang w:eastAsia="zh-CN"/>
          </w:rPr>
          <w:t>(三)、关键节点施工计划</w:t>
        </w:r>
        <w:r>
          <w:tab/>
        </w:r>
        <w:r>
          <w:fldChar w:fldCharType="begin"/>
        </w:r>
        <w:r>
          <w:instrText xml:space="preserve"> PAGEREF _Toc16774 \h </w:instrText>
        </w:r>
        <w:r>
          <w:fldChar w:fldCharType="separate"/>
        </w:r>
        <w:r>
          <w:t>77</w:t>
        </w:r>
        <w:r>
          <w:fldChar w:fldCharType="end"/>
        </w:r>
      </w:hyperlink>
    </w:p>
    <w:p>
      <w:pPr>
        <w:pStyle w:val="TOC2"/>
        <w:tabs>
          <w:tab w:val="right" w:leader="dot" w:pos="8306"/>
        </w:tabs>
      </w:pPr>
      <w:hyperlink w:anchor="_Toc31781" w:history="1">
        <w:r>
          <w:rPr>
            <w:rFonts w:ascii="仿宋" w:eastAsia="仿宋" w:hAnsi="仿宋" w:cs="仿宋" w:hint="eastAsia"/>
            <w:lang w:eastAsia="zh-CN"/>
          </w:rPr>
          <w:t>(四)、施工现场管理</w:t>
        </w:r>
        <w:r>
          <w:tab/>
        </w:r>
        <w:r>
          <w:fldChar w:fldCharType="begin"/>
        </w:r>
        <w:r>
          <w:instrText xml:space="preserve"> PAGEREF _Toc31781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0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6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风险描述：竹藤家具机械项目可能会引起当地社会结构和动态的变化，例如改变社区的人口组成和社交模式。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风险描述：在竹藤家具机械项目运营过程中，可能涉及大量个人和商业敏感信息，存在信息安全和隐私保护的风险。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2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竹藤家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https://d.book118.com/795131124003011122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84DD2"/>
    <w:rsid w:val="52184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311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2024-02-17T09:31:00Z</dcterms:created>
  <dcterms:modified xsi:type="dcterms:W3CDTF">2024-02-17T09:31:42Z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2B804D0CC43642238739601D52DA9E9A_11</vt:lpwstr>
  </property>
  <property fmtid="{D5CDD505-2E9C-101B-9397-08002B2CF9AE}" pid="3" name="KSOProductBuildVer">
    <vt:lpwstr>2052-12.1.0.16250</vt:lpwstr>
  </property>
</Properties>
</file>