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7" w:history="1">
        <w:r>
          <w:rPr>
            <w:rFonts w:ascii="仿宋" w:eastAsia="仿宋" w:hAnsi="仿宋" w:cs="仿宋" w:hint="eastAsia"/>
            <w:lang w:eastAsia="zh-CN"/>
          </w:rPr>
          <w:t>序言</w:t>
        </w:r>
        <w:r>
          <w:tab/>
        </w:r>
        <w:r>
          <w:fldChar w:fldCharType="begin"/>
        </w:r>
        <w:r>
          <w:instrText xml:space="preserve"> PAGEREF _Toc6507 \h </w:instrText>
        </w:r>
        <w:r>
          <w:fldChar w:fldCharType="separate"/>
        </w:r>
        <w:r>
          <w:t>3</w:t>
        </w:r>
        <w:r>
          <w:fldChar w:fldCharType="end"/>
        </w:r>
      </w:hyperlink>
    </w:p>
    <w:p>
      <w:pPr>
        <w:pStyle w:val="TOC1"/>
        <w:tabs>
          <w:tab w:val="right" w:leader="dot" w:pos="8306"/>
        </w:tabs>
      </w:pPr>
      <w:hyperlink w:anchor="_Toc1922" w:history="1">
        <w:r>
          <w:rPr>
            <w:rFonts w:ascii="仿宋" w:eastAsia="仿宋" w:hAnsi="仿宋" w:cs="仿宋" w:hint="eastAsia"/>
            <w:lang w:eastAsia="zh-CN"/>
          </w:rPr>
          <w:t>一、发展规划、产业政策和行业准入分析</w:t>
        </w:r>
        <w:r>
          <w:tab/>
        </w:r>
        <w:r>
          <w:fldChar w:fldCharType="begin"/>
        </w:r>
        <w:r>
          <w:instrText xml:space="preserve"> PAGEREF _Toc1922 \h </w:instrText>
        </w:r>
        <w:r>
          <w:fldChar w:fldCharType="separate"/>
        </w:r>
        <w:r>
          <w:t>3</w:t>
        </w:r>
        <w:r>
          <w:fldChar w:fldCharType="end"/>
        </w:r>
      </w:hyperlink>
    </w:p>
    <w:p>
      <w:pPr>
        <w:pStyle w:val="TOC2"/>
        <w:tabs>
          <w:tab w:val="right" w:leader="dot" w:pos="8306"/>
        </w:tabs>
      </w:pPr>
      <w:hyperlink w:anchor="_Toc32118" w:history="1">
        <w:r>
          <w:rPr>
            <w:rFonts w:ascii="仿宋" w:eastAsia="仿宋" w:hAnsi="仿宋" w:cs="仿宋" w:hint="eastAsia"/>
            <w:lang w:eastAsia="zh-CN"/>
          </w:rPr>
          <w:t>(一)、发展规划分析</w:t>
        </w:r>
        <w:r>
          <w:tab/>
        </w:r>
        <w:r>
          <w:fldChar w:fldCharType="begin"/>
        </w:r>
        <w:r>
          <w:instrText xml:space="preserve"> PAGEREF _Toc32118 \h </w:instrText>
        </w:r>
        <w:r>
          <w:fldChar w:fldCharType="separate"/>
        </w:r>
        <w:r>
          <w:t>3</w:t>
        </w:r>
        <w:r>
          <w:fldChar w:fldCharType="end"/>
        </w:r>
      </w:hyperlink>
    </w:p>
    <w:p>
      <w:pPr>
        <w:pStyle w:val="TOC2"/>
        <w:tabs>
          <w:tab w:val="right" w:leader="dot" w:pos="8306"/>
        </w:tabs>
      </w:pPr>
      <w:hyperlink w:anchor="_Toc1056" w:history="1">
        <w:r>
          <w:rPr>
            <w:rFonts w:ascii="仿宋" w:eastAsia="仿宋" w:hAnsi="仿宋" w:cs="仿宋" w:hint="eastAsia"/>
            <w:lang w:eastAsia="zh-CN"/>
          </w:rPr>
          <w:t>(二)、产业政策分析</w:t>
        </w:r>
        <w:r>
          <w:tab/>
        </w:r>
        <w:r>
          <w:fldChar w:fldCharType="begin"/>
        </w:r>
        <w:r>
          <w:instrText xml:space="preserve"> PAGEREF _Toc1056 \h </w:instrText>
        </w:r>
        <w:r>
          <w:fldChar w:fldCharType="separate"/>
        </w:r>
        <w:r>
          <w:t>5</w:t>
        </w:r>
        <w:r>
          <w:fldChar w:fldCharType="end"/>
        </w:r>
      </w:hyperlink>
    </w:p>
    <w:p>
      <w:pPr>
        <w:pStyle w:val="TOC2"/>
        <w:tabs>
          <w:tab w:val="right" w:leader="dot" w:pos="8306"/>
        </w:tabs>
      </w:pPr>
      <w:hyperlink w:anchor="_Toc31489" w:history="1">
        <w:r>
          <w:rPr>
            <w:rFonts w:ascii="仿宋" w:eastAsia="仿宋" w:hAnsi="仿宋" w:cs="仿宋" w:hint="eastAsia"/>
            <w:lang w:eastAsia="zh-CN"/>
          </w:rPr>
          <w:t>(三)、行业准入分析</w:t>
        </w:r>
        <w:r>
          <w:tab/>
        </w:r>
        <w:r>
          <w:fldChar w:fldCharType="begin"/>
        </w:r>
        <w:r>
          <w:instrText xml:space="preserve"> PAGEREF _Toc31489 \h </w:instrText>
        </w:r>
        <w:r>
          <w:fldChar w:fldCharType="separate"/>
        </w:r>
        <w:r>
          <w:t>6</w:t>
        </w:r>
        <w:r>
          <w:fldChar w:fldCharType="end"/>
        </w:r>
      </w:hyperlink>
    </w:p>
    <w:p>
      <w:pPr>
        <w:pStyle w:val="TOC1"/>
        <w:tabs>
          <w:tab w:val="right" w:leader="dot" w:pos="8306"/>
        </w:tabs>
      </w:pPr>
      <w:hyperlink w:anchor="_Toc26743" w:history="1">
        <w:r>
          <w:rPr>
            <w:rFonts w:ascii="仿宋" w:eastAsia="仿宋" w:hAnsi="仿宋" w:cs="仿宋" w:hint="eastAsia"/>
            <w:lang w:eastAsia="zh-CN"/>
          </w:rPr>
          <w:t>二、背景、必要性分析</w:t>
        </w:r>
        <w:r>
          <w:tab/>
        </w:r>
        <w:r>
          <w:fldChar w:fldCharType="begin"/>
        </w:r>
        <w:r>
          <w:instrText xml:space="preserve"> PAGEREF _Toc26743 \h </w:instrText>
        </w:r>
        <w:r>
          <w:fldChar w:fldCharType="separate"/>
        </w:r>
        <w:r>
          <w:t>7</w:t>
        </w:r>
        <w:r>
          <w:fldChar w:fldCharType="end"/>
        </w:r>
      </w:hyperlink>
    </w:p>
    <w:p>
      <w:pPr>
        <w:pStyle w:val="TOC2"/>
        <w:tabs>
          <w:tab w:val="right" w:leader="dot" w:pos="8306"/>
        </w:tabs>
      </w:pPr>
      <w:hyperlink w:anchor="_Toc4536" w:history="1">
        <w:r>
          <w:rPr>
            <w:rFonts w:ascii="仿宋" w:eastAsia="仿宋" w:hAnsi="仿宋" w:cs="仿宋" w:hint="eastAsia"/>
            <w:lang w:eastAsia="zh-CN"/>
          </w:rPr>
          <w:t>(一)、项目建设背景</w:t>
        </w:r>
        <w:r>
          <w:tab/>
        </w:r>
        <w:r>
          <w:fldChar w:fldCharType="begin"/>
        </w:r>
        <w:r>
          <w:instrText xml:space="preserve"> PAGEREF _Toc4536 \h </w:instrText>
        </w:r>
        <w:r>
          <w:fldChar w:fldCharType="separate"/>
        </w:r>
        <w:r>
          <w:t>7</w:t>
        </w:r>
        <w:r>
          <w:fldChar w:fldCharType="end"/>
        </w:r>
      </w:hyperlink>
    </w:p>
    <w:p>
      <w:pPr>
        <w:pStyle w:val="TOC2"/>
        <w:tabs>
          <w:tab w:val="right" w:leader="dot" w:pos="8306"/>
        </w:tabs>
      </w:pPr>
      <w:hyperlink w:anchor="_Toc18746" w:history="1">
        <w:r>
          <w:rPr>
            <w:rFonts w:ascii="仿宋" w:eastAsia="仿宋" w:hAnsi="仿宋" w:cs="仿宋" w:hint="eastAsia"/>
            <w:lang w:eastAsia="zh-CN"/>
          </w:rPr>
          <w:t>(二)、必要性分析</w:t>
        </w:r>
        <w:r>
          <w:tab/>
        </w:r>
        <w:r>
          <w:fldChar w:fldCharType="begin"/>
        </w:r>
        <w:r>
          <w:instrText xml:space="preserve"> PAGEREF _Toc18746 \h </w:instrText>
        </w:r>
        <w:r>
          <w:fldChar w:fldCharType="separate"/>
        </w:r>
        <w:r>
          <w:t>8</w:t>
        </w:r>
        <w:r>
          <w:fldChar w:fldCharType="end"/>
        </w:r>
      </w:hyperlink>
    </w:p>
    <w:p>
      <w:pPr>
        <w:pStyle w:val="TOC2"/>
        <w:tabs>
          <w:tab w:val="right" w:leader="dot" w:pos="8306"/>
        </w:tabs>
      </w:pPr>
      <w:hyperlink w:anchor="_Toc12378" w:history="1">
        <w:r>
          <w:rPr>
            <w:rFonts w:ascii="仿宋" w:eastAsia="仿宋" w:hAnsi="仿宋" w:cs="仿宋" w:hint="eastAsia"/>
            <w:lang w:eastAsia="zh-CN"/>
          </w:rPr>
          <w:t>(三)、项目建设有利条件</w:t>
        </w:r>
        <w:r>
          <w:tab/>
        </w:r>
        <w:r>
          <w:fldChar w:fldCharType="begin"/>
        </w:r>
        <w:r>
          <w:instrText xml:space="preserve"> PAGEREF _Toc12378 \h </w:instrText>
        </w:r>
        <w:r>
          <w:fldChar w:fldCharType="separate"/>
        </w:r>
        <w:r>
          <w:t>10</w:t>
        </w:r>
        <w:r>
          <w:fldChar w:fldCharType="end"/>
        </w:r>
      </w:hyperlink>
    </w:p>
    <w:p>
      <w:pPr>
        <w:pStyle w:val="TOC1"/>
        <w:tabs>
          <w:tab w:val="right" w:leader="dot" w:pos="8306"/>
        </w:tabs>
      </w:pPr>
      <w:hyperlink w:anchor="_Toc7092" w:history="1">
        <w:r>
          <w:rPr>
            <w:rFonts w:ascii="仿宋" w:eastAsia="仿宋" w:hAnsi="仿宋" w:cs="仿宋" w:hint="eastAsia"/>
            <w:lang w:eastAsia="zh-CN"/>
          </w:rPr>
          <w:t>三、项目监理与质量保证</w:t>
        </w:r>
        <w:r>
          <w:tab/>
        </w:r>
        <w:r>
          <w:fldChar w:fldCharType="begin"/>
        </w:r>
        <w:r>
          <w:instrText xml:space="preserve"> PAGEREF _Toc7092 \h </w:instrText>
        </w:r>
        <w:r>
          <w:fldChar w:fldCharType="separate"/>
        </w:r>
        <w:r>
          <w:t>11</w:t>
        </w:r>
        <w:r>
          <w:fldChar w:fldCharType="end"/>
        </w:r>
      </w:hyperlink>
    </w:p>
    <w:p>
      <w:pPr>
        <w:pStyle w:val="TOC2"/>
        <w:tabs>
          <w:tab w:val="right" w:leader="dot" w:pos="8306"/>
        </w:tabs>
      </w:pPr>
      <w:hyperlink w:anchor="_Toc23138" w:history="1">
        <w:r>
          <w:rPr>
            <w:rFonts w:ascii="仿宋" w:eastAsia="仿宋" w:hAnsi="仿宋" w:cs="仿宋" w:hint="eastAsia"/>
            <w:lang w:eastAsia="zh-CN"/>
          </w:rPr>
          <w:t>(一)、监理体系构建</w:t>
        </w:r>
        <w:r>
          <w:tab/>
        </w:r>
        <w:r>
          <w:fldChar w:fldCharType="begin"/>
        </w:r>
        <w:r>
          <w:instrText xml:space="preserve"> PAGEREF _Toc23138 \h </w:instrText>
        </w:r>
        <w:r>
          <w:fldChar w:fldCharType="separate"/>
        </w:r>
        <w:r>
          <w:t>11</w:t>
        </w:r>
        <w:r>
          <w:fldChar w:fldCharType="end"/>
        </w:r>
      </w:hyperlink>
    </w:p>
    <w:p>
      <w:pPr>
        <w:pStyle w:val="TOC2"/>
        <w:tabs>
          <w:tab w:val="right" w:leader="dot" w:pos="8306"/>
        </w:tabs>
      </w:pPr>
      <w:hyperlink w:anchor="_Toc13140" w:history="1">
        <w:r>
          <w:rPr>
            <w:rFonts w:ascii="仿宋" w:eastAsia="仿宋" w:hAnsi="仿宋" w:cs="仿宋" w:hint="eastAsia"/>
            <w:lang w:eastAsia="zh-CN"/>
          </w:rPr>
          <w:t>(二)、质量保证体系实施</w:t>
        </w:r>
        <w:r>
          <w:tab/>
        </w:r>
        <w:r>
          <w:fldChar w:fldCharType="begin"/>
        </w:r>
        <w:r>
          <w:instrText xml:space="preserve"> PAGEREF _Toc13140 \h </w:instrText>
        </w:r>
        <w:r>
          <w:fldChar w:fldCharType="separate"/>
        </w:r>
        <w:r>
          <w:t>12</w:t>
        </w:r>
        <w:r>
          <w:fldChar w:fldCharType="end"/>
        </w:r>
      </w:hyperlink>
    </w:p>
    <w:p>
      <w:pPr>
        <w:pStyle w:val="TOC2"/>
        <w:tabs>
          <w:tab w:val="right" w:leader="dot" w:pos="8306"/>
        </w:tabs>
      </w:pPr>
      <w:hyperlink w:anchor="_Toc25595" w:history="1">
        <w:r>
          <w:rPr>
            <w:rFonts w:ascii="仿宋" w:eastAsia="仿宋" w:hAnsi="仿宋" w:cs="仿宋" w:hint="eastAsia"/>
            <w:lang w:eastAsia="zh-CN"/>
          </w:rPr>
          <w:t>(三)、监理与质量控制流程</w:t>
        </w:r>
        <w:r>
          <w:tab/>
        </w:r>
        <w:r>
          <w:fldChar w:fldCharType="begin"/>
        </w:r>
        <w:r>
          <w:instrText xml:space="preserve"> PAGEREF _Toc25595 \h </w:instrText>
        </w:r>
        <w:r>
          <w:fldChar w:fldCharType="separate"/>
        </w:r>
        <w:r>
          <w:t>13</w:t>
        </w:r>
        <w:r>
          <w:fldChar w:fldCharType="end"/>
        </w:r>
      </w:hyperlink>
    </w:p>
    <w:p>
      <w:pPr>
        <w:pStyle w:val="TOC1"/>
        <w:tabs>
          <w:tab w:val="right" w:leader="dot" w:pos="8306"/>
        </w:tabs>
      </w:pPr>
      <w:hyperlink w:anchor="_Toc28738" w:history="1">
        <w:r>
          <w:rPr>
            <w:rFonts w:ascii="仿宋" w:eastAsia="仿宋" w:hAnsi="仿宋" w:cs="仿宋" w:hint="eastAsia"/>
            <w:lang w:eastAsia="zh-CN"/>
          </w:rPr>
          <w:t>四、建设风险评估分析</w:t>
        </w:r>
        <w:r>
          <w:tab/>
        </w:r>
        <w:r>
          <w:fldChar w:fldCharType="begin"/>
        </w:r>
        <w:r>
          <w:instrText xml:space="preserve"> PAGEREF _Toc28738 \h </w:instrText>
        </w:r>
        <w:r>
          <w:fldChar w:fldCharType="separate"/>
        </w:r>
        <w:r>
          <w:t>13</w:t>
        </w:r>
        <w:r>
          <w:fldChar w:fldCharType="end"/>
        </w:r>
      </w:hyperlink>
    </w:p>
    <w:p>
      <w:pPr>
        <w:pStyle w:val="TOC2"/>
        <w:tabs>
          <w:tab w:val="right" w:leader="dot" w:pos="8306"/>
        </w:tabs>
      </w:pPr>
      <w:hyperlink w:anchor="_Toc16044" w:history="1">
        <w:r>
          <w:rPr>
            <w:rFonts w:ascii="仿宋" w:eastAsia="仿宋" w:hAnsi="仿宋" w:cs="仿宋" w:hint="eastAsia"/>
            <w:lang w:eastAsia="zh-CN"/>
          </w:rPr>
          <w:t>(一)、政策风险分析</w:t>
        </w:r>
        <w:r>
          <w:tab/>
        </w:r>
        <w:r>
          <w:fldChar w:fldCharType="begin"/>
        </w:r>
        <w:r>
          <w:instrText xml:space="preserve"> PAGEREF _Toc16044 \h </w:instrText>
        </w:r>
        <w:r>
          <w:fldChar w:fldCharType="separate"/>
        </w:r>
        <w:r>
          <w:t>13</w:t>
        </w:r>
        <w:r>
          <w:fldChar w:fldCharType="end"/>
        </w:r>
      </w:hyperlink>
    </w:p>
    <w:p>
      <w:pPr>
        <w:pStyle w:val="TOC2"/>
        <w:tabs>
          <w:tab w:val="right" w:leader="dot" w:pos="8306"/>
        </w:tabs>
      </w:pPr>
      <w:hyperlink w:anchor="_Toc20447" w:history="1">
        <w:r>
          <w:rPr>
            <w:rFonts w:ascii="仿宋" w:eastAsia="仿宋" w:hAnsi="仿宋" w:cs="仿宋" w:hint="eastAsia"/>
            <w:lang w:eastAsia="zh-CN"/>
          </w:rPr>
          <w:t>(二)、社会风险分析</w:t>
        </w:r>
        <w:r>
          <w:tab/>
        </w:r>
        <w:r>
          <w:fldChar w:fldCharType="begin"/>
        </w:r>
        <w:r>
          <w:instrText xml:space="preserve"> PAGEREF _Toc20447 \h </w:instrText>
        </w:r>
        <w:r>
          <w:fldChar w:fldCharType="separate"/>
        </w:r>
        <w:r>
          <w:t>14</w:t>
        </w:r>
        <w:r>
          <w:fldChar w:fldCharType="end"/>
        </w:r>
      </w:hyperlink>
    </w:p>
    <w:p>
      <w:pPr>
        <w:pStyle w:val="TOC2"/>
        <w:tabs>
          <w:tab w:val="right" w:leader="dot" w:pos="8306"/>
        </w:tabs>
      </w:pPr>
      <w:hyperlink w:anchor="_Toc25699" w:history="1">
        <w:r>
          <w:rPr>
            <w:rFonts w:ascii="仿宋" w:eastAsia="仿宋" w:hAnsi="仿宋" w:cs="仿宋" w:hint="eastAsia"/>
            <w:lang w:eastAsia="zh-CN"/>
          </w:rPr>
          <w:t>(三)、市场风险分析</w:t>
        </w:r>
        <w:r>
          <w:tab/>
        </w:r>
        <w:r>
          <w:fldChar w:fldCharType="begin"/>
        </w:r>
        <w:r>
          <w:instrText xml:space="preserve"> PAGEREF _Toc25699 \h </w:instrText>
        </w:r>
        <w:r>
          <w:fldChar w:fldCharType="separate"/>
        </w:r>
        <w:r>
          <w:t>16</w:t>
        </w:r>
        <w:r>
          <w:fldChar w:fldCharType="end"/>
        </w:r>
      </w:hyperlink>
    </w:p>
    <w:p>
      <w:pPr>
        <w:pStyle w:val="TOC2"/>
        <w:tabs>
          <w:tab w:val="right" w:leader="dot" w:pos="8306"/>
        </w:tabs>
      </w:pPr>
      <w:hyperlink w:anchor="_Toc22059" w:history="1">
        <w:r>
          <w:rPr>
            <w:rFonts w:ascii="仿宋" w:eastAsia="仿宋" w:hAnsi="仿宋" w:cs="仿宋" w:hint="eastAsia"/>
            <w:lang w:eastAsia="zh-CN"/>
          </w:rPr>
          <w:t>(四)、资金风险分析</w:t>
        </w:r>
        <w:r>
          <w:tab/>
        </w:r>
        <w:r>
          <w:fldChar w:fldCharType="begin"/>
        </w:r>
        <w:r>
          <w:instrText xml:space="preserve"> PAGEREF _Toc22059 \h </w:instrText>
        </w:r>
        <w:r>
          <w:fldChar w:fldCharType="separate"/>
        </w:r>
        <w:r>
          <w:t>17</w:t>
        </w:r>
        <w:r>
          <w:fldChar w:fldCharType="end"/>
        </w:r>
      </w:hyperlink>
    </w:p>
    <w:p>
      <w:pPr>
        <w:pStyle w:val="TOC2"/>
        <w:tabs>
          <w:tab w:val="right" w:leader="dot" w:pos="8306"/>
        </w:tabs>
      </w:pPr>
      <w:hyperlink w:anchor="_Toc7107" w:history="1">
        <w:r>
          <w:rPr>
            <w:rFonts w:ascii="仿宋" w:eastAsia="仿宋" w:hAnsi="仿宋" w:cs="仿宋" w:hint="eastAsia"/>
            <w:lang w:eastAsia="zh-CN"/>
          </w:rPr>
          <w:t>(五)、技术风险分析</w:t>
        </w:r>
        <w:r>
          <w:tab/>
        </w:r>
        <w:r>
          <w:fldChar w:fldCharType="begin"/>
        </w:r>
        <w:r>
          <w:instrText xml:space="preserve"> PAGEREF _Toc7107 \h </w:instrText>
        </w:r>
        <w:r>
          <w:fldChar w:fldCharType="separate"/>
        </w:r>
        <w:r>
          <w:t>18</w:t>
        </w:r>
        <w:r>
          <w:fldChar w:fldCharType="end"/>
        </w:r>
      </w:hyperlink>
    </w:p>
    <w:p>
      <w:pPr>
        <w:pStyle w:val="TOC2"/>
        <w:tabs>
          <w:tab w:val="right" w:leader="dot" w:pos="8306"/>
        </w:tabs>
      </w:pPr>
      <w:hyperlink w:anchor="_Toc16222" w:history="1">
        <w:r>
          <w:rPr>
            <w:rFonts w:ascii="仿宋" w:eastAsia="仿宋" w:hAnsi="仿宋" w:cs="仿宋" w:hint="eastAsia"/>
            <w:lang w:eastAsia="zh-CN"/>
          </w:rPr>
          <w:t>(六)、财务风险分析</w:t>
        </w:r>
        <w:r>
          <w:tab/>
        </w:r>
        <w:r>
          <w:fldChar w:fldCharType="begin"/>
        </w:r>
        <w:r>
          <w:instrText xml:space="preserve"> PAGEREF _Toc16222 \h </w:instrText>
        </w:r>
        <w:r>
          <w:fldChar w:fldCharType="separate"/>
        </w:r>
        <w:r>
          <w:t>19</w:t>
        </w:r>
        <w:r>
          <w:fldChar w:fldCharType="end"/>
        </w:r>
      </w:hyperlink>
    </w:p>
    <w:p>
      <w:pPr>
        <w:pStyle w:val="TOC2"/>
        <w:tabs>
          <w:tab w:val="right" w:leader="dot" w:pos="8306"/>
        </w:tabs>
      </w:pPr>
      <w:hyperlink w:anchor="_Toc26586" w:history="1">
        <w:r>
          <w:rPr>
            <w:rFonts w:ascii="仿宋" w:eastAsia="仿宋" w:hAnsi="仿宋" w:cs="仿宋" w:hint="eastAsia"/>
            <w:lang w:eastAsia="zh-CN"/>
          </w:rPr>
          <w:t>(七)、管理风险分析</w:t>
        </w:r>
        <w:r>
          <w:tab/>
        </w:r>
        <w:r>
          <w:fldChar w:fldCharType="begin"/>
        </w:r>
        <w:r>
          <w:instrText xml:space="preserve"> PAGEREF _Toc26586 \h </w:instrText>
        </w:r>
        <w:r>
          <w:fldChar w:fldCharType="separate"/>
        </w:r>
        <w:r>
          <w:t>21</w:t>
        </w:r>
        <w:r>
          <w:fldChar w:fldCharType="end"/>
        </w:r>
      </w:hyperlink>
    </w:p>
    <w:p>
      <w:pPr>
        <w:pStyle w:val="TOC2"/>
        <w:tabs>
          <w:tab w:val="right" w:leader="dot" w:pos="8306"/>
        </w:tabs>
      </w:pPr>
      <w:hyperlink w:anchor="_Toc9010" w:history="1">
        <w:r>
          <w:rPr>
            <w:rFonts w:ascii="仿宋" w:eastAsia="仿宋" w:hAnsi="仿宋" w:cs="仿宋" w:hint="eastAsia"/>
            <w:lang w:eastAsia="zh-CN"/>
          </w:rPr>
          <w:t>(八)、其它风险分析</w:t>
        </w:r>
        <w:r>
          <w:tab/>
        </w:r>
        <w:r>
          <w:fldChar w:fldCharType="begin"/>
        </w:r>
        <w:r>
          <w:instrText xml:space="preserve"> PAGEREF _Toc9010 \h </w:instrText>
        </w:r>
        <w:r>
          <w:fldChar w:fldCharType="separate"/>
        </w:r>
        <w:r>
          <w:t>22</w:t>
        </w:r>
        <w:r>
          <w:fldChar w:fldCharType="end"/>
        </w:r>
      </w:hyperlink>
    </w:p>
    <w:p>
      <w:pPr>
        <w:pStyle w:val="TOC2"/>
        <w:tabs>
          <w:tab w:val="right" w:leader="dot" w:pos="8306"/>
        </w:tabs>
      </w:pPr>
      <w:hyperlink w:anchor="_Toc18100" w:history="1">
        <w:r>
          <w:rPr>
            <w:rFonts w:ascii="仿宋" w:eastAsia="仿宋" w:hAnsi="仿宋" w:cs="仿宋" w:hint="eastAsia"/>
            <w:lang w:eastAsia="zh-CN"/>
          </w:rPr>
          <w:t>(九)、社会影响评估</w:t>
        </w:r>
        <w:r>
          <w:tab/>
        </w:r>
        <w:r>
          <w:fldChar w:fldCharType="begin"/>
        </w:r>
        <w:r>
          <w:instrText xml:space="preserve"> PAGEREF _Toc18100 \h </w:instrText>
        </w:r>
        <w:r>
          <w:fldChar w:fldCharType="separate"/>
        </w:r>
        <w:r>
          <w:t>24</w:t>
        </w:r>
        <w:r>
          <w:fldChar w:fldCharType="end"/>
        </w:r>
      </w:hyperlink>
    </w:p>
    <w:p>
      <w:pPr>
        <w:pStyle w:val="TOC1"/>
        <w:tabs>
          <w:tab w:val="right" w:leader="dot" w:pos="8306"/>
        </w:tabs>
      </w:pPr>
      <w:hyperlink w:anchor="_Toc16316" w:history="1">
        <w:r>
          <w:rPr>
            <w:rFonts w:ascii="仿宋" w:eastAsia="仿宋" w:hAnsi="仿宋" w:cs="仿宋" w:hint="eastAsia"/>
            <w:lang w:eastAsia="zh-CN"/>
          </w:rPr>
          <w:t>五、财务管理与成本控制</w:t>
        </w:r>
        <w:r>
          <w:tab/>
        </w:r>
        <w:r>
          <w:fldChar w:fldCharType="begin"/>
        </w:r>
        <w:r>
          <w:instrText xml:space="preserve"> PAGEREF _Toc16316 \h </w:instrText>
        </w:r>
        <w:r>
          <w:fldChar w:fldCharType="separate"/>
        </w:r>
        <w:r>
          <w:t>26</w:t>
        </w:r>
        <w:r>
          <w:fldChar w:fldCharType="end"/>
        </w:r>
      </w:hyperlink>
    </w:p>
    <w:p>
      <w:pPr>
        <w:pStyle w:val="TOC2"/>
        <w:tabs>
          <w:tab w:val="right" w:leader="dot" w:pos="8306"/>
        </w:tabs>
      </w:pPr>
      <w:hyperlink w:anchor="_Toc15721" w:history="1">
        <w:r>
          <w:rPr>
            <w:rFonts w:ascii="仿宋" w:eastAsia="仿宋" w:hAnsi="仿宋" w:cs="仿宋" w:hint="eastAsia"/>
            <w:lang w:eastAsia="zh-CN"/>
          </w:rPr>
          <w:t>(一)、财务管理体系建设</w:t>
        </w:r>
        <w:r>
          <w:tab/>
        </w:r>
        <w:r>
          <w:fldChar w:fldCharType="begin"/>
        </w:r>
        <w:r>
          <w:instrText xml:space="preserve"> PAGEREF _Toc15721 \h </w:instrText>
        </w:r>
        <w:r>
          <w:fldChar w:fldCharType="separate"/>
        </w:r>
        <w:r>
          <w:t>26</w:t>
        </w:r>
        <w:r>
          <w:fldChar w:fldCharType="end"/>
        </w:r>
      </w:hyperlink>
    </w:p>
    <w:p>
      <w:pPr>
        <w:pStyle w:val="TOC2"/>
        <w:tabs>
          <w:tab w:val="right" w:leader="dot" w:pos="8306"/>
        </w:tabs>
      </w:pPr>
      <w:hyperlink w:anchor="_Toc4033" w:history="1">
        <w:r>
          <w:rPr>
            <w:rFonts w:ascii="仿宋" w:eastAsia="仿宋" w:hAnsi="仿宋" w:cs="仿宋" w:hint="eastAsia"/>
            <w:lang w:eastAsia="zh-CN"/>
          </w:rPr>
          <w:t>(二)、成本控制措施</w:t>
        </w:r>
        <w:r>
          <w:tab/>
        </w:r>
        <w:r>
          <w:fldChar w:fldCharType="begin"/>
        </w:r>
        <w:r>
          <w:instrText xml:space="preserve"> PAGEREF _Toc4033 \h </w:instrText>
        </w:r>
        <w:r>
          <w:fldChar w:fldCharType="separate"/>
        </w:r>
        <w:r>
          <w:t>27</w:t>
        </w:r>
        <w:r>
          <w:fldChar w:fldCharType="end"/>
        </w:r>
      </w:hyperlink>
    </w:p>
    <w:p>
      <w:pPr>
        <w:pStyle w:val="TOC1"/>
        <w:tabs>
          <w:tab w:val="right" w:leader="dot" w:pos="8306"/>
        </w:tabs>
      </w:pPr>
      <w:hyperlink w:anchor="_Toc25996" w:history="1">
        <w:r>
          <w:rPr>
            <w:rFonts w:ascii="仿宋" w:eastAsia="仿宋" w:hAnsi="仿宋" w:cs="仿宋" w:hint="eastAsia"/>
            <w:lang w:eastAsia="zh-CN"/>
          </w:rPr>
          <w:t>六、经济影响分析</w:t>
        </w:r>
        <w:r>
          <w:tab/>
        </w:r>
        <w:r>
          <w:fldChar w:fldCharType="begin"/>
        </w:r>
        <w:r>
          <w:instrText xml:space="preserve"> PAGEREF _Toc25996 \h </w:instrText>
        </w:r>
        <w:r>
          <w:fldChar w:fldCharType="separate"/>
        </w:r>
        <w:r>
          <w:t>28</w:t>
        </w:r>
        <w:r>
          <w:fldChar w:fldCharType="end"/>
        </w:r>
      </w:hyperlink>
    </w:p>
    <w:p>
      <w:pPr>
        <w:pStyle w:val="TOC2"/>
        <w:tabs>
          <w:tab w:val="right" w:leader="dot" w:pos="8306"/>
        </w:tabs>
      </w:pPr>
      <w:hyperlink w:anchor="_Toc12515" w:history="1">
        <w:r>
          <w:rPr>
            <w:rFonts w:ascii="仿宋" w:eastAsia="仿宋" w:hAnsi="仿宋" w:cs="仿宋" w:hint="eastAsia"/>
            <w:lang w:eastAsia="zh-CN"/>
          </w:rPr>
          <w:t>(一)、经济费用效益或费用效果分析</w:t>
        </w:r>
        <w:r>
          <w:tab/>
        </w:r>
        <w:r>
          <w:fldChar w:fldCharType="begin"/>
        </w:r>
        <w:r>
          <w:instrText xml:space="preserve"> PAGEREF _Toc12515 \h </w:instrText>
        </w:r>
        <w:r>
          <w:fldChar w:fldCharType="separate"/>
        </w:r>
        <w:r>
          <w:t>28</w:t>
        </w:r>
        <w:r>
          <w:fldChar w:fldCharType="end"/>
        </w:r>
      </w:hyperlink>
    </w:p>
    <w:p>
      <w:pPr>
        <w:pStyle w:val="TOC2"/>
        <w:tabs>
          <w:tab w:val="right" w:leader="dot" w:pos="8306"/>
        </w:tabs>
      </w:pPr>
      <w:hyperlink w:anchor="_Toc3882" w:history="1">
        <w:r>
          <w:rPr>
            <w:rFonts w:ascii="仿宋" w:eastAsia="仿宋" w:hAnsi="仿宋" w:cs="仿宋" w:hint="eastAsia"/>
            <w:lang w:eastAsia="zh-CN"/>
          </w:rPr>
          <w:t>(二)、行业影响分析</w:t>
        </w:r>
        <w:r>
          <w:tab/>
        </w:r>
        <w:r>
          <w:fldChar w:fldCharType="begin"/>
        </w:r>
        <w:r>
          <w:instrText xml:space="preserve"> PAGEREF _Toc3882 \h </w:instrText>
        </w:r>
        <w:r>
          <w:fldChar w:fldCharType="separate"/>
        </w:r>
        <w:r>
          <w:t>31</w:t>
        </w:r>
        <w:r>
          <w:fldChar w:fldCharType="end"/>
        </w:r>
      </w:hyperlink>
    </w:p>
    <w:p>
      <w:pPr>
        <w:pStyle w:val="TOC2"/>
        <w:tabs>
          <w:tab w:val="right" w:leader="dot" w:pos="8306"/>
        </w:tabs>
      </w:pPr>
      <w:hyperlink w:anchor="_Toc35" w:history="1">
        <w:r>
          <w:rPr>
            <w:rFonts w:ascii="仿宋" w:eastAsia="仿宋" w:hAnsi="仿宋" w:cs="仿宋" w:hint="eastAsia"/>
            <w:lang w:eastAsia="zh-CN"/>
          </w:rPr>
          <w:t>(三)、区域经济影响分析</w:t>
        </w:r>
        <w:r>
          <w:tab/>
        </w:r>
        <w:r>
          <w:fldChar w:fldCharType="begin"/>
        </w:r>
        <w:r>
          <w:instrText xml:space="preserve"> PAGEREF _Toc35 \h </w:instrText>
        </w:r>
        <w:r>
          <w:fldChar w:fldCharType="separate"/>
        </w:r>
        <w:r>
          <w:t>32</w:t>
        </w:r>
        <w:r>
          <w:fldChar w:fldCharType="end"/>
        </w:r>
      </w:hyperlink>
    </w:p>
    <w:p>
      <w:pPr>
        <w:pStyle w:val="TOC2"/>
        <w:tabs>
          <w:tab w:val="right" w:leader="dot" w:pos="8306"/>
        </w:tabs>
      </w:pPr>
      <w:hyperlink w:anchor="_Toc25533" w:history="1">
        <w:r>
          <w:rPr>
            <w:rFonts w:ascii="仿宋" w:eastAsia="仿宋" w:hAnsi="仿宋" w:cs="仿宋" w:hint="eastAsia"/>
            <w:lang w:eastAsia="zh-CN"/>
          </w:rPr>
          <w:t>(四)、宏观经济影响分析</w:t>
        </w:r>
        <w:r>
          <w:tab/>
        </w:r>
        <w:r>
          <w:fldChar w:fldCharType="begin"/>
        </w:r>
        <w:r>
          <w:instrText xml:space="preserve"> PAGEREF _Toc25533 \h </w:instrText>
        </w:r>
        <w:r>
          <w:fldChar w:fldCharType="separate"/>
        </w:r>
        <w:r>
          <w:t>33</w:t>
        </w:r>
        <w:r>
          <w:fldChar w:fldCharType="end"/>
        </w:r>
      </w:hyperlink>
    </w:p>
    <w:p>
      <w:pPr>
        <w:pStyle w:val="TOC1"/>
        <w:tabs>
          <w:tab w:val="right" w:leader="dot" w:pos="8306"/>
        </w:tabs>
      </w:pPr>
      <w:hyperlink w:anchor="_Toc18314" w:history="1">
        <w:r>
          <w:rPr>
            <w:rFonts w:ascii="仿宋" w:eastAsia="仿宋" w:hAnsi="仿宋" w:cs="仿宋" w:hint="eastAsia"/>
            <w:lang w:eastAsia="zh-CN"/>
          </w:rPr>
          <w:t>七、项目质量与标准</w:t>
        </w:r>
        <w:r>
          <w:tab/>
        </w:r>
        <w:r>
          <w:fldChar w:fldCharType="begin"/>
        </w:r>
        <w:r>
          <w:instrText xml:space="preserve"> PAGEREF _Toc18314 \h </w:instrText>
        </w:r>
        <w:r>
          <w:fldChar w:fldCharType="separate"/>
        </w:r>
        <w:r>
          <w:t>35</w:t>
        </w:r>
        <w:r>
          <w:fldChar w:fldCharType="end"/>
        </w:r>
      </w:hyperlink>
    </w:p>
    <w:p>
      <w:pPr>
        <w:pStyle w:val="TOC2"/>
        <w:tabs>
          <w:tab w:val="right" w:leader="dot" w:pos="8306"/>
        </w:tabs>
      </w:pPr>
      <w:hyperlink w:anchor="_Toc6594" w:history="1">
        <w:r>
          <w:rPr>
            <w:rFonts w:ascii="仿宋" w:eastAsia="仿宋" w:hAnsi="仿宋" w:cs="仿宋" w:hint="eastAsia"/>
            <w:lang w:eastAsia="zh-CN"/>
          </w:rPr>
          <w:t>(一)、质量保障体系</w:t>
        </w:r>
        <w:r>
          <w:tab/>
        </w:r>
        <w:r>
          <w:fldChar w:fldCharType="begin"/>
        </w:r>
        <w:r>
          <w:instrText xml:space="preserve"> PAGEREF _Toc6594 \h </w:instrText>
        </w:r>
        <w:r>
          <w:fldChar w:fldCharType="separate"/>
        </w:r>
        <w:r>
          <w:t>35</w:t>
        </w:r>
        <w:r>
          <w:fldChar w:fldCharType="end"/>
        </w:r>
      </w:hyperlink>
    </w:p>
    <w:p>
      <w:pPr>
        <w:pStyle w:val="TOC2"/>
        <w:tabs>
          <w:tab w:val="right" w:leader="dot" w:pos="8306"/>
        </w:tabs>
      </w:pPr>
      <w:hyperlink w:anchor="_Toc28147" w:history="1">
        <w:r>
          <w:rPr>
            <w:rFonts w:ascii="仿宋" w:eastAsia="仿宋" w:hAnsi="仿宋" w:cs="仿宋" w:hint="eastAsia"/>
            <w:lang w:eastAsia="zh-CN"/>
          </w:rPr>
          <w:t>(二)、标准化作业流程</w:t>
        </w:r>
        <w:r>
          <w:tab/>
        </w:r>
        <w:r>
          <w:fldChar w:fldCharType="begin"/>
        </w:r>
        <w:r>
          <w:instrText xml:space="preserve"> PAGEREF _Toc28147 \h </w:instrText>
        </w:r>
        <w:r>
          <w:fldChar w:fldCharType="separate"/>
        </w:r>
        <w:r>
          <w:t>36</w:t>
        </w:r>
        <w:r>
          <w:fldChar w:fldCharType="end"/>
        </w:r>
      </w:hyperlink>
    </w:p>
    <w:p>
      <w:pPr>
        <w:pStyle w:val="TOC2"/>
        <w:tabs>
          <w:tab w:val="right" w:leader="dot" w:pos="8306"/>
        </w:tabs>
      </w:pPr>
      <w:hyperlink w:anchor="_Toc1476" w:history="1">
        <w:r>
          <w:rPr>
            <w:rFonts w:ascii="仿宋" w:eastAsia="仿宋" w:hAnsi="仿宋" w:cs="仿宋" w:hint="eastAsia"/>
            <w:lang w:eastAsia="zh-CN"/>
          </w:rPr>
          <w:t>(三)、质量监控与评估</w:t>
        </w:r>
        <w:r>
          <w:tab/>
        </w:r>
        <w:r>
          <w:fldChar w:fldCharType="begin"/>
        </w:r>
        <w:r>
          <w:instrText xml:space="preserve"> PAGEREF _Toc1476 \h </w:instrText>
        </w:r>
        <w:r>
          <w:fldChar w:fldCharType="separate"/>
        </w:r>
        <w:r>
          <w:t>38</w:t>
        </w:r>
        <w:r>
          <w:fldChar w:fldCharType="end"/>
        </w:r>
      </w:hyperlink>
    </w:p>
    <w:p>
      <w:pPr>
        <w:pStyle w:val="TOC2"/>
        <w:tabs>
          <w:tab w:val="right" w:leader="dot" w:pos="8306"/>
        </w:tabs>
      </w:pPr>
      <w:hyperlink w:anchor="_Toc25166" w:history="1">
        <w:r>
          <w:rPr>
            <w:rFonts w:ascii="仿宋" w:eastAsia="仿宋" w:hAnsi="仿宋" w:cs="仿宋" w:hint="eastAsia"/>
            <w:lang w:eastAsia="zh-CN"/>
          </w:rPr>
          <w:t>(四)、质量改进计划</w:t>
        </w:r>
        <w:r>
          <w:tab/>
        </w:r>
        <w:r>
          <w:fldChar w:fldCharType="begin"/>
        </w:r>
        <w:r>
          <w:instrText xml:space="preserve"> PAGEREF _Toc25166 \h </w:instrText>
        </w:r>
        <w:r>
          <w:fldChar w:fldCharType="separate"/>
        </w:r>
        <w:r>
          <w:t>39</w:t>
        </w:r>
        <w:r>
          <w:fldChar w:fldCharType="end"/>
        </w:r>
      </w:hyperlink>
    </w:p>
    <w:p>
      <w:pPr>
        <w:pStyle w:val="TOC1"/>
        <w:tabs>
          <w:tab w:val="right" w:leader="dot" w:pos="8306"/>
        </w:tabs>
      </w:pPr>
      <w:hyperlink w:anchor="_Toc32043" w:history="1">
        <w:r>
          <w:rPr>
            <w:rFonts w:ascii="仿宋" w:eastAsia="仿宋" w:hAnsi="仿宋" w:cs="仿宋" w:hint="eastAsia"/>
            <w:lang w:eastAsia="zh-CN"/>
          </w:rPr>
          <w:t>八、安全与应急管理</w:t>
        </w:r>
        <w:r>
          <w:tab/>
        </w:r>
        <w:r>
          <w:fldChar w:fldCharType="begin"/>
        </w:r>
        <w:r>
          <w:instrText xml:space="preserve"> PAGEREF _Toc32043 \h </w:instrText>
        </w:r>
        <w:r>
          <w:fldChar w:fldCharType="separate"/>
        </w:r>
        <w:r>
          <w:t>40</w:t>
        </w:r>
        <w:r>
          <w:fldChar w:fldCharType="end"/>
        </w:r>
      </w:hyperlink>
    </w:p>
    <w:p>
      <w:pPr>
        <w:pStyle w:val="TOC2"/>
        <w:tabs>
          <w:tab w:val="right" w:leader="dot" w:pos="8306"/>
        </w:tabs>
      </w:pPr>
      <w:hyperlink w:anchor="_Toc1493" w:history="1">
        <w:r>
          <w:rPr>
            <w:rFonts w:ascii="仿宋" w:eastAsia="仿宋" w:hAnsi="仿宋" w:cs="仿宋" w:hint="eastAsia"/>
            <w:lang w:eastAsia="zh-CN"/>
          </w:rPr>
          <w:t>(一)、安全生产管理</w:t>
        </w:r>
        <w:r>
          <w:tab/>
        </w:r>
        <w:r>
          <w:fldChar w:fldCharType="begin"/>
        </w:r>
        <w:r>
          <w:instrText xml:space="preserve"> PAGEREF _Toc1493 \h </w:instrText>
        </w:r>
        <w:r>
          <w:fldChar w:fldCharType="separate"/>
        </w:r>
        <w:r>
          <w:t>40</w:t>
        </w:r>
        <w:r>
          <w:fldChar w:fldCharType="end"/>
        </w:r>
      </w:hyperlink>
    </w:p>
    <w:p>
      <w:pPr>
        <w:pStyle w:val="TOC2"/>
        <w:tabs>
          <w:tab w:val="right" w:leader="dot" w:pos="8306"/>
        </w:tabs>
      </w:pPr>
      <w:hyperlink w:anchor="_Toc24585" w:history="1">
        <w:r>
          <w:rPr>
            <w:rFonts w:ascii="仿宋" w:eastAsia="仿宋" w:hAnsi="仿宋" w:cs="仿宋" w:hint="eastAsia"/>
            <w:lang w:eastAsia="zh-CN"/>
          </w:rPr>
          <w:t>(二)、应急预案与响应</w:t>
        </w:r>
        <w:r>
          <w:tab/>
        </w:r>
        <w:r>
          <w:fldChar w:fldCharType="begin"/>
        </w:r>
        <w:r>
          <w:instrText xml:space="preserve"> PAGEREF _Toc24585 \h </w:instrText>
        </w:r>
        <w:r>
          <w:fldChar w:fldCharType="separate"/>
        </w:r>
        <w:r>
          <w:t>41</w:t>
        </w:r>
        <w:r>
          <w:fldChar w:fldCharType="end"/>
        </w:r>
      </w:hyperlink>
    </w:p>
    <w:p>
      <w:pPr>
        <w:pStyle w:val="TOC1"/>
        <w:tabs>
          <w:tab w:val="right" w:leader="dot" w:pos="8306"/>
        </w:tabs>
      </w:pPr>
      <w:hyperlink w:anchor="_Toc13573" w:history="1">
        <w:r>
          <w:rPr>
            <w:rFonts w:ascii="仿宋" w:eastAsia="仿宋" w:hAnsi="仿宋" w:cs="仿宋" w:hint="eastAsia"/>
            <w:lang w:eastAsia="zh-CN"/>
          </w:rPr>
          <w:t>九、项目变更管理</w:t>
        </w:r>
        <w:r>
          <w:tab/>
        </w:r>
        <w:r>
          <w:fldChar w:fldCharType="begin"/>
        </w:r>
        <w:r>
          <w:instrText xml:space="preserve"> PAGEREF _Toc13573 \h </w:instrText>
        </w:r>
        <w:r>
          <w:fldChar w:fldCharType="separate"/>
        </w:r>
        <w:r>
          <w:t>43</w:t>
        </w:r>
        <w:r>
          <w:fldChar w:fldCharType="end"/>
        </w:r>
      </w:hyperlink>
    </w:p>
    <w:p>
      <w:pPr>
        <w:pStyle w:val="TOC2"/>
        <w:tabs>
          <w:tab w:val="right" w:leader="dot" w:pos="8306"/>
        </w:tabs>
      </w:pPr>
      <w:hyperlink w:anchor="_Toc2743" w:history="1">
        <w:r>
          <w:rPr>
            <w:rFonts w:ascii="仿宋" w:eastAsia="仿宋" w:hAnsi="仿宋" w:cs="仿宋" w:hint="eastAsia"/>
            <w:lang w:eastAsia="zh-CN"/>
          </w:rPr>
          <w:t>(一)、变更控制流程</w:t>
        </w:r>
        <w:r>
          <w:tab/>
        </w:r>
        <w:r>
          <w:fldChar w:fldCharType="begin"/>
        </w:r>
        <w:r>
          <w:instrText xml:space="preserve"> PAGEREF _Toc2743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12" w:history="1">
        <w:r>
          <w:rPr>
            <w:rFonts w:ascii="仿宋" w:eastAsia="仿宋" w:hAnsi="仿宋" w:cs="仿宋" w:hint="eastAsia"/>
            <w:lang w:eastAsia="zh-CN"/>
          </w:rPr>
          <w:t>(二)、影响评估与处理</w:t>
        </w:r>
        <w:r>
          <w:tab/>
        </w:r>
        <w:r>
          <w:fldChar w:fldCharType="begin"/>
        </w:r>
        <w:r>
          <w:instrText xml:space="preserve"> PAGEREF _Toc19812 \h </w:instrText>
        </w:r>
        <w:r>
          <w:fldChar w:fldCharType="separate"/>
        </w:r>
        <w:r>
          <w:t>44</w:t>
        </w:r>
        <w:r>
          <w:fldChar w:fldCharType="end"/>
        </w:r>
      </w:hyperlink>
    </w:p>
    <w:p>
      <w:pPr>
        <w:pStyle w:val="TOC2"/>
        <w:tabs>
          <w:tab w:val="right" w:leader="dot" w:pos="8306"/>
        </w:tabs>
      </w:pPr>
      <w:hyperlink w:anchor="_Toc13575" w:history="1">
        <w:r>
          <w:rPr>
            <w:rFonts w:ascii="仿宋" w:eastAsia="仿宋" w:hAnsi="仿宋" w:cs="仿宋" w:hint="eastAsia"/>
            <w:lang w:eastAsia="zh-CN"/>
          </w:rPr>
          <w:t>(三)、变更记录与追踪</w:t>
        </w:r>
        <w:r>
          <w:tab/>
        </w:r>
        <w:r>
          <w:fldChar w:fldCharType="begin"/>
        </w:r>
        <w:r>
          <w:instrText xml:space="preserve"> PAGEREF _Toc13575 \h </w:instrText>
        </w:r>
        <w:r>
          <w:fldChar w:fldCharType="separate"/>
        </w:r>
        <w:r>
          <w:t>46</w:t>
        </w:r>
        <w:r>
          <w:fldChar w:fldCharType="end"/>
        </w:r>
      </w:hyperlink>
    </w:p>
    <w:p>
      <w:pPr>
        <w:pStyle w:val="TOC2"/>
        <w:tabs>
          <w:tab w:val="right" w:leader="dot" w:pos="8306"/>
        </w:tabs>
      </w:pPr>
      <w:hyperlink w:anchor="_Toc15951" w:history="1">
        <w:r>
          <w:rPr>
            <w:rFonts w:ascii="仿宋" w:eastAsia="仿宋" w:hAnsi="仿宋" w:cs="仿宋" w:hint="eastAsia"/>
            <w:lang w:eastAsia="zh-CN"/>
          </w:rPr>
          <w:t>(四)、变更管理策略</w:t>
        </w:r>
        <w:r>
          <w:tab/>
        </w:r>
        <w:r>
          <w:fldChar w:fldCharType="begin"/>
        </w:r>
        <w:r>
          <w:instrText xml:space="preserve"> PAGEREF _Toc15951 \h </w:instrText>
        </w:r>
        <w:r>
          <w:fldChar w:fldCharType="separate"/>
        </w:r>
        <w:r>
          <w:t>47</w:t>
        </w:r>
        <w:r>
          <w:fldChar w:fldCharType="end"/>
        </w:r>
      </w:hyperlink>
    </w:p>
    <w:p>
      <w:pPr>
        <w:pStyle w:val="TOC1"/>
        <w:tabs>
          <w:tab w:val="right" w:leader="dot" w:pos="8306"/>
        </w:tabs>
      </w:pPr>
      <w:hyperlink w:anchor="_Toc13393" w:history="1">
        <w:r>
          <w:rPr>
            <w:rFonts w:ascii="仿宋" w:eastAsia="仿宋" w:hAnsi="仿宋" w:cs="仿宋" w:hint="eastAsia"/>
            <w:lang w:eastAsia="zh-CN"/>
          </w:rPr>
          <w:t>十、技术创新与产业升级</w:t>
        </w:r>
        <w:r>
          <w:tab/>
        </w:r>
        <w:r>
          <w:fldChar w:fldCharType="begin"/>
        </w:r>
        <w:r>
          <w:instrText xml:space="preserve"> PAGEREF _Toc13393 \h </w:instrText>
        </w:r>
        <w:r>
          <w:fldChar w:fldCharType="separate"/>
        </w:r>
        <w:r>
          <w:t>49</w:t>
        </w:r>
        <w:r>
          <w:fldChar w:fldCharType="end"/>
        </w:r>
      </w:hyperlink>
    </w:p>
    <w:p>
      <w:pPr>
        <w:pStyle w:val="TOC2"/>
        <w:tabs>
          <w:tab w:val="right" w:leader="dot" w:pos="8306"/>
        </w:tabs>
      </w:pPr>
      <w:hyperlink w:anchor="_Toc25963" w:history="1">
        <w:r>
          <w:rPr>
            <w:rFonts w:ascii="仿宋" w:eastAsia="仿宋" w:hAnsi="仿宋" w:cs="仿宋" w:hint="eastAsia"/>
            <w:lang w:eastAsia="zh-CN"/>
          </w:rPr>
          <w:t>(一)、技术创新方向与目标</w:t>
        </w:r>
        <w:r>
          <w:tab/>
        </w:r>
        <w:r>
          <w:fldChar w:fldCharType="begin"/>
        </w:r>
        <w:r>
          <w:instrText xml:space="preserve"> PAGEREF _Toc25963 \h </w:instrText>
        </w:r>
        <w:r>
          <w:fldChar w:fldCharType="separate"/>
        </w:r>
        <w:r>
          <w:t>49</w:t>
        </w:r>
        <w:r>
          <w:fldChar w:fldCharType="end"/>
        </w:r>
      </w:hyperlink>
    </w:p>
    <w:p>
      <w:pPr>
        <w:pStyle w:val="TOC2"/>
        <w:tabs>
          <w:tab w:val="right" w:leader="dot" w:pos="8306"/>
        </w:tabs>
      </w:pPr>
      <w:hyperlink w:anchor="_Toc32428" w:history="1">
        <w:r>
          <w:rPr>
            <w:rFonts w:ascii="仿宋" w:eastAsia="仿宋" w:hAnsi="仿宋" w:cs="仿宋" w:hint="eastAsia"/>
            <w:lang w:eastAsia="zh-CN"/>
          </w:rPr>
          <w:t>(二)、产业升级路径与措施</w:t>
        </w:r>
        <w:r>
          <w:tab/>
        </w:r>
        <w:r>
          <w:fldChar w:fldCharType="begin"/>
        </w:r>
        <w:r>
          <w:instrText xml:space="preserve"> PAGEREF _Toc32428 \h </w:instrText>
        </w:r>
        <w:r>
          <w:fldChar w:fldCharType="separate"/>
        </w:r>
        <w:r>
          <w:t>50</w:t>
        </w:r>
        <w:r>
          <w:fldChar w:fldCharType="end"/>
        </w:r>
      </w:hyperlink>
    </w:p>
    <w:p>
      <w:pPr>
        <w:pStyle w:val="TOC1"/>
        <w:tabs>
          <w:tab w:val="right" w:leader="dot" w:pos="8306"/>
        </w:tabs>
      </w:pPr>
      <w:hyperlink w:anchor="_Toc15213" w:history="1">
        <w:r>
          <w:rPr>
            <w:rFonts w:ascii="仿宋" w:eastAsia="仿宋" w:hAnsi="仿宋" w:cs="仿宋" w:hint="eastAsia"/>
            <w:lang w:eastAsia="zh-CN"/>
          </w:rPr>
          <w:t>十一、资金管理与财务规划</w:t>
        </w:r>
        <w:r>
          <w:tab/>
        </w:r>
        <w:r>
          <w:fldChar w:fldCharType="begin"/>
        </w:r>
        <w:r>
          <w:instrText xml:space="preserve"> PAGEREF _Toc15213 \h </w:instrText>
        </w:r>
        <w:r>
          <w:fldChar w:fldCharType="separate"/>
        </w:r>
        <w:r>
          <w:t>52</w:t>
        </w:r>
        <w:r>
          <w:fldChar w:fldCharType="end"/>
        </w:r>
      </w:hyperlink>
    </w:p>
    <w:p>
      <w:pPr>
        <w:pStyle w:val="TOC2"/>
        <w:tabs>
          <w:tab w:val="right" w:leader="dot" w:pos="8306"/>
        </w:tabs>
      </w:pPr>
      <w:hyperlink w:anchor="_Toc262" w:history="1">
        <w:r>
          <w:rPr>
            <w:rFonts w:ascii="仿宋" w:eastAsia="仿宋" w:hAnsi="仿宋" w:cs="仿宋" w:hint="eastAsia"/>
            <w:lang w:eastAsia="zh-CN"/>
          </w:rPr>
          <w:t>(一)、项目资金来源与筹措</w:t>
        </w:r>
        <w:r>
          <w:tab/>
        </w:r>
        <w:r>
          <w:fldChar w:fldCharType="begin"/>
        </w:r>
        <w:r>
          <w:instrText xml:space="preserve"> PAGEREF _Toc262 \h </w:instrText>
        </w:r>
        <w:r>
          <w:fldChar w:fldCharType="separate"/>
        </w:r>
        <w:r>
          <w:t>52</w:t>
        </w:r>
        <w:r>
          <w:fldChar w:fldCharType="end"/>
        </w:r>
      </w:hyperlink>
    </w:p>
    <w:p>
      <w:pPr>
        <w:pStyle w:val="TOC2"/>
        <w:tabs>
          <w:tab w:val="right" w:leader="dot" w:pos="8306"/>
        </w:tabs>
      </w:pPr>
      <w:hyperlink w:anchor="_Toc15447" w:history="1">
        <w:r>
          <w:rPr>
            <w:rFonts w:ascii="仿宋" w:eastAsia="仿宋" w:hAnsi="仿宋" w:cs="仿宋" w:hint="eastAsia"/>
            <w:lang w:eastAsia="zh-CN"/>
          </w:rPr>
          <w:t>(二)、资金使用与监管</w:t>
        </w:r>
        <w:r>
          <w:tab/>
        </w:r>
        <w:r>
          <w:fldChar w:fldCharType="begin"/>
        </w:r>
        <w:r>
          <w:instrText xml:space="preserve"> PAGEREF _Toc15447 \h </w:instrText>
        </w:r>
        <w:r>
          <w:fldChar w:fldCharType="separate"/>
        </w:r>
        <w:r>
          <w:t>53</w:t>
        </w:r>
        <w:r>
          <w:fldChar w:fldCharType="end"/>
        </w:r>
      </w:hyperlink>
    </w:p>
    <w:p>
      <w:pPr>
        <w:pStyle w:val="TOC2"/>
        <w:tabs>
          <w:tab w:val="right" w:leader="dot" w:pos="8306"/>
        </w:tabs>
      </w:pPr>
      <w:hyperlink w:anchor="_Toc9987" w:history="1">
        <w:r>
          <w:rPr>
            <w:rFonts w:ascii="仿宋" w:eastAsia="仿宋" w:hAnsi="仿宋" w:cs="仿宋" w:hint="eastAsia"/>
            <w:lang w:eastAsia="zh-CN"/>
          </w:rPr>
          <w:t>(三)、财务规划与预测</w:t>
        </w:r>
        <w:r>
          <w:tab/>
        </w:r>
        <w:r>
          <w:fldChar w:fldCharType="begin"/>
        </w:r>
        <w:r>
          <w:instrText xml:space="preserve"> PAGEREF _Toc9987 \h </w:instrText>
        </w:r>
        <w:r>
          <w:fldChar w:fldCharType="separate"/>
        </w:r>
        <w:r>
          <w:t>54</w:t>
        </w:r>
        <w:r>
          <w:fldChar w:fldCharType="end"/>
        </w:r>
      </w:hyperlink>
    </w:p>
    <w:p>
      <w:pPr>
        <w:pStyle w:val="TOC1"/>
        <w:tabs>
          <w:tab w:val="right" w:leader="dot" w:pos="8306"/>
        </w:tabs>
      </w:pPr>
      <w:hyperlink w:anchor="_Toc3671" w:history="1">
        <w:r>
          <w:rPr>
            <w:rFonts w:ascii="仿宋" w:eastAsia="仿宋" w:hAnsi="仿宋" w:cs="仿宋" w:hint="eastAsia"/>
            <w:lang w:eastAsia="zh-CN"/>
          </w:rPr>
          <w:t>十二、项目进度计划</w:t>
        </w:r>
        <w:r>
          <w:tab/>
        </w:r>
        <w:r>
          <w:fldChar w:fldCharType="begin"/>
        </w:r>
        <w:r>
          <w:instrText xml:space="preserve"> PAGEREF _Toc3671 \h </w:instrText>
        </w:r>
        <w:r>
          <w:fldChar w:fldCharType="separate"/>
        </w:r>
        <w:r>
          <w:t>55</w:t>
        </w:r>
        <w:r>
          <w:fldChar w:fldCharType="end"/>
        </w:r>
      </w:hyperlink>
    </w:p>
    <w:p>
      <w:pPr>
        <w:pStyle w:val="TOC2"/>
        <w:tabs>
          <w:tab w:val="right" w:leader="dot" w:pos="8306"/>
        </w:tabs>
      </w:pPr>
      <w:hyperlink w:anchor="_Toc10949" w:history="1">
        <w:r>
          <w:rPr>
            <w:rFonts w:ascii="仿宋" w:eastAsia="仿宋" w:hAnsi="仿宋" w:cs="仿宋" w:hint="eastAsia"/>
            <w:lang w:eastAsia="zh-CN"/>
          </w:rPr>
          <w:t>(一)、建设周期</w:t>
        </w:r>
        <w:r>
          <w:tab/>
        </w:r>
        <w:r>
          <w:fldChar w:fldCharType="begin"/>
        </w:r>
        <w:r>
          <w:instrText xml:space="preserve"> PAGEREF _Toc10949 \h </w:instrText>
        </w:r>
        <w:r>
          <w:fldChar w:fldCharType="separate"/>
        </w:r>
        <w:r>
          <w:t>55</w:t>
        </w:r>
        <w:r>
          <w:fldChar w:fldCharType="end"/>
        </w:r>
      </w:hyperlink>
    </w:p>
    <w:p>
      <w:pPr>
        <w:pStyle w:val="TOC2"/>
        <w:tabs>
          <w:tab w:val="right" w:leader="dot" w:pos="8306"/>
        </w:tabs>
      </w:pPr>
      <w:hyperlink w:anchor="_Toc17644" w:history="1">
        <w:r>
          <w:rPr>
            <w:rFonts w:ascii="仿宋" w:eastAsia="仿宋" w:hAnsi="仿宋" w:cs="仿宋" w:hint="eastAsia"/>
            <w:lang w:eastAsia="zh-CN"/>
          </w:rPr>
          <w:t>(二)、建设进度</w:t>
        </w:r>
        <w:r>
          <w:tab/>
        </w:r>
        <w:r>
          <w:fldChar w:fldCharType="begin"/>
        </w:r>
        <w:r>
          <w:instrText xml:space="preserve"> PAGEREF _Toc17644 \h </w:instrText>
        </w:r>
        <w:r>
          <w:fldChar w:fldCharType="separate"/>
        </w:r>
        <w:r>
          <w:t>55</w:t>
        </w:r>
        <w:r>
          <w:fldChar w:fldCharType="end"/>
        </w:r>
      </w:hyperlink>
    </w:p>
    <w:p>
      <w:pPr>
        <w:pStyle w:val="TOC2"/>
        <w:tabs>
          <w:tab w:val="right" w:leader="dot" w:pos="8306"/>
        </w:tabs>
      </w:pPr>
      <w:hyperlink w:anchor="_Toc13328" w:history="1">
        <w:r>
          <w:rPr>
            <w:rFonts w:ascii="仿宋" w:eastAsia="仿宋" w:hAnsi="仿宋" w:cs="仿宋" w:hint="eastAsia"/>
            <w:lang w:eastAsia="zh-CN"/>
          </w:rPr>
          <w:t>(三)、进度安排注意事项</w:t>
        </w:r>
        <w:r>
          <w:tab/>
        </w:r>
        <w:r>
          <w:fldChar w:fldCharType="begin"/>
        </w:r>
        <w:r>
          <w:instrText xml:space="preserve"> PAGEREF _Toc13328 \h </w:instrText>
        </w:r>
        <w:r>
          <w:fldChar w:fldCharType="separate"/>
        </w:r>
        <w:r>
          <w:t>57</w:t>
        </w:r>
        <w:r>
          <w:fldChar w:fldCharType="end"/>
        </w:r>
      </w:hyperlink>
    </w:p>
    <w:p>
      <w:pPr>
        <w:pStyle w:val="TOC2"/>
        <w:tabs>
          <w:tab w:val="right" w:leader="dot" w:pos="8306"/>
        </w:tabs>
      </w:pPr>
      <w:hyperlink w:anchor="_Toc18952" w:history="1">
        <w:r>
          <w:rPr>
            <w:rFonts w:ascii="仿宋" w:eastAsia="仿宋" w:hAnsi="仿宋" w:cs="仿宋" w:hint="eastAsia"/>
            <w:lang w:eastAsia="zh-CN"/>
          </w:rPr>
          <w:t>(四)、人力资源配置</w:t>
        </w:r>
        <w:r>
          <w:tab/>
        </w:r>
        <w:r>
          <w:fldChar w:fldCharType="begin"/>
        </w:r>
        <w:r>
          <w:instrText xml:space="preserve"> PAGEREF _Toc18952 \h </w:instrText>
        </w:r>
        <w:r>
          <w:fldChar w:fldCharType="separate"/>
        </w:r>
        <w:r>
          <w:t>58</w:t>
        </w:r>
        <w:r>
          <w:fldChar w:fldCharType="end"/>
        </w:r>
      </w:hyperlink>
    </w:p>
    <w:p>
      <w:pPr>
        <w:pStyle w:val="TOC2"/>
        <w:tabs>
          <w:tab w:val="right" w:leader="dot" w:pos="8306"/>
        </w:tabs>
      </w:pPr>
      <w:hyperlink w:anchor="_Toc18787" w:history="1">
        <w:r>
          <w:rPr>
            <w:rFonts w:ascii="仿宋" w:eastAsia="仿宋" w:hAnsi="仿宋" w:cs="仿宋" w:hint="eastAsia"/>
            <w:lang w:eastAsia="zh-CN"/>
          </w:rPr>
          <w:t>(五)、员工培训</w:t>
        </w:r>
        <w:r>
          <w:tab/>
        </w:r>
        <w:r>
          <w:fldChar w:fldCharType="begin"/>
        </w:r>
        <w:r>
          <w:instrText xml:space="preserve"> PAGEREF _Toc18787 \h </w:instrText>
        </w:r>
        <w:r>
          <w:fldChar w:fldCharType="separate"/>
        </w:r>
        <w:r>
          <w:t>60</w:t>
        </w:r>
        <w:r>
          <w:fldChar w:fldCharType="end"/>
        </w:r>
      </w:hyperlink>
    </w:p>
    <w:p>
      <w:pPr>
        <w:pStyle w:val="TOC2"/>
        <w:tabs>
          <w:tab w:val="right" w:leader="dot" w:pos="8306"/>
        </w:tabs>
      </w:pPr>
      <w:hyperlink w:anchor="_Toc1336" w:history="1">
        <w:r>
          <w:rPr>
            <w:rFonts w:ascii="仿宋" w:eastAsia="仿宋" w:hAnsi="仿宋" w:cs="仿宋" w:hint="eastAsia"/>
            <w:lang w:eastAsia="zh-CN"/>
          </w:rPr>
          <w:t>(六)、项目实施保障</w:t>
        </w:r>
        <w:r>
          <w:tab/>
        </w:r>
        <w:r>
          <w:fldChar w:fldCharType="begin"/>
        </w:r>
        <w:r>
          <w:instrText xml:space="preserve"> PAGEREF _Toc1336 \h </w:instrText>
        </w:r>
        <w:r>
          <w:fldChar w:fldCharType="separate"/>
        </w:r>
        <w:r>
          <w:t>61</w:t>
        </w:r>
        <w:r>
          <w:fldChar w:fldCharType="end"/>
        </w:r>
      </w:hyperlink>
    </w:p>
    <w:p>
      <w:pPr>
        <w:pStyle w:val="TOC2"/>
        <w:tabs>
          <w:tab w:val="right" w:leader="dot" w:pos="8306"/>
        </w:tabs>
      </w:pPr>
      <w:hyperlink w:anchor="_Toc27388" w:history="1">
        <w:r>
          <w:rPr>
            <w:rFonts w:ascii="仿宋" w:eastAsia="仿宋" w:hAnsi="仿宋" w:cs="仿宋" w:hint="eastAsia"/>
            <w:lang w:eastAsia="zh-CN"/>
          </w:rPr>
          <w:t>(七)、安全规范管理</w:t>
        </w:r>
        <w:r>
          <w:tab/>
        </w:r>
        <w:r>
          <w:fldChar w:fldCharType="begin"/>
        </w:r>
        <w:r>
          <w:instrText xml:space="preserve"> PAGEREF _Toc27388 \h </w:instrText>
        </w:r>
        <w:r>
          <w:fldChar w:fldCharType="separate"/>
        </w:r>
        <w:r>
          <w:t>62</w:t>
        </w:r>
        <w:r>
          <w:fldChar w:fldCharType="end"/>
        </w:r>
      </w:hyperlink>
    </w:p>
    <w:p>
      <w:pPr>
        <w:pStyle w:val="TOC1"/>
        <w:tabs>
          <w:tab w:val="right" w:leader="dot" w:pos="8306"/>
        </w:tabs>
      </w:pPr>
      <w:hyperlink w:anchor="_Toc22813" w:history="1">
        <w:r>
          <w:rPr>
            <w:rFonts w:ascii="仿宋" w:eastAsia="仿宋" w:hAnsi="仿宋" w:cs="仿宋" w:hint="eastAsia"/>
            <w:lang w:eastAsia="zh-CN"/>
          </w:rPr>
          <w:t>十三、企业合规与伦理</w:t>
        </w:r>
        <w:r>
          <w:tab/>
        </w:r>
        <w:r>
          <w:fldChar w:fldCharType="begin"/>
        </w:r>
        <w:r>
          <w:instrText xml:space="preserve"> PAGEREF _Toc22813 \h </w:instrText>
        </w:r>
        <w:r>
          <w:fldChar w:fldCharType="separate"/>
        </w:r>
        <w:r>
          <w:t>63</w:t>
        </w:r>
        <w:r>
          <w:fldChar w:fldCharType="end"/>
        </w:r>
      </w:hyperlink>
    </w:p>
    <w:p>
      <w:pPr>
        <w:pStyle w:val="TOC2"/>
        <w:tabs>
          <w:tab w:val="right" w:leader="dot" w:pos="8306"/>
        </w:tabs>
      </w:pPr>
      <w:hyperlink w:anchor="_Toc12002" w:history="1">
        <w:r>
          <w:rPr>
            <w:rFonts w:ascii="仿宋" w:eastAsia="仿宋" w:hAnsi="仿宋" w:cs="仿宋" w:hint="eastAsia"/>
            <w:lang w:eastAsia="zh-CN"/>
          </w:rPr>
          <w:t>(一)、合规政策与程序</w:t>
        </w:r>
        <w:r>
          <w:tab/>
        </w:r>
        <w:r>
          <w:fldChar w:fldCharType="begin"/>
        </w:r>
        <w:r>
          <w:instrText xml:space="preserve"> PAGEREF _Toc12002 \h </w:instrText>
        </w:r>
        <w:r>
          <w:fldChar w:fldCharType="separate"/>
        </w:r>
        <w:r>
          <w:t>63</w:t>
        </w:r>
        <w:r>
          <w:fldChar w:fldCharType="end"/>
        </w:r>
      </w:hyperlink>
    </w:p>
    <w:p>
      <w:pPr>
        <w:pStyle w:val="TOC2"/>
        <w:tabs>
          <w:tab w:val="right" w:leader="dot" w:pos="8306"/>
        </w:tabs>
      </w:pPr>
      <w:hyperlink w:anchor="_Toc4549" w:history="1">
        <w:r>
          <w:rPr>
            <w:rFonts w:ascii="仿宋" w:eastAsia="仿宋" w:hAnsi="仿宋" w:cs="仿宋" w:hint="eastAsia"/>
            <w:lang w:eastAsia="zh-CN"/>
          </w:rPr>
          <w:t>(二)、伦理规范与培训</w:t>
        </w:r>
        <w:r>
          <w:tab/>
        </w:r>
        <w:r>
          <w:fldChar w:fldCharType="begin"/>
        </w:r>
        <w:r>
          <w:instrText xml:space="preserve"> PAGEREF _Toc4549 \h </w:instrText>
        </w:r>
        <w:r>
          <w:fldChar w:fldCharType="separate"/>
        </w:r>
        <w:r>
          <w:t>64</w:t>
        </w:r>
        <w:r>
          <w:fldChar w:fldCharType="end"/>
        </w:r>
      </w:hyperlink>
    </w:p>
    <w:p>
      <w:pPr>
        <w:pStyle w:val="TOC2"/>
        <w:tabs>
          <w:tab w:val="right" w:leader="dot" w:pos="8306"/>
        </w:tabs>
      </w:pPr>
      <w:hyperlink w:anchor="_Toc11890" w:history="1">
        <w:r>
          <w:rPr>
            <w:rFonts w:ascii="仿宋" w:eastAsia="仿宋" w:hAnsi="仿宋" w:cs="仿宋" w:hint="eastAsia"/>
            <w:lang w:eastAsia="zh-CN"/>
          </w:rPr>
          <w:t>(三)、合规风险评估</w:t>
        </w:r>
        <w:r>
          <w:tab/>
        </w:r>
        <w:r>
          <w:fldChar w:fldCharType="begin"/>
        </w:r>
        <w:r>
          <w:instrText xml:space="preserve"> PAGEREF _Toc11890 \h </w:instrText>
        </w:r>
        <w:r>
          <w:fldChar w:fldCharType="separate"/>
        </w:r>
        <w:r>
          <w:t>65</w:t>
        </w:r>
        <w:r>
          <w:fldChar w:fldCharType="end"/>
        </w:r>
      </w:hyperlink>
    </w:p>
    <w:p>
      <w:pPr>
        <w:pStyle w:val="TOC2"/>
        <w:tabs>
          <w:tab w:val="right" w:leader="dot" w:pos="8306"/>
        </w:tabs>
      </w:pPr>
      <w:hyperlink w:anchor="_Toc29342" w:history="1">
        <w:r>
          <w:rPr>
            <w:rFonts w:ascii="仿宋" w:eastAsia="仿宋" w:hAnsi="仿宋" w:cs="仿宋" w:hint="eastAsia"/>
            <w:lang w:eastAsia="zh-CN"/>
          </w:rPr>
          <w:t>(四)、合规监督与执行</w:t>
        </w:r>
        <w:r>
          <w:tab/>
        </w:r>
        <w:r>
          <w:fldChar w:fldCharType="begin"/>
        </w:r>
        <w:r>
          <w:instrText xml:space="preserve"> PAGEREF _Toc29342 \h </w:instrText>
        </w:r>
        <w:r>
          <w:fldChar w:fldCharType="separate"/>
        </w:r>
        <w:r>
          <w:t>66</w:t>
        </w:r>
        <w:r>
          <w:fldChar w:fldCharType="end"/>
        </w:r>
      </w:hyperlink>
    </w:p>
    <w:p>
      <w:pPr>
        <w:pStyle w:val="TOC1"/>
        <w:tabs>
          <w:tab w:val="right" w:leader="dot" w:pos="8306"/>
        </w:tabs>
      </w:pPr>
      <w:hyperlink w:anchor="_Toc22771" w:history="1">
        <w:r>
          <w:rPr>
            <w:rFonts w:ascii="仿宋" w:eastAsia="仿宋" w:hAnsi="仿宋" w:cs="仿宋" w:hint="eastAsia"/>
            <w:lang w:eastAsia="zh-CN"/>
          </w:rPr>
          <w:t>十四、产业协同与集群发展</w:t>
        </w:r>
        <w:r>
          <w:tab/>
        </w:r>
        <w:r>
          <w:fldChar w:fldCharType="begin"/>
        </w:r>
        <w:r>
          <w:instrText xml:space="preserve"> PAGEREF _Toc22771 \h </w:instrText>
        </w:r>
        <w:r>
          <w:fldChar w:fldCharType="separate"/>
        </w:r>
        <w:r>
          <w:t>67</w:t>
        </w:r>
        <w:r>
          <w:fldChar w:fldCharType="end"/>
        </w:r>
      </w:hyperlink>
    </w:p>
    <w:p>
      <w:pPr>
        <w:pStyle w:val="TOC2"/>
        <w:tabs>
          <w:tab w:val="right" w:leader="dot" w:pos="8306"/>
        </w:tabs>
      </w:pPr>
      <w:hyperlink w:anchor="_Toc18707" w:history="1">
        <w:r>
          <w:rPr>
            <w:rFonts w:ascii="仿宋" w:eastAsia="仿宋" w:hAnsi="仿宋" w:cs="仿宋" w:hint="eastAsia"/>
            <w:lang w:eastAsia="zh-CN"/>
          </w:rPr>
          <w:t>(一)、产业协同机制建设</w:t>
        </w:r>
        <w:r>
          <w:tab/>
        </w:r>
        <w:r>
          <w:fldChar w:fldCharType="begin"/>
        </w:r>
        <w:r>
          <w:instrText xml:space="preserve"> PAGEREF _Toc18707 \h </w:instrText>
        </w:r>
        <w:r>
          <w:fldChar w:fldCharType="separate"/>
        </w:r>
        <w:r>
          <w:t>67</w:t>
        </w:r>
        <w:r>
          <w:fldChar w:fldCharType="end"/>
        </w:r>
      </w:hyperlink>
    </w:p>
    <w:p>
      <w:pPr>
        <w:pStyle w:val="TOC2"/>
        <w:tabs>
          <w:tab w:val="right" w:leader="dot" w:pos="8306"/>
        </w:tabs>
      </w:pPr>
      <w:hyperlink w:anchor="_Toc7240" w:history="1">
        <w:r>
          <w:rPr>
            <w:rFonts w:ascii="仿宋" w:eastAsia="仿宋" w:hAnsi="仿宋" w:cs="仿宋" w:hint="eastAsia"/>
            <w:lang w:eastAsia="zh-CN"/>
          </w:rPr>
          <w:t>(二)、产业集群培育与发展</w:t>
        </w:r>
        <w:r>
          <w:tab/>
        </w:r>
        <w:r>
          <w:fldChar w:fldCharType="begin"/>
        </w:r>
        <w:r>
          <w:instrText xml:space="preserve"> PAGEREF _Toc7240 \h </w:instrText>
        </w:r>
        <w:r>
          <w:fldChar w:fldCharType="separate"/>
        </w:r>
        <w:r>
          <w:t>68</w:t>
        </w:r>
        <w:r>
          <w:fldChar w:fldCharType="end"/>
        </w:r>
      </w:hyperlink>
    </w:p>
    <w:p>
      <w:pPr>
        <w:pStyle w:val="TOC1"/>
        <w:tabs>
          <w:tab w:val="right" w:leader="dot" w:pos="8306"/>
        </w:tabs>
      </w:pPr>
      <w:hyperlink w:anchor="_Toc20764" w:history="1">
        <w:r>
          <w:rPr>
            <w:rFonts w:ascii="仿宋" w:eastAsia="仿宋" w:hAnsi="仿宋" w:cs="仿宋" w:hint="eastAsia"/>
            <w:lang w:eastAsia="zh-CN"/>
          </w:rPr>
          <w:t>十五、人力资源管理与开发</w:t>
        </w:r>
        <w:r>
          <w:tab/>
        </w:r>
        <w:r>
          <w:fldChar w:fldCharType="begin"/>
        </w:r>
        <w:r>
          <w:instrText xml:space="preserve"> PAGEREF _Toc20764 \h </w:instrText>
        </w:r>
        <w:r>
          <w:fldChar w:fldCharType="separate"/>
        </w:r>
        <w:r>
          <w:t>69</w:t>
        </w:r>
        <w:r>
          <w:fldChar w:fldCharType="end"/>
        </w:r>
      </w:hyperlink>
    </w:p>
    <w:p>
      <w:pPr>
        <w:pStyle w:val="TOC2"/>
        <w:tabs>
          <w:tab w:val="right" w:leader="dot" w:pos="8306"/>
        </w:tabs>
      </w:pPr>
      <w:hyperlink w:anchor="_Toc7097" w:history="1">
        <w:r>
          <w:rPr>
            <w:rFonts w:ascii="仿宋" w:eastAsia="仿宋" w:hAnsi="仿宋" w:cs="仿宋" w:hint="eastAsia"/>
            <w:lang w:eastAsia="zh-CN"/>
          </w:rPr>
          <w:t>(一)、人力资源规划</w:t>
        </w:r>
        <w:r>
          <w:tab/>
        </w:r>
        <w:r>
          <w:fldChar w:fldCharType="begin"/>
        </w:r>
        <w:r>
          <w:instrText xml:space="preserve"> PAGEREF _Toc7097 \h </w:instrText>
        </w:r>
        <w:r>
          <w:fldChar w:fldCharType="separate"/>
        </w:r>
        <w:r>
          <w:t>69</w:t>
        </w:r>
        <w:r>
          <w:fldChar w:fldCharType="end"/>
        </w:r>
      </w:hyperlink>
    </w:p>
    <w:p>
      <w:pPr>
        <w:pStyle w:val="TOC2"/>
        <w:tabs>
          <w:tab w:val="right" w:leader="dot" w:pos="8306"/>
        </w:tabs>
      </w:pPr>
      <w:hyperlink w:anchor="_Toc25413" w:history="1">
        <w:r>
          <w:rPr>
            <w:rFonts w:ascii="仿宋" w:eastAsia="仿宋" w:hAnsi="仿宋" w:cs="仿宋" w:hint="eastAsia"/>
            <w:lang w:eastAsia="zh-CN"/>
          </w:rPr>
          <w:t>(二)、人力资源开发与培训</w:t>
        </w:r>
        <w:r>
          <w:tab/>
        </w:r>
        <w:r>
          <w:fldChar w:fldCharType="begin"/>
        </w:r>
        <w:r>
          <w:instrText xml:space="preserve"> PAGEREF _Toc25413 \h </w:instrText>
        </w:r>
        <w:r>
          <w:fldChar w:fldCharType="separate"/>
        </w:r>
        <w:r>
          <w:t>71</w:t>
        </w:r>
        <w:r>
          <w:fldChar w:fldCharType="end"/>
        </w:r>
      </w:hyperlink>
    </w:p>
    <w:p>
      <w:pPr>
        <w:pStyle w:val="TOC1"/>
        <w:tabs>
          <w:tab w:val="right" w:leader="dot" w:pos="8306"/>
        </w:tabs>
      </w:pPr>
      <w:hyperlink w:anchor="_Toc11874" w:history="1">
        <w:r>
          <w:rPr>
            <w:rFonts w:ascii="仿宋" w:eastAsia="仿宋" w:hAnsi="仿宋" w:cs="仿宋" w:hint="eastAsia"/>
            <w:lang w:eastAsia="zh-CN"/>
          </w:rPr>
          <w:t>十六、知识产权管理与保护</w:t>
        </w:r>
        <w:r>
          <w:tab/>
        </w:r>
        <w:r>
          <w:fldChar w:fldCharType="begin"/>
        </w:r>
        <w:r>
          <w:instrText xml:space="preserve"> PAGEREF _Toc11874 \h </w:instrText>
        </w:r>
        <w:r>
          <w:fldChar w:fldCharType="separate"/>
        </w:r>
        <w:r>
          <w:t>73</w:t>
        </w:r>
        <w:r>
          <w:fldChar w:fldCharType="end"/>
        </w:r>
      </w:hyperlink>
    </w:p>
    <w:p>
      <w:pPr>
        <w:pStyle w:val="TOC2"/>
        <w:tabs>
          <w:tab w:val="right" w:leader="dot" w:pos="8306"/>
        </w:tabs>
      </w:pPr>
      <w:hyperlink w:anchor="_Toc24572" w:history="1">
        <w:r>
          <w:rPr>
            <w:rFonts w:ascii="仿宋" w:eastAsia="仿宋" w:hAnsi="仿宋" w:cs="仿宋" w:hint="eastAsia"/>
            <w:lang w:eastAsia="zh-CN"/>
          </w:rPr>
          <w:t>(一)、知识产权管理体系建设</w:t>
        </w:r>
        <w:r>
          <w:tab/>
        </w:r>
        <w:r>
          <w:fldChar w:fldCharType="begin"/>
        </w:r>
        <w:r>
          <w:instrText xml:space="preserve"> PAGEREF _Toc24572 \h </w:instrText>
        </w:r>
        <w:r>
          <w:fldChar w:fldCharType="separate"/>
        </w:r>
        <w:r>
          <w:t>73</w:t>
        </w:r>
        <w:r>
          <w:fldChar w:fldCharType="end"/>
        </w:r>
      </w:hyperlink>
    </w:p>
    <w:p>
      <w:pPr>
        <w:pStyle w:val="TOC2"/>
        <w:tabs>
          <w:tab w:val="right" w:leader="dot" w:pos="8306"/>
        </w:tabs>
      </w:pPr>
      <w:hyperlink w:anchor="_Toc27088" w:history="1">
        <w:r>
          <w:rPr>
            <w:rFonts w:ascii="仿宋" w:eastAsia="仿宋" w:hAnsi="仿宋" w:cs="仿宋" w:hint="eastAsia"/>
            <w:lang w:eastAsia="zh-CN"/>
          </w:rPr>
          <w:t>(二)、知识产权保护措施</w:t>
        </w:r>
        <w:r>
          <w:tab/>
        </w:r>
        <w:r>
          <w:fldChar w:fldCharType="begin"/>
        </w:r>
        <w:r>
          <w:instrText xml:space="preserve"> PAGEREF _Toc27088 \h </w:instrText>
        </w:r>
        <w:r>
          <w:fldChar w:fldCharType="separate"/>
        </w:r>
        <w:r>
          <w:t>74</w:t>
        </w:r>
        <w:r>
          <w:fldChar w:fldCharType="end"/>
        </w:r>
      </w:hyperlink>
    </w:p>
    <w:p>
      <w:pPr>
        <w:pStyle w:val="TOC1"/>
        <w:tabs>
          <w:tab w:val="right" w:leader="dot" w:pos="8306"/>
        </w:tabs>
      </w:pPr>
      <w:hyperlink w:anchor="_Toc10779" w:history="1">
        <w:r>
          <w:rPr>
            <w:rFonts w:ascii="仿宋" w:eastAsia="仿宋" w:hAnsi="仿宋" w:cs="仿宋" w:hint="eastAsia"/>
            <w:lang w:eastAsia="zh-CN"/>
          </w:rPr>
          <w:t>十七、法律法规与政策遵循</w:t>
        </w:r>
        <w:r>
          <w:tab/>
        </w:r>
        <w:r>
          <w:fldChar w:fldCharType="begin"/>
        </w:r>
        <w:r>
          <w:instrText xml:space="preserve"> PAGEREF _Toc10779 \h </w:instrText>
        </w:r>
        <w:r>
          <w:fldChar w:fldCharType="separate"/>
        </w:r>
        <w:r>
          <w:t>76</w:t>
        </w:r>
        <w:r>
          <w:fldChar w:fldCharType="end"/>
        </w:r>
      </w:hyperlink>
    </w:p>
    <w:p>
      <w:pPr>
        <w:pStyle w:val="TOC2"/>
        <w:tabs>
          <w:tab w:val="right" w:leader="dot" w:pos="8306"/>
        </w:tabs>
      </w:pPr>
      <w:hyperlink w:anchor="_Toc25299" w:history="1">
        <w:r>
          <w:rPr>
            <w:rFonts w:ascii="仿宋" w:eastAsia="仿宋" w:hAnsi="仿宋" w:cs="仿宋" w:hint="eastAsia"/>
            <w:lang w:eastAsia="zh-CN"/>
          </w:rPr>
          <w:t>(一)、法律法规遵守</w:t>
        </w:r>
        <w:r>
          <w:tab/>
        </w:r>
        <w:r>
          <w:fldChar w:fldCharType="begin"/>
        </w:r>
        <w:r>
          <w:instrText xml:space="preserve"> PAGEREF _Toc25299 \h </w:instrText>
        </w:r>
        <w:r>
          <w:fldChar w:fldCharType="separate"/>
        </w:r>
        <w:r>
          <w:t>76</w:t>
        </w:r>
        <w:r>
          <w:fldChar w:fldCharType="end"/>
        </w:r>
      </w:hyperlink>
    </w:p>
    <w:p>
      <w:pPr>
        <w:pStyle w:val="TOC2"/>
        <w:tabs>
          <w:tab w:val="right" w:leader="dot" w:pos="8306"/>
        </w:tabs>
      </w:pPr>
      <w:hyperlink w:anchor="_Toc21266" w:history="1">
        <w:r>
          <w:rPr>
            <w:rFonts w:ascii="仿宋" w:eastAsia="仿宋" w:hAnsi="仿宋" w:cs="仿宋" w:hint="eastAsia"/>
            <w:lang w:eastAsia="zh-CN"/>
          </w:rPr>
          <w:t>(二)、政策导向与利用</w:t>
        </w:r>
        <w:r>
          <w:tab/>
        </w:r>
        <w:r>
          <w:fldChar w:fldCharType="begin"/>
        </w:r>
        <w:r>
          <w:instrText xml:space="preserve"> PAGEREF _Toc21266 \h </w:instrText>
        </w:r>
        <w:r>
          <w:fldChar w:fldCharType="separate"/>
        </w:r>
        <w:r>
          <w:t>77</w:t>
        </w:r>
        <w:r>
          <w:fldChar w:fldCharType="end"/>
        </w:r>
      </w:hyperlink>
    </w:p>
    <w:p>
      <w:pPr>
        <w:pStyle w:val="TOC1"/>
        <w:tabs>
          <w:tab w:val="right" w:leader="dot" w:pos="8306"/>
        </w:tabs>
      </w:pPr>
      <w:hyperlink w:anchor="_Toc23950" w:history="1">
        <w:r>
          <w:rPr>
            <w:rFonts w:ascii="仿宋" w:eastAsia="仿宋" w:hAnsi="仿宋" w:cs="仿宋" w:hint="eastAsia"/>
            <w:lang w:eastAsia="zh-CN"/>
          </w:rPr>
          <w:t>十八、创新驱动与持续发展</w:t>
        </w:r>
        <w:r>
          <w:tab/>
        </w:r>
        <w:r>
          <w:fldChar w:fldCharType="begin"/>
        </w:r>
        <w:r>
          <w:instrText xml:space="preserve"> PAGEREF _Toc23950 \h </w:instrText>
        </w:r>
        <w:r>
          <w:fldChar w:fldCharType="separate"/>
        </w:r>
        <w:r>
          <w:t>78</w:t>
        </w:r>
        <w:r>
          <w:fldChar w:fldCharType="end"/>
        </w:r>
      </w:hyperlink>
    </w:p>
    <w:p>
      <w:pPr>
        <w:pStyle w:val="TOC2"/>
        <w:tabs>
          <w:tab w:val="right" w:leader="dot" w:pos="8306"/>
        </w:tabs>
      </w:pPr>
      <w:hyperlink w:anchor="_Toc27936" w:history="1">
        <w:r>
          <w:rPr>
            <w:rFonts w:ascii="仿宋" w:eastAsia="仿宋" w:hAnsi="仿宋" w:cs="仿宋" w:hint="eastAsia"/>
            <w:lang w:eastAsia="zh-CN"/>
          </w:rPr>
          <w:t>(一)、创新驱动战略实施</w:t>
        </w:r>
        <w:r>
          <w:tab/>
        </w:r>
        <w:r>
          <w:fldChar w:fldCharType="begin"/>
        </w:r>
        <w:r>
          <w:instrText xml:space="preserve"> PAGEREF _Toc27936 \h </w:instrText>
        </w:r>
        <w:r>
          <w:fldChar w:fldCharType="separate"/>
        </w:r>
        <w:r>
          <w:t>78</w:t>
        </w:r>
        <w:r>
          <w:fldChar w:fldCharType="end"/>
        </w:r>
      </w:hyperlink>
    </w:p>
    <w:p>
      <w:pPr>
        <w:pStyle w:val="TOC2"/>
        <w:tabs>
          <w:tab w:val="right" w:leader="dot" w:pos="8306"/>
        </w:tabs>
      </w:pPr>
      <w:hyperlink w:anchor="_Toc12102" w:history="1">
        <w:r>
          <w:rPr>
            <w:rFonts w:ascii="仿宋" w:eastAsia="仿宋" w:hAnsi="仿宋" w:cs="仿宋" w:hint="eastAsia"/>
            <w:lang w:eastAsia="zh-CN"/>
          </w:rPr>
          <w:t>(二)、持续发展路径探索</w:t>
        </w:r>
        <w:r>
          <w:tab/>
        </w:r>
        <w:r>
          <w:fldChar w:fldCharType="begin"/>
        </w:r>
        <w:r>
          <w:instrText xml:space="preserve"> PAGEREF _Toc12102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11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05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48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一、渗透剂项目的市场准入条件分析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渗透剂项目而言，市场准入条件首先取决于政策法规环境。政府对于[行业名称]领域的法规，如环保标准、税收政策、和技术使用规范，直接影响渗透剂项目的运营和成本结构。例如，若政府针对使用可再生能源的企业提供税收优惠，这将对渗透剂项目的财务规划产生重要影响。同时，考虑经济环境和消费者偏好的变化对渗透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二、渗透剂项目的行业规范与合规性要求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渗透剂项目来说，遵守行业规范和合规性要求是确保项目顺利进行的基础。这包括遵循质量控制标准、安全规定、数据保护法规等。例如，若渗透剂项目涉及数据处理，须严格遵守相关的数据保护法规。此外，行业内部的自律规范，如产品标准和服务流程，也对于提升渗透剂项目在行业内的认可度和竞争力至关重要。项目管理团队必须不断更新策略，以应对行业规范和法规的变化，确保渗透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三、渗透剂项目的竞争格局和战略定位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的发展规划中，理解行业的竞争格局对于制定有效的市场策略极为关键。这包括分析主要竞争对手的市场地位、优势及其业务模式。渗透剂项目面临的竞争对手可能包括大型成熟企业和创新型初创公司，各自采取不同的市场策略。因此，渗透剂项目需精确地定位自己的市场策略，如专注于产品创新、客户服务或成本效率，以在竞争中占据优势。通过深入的市场和竞争分析，渗透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74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453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渗透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渗透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874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在全球经济快速发展和科技日新月异的今天，市场对创新技术和环保解决方案的需求日益增长。渗透剂项目恰好聚焦于这一趋势，提供涵盖人工智能、大数据分析和可持续能源等领域的高效、先进产品和服务。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渗透剂项目在其专注的领域内，特别是在人工智能和数据科学方面，有望推动显著的技术革新。项目的研发活动不仅有望孕育出改变行业运作方式的新技术，还可能在长远中影响整个技术生态系统。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渗透剂项目还致力于提升当地居民的技能和就业能力，通过与当地教育机构合作提供培训和教育机会，从而提高社区整体的生活水平和社会福祉。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渗透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237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渗透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渗透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7092"/>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23138"/>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https://d.book118.com/795304313013011042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C7030"/>
    <w:rsid w:val="768C70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5304313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2024-01-05T09:55:00Z</dcterms:created>
  <dcterms:modified xsi:type="dcterms:W3CDTF">2024-01-05T09:56:00Z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8C1789EF2FEE4CF2A12E470D4400F97B_11</vt:lpwstr>
  </property>
  <property fmtid="{D5CDD505-2E9C-101B-9397-08002B2CF9AE}" pid="3" name="KSOProductBuildVer">
    <vt:lpwstr>2052-12.1.0.16120</vt:lpwstr>
  </property>
</Properties>
</file>