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242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巴</w:t>
      </w:r>
      <w:r>
        <w:rPr>
          <w:rFonts w:ascii="SimSun" w:eastAsia="SimSun" w:hAnsi="SimSun" w:cs="SimSun"/>
          <w:spacing w:val="-6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氏奶项目创业计划书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17438963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二)、员工手册编制与更新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二、巴氏奶项目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、巴氏奶项目选址原则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(二)、巴氏奶项目选址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)、巴氏奶项目建设期原辅材料供应情况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)、巴氏奶项目运营期原辅材料供应及质量管理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四、巴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氏奶项目可行性研究报告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(一)、产品规划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)、巴氏奶项目技术工艺分析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(三)、巴氏奶项目技术流程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(一)、巴氏奶项目进度安排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、巴氏奶项目实施保障措施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)、社会责任巴氏奶项目与计划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8066625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三)、巴氏奶项目对环境的主要影响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20167247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九、风险评估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巴氏奶项目风险分析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(二)、巴氏奶项目风险对策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一)、人力资源战略规划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三)、员工培训与发展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)、员工关系与团队建设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55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5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项目商业计划书是为了规范巴氏奶项目的实施步骤和计划而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编</w:t>
      </w:r>
      <w:r>
        <w:rPr>
          <w:rFonts w:ascii="FangSong" w:eastAsia="FangSong" w:hAnsi="FangSong" w:cs="FangSong"/>
          <w:spacing w:val="-8"/>
          <w:sz w:val="28"/>
          <w:szCs w:val="28"/>
        </w:rPr>
        <w:t>写的。通过详细描述巴氏奶项目的背景和目标，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分析项目的可行性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和</w:t>
      </w:r>
      <w:r>
        <w:rPr>
          <w:rFonts w:ascii="FangSong" w:eastAsia="FangSong" w:hAnsi="FangSong" w:cs="FangSong"/>
          <w:spacing w:val="-12"/>
          <w:sz w:val="28"/>
          <w:szCs w:val="28"/>
        </w:rPr>
        <w:t>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本方案旨在为项目相关人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员提供一个清晰的</w:t>
      </w:r>
      <w:r>
        <w:rPr>
          <w:rFonts w:ascii="FangSong" w:eastAsia="FangSong" w:hAnsi="FangSong" w:cs="FangSong"/>
          <w:spacing w:val="-3"/>
          <w:sz w:val="28"/>
          <w:szCs w:val="28"/>
        </w:rPr>
        <w:t>指</w:t>
      </w:r>
      <w:r>
        <w:rPr>
          <w:rFonts w:ascii="FangSong" w:eastAsia="FangSong" w:hAnsi="FangSong" w:cs="FangSong"/>
          <w:spacing w:val="-2"/>
          <w:sz w:val="28"/>
          <w:szCs w:val="28"/>
        </w:rPr>
        <w:t>导和参考。请注意，本方案不可做为商业用途，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只</w:t>
      </w:r>
      <w:r>
        <w:rPr>
          <w:rFonts w:ascii="FangSong" w:eastAsia="FangSong" w:hAnsi="FangSong" w:cs="FangSong"/>
          <w:spacing w:val="-6"/>
          <w:sz w:val="28"/>
          <w:szCs w:val="28"/>
        </w:rPr>
        <w:t>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5" w:lineRule="auto"/>
        <w:ind w:left="34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4" w:line="414" w:lineRule="auto"/>
        <w:ind w:left="32" w:right="102" w:firstLine="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性时能够做出明智的决策。这些方面的有机结合构建了公司健康的</w:t>
      </w:r>
      <w:r>
        <w:rPr>
          <w:rFonts w:ascii="FangSong" w:eastAsia="FangSong" w:hAnsi="FangSong" w:cs="FangSong"/>
          <w:spacing w:val="-2"/>
          <w:sz w:val="28"/>
          <w:szCs w:val="28"/>
        </w:rPr>
        <w:t>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ectPr>
          <w:pgSz w:w="11906" w:h="16839"/>
          <w:pgMar w:top="1431" w:right="1697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ectPr>
          <w:pgSz w:w="11906" w:h="16839"/>
          <w:pgMar w:top="1431" w:right="1623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9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89" w:line="416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3" w:line="220" w:lineRule="auto"/>
        <w:ind w:left="2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290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8" w:line="416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</w:p>
    <w:p>
      <w:pPr>
        <w:sectPr>
          <w:pgSz w:w="11906" w:h="16839"/>
          <w:pgMar w:top="1431" w:right="1763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制度的有效性。</w:t>
      </w:r>
    </w:p>
    <w:p>
      <w:pPr>
        <w:spacing w:before="289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4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9" w:right="14" w:hanging="8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关</w:t>
      </w:r>
      <w:r>
        <w:rPr>
          <w:rFonts w:ascii="FangSong" w:eastAsia="FangSong" w:hAnsi="FangSong" w:cs="FangSong"/>
          <w:spacing w:val="-14"/>
          <w:sz w:val="28"/>
          <w:szCs w:val="28"/>
        </w:rPr>
        <w:t>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5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4" w:right="196" w:firstLine="57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4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二、巴氏奶项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目选址说明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一)、巴氏奶项目选址原则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3" w:right="196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巴氏奶项目选址必须与城乡建设总体规划保持一致，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确保巴氏</w:t>
      </w:r>
      <w:r>
        <w:rPr>
          <w:rFonts w:ascii="FangSong" w:eastAsia="FangSong" w:hAnsi="FangSong" w:cs="FangSong"/>
          <w:spacing w:val="-9"/>
          <w:sz w:val="28"/>
          <w:szCs w:val="28"/>
        </w:rPr>
        <w:t>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目的发展与当地城市规划和政府规划相契合。通过与规划一致，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氏</w:t>
      </w:r>
      <w:r>
        <w:rPr>
          <w:rFonts w:ascii="FangSong" w:eastAsia="FangSong" w:hAnsi="FangSong" w:cs="FangSong"/>
          <w:spacing w:val="-8"/>
          <w:sz w:val="28"/>
          <w:szCs w:val="28"/>
        </w:rPr>
        <w:t>奶项目有望更好地融入城市发展大局，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展</w:t>
      </w:r>
      <w:r>
        <w:rPr>
          <w:rFonts w:ascii="FangSong" w:eastAsia="FangSong" w:hAnsi="FangSong" w:cs="FangSong"/>
          <w:spacing w:val="-5"/>
          <w:sz w:val="28"/>
          <w:szCs w:val="28"/>
        </w:rPr>
        <w:t>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越的交通条件是巴氏奶项目成功的关键因素之一。选址地应该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具</w:t>
      </w:r>
      <w:r>
        <w:rPr>
          <w:rFonts w:ascii="FangSong" w:eastAsia="FangSong" w:hAnsi="FangSong" w:cs="FangSong"/>
          <w:spacing w:val="-12"/>
          <w:sz w:val="28"/>
          <w:szCs w:val="28"/>
        </w:rPr>
        <w:t>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工提</w:t>
      </w:r>
      <w:r>
        <w:rPr>
          <w:rFonts w:ascii="FangSong" w:eastAsia="FangSong" w:hAnsi="FangSong" w:cs="FangSong"/>
          <w:spacing w:val="-8"/>
          <w:sz w:val="28"/>
          <w:szCs w:val="28"/>
        </w:rPr>
        <w:t>供</w:t>
      </w:r>
      <w:r>
        <w:rPr>
          <w:rFonts w:ascii="FangSong" w:eastAsia="FangSong" w:hAnsi="FangSong" w:cs="FangSong"/>
          <w:spacing w:val="-6"/>
          <w:sz w:val="28"/>
          <w:szCs w:val="28"/>
        </w:rPr>
        <w:t>方便的通勤途径。这有助于提高整体生产效率并降低物流成本。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89" w:line="415" w:lineRule="auto"/>
        <w:ind w:left="49" w:right="140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巴氏奶项目建设阶段，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的场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、容易获取的建筑材料以及适宜的施工场址都将直接影响到巴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氏奶项目建设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顺利进行。这有助于提高工程效率，缩短工程周期。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3"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8" w:right="56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巴</w:t>
      </w:r>
      <w:r>
        <w:rPr>
          <w:rFonts w:ascii="FangSong" w:eastAsia="FangSong" w:hAnsi="FangSong" w:cs="FangSong"/>
          <w:spacing w:val="-9"/>
          <w:sz w:val="28"/>
          <w:szCs w:val="28"/>
        </w:rPr>
        <w:t>氏</w:t>
      </w:r>
      <w:r>
        <w:rPr>
          <w:rFonts w:ascii="FangSong" w:eastAsia="FangSong" w:hAnsi="FangSong" w:cs="FangSong"/>
          <w:spacing w:val="-5"/>
          <w:sz w:val="28"/>
          <w:szCs w:val="28"/>
        </w:rPr>
        <w:t>奶项目选址应与当地大气污染防治、水资源利用以及自然生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态环境保护政策相一致。我们将致力于在巴氏奶项目建设和运营过</w:t>
      </w:r>
      <w:r>
        <w:rPr>
          <w:rFonts w:ascii="FangSong" w:eastAsia="FangSong" w:hAnsi="FangSong" w:cs="FangSong"/>
          <w:spacing w:val="-3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中</w:t>
      </w:r>
      <w:r>
        <w:rPr>
          <w:rFonts w:ascii="FangSong" w:eastAsia="FangSong" w:hAnsi="FangSong" w:cs="FangSong"/>
          <w:spacing w:val="-15"/>
          <w:sz w:val="28"/>
          <w:szCs w:val="28"/>
        </w:rPr>
        <w:t>最</w:t>
      </w:r>
      <w:r>
        <w:rPr>
          <w:rFonts w:ascii="FangSong" w:eastAsia="FangSong" w:hAnsi="FangSong" w:cs="FangSong"/>
          <w:spacing w:val="-12"/>
          <w:sz w:val="28"/>
          <w:szCs w:val="28"/>
        </w:rPr>
        <w:t>大限度地减少对环境的影响，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确保巴氏奶项目的可持续发展，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履行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89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我们将有效平衡巴氏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奶项目的需求与用地法规的要求，避免可能出现的法律和环境</w:t>
      </w:r>
      <w:r>
        <w:rPr>
          <w:rFonts w:ascii="FangSong" w:eastAsia="FangSong" w:hAnsi="FangSong" w:cs="FangSong"/>
          <w:spacing w:val="-1"/>
          <w:sz w:val="28"/>
          <w:szCs w:val="28"/>
        </w:rPr>
        <w:t>纠</w:t>
      </w:r>
      <w:r>
        <w:rPr>
          <w:rFonts w:ascii="FangSong" w:eastAsia="FangSong" w:hAnsi="FangSong" w:cs="FangSong"/>
          <w:sz w:val="28"/>
          <w:szCs w:val="28"/>
        </w:rPr>
        <w:t>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在巴氏奶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项目的实施过程中获得更多的理解和支持。</w:t>
      </w:r>
    </w:p>
    <w:p>
      <w:pPr>
        <w:spacing w:line="416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划，确保</w:t>
      </w:r>
      <w:r>
        <w:rPr>
          <w:rFonts w:ascii="FangSong" w:eastAsia="FangSong" w:hAnsi="FangSong" w:cs="FangSong"/>
          <w:spacing w:val="-3"/>
          <w:sz w:val="28"/>
          <w:szCs w:val="28"/>
        </w:rPr>
        <w:t>巴</w:t>
      </w:r>
      <w:r>
        <w:rPr>
          <w:rFonts w:ascii="FangSong" w:eastAsia="FangSong" w:hAnsi="FangSong" w:cs="FangSong"/>
          <w:spacing w:val="-2"/>
          <w:sz w:val="28"/>
          <w:szCs w:val="28"/>
        </w:rPr>
        <w:t>氏奶项目的长期成功和对社会的积极贡献。</w:t>
      </w:r>
    </w:p>
    <w:p>
      <w:pPr>
        <w:spacing w:before="245" w:line="224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二)、巴氏奶项目选址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选择巴氏奶项目的地理位置时，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</w:t>
      </w:r>
      <w:r>
        <w:rPr>
          <w:rFonts w:ascii="FangSong" w:eastAsia="FangSong" w:hAnsi="FangSong" w:cs="FangSong"/>
          <w:spacing w:val="-4"/>
          <w:sz w:val="28"/>
          <w:szCs w:val="28"/>
        </w:rPr>
        <w:t>开</w:t>
      </w:r>
      <w:r>
        <w:rPr>
          <w:rFonts w:ascii="FangSong" w:eastAsia="FangSong" w:hAnsi="FangSong" w:cs="FangSong"/>
          <w:spacing w:val="-3"/>
          <w:sz w:val="28"/>
          <w:szCs w:val="28"/>
        </w:rPr>
        <w:t>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8" w:line="416" w:lineRule="auto"/>
        <w:ind w:left="63" w:right="5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</w:p>
    <w:p>
      <w:pPr>
        <w:sectPr>
          <w:pgSz w:w="11906" w:h="16839"/>
          <w:pgMar w:top="1431" w:right="1743" w:bottom="0" w:left="1785" w:header="0" w:footer="0" w:gutter="0"/>
          <w:pgNumType w:start="13"/>
          <w:cols w:space="708"/>
        </w:sectPr>
      </w:pPr>
    </w:p>
    <w:p>
      <w:pPr>
        <w:spacing w:before="183" w:line="222" w:lineRule="auto"/>
        <w:ind w:left="6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5"/>
          <w:sz w:val="28"/>
          <w:szCs w:val="28"/>
        </w:rPr>
        <w:t>销</w:t>
      </w:r>
      <w:r>
        <w:rPr>
          <w:rFonts w:ascii="FangSong" w:eastAsia="FangSong" w:hAnsi="FangSong" w:cs="FangSong"/>
          <w:spacing w:val="-3"/>
          <w:sz w:val="28"/>
          <w:szCs w:val="28"/>
        </w:rPr>
        <w:t>，为巴氏奶项目的顺利推进提供了有力支持。</w:t>
      </w:r>
    </w:p>
    <w:p>
      <w:pPr>
        <w:spacing w:before="287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优惠等方面的支持。这将显著减轻巴氏奶项目的财务压力，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投</w:t>
      </w:r>
      <w:r>
        <w:rPr>
          <w:rFonts w:ascii="FangSong" w:eastAsia="FangSong" w:hAnsi="FangSong" w:cs="FangSong"/>
          <w:spacing w:val="-7"/>
          <w:sz w:val="28"/>
          <w:szCs w:val="28"/>
        </w:rPr>
        <w:t>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众多，形成了完</w:t>
      </w:r>
      <w:r>
        <w:rPr>
          <w:rFonts w:ascii="FangSong" w:eastAsia="FangSong" w:hAnsi="FangSong" w:cs="FangSong"/>
          <w:spacing w:val="-2"/>
          <w:sz w:val="28"/>
          <w:szCs w:val="28"/>
        </w:rPr>
        <w:t>善的产业链，为巴氏奶项目提供了丰富的合作机会，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境的保护。选址处有利于建设绿色、环保型的巴氏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奶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术开发区被视为未来经济发展的重要增长点。巴氏奶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为巴氏奶项目在长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远的</w:t>
      </w:r>
      <w:r>
        <w:rPr>
          <w:rFonts w:ascii="FangSong" w:eastAsia="FangSong" w:hAnsi="FangSong" w:cs="FangSong"/>
          <w:spacing w:val="-4"/>
          <w:sz w:val="28"/>
          <w:szCs w:val="28"/>
        </w:rPr>
        <w:t>未来奠定坚实基础。</w:t>
      </w:r>
    </w:p>
    <w:p>
      <w:pPr>
        <w:spacing w:before="4" w:line="414" w:lineRule="auto"/>
        <w:ind w:left="49" w:right="3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的合</w:t>
      </w:r>
      <w:r>
        <w:rPr>
          <w:rFonts w:ascii="FangSong" w:eastAsia="FangSong" w:hAnsi="FangSong" w:cs="FangSong"/>
          <w:spacing w:val="-14"/>
          <w:sz w:val="28"/>
          <w:szCs w:val="28"/>
        </w:rPr>
        <w:t>作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确保巴氏奶项目的建设与运营与当地发展规划相协调，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氏</w:t>
      </w:r>
      <w:r>
        <w:rPr>
          <w:rFonts w:ascii="FangSong" w:eastAsia="FangSong" w:hAnsi="FangSong" w:cs="FangSong"/>
          <w:spacing w:val="-4"/>
          <w:sz w:val="28"/>
          <w:szCs w:val="28"/>
        </w:rPr>
        <w:t>奶项目的成功提供全方位的支持。</w:t>
      </w:r>
    </w:p>
    <w:p>
      <w:pPr>
        <w:sectPr>
          <w:pgSz w:w="11906" w:h="16839"/>
          <w:pgMar w:top="1431" w:right="1763" w:bottom="0" w:left="1785" w:header="0" w:footer="0" w:gutter="0"/>
          <w:pgNumType w:start="14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76" w:firstLine="5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巴氏奶项目的成功实施不仅依赖于选址的地理位置，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同时也与</w:t>
      </w:r>
      <w:r>
        <w:rPr>
          <w:rFonts w:ascii="FangSong" w:eastAsia="FangSong" w:hAnsi="FangSong" w:cs="FangSong"/>
          <w:spacing w:val="-9"/>
          <w:sz w:val="28"/>
          <w:szCs w:val="28"/>
        </w:rPr>
        <w:t>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边的建</w:t>
      </w:r>
      <w:r>
        <w:rPr>
          <w:rFonts w:ascii="FangSong" w:eastAsia="FangSong" w:hAnsi="FangSong" w:cs="FangSong"/>
          <w:spacing w:val="-8"/>
          <w:sz w:val="28"/>
          <w:szCs w:val="28"/>
        </w:rPr>
        <w:t>设</w:t>
      </w:r>
      <w:r>
        <w:rPr>
          <w:rFonts w:ascii="FangSong" w:eastAsia="FangSong" w:hAnsi="FangSong" w:cs="FangSong"/>
          <w:spacing w:val="-7"/>
          <w:sz w:val="28"/>
          <w:szCs w:val="28"/>
        </w:rPr>
        <w:t>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4" w:right="7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为巴氏奶项目的建设提供了必要的基础支持，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段</w:t>
      </w:r>
      <w:r>
        <w:rPr>
          <w:rFonts w:ascii="FangSong" w:eastAsia="FangSong" w:hAnsi="FangSong" w:cs="FangSong"/>
          <w:spacing w:val="-9"/>
          <w:sz w:val="28"/>
          <w:szCs w:val="28"/>
        </w:rPr>
        <w:t>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确保巴氏奶项目选址符合当地的用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规划要求。这有助于巴氏奶项目在合规范围内进行建设，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并最大限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49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巴氏</w:t>
      </w:r>
      <w:r>
        <w:rPr>
          <w:rFonts w:ascii="FangSong" w:eastAsia="FangSong" w:hAnsi="FangSong" w:cs="FangSong"/>
          <w:spacing w:val="-14"/>
          <w:sz w:val="28"/>
          <w:szCs w:val="28"/>
        </w:rPr>
        <w:t>奶</w:t>
      </w:r>
      <w:r>
        <w:rPr>
          <w:rFonts w:ascii="FangSong" w:eastAsia="FangSong" w:hAnsi="FangSong" w:cs="FangSong"/>
          <w:spacing w:val="-8"/>
          <w:sz w:val="28"/>
          <w:szCs w:val="28"/>
        </w:rPr>
        <w:t>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括税收、用地等方面的优惠政策。这为巴氏奶项目创造了更加宽松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9"/>
          <w:sz w:val="28"/>
          <w:szCs w:val="28"/>
        </w:rPr>
        <w:t>经济环境。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巴氏奶项目的过程中，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我们将遵循严格的环境监测和保护</w:t>
      </w:r>
    </w:p>
    <w:p>
      <w:pPr>
        <w:sectPr>
          <w:pgSz w:w="11906" w:h="16839"/>
          <w:pgMar w:top="1431" w:right="1623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34" w:right="14" w:firstLine="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6"/>
          <w:sz w:val="28"/>
          <w:szCs w:val="28"/>
        </w:rPr>
        <w:t>要</w:t>
      </w:r>
      <w:r>
        <w:rPr>
          <w:rFonts w:ascii="FangSong" w:eastAsia="FangSong" w:hAnsi="FangSong" w:cs="FangSong"/>
          <w:spacing w:val="-11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确保巴氏奶项目在不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对周边环境造成负</w:t>
      </w:r>
      <w:r>
        <w:rPr>
          <w:rFonts w:ascii="FangSong" w:eastAsia="FangSong" w:hAnsi="FangSong" w:cs="FangSong"/>
          <w:spacing w:val="-2"/>
          <w:sz w:val="28"/>
          <w:szCs w:val="28"/>
        </w:rPr>
        <w:t>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4" w:right="14" w:firstLine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巴氏奶项目所在区域的安全设施完备，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有成熟的消防、防汛等</w:t>
      </w:r>
      <w:r>
        <w:rPr>
          <w:rFonts w:ascii="FangSong" w:eastAsia="FangSong" w:hAnsi="FangSong" w:cs="FangSong"/>
          <w:spacing w:val="-9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系统。这为巴氏奶项目的安全运行提供了可靠的支持，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巴</w:t>
      </w:r>
      <w:r>
        <w:rPr>
          <w:rFonts w:ascii="FangSong" w:eastAsia="FangSong" w:hAnsi="FangSong" w:cs="FangSong"/>
          <w:spacing w:val="-8"/>
          <w:sz w:val="28"/>
          <w:szCs w:val="28"/>
        </w:rPr>
        <w:t>氏奶项目提供了明确的建设方向，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确保用地符合工业巴氏奶项目的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规</w:t>
      </w:r>
      <w:r>
        <w:rPr>
          <w:rFonts w:ascii="FangSong" w:eastAsia="FangSong" w:hAnsi="FangSong" w:cs="FangSong"/>
          <w:spacing w:val="-7"/>
          <w:sz w:val="28"/>
          <w:szCs w:val="28"/>
        </w:rPr>
        <w:t>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巴氏奶项目所在地区容积率和建筑密度都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标。我们将确保巴氏奶项目建设在合理的容积率和建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筑密度范围内，以充分利用土地资源，提高巴氏奶项目效</w:t>
      </w:r>
      <w:r>
        <w:rPr>
          <w:rFonts w:ascii="FangSong" w:eastAsia="FangSong" w:hAnsi="FangSong" w:cs="FangSong"/>
          <w:spacing w:val="-1"/>
          <w:sz w:val="28"/>
          <w:szCs w:val="28"/>
        </w:rPr>
        <w:t>益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5" w:line="220" w:lineRule="auto"/>
        <w:ind w:left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途划分是用地控制的核心之一。根据巴氏奶项目的性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81" w:right="14" w:hanging="42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28"/>
          <w:sz w:val="28"/>
          <w:szCs w:val="28"/>
        </w:rPr>
        <w:t>质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保持巴氏奶项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。我们将严格按照规定的利用年限进行巴氏奶项目建设和运营，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保障</w:t>
      </w:r>
      <w:r>
        <w:rPr>
          <w:rFonts w:ascii="FangSong" w:eastAsia="FangSong" w:hAnsi="FangSong" w:cs="FangSong"/>
          <w:spacing w:val="-4"/>
          <w:sz w:val="28"/>
          <w:szCs w:val="28"/>
        </w:rPr>
        <w:t>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巴氏奶项目建设完成后，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我们将积极参与土地的复垦工作，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>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然环境，减小巴</w:t>
      </w:r>
      <w:r>
        <w:rPr>
          <w:rFonts w:ascii="FangSong" w:eastAsia="FangSong" w:hAnsi="FangSong" w:cs="FangSong"/>
          <w:spacing w:val="-2"/>
          <w:sz w:val="28"/>
          <w:szCs w:val="28"/>
        </w:rPr>
        <w:t>氏奶项目对周边土地的影响。</w:t>
      </w:r>
    </w:p>
    <w:p>
      <w:pPr>
        <w:spacing w:before="2" w:line="415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我们将确保巴氏奶项目在</w:t>
      </w:r>
      <w:r>
        <w:rPr>
          <w:rFonts w:ascii="FangSong" w:eastAsia="FangSong" w:hAnsi="FangSong" w:cs="FangSong"/>
          <w:spacing w:val="-7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间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。这为巴氏奶项目提供了便捷的物流通道，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品销售，提高了巴氏奶项目的市场竞争力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7" w:line="417" w:lineRule="auto"/>
        <w:ind w:left="37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自然条件适宜。巴氏奶项目建设将充分利用这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一</w:t>
      </w:r>
      <w:r>
        <w:rPr>
          <w:rFonts w:ascii="FangSong" w:eastAsia="FangSong" w:hAnsi="FangSong" w:cs="FangSong"/>
          <w:spacing w:val="-16"/>
          <w:sz w:val="28"/>
          <w:szCs w:val="28"/>
        </w:rPr>
        <w:t>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同时遵循自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2" w:line="221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然</w:t>
      </w:r>
      <w:r>
        <w:rPr>
          <w:rFonts w:ascii="FangSong" w:eastAsia="FangSong" w:hAnsi="FangSong" w:cs="FangSong"/>
          <w:spacing w:val="-3"/>
          <w:sz w:val="28"/>
          <w:szCs w:val="28"/>
        </w:rPr>
        <w:t>保护原则，最大限度地保留周边自然环境。</w:t>
      </w:r>
    </w:p>
    <w:p>
      <w:pPr>
        <w:spacing w:before="288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设施。巴氏奶项目将充分利用这些配套设施，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外投资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助于巴氏奶项目的稳定运营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总体要求中还包括对环境的保护要求。巴氏奶项目将遵循当地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6"/>
          <w:sz w:val="28"/>
          <w:szCs w:val="28"/>
        </w:rPr>
        <w:t>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于建设绿色、可持续的工业巴氏奶项目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8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巴氏</w:t>
      </w:r>
      <w:r>
        <w:rPr>
          <w:rFonts w:ascii="FangSong" w:eastAsia="FangSong" w:hAnsi="FangSong" w:cs="FangSong"/>
          <w:spacing w:val="-5"/>
          <w:sz w:val="28"/>
          <w:szCs w:val="28"/>
        </w:rPr>
        <w:t>奶</w:t>
      </w:r>
      <w:r>
        <w:rPr>
          <w:rFonts w:ascii="FangSong" w:eastAsia="FangSong" w:hAnsi="FangSong" w:cs="FangSong"/>
          <w:spacing w:val="-3"/>
          <w:sz w:val="28"/>
          <w:szCs w:val="28"/>
        </w:rPr>
        <w:t>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促进巴氏奶项目与当地社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区</w:t>
      </w:r>
      <w:r>
        <w:rPr>
          <w:rFonts w:ascii="FangSong" w:eastAsia="FangSong" w:hAnsi="FangSong" w:cs="FangSong"/>
          <w:spacing w:val="-7"/>
          <w:sz w:val="28"/>
          <w:szCs w:val="28"/>
        </w:rPr>
        <w:t>的互利共赢。</w:t>
      </w:r>
    </w:p>
    <w:p>
      <w:pPr>
        <w:spacing w:before="3" w:line="415" w:lineRule="auto"/>
        <w:ind w:left="43" w:right="5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巴氏奶项目将在选址的基础上更好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与周边环</w:t>
      </w:r>
      <w:r>
        <w:rPr>
          <w:rFonts w:ascii="FangSong" w:eastAsia="FangSong" w:hAnsi="FangSong" w:cs="FangSong"/>
          <w:spacing w:val="-3"/>
          <w:sz w:val="28"/>
          <w:szCs w:val="28"/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</w:rPr>
        <w:t>相融合，确保建设和运营的可持续性和社会接受度。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在巴</w:t>
      </w:r>
      <w:r>
        <w:rPr>
          <w:rFonts w:ascii="FangSong" w:eastAsia="FangSong" w:hAnsi="FangSong" w:cs="FangSong"/>
          <w:spacing w:val="-13"/>
          <w:sz w:val="28"/>
          <w:szCs w:val="28"/>
        </w:rPr>
        <w:t>氏</w:t>
      </w:r>
      <w:r>
        <w:rPr>
          <w:rFonts w:ascii="FangSong" w:eastAsia="FangSong" w:hAnsi="FangSong" w:cs="FangSong"/>
          <w:spacing w:val="-8"/>
          <w:sz w:val="28"/>
          <w:szCs w:val="28"/>
        </w:rPr>
        <w:t>奶项目选址的初步规划中，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我们将采取一系列创新性的节</w:t>
      </w:r>
    </w:p>
    <w:p>
      <w:pPr>
        <w:sectPr>
          <w:pgSz w:w="11906" w:h="16839"/>
          <w:pgMar w:top="1431" w:right="1743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48" w:right="189" w:hanging="14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23"/>
          <w:sz w:val="28"/>
          <w:szCs w:val="28"/>
        </w:rPr>
        <w:t>约</w:t>
      </w:r>
      <w:r>
        <w:rPr>
          <w:rFonts w:ascii="FangSong" w:eastAsia="FangSong" w:hAnsi="FangSong" w:cs="FangSong"/>
          <w:spacing w:val="-12"/>
          <w:sz w:val="28"/>
          <w:szCs w:val="28"/>
        </w:rPr>
        <w:t>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影响。</w:t>
      </w:r>
    </w:p>
    <w:p>
      <w:pPr>
        <w:spacing w:before="1" w:line="411" w:lineRule="auto"/>
        <w:ind w:left="33" w:right="18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我们计划通过多功能空间规划来优化土地利用。在巴氏奶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包括生产区、办公区、绿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化区等，以确保每块用地都发挥最大潜力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41" w:right="15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高建筑的垂直利用率。这一措施有助于减小巴氏奶项目的占地面</w:t>
      </w:r>
      <w:r>
        <w:rPr>
          <w:rFonts w:ascii="FangSong" w:eastAsia="FangSong" w:hAnsi="FangSong" w:cs="FangSong"/>
          <w:spacing w:val="-2"/>
          <w:sz w:val="28"/>
          <w:szCs w:val="28"/>
        </w:rPr>
        <w:t>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巴氏奶项目还将注重环境友好设计，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采用绿色、可持续的建筑</w:t>
      </w:r>
      <w:r>
        <w:rPr>
          <w:rFonts w:ascii="FangSong" w:eastAsia="FangSong" w:hAnsi="FangSong" w:cs="FangSong"/>
          <w:spacing w:val="-9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8"/>
          <w:sz w:val="28"/>
          <w:szCs w:val="28"/>
        </w:rPr>
        <w:t>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还有助于提高巴氏奶项目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的整体可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续性，符合现代绿色建筑的发展趋势。</w:t>
      </w:r>
    </w:p>
    <w:p>
      <w:pPr>
        <w:spacing w:before="2" w:line="411" w:lineRule="auto"/>
        <w:ind w:left="33" w:right="9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共设施也是我们的设计理念之一。在巴氏奶项目内部建设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一</w:t>
      </w:r>
      <w:r>
        <w:rPr>
          <w:rFonts w:ascii="FangSong" w:eastAsia="FangSong" w:hAnsi="FangSong" w:cs="FangSong"/>
          <w:spacing w:val="-18"/>
          <w:sz w:val="28"/>
          <w:szCs w:val="28"/>
        </w:rPr>
        <w:t>些</w:t>
      </w:r>
      <w:r>
        <w:rPr>
          <w:rFonts w:ascii="FangSong" w:eastAsia="FangSong" w:hAnsi="FangSong" w:cs="FangSong"/>
          <w:spacing w:val="-17"/>
          <w:sz w:val="28"/>
          <w:szCs w:val="28"/>
        </w:rPr>
        <w:t>公共设施，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如共享会议室、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培训中</w:t>
      </w:r>
      <w:r>
        <w:rPr>
          <w:rFonts w:ascii="FangSong" w:eastAsia="FangSong" w:hAnsi="FangSong" w:cs="FangSong"/>
          <w:spacing w:val="-3"/>
          <w:sz w:val="28"/>
          <w:szCs w:val="28"/>
        </w:rPr>
        <w:t>心</w:t>
      </w:r>
      <w:r>
        <w:rPr>
          <w:rFonts w:ascii="FangSong" w:eastAsia="FangSong" w:hAnsi="FangSong" w:cs="FangSong"/>
          <w:spacing w:val="-2"/>
          <w:sz w:val="28"/>
          <w:szCs w:val="28"/>
        </w:rPr>
        <w:t>等，以减少冗余建设，提高用地的社会效益。</w:t>
      </w:r>
    </w:p>
    <w:p>
      <w:pPr>
        <w:spacing w:before="1" w:line="414" w:lineRule="auto"/>
        <w:ind w:left="38" w:right="1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过这些具体措施，我们致力于实现巴氏奶项目用地的经济高效利用，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5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持续发展奠定坚实基础。</w:t>
      </w:r>
    </w:p>
    <w:p>
      <w:pPr>
        <w:sectPr>
          <w:pgSz w:w="11906" w:h="16839"/>
          <w:pgMar w:top="1431" w:right="1610" w:bottom="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在巴</w:t>
      </w:r>
      <w:r>
        <w:rPr>
          <w:rFonts w:ascii="FangSong" w:eastAsia="FangSong" w:hAnsi="FangSong" w:cs="FangSong"/>
          <w:spacing w:val="-10"/>
          <w:sz w:val="28"/>
          <w:szCs w:val="28"/>
        </w:rPr>
        <w:t>氏</w:t>
      </w:r>
      <w:r>
        <w:rPr>
          <w:rFonts w:ascii="FangSong" w:eastAsia="FangSong" w:hAnsi="FangSong" w:cs="FangSong"/>
          <w:spacing w:val="-7"/>
          <w:sz w:val="28"/>
          <w:szCs w:val="28"/>
        </w:rPr>
        <w:t>奶项目整体布置中，我们将主体功能区划分为生产区、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办公区、休闲区、绿</w:t>
      </w:r>
      <w:r>
        <w:rPr>
          <w:rFonts w:ascii="FangSong" w:eastAsia="FangSong" w:hAnsi="FangSong" w:cs="FangSong"/>
          <w:spacing w:val="-2"/>
          <w:sz w:val="28"/>
          <w:szCs w:val="28"/>
        </w:rPr>
        <w:t>化区等几个主要区域。生产区域紧邻交通要道，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便于原材料运输和</w:t>
      </w:r>
      <w:r>
        <w:rPr>
          <w:rFonts w:ascii="FangSong" w:eastAsia="FangSong" w:hAnsi="FangSong" w:cs="FangSong"/>
          <w:spacing w:val="-3"/>
          <w:sz w:val="28"/>
          <w:szCs w:val="28"/>
        </w:rPr>
        <w:t>产品出货；办公区域靠近巴氏奶项目核心区，方便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管理和内外部沟通</w:t>
      </w:r>
      <w:r>
        <w:rPr>
          <w:rFonts w:ascii="FangSong" w:eastAsia="FangSong" w:hAnsi="FangSong" w:cs="FangSong"/>
          <w:spacing w:val="-3"/>
          <w:sz w:val="28"/>
          <w:szCs w:val="28"/>
        </w:rPr>
        <w:t>；休闲区和绿化区域分布在巴氏奶项目的角落，为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1" w:right="189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确保了巴氏奶项目内外的车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理设置</w:t>
      </w:r>
      <w:r>
        <w:rPr>
          <w:rFonts w:ascii="FangSong" w:eastAsia="FangSong" w:hAnsi="FangSong" w:cs="FangSong"/>
          <w:spacing w:val="-3"/>
          <w:sz w:val="28"/>
          <w:szCs w:val="28"/>
        </w:rPr>
        <w:t>人</w:t>
      </w:r>
      <w:r>
        <w:rPr>
          <w:rFonts w:ascii="FangSong" w:eastAsia="FangSong" w:hAnsi="FangSong" w:cs="FangSong"/>
          <w:spacing w:val="-2"/>
          <w:sz w:val="28"/>
          <w:szCs w:val="28"/>
        </w:rPr>
        <w:t>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65" w:right="153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巴氏奶项目区域内设置了一系列公共设施，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中心、员工活</w:t>
      </w:r>
      <w:r>
        <w:rPr>
          <w:rFonts w:ascii="FangSong" w:eastAsia="FangSong" w:hAnsi="FangSong" w:cs="FangSong"/>
          <w:spacing w:val="-5"/>
          <w:sz w:val="28"/>
          <w:szCs w:val="28"/>
        </w:rPr>
        <w:t>动</w:t>
      </w:r>
      <w:r>
        <w:rPr>
          <w:rFonts w:ascii="FangSong" w:eastAsia="FangSong" w:hAnsi="FangSong" w:cs="FangSong"/>
          <w:spacing w:val="-3"/>
          <w:sz w:val="28"/>
          <w:szCs w:val="28"/>
        </w:rPr>
        <w:t>中心、餐厅等。这些设施分布合理，方便员工利用，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同时也对</w:t>
      </w:r>
      <w:r>
        <w:rPr>
          <w:rFonts w:ascii="FangSong" w:eastAsia="FangSong" w:hAnsi="FangSong" w:cs="FangSong"/>
          <w:spacing w:val="-5"/>
          <w:sz w:val="28"/>
          <w:szCs w:val="28"/>
        </w:rPr>
        <w:t>外</w:t>
      </w:r>
      <w:r>
        <w:rPr>
          <w:rFonts w:ascii="FangSong" w:eastAsia="FangSong" w:hAnsi="FangSong" w:cs="FangSong"/>
          <w:spacing w:val="-3"/>
          <w:sz w:val="28"/>
          <w:szCs w:val="28"/>
        </w:rPr>
        <w:t>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1" w:line="411" w:lineRule="auto"/>
        <w:ind w:left="33" w:right="189" w:firstLine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巴</w:t>
      </w:r>
      <w:r>
        <w:rPr>
          <w:rFonts w:ascii="FangSong" w:eastAsia="FangSong" w:hAnsi="FangSong" w:cs="FangSong"/>
          <w:spacing w:val="-15"/>
          <w:sz w:val="28"/>
          <w:szCs w:val="28"/>
        </w:rPr>
        <w:t>氏奶项目总图中，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用于集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保护的</w:t>
      </w:r>
      <w:r>
        <w:rPr>
          <w:rFonts w:ascii="FangSong" w:eastAsia="FangSong" w:hAnsi="FangSong" w:cs="FangSong"/>
          <w:spacing w:val="-3"/>
          <w:sz w:val="28"/>
          <w:szCs w:val="28"/>
        </w:rPr>
        <w:t>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89" w:line="416" w:lineRule="auto"/>
        <w:ind w:left="47" w:right="189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空间</w:t>
      </w:r>
      <w:r>
        <w:rPr>
          <w:rFonts w:ascii="FangSong" w:eastAsia="FangSong" w:hAnsi="FangSong" w:cs="FangSong"/>
          <w:spacing w:val="-12"/>
          <w:sz w:val="28"/>
          <w:szCs w:val="28"/>
        </w:rPr>
        <w:t>协</w:t>
      </w:r>
      <w:r>
        <w:rPr>
          <w:rFonts w:ascii="FangSong" w:eastAsia="FangSong" w:hAnsi="FangSong" w:cs="FangSong"/>
          <w:spacing w:val="-8"/>
          <w:sz w:val="28"/>
          <w:szCs w:val="28"/>
        </w:rPr>
        <w:t>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</w:p>
    <w:p>
      <w:pPr>
        <w:sectPr>
          <w:pgSz w:w="11906" w:h="16839"/>
          <w:pgMar w:top="1431" w:right="1610" w:bottom="0" w:left="1785" w:header="0" w:footer="0" w:gutter="0"/>
          <w:pgNumType w:start="20"/>
          <w:cols w:space="708"/>
        </w:sectPr>
      </w:pPr>
    </w:p>
    <w:p>
      <w:pPr>
        <w:spacing w:before="183" w:line="219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before="29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right="14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生产与办公是巴氏奶项</w:t>
      </w:r>
      <w:r>
        <w:rPr>
          <w:rFonts w:ascii="FangSong" w:eastAsia="FangSong" w:hAnsi="FangSong" w:cs="FangSong"/>
          <w:sz w:val="28"/>
          <w:szCs w:val="28"/>
        </w:rPr>
        <w:t>目的两个核心功能区，我们通过合理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布</w:t>
      </w:r>
      <w:r>
        <w:rPr>
          <w:rFonts w:ascii="FangSong" w:eastAsia="FangSong" w:hAnsi="FangSong" w:cs="FangSong"/>
          <w:spacing w:val="-12"/>
          <w:sz w:val="28"/>
          <w:szCs w:val="28"/>
        </w:rPr>
        <w:t>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保原材料的顺畅运</w:t>
      </w:r>
      <w:r>
        <w:rPr>
          <w:rFonts w:ascii="FangSong" w:eastAsia="FangSong" w:hAnsi="FangSong" w:cs="FangSong"/>
          <w:spacing w:val="-3"/>
          <w:sz w:val="28"/>
          <w:szCs w:val="28"/>
        </w:rPr>
        <w:t>输和产品的高效配送。办公区则位于巴氏奶项目核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心区，方</w:t>
      </w:r>
      <w:r>
        <w:rPr>
          <w:rFonts w:ascii="FangSong" w:eastAsia="FangSong" w:hAnsi="FangSong" w:cs="FangSong"/>
          <w:spacing w:val="-3"/>
          <w:sz w:val="28"/>
          <w:szCs w:val="28"/>
        </w:rPr>
        <w:t>便</w:t>
      </w:r>
      <w:r>
        <w:rPr>
          <w:rFonts w:ascii="FangSong" w:eastAsia="FangSong" w:hAnsi="FangSong" w:cs="FangSong"/>
          <w:spacing w:val="-2"/>
          <w:sz w:val="28"/>
          <w:szCs w:val="28"/>
        </w:rPr>
        <w:t>管理层对整个巴氏奶项目的监控与决策。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在巴氏奶项目区域内分布绿化带和休闲区，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也为巴氏奶项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增色不少。</w:t>
      </w:r>
    </w:p>
    <w:p>
      <w:pPr>
        <w:spacing w:before="2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4" w:right="14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我们将环境保护区域规划在巴氏奶项目</w:t>
      </w:r>
      <w:r>
        <w:rPr>
          <w:rFonts w:ascii="FangSong" w:eastAsia="FangSong" w:hAnsi="FangSong" w:cs="FangSong"/>
          <w:sz w:val="28"/>
          <w:szCs w:val="28"/>
        </w:rPr>
        <w:t>的一侧，集中处理废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弃</w:t>
      </w:r>
      <w:r>
        <w:rPr>
          <w:rFonts w:ascii="FangSong" w:eastAsia="FangSong" w:hAnsi="FangSong" w:cs="FangSong"/>
          <w:spacing w:val="-12"/>
          <w:sz w:val="28"/>
          <w:szCs w:val="28"/>
        </w:rPr>
        <w:t>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觉</w:t>
      </w:r>
      <w:r>
        <w:rPr>
          <w:rFonts w:ascii="FangSong" w:eastAsia="FangSong" w:hAnsi="FangSong" w:cs="FangSong"/>
          <w:spacing w:val="-8"/>
          <w:sz w:val="28"/>
          <w:szCs w:val="28"/>
        </w:rPr>
        <w:t>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确保了巴氏奶项目整体的美观性。这一举措符合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使巴氏奶项目在生产的同时也能够实现对环境的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积</w:t>
      </w:r>
      <w:r>
        <w:rPr>
          <w:rFonts w:ascii="FangSong" w:eastAsia="FangSong" w:hAnsi="FangSong" w:cs="FangSong"/>
          <w:spacing w:val="-9"/>
          <w:sz w:val="28"/>
          <w:szCs w:val="28"/>
        </w:rPr>
        <w:t>极贡献。</w:t>
      </w:r>
    </w:p>
    <w:p>
      <w:pPr>
        <w:spacing w:before="1"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这八个设计要点共同构成了巴氏奶项目总图布置方案的核心，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了巴氏奶项目在各个方面都能够取得良好的平衡，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求，又体现了对环境的关注和社会责任。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该巴氏奶项目选址位于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独</w:t>
      </w:r>
      <w:r>
        <w:rPr>
          <w:rFonts w:ascii="FangSong" w:eastAsia="FangSong" w:hAnsi="FangSong" w:cs="FangSong"/>
          <w:spacing w:val="-8"/>
          <w:sz w:val="28"/>
          <w:szCs w:val="28"/>
        </w:rPr>
        <w:t>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氏奶项目的顺利启动和运营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销售和员工的通勤。这为巴氏奶项目提供了便捷的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物</w:t>
      </w:r>
      <w:r>
        <w:rPr>
          <w:rFonts w:ascii="FangSong" w:eastAsia="FangSong" w:hAnsi="FangSong" w:cs="FangSong"/>
          <w:spacing w:val="-6"/>
          <w:sz w:val="28"/>
          <w:szCs w:val="28"/>
        </w:rPr>
        <w:t>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2" w:right="14" w:firstLine="10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巴氏奶项目选址规划</w:t>
      </w:r>
      <w:r>
        <w:rPr>
          <w:rFonts w:ascii="FangSong" w:eastAsia="FangSong" w:hAnsi="FangSong" w:cs="FangSong"/>
          <w:sz w:val="28"/>
          <w:szCs w:val="28"/>
        </w:rPr>
        <w:t>中特别考虑了环保区域，用于处理废弃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有效减少对周边环境的负面影响。这表明了巴氏奶项目对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1" w:right="14" w:firstLine="10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巴氏奶项目选址的用</w:t>
      </w:r>
      <w:r>
        <w:rPr>
          <w:rFonts w:ascii="FangSong" w:eastAsia="FangSong" w:hAnsi="FangSong" w:cs="FangSong"/>
          <w:sz w:val="28"/>
          <w:szCs w:val="28"/>
        </w:rPr>
        <w:t>地控制指标与相关规划相一致，不仅满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足</w:t>
      </w:r>
      <w:r>
        <w:rPr>
          <w:rFonts w:ascii="FangSong" w:eastAsia="FangSong" w:hAnsi="FangSong" w:cs="FangSong"/>
          <w:spacing w:val="-8"/>
          <w:sz w:val="28"/>
          <w:szCs w:val="28"/>
        </w:rPr>
        <w:t>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也兼顾了用地的合理利用。这有助于巴氏奶项目获得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土地开发和利用的相关许可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49" w:right="14" w:firstLine="9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在巴氏奶项目选址周边进行了社区和周边环境的调查，确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巴氏</w:t>
      </w:r>
      <w:r>
        <w:rPr>
          <w:rFonts w:ascii="FangSong" w:eastAsia="FangSong" w:hAnsi="FangSong" w:cs="FangSong"/>
          <w:spacing w:val="-14"/>
          <w:sz w:val="28"/>
          <w:szCs w:val="28"/>
        </w:rPr>
        <w:t>奶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1" w:right="176" w:firstLine="1016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"/>
          <w:sz w:val="28"/>
          <w:szCs w:val="28"/>
        </w:rPr>
        <w:t>巴氏奶项目选址时，</w:t>
      </w:r>
      <w:r>
        <w:rPr>
          <w:rFonts w:ascii="FangSong" w:eastAsia="FangSong" w:hAnsi="FangSong" w:cs="FangSong"/>
          <w:sz w:val="28"/>
          <w:szCs w:val="28"/>
        </w:rPr>
        <w:t>我们充分考虑了当地的政策和法规，确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巴氏奶项目的合法性和稳健性。对政府支持政策和法规的遵从，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</w:t>
      </w:r>
      <w:r>
        <w:rPr>
          <w:rFonts w:ascii="FangSong" w:eastAsia="FangSong" w:hAnsi="FangSong" w:cs="FangSong"/>
          <w:spacing w:val="-3"/>
          <w:sz w:val="28"/>
          <w:szCs w:val="28"/>
        </w:rPr>
        <w:t>于巴氏奶项目在当地获得更多支持。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32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综合考虑巴氏奶项目选址的各项因素，我们认为该选址</w:t>
      </w:r>
      <w:r>
        <w:rPr>
          <w:rFonts w:ascii="FangSong" w:eastAsia="FangSong" w:hAnsi="FangSong" w:cs="FangSong"/>
          <w:sz w:val="28"/>
          <w:szCs w:val="28"/>
        </w:rPr>
        <w:t>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为巴氏奶项目带来更多的发展机遇。与周边的产业和社会环境相结合，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该选址将有助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巴氏奶项目实现可持续发展。</w:t>
      </w:r>
    </w:p>
    <w:p>
      <w:pPr>
        <w:spacing w:before="2" w:line="415" w:lineRule="auto"/>
        <w:ind w:left="37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我们可以得出该巴氏奶项目选址的合理性</w:t>
      </w:r>
      <w:r>
        <w:rPr>
          <w:rFonts w:ascii="FangSong" w:eastAsia="FangSong" w:hAnsi="FangSong" w:cs="FangSong"/>
          <w:spacing w:val="-7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可行</w:t>
      </w:r>
      <w:r>
        <w:rPr>
          <w:rFonts w:ascii="FangSong" w:eastAsia="FangSong" w:hAnsi="FangSong" w:cs="FangSong"/>
          <w:spacing w:val="-2"/>
          <w:sz w:val="28"/>
          <w:szCs w:val="28"/>
        </w:rPr>
        <w:t>性，为巴氏奶项目的后续规划和实施提供了坚实的基础。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)、巴氏奶项目建设期原辅材料供应情况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在巴</w:t>
      </w:r>
      <w:r>
        <w:rPr>
          <w:rFonts w:ascii="FangSong" w:eastAsia="FangSong" w:hAnsi="FangSong" w:cs="FangSong"/>
          <w:spacing w:val="-15"/>
          <w:sz w:val="28"/>
          <w:szCs w:val="28"/>
        </w:rPr>
        <w:t>氏</w:t>
      </w:r>
      <w:r>
        <w:rPr>
          <w:rFonts w:ascii="FangSong" w:eastAsia="FangSong" w:hAnsi="FangSong" w:cs="FangSong"/>
          <w:spacing w:val="-8"/>
          <w:sz w:val="28"/>
          <w:szCs w:val="28"/>
        </w:rPr>
        <w:t>奶项目的建设和运营过程中，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顺利进行和产品</w:t>
      </w:r>
      <w:r>
        <w:rPr>
          <w:rFonts w:ascii="FangSong" w:eastAsia="FangSong" w:hAnsi="FangSong" w:cs="FangSong"/>
          <w:spacing w:val="-4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>量稳定的重要环节。本章将详细探讨巴氏奶项目建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设期和运营期的原辅材料供应情况，以及相关的质量管理措</w:t>
      </w:r>
      <w:r>
        <w:rPr>
          <w:rFonts w:ascii="FangSong" w:eastAsia="FangSong" w:hAnsi="FangSong" w:cs="FangSong"/>
          <w:spacing w:val="-1"/>
          <w:sz w:val="28"/>
          <w:szCs w:val="28"/>
        </w:rPr>
        <w:t>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巴氏奶项目建设期原辅</w:t>
      </w:r>
      <w:r>
        <w:rPr>
          <w:rFonts w:ascii="FangSong" w:eastAsia="FangSong" w:hAnsi="FangSong" w:cs="FangSong"/>
          <w:sz w:val="28"/>
          <w:szCs w:val="28"/>
        </w:rPr>
        <w:t>材料供应情况</w:t>
      </w:r>
    </w:p>
    <w:p>
      <w:pPr>
        <w:spacing w:before="292" w:line="411" w:lineRule="auto"/>
        <w:ind w:left="29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在巴</w:t>
      </w:r>
      <w:r>
        <w:rPr>
          <w:rFonts w:ascii="FangSong" w:eastAsia="FangSong" w:hAnsi="FangSong" w:cs="FangSong"/>
          <w:spacing w:val="-15"/>
          <w:sz w:val="28"/>
          <w:szCs w:val="28"/>
        </w:rPr>
        <w:t>氏</w:t>
      </w:r>
      <w:r>
        <w:rPr>
          <w:rFonts w:ascii="FangSong" w:eastAsia="FangSong" w:hAnsi="FangSong" w:cs="FangSong"/>
          <w:spacing w:val="-8"/>
          <w:sz w:val="28"/>
          <w:szCs w:val="28"/>
        </w:rPr>
        <w:t>奶项目建设期间，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有着直接的影</w:t>
      </w:r>
      <w:r>
        <w:rPr>
          <w:rFonts w:ascii="FangSong" w:eastAsia="FangSong" w:hAnsi="FangSong" w:cs="FangSong"/>
          <w:spacing w:val="-5"/>
          <w:sz w:val="28"/>
          <w:szCs w:val="28"/>
        </w:rPr>
        <w:t>响</w:t>
      </w:r>
      <w:r>
        <w:rPr>
          <w:rFonts w:ascii="FangSong" w:eastAsia="FangSong" w:hAnsi="FangSong" w:cs="FangSong"/>
          <w:spacing w:val="-3"/>
          <w:sz w:val="28"/>
          <w:szCs w:val="28"/>
        </w:rPr>
        <w:t>。下面是巴氏奶项目建设期原辅材料供应情况的主要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内</w:t>
      </w:r>
      <w:r>
        <w:rPr>
          <w:rFonts w:ascii="FangSong" w:eastAsia="FangSong" w:hAnsi="FangSong" w:cs="FangSong"/>
          <w:spacing w:val="-17"/>
          <w:sz w:val="28"/>
          <w:szCs w:val="28"/>
        </w:rPr>
        <w:t>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219" w:lineRule="auto"/>
        <w:ind w:left="10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</w:p>
    <w:p>
      <w:pPr>
        <w:sectPr>
          <w:pgSz w:w="11906" w:h="16839"/>
          <w:pgMar w:top="1431" w:right="1623" w:bottom="0" w:left="1785" w:header="0" w:footer="0" w:gutter="0"/>
          <w:pgNumType w:start="23"/>
          <w:cols w:space="708"/>
        </w:sectPr>
      </w:pPr>
    </w:p>
    <w:p>
      <w:pPr>
        <w:spacing w:before="183" w:line="220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290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(二)、巴氏奶项目运营期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2" w:line="411" w:lineRule="auto"/>
        <w:ind w:left="39" w:right="14" w:firstLine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巴氏奶项目进入运营期后，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原辅材料的持续供应和质量管理同</w:t>
      </w:r>
      <w:r>
        <w:rPr>
          <w:rFonts w:ascii="FangSong" w:eastAsia="FangSong" w:hAnsi="FangSong" w:cs="FangSong"/>
          <w:spacing w:val="-9"/>
          <w:sz w:val="28"/>
          <w:szCs w:val="28"/>
        </w:rPr>
        <w:t>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至关重要。下面是巴氏奶项目运营期原辅材料供应及质量管理的关键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方</w:t>
      </w:r>
      <w:r>
        <w:rPr>
          <w:rFonts w:ascii="FangSong" w:eastAsia="FangSong" w:hAnsi="FangSong" w:cs="FangSong"/>
          <w:spacing w:val="-19"/>
          <w:sz w:val="28"/>
          <w:szCs w:val="28"/>
        </w:rPr>
        <w:t>面：</w:t>
      </w:r>
    </w:p>
    <w:p>
      <w:pPr>
        <w:spacing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90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32" w:right="56" w:firstLine="979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5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四、巴氏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奶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在巴</w:t>
      </w:r>
      <w:r>
        <w:rPr>
          <w:rFonts w:ascii="FangSong" w:eastAsia="FangSong" w:hAnsi="FangSong" w:cs="FangSong"/>
          <w:spacing w:val="-15"/>
          <w:sz w:val="28"/>
          <w:szCs w:val="28"/>
        </w:rPr>
        <w:t>氏</w:t>
      </w:r>
      <w:r>
        <w:rPr>
          <w:rFonts w:ascii="FangSong" w:eastAsia="FangSong" w:hAnsi="FangSong" w:cs="FangSong"/>
          <w:spacing w:val="-8"/>
          <w:sz w:val="28"/>
          <w:szCs w:val="28"/>
        </w:rPr>
        <w:t>奶行业，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用</w:t>
      </w:r>
      <w:r>
        <w:rPr>
          <w:rFonts w:ascii="FangSong" w:eastAsia="FangSong" w:hAnsi="FangSong" w:cs="FangSong"/>
          <w:spacing w:val="-6"/>
          <w:sz w:val="28"/>
          <w:szCs w:val="28"/>
        </w:rPr>
        <w:t>性，突显以下核心价值：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91" w:line="371" w:lineRule="auto"/>
        <w:ind w:left="40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</w:p>
    <w:p>
      <w:pPr>
        <w:sectPr>
          <w:pgSz w:w="11906" w:h="16839"/>
          <w:pgMar w:top="1431" w:right="1743" w:bottom="0" w:left="1785" w:header="0" w:footer="0" w:gutter="0"/>
          <w:pgNumType w:start="25"/>
          <w:cols w:space="708"/>
        </w:sectPr>
      </w:pPr>
    </w:p>
    <w:p>
      <w:pPr>
        <w:spacing w:before="183" w:line="219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上脱颖而出，成为</w:t>
      </w:r>
      <w:r>
        <w:rPr>
          <w:rFonts w:ascii="FangSong" w:eastAsia="FangSong" w:hAnsi="FangSong" w:cs="FangSong"/>
          <w:spacing w:val="-2"/>
          <w:sz w:val="28"/>
          <w:szCs w:val="28"/>
        </w:rPr>
        <w:t>消费者首选的巴氏奶产品。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4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巴氏奶项目总投资</w:t>
      </w:r>
    </w:p>
    <w:p>
      <w:pPr>
        <w:spacing w:before="286" w:line="411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建设规模旨在实现一个全面、可持续的巴氏奶项目。巴氏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奶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目总投资将主要用于以下几个方面：</w:t>
      </w:r>
    </w:p>
    <w:p>
      <w:pPr>
        <w:spacing w:before="1" w:line="411" w:lineRule="auto"/>
        <w:ind w:left="73" w:right="82" w:firstLine="6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氏</w:t>
      </w:r>
      <w:r>
        <w:rPr>
          <w:rFonts w:ascii="FangSong" w:eastAsia="FangSong" w:hAnsi="FangSong" w:cs="FangSong"/>
          <w:spacing w:val="-8"/>
          <w:sz w:val="28"/>
          <w:szCs w:val="28"/>
        </w:rPr>
        <w:t>奶项目的顺利进行。</w:t>
      </w:r>
    </w:p>
    <w:p>
      <w:pPr>
        <w:spacing w:before="1" w:line="411" w:lineRule="auto"/>
        <w:ind w:left="32" w:right="8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一部分资金将用于技术研发，以确保巴氏奶项目引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领行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3"/>
          <w:sz w:val="28"/>
          <w:szCs w:val="28"/>
        </w:rPr>
        <w:t>发展潮流，保持技术创新。</w:t>
      </w:r>
    </w:p>
    <w:p>
      <w:pPr>
        <w:spacing w:before="1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ectPr>
          <w:pgSz w:w="11906" w:h="16839"/>
          <w:pgMar w:top="1431" w:right="1718" w:bottom="0" w:left="1785" w:header="0" w:footer="0" w:gutter="0"/>
          <w:pgNumType w:start="26"/>
          <w:cols w:space="708"/>
        </w:sectPr>
      </w:pPr>
    </w:p>
    <w:p>
      <w:pPr>
        <w:spacing w:before="183" w:line="223" w:lineRule="auto"/>
        <w:ind w:left="41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巴氏奶项目</w:t>
      </w:r>
      <w:r>
        <w:rPr>
          <w:rFonts w:ascii="FangSong" w:eastAsia="FangSong" w:hAnsi="FangSong" w:cs="FangSong"/>
          <w:sz w:val="28"/>
          <w:szCs w:val="28"/>
        </w:rPr>
        <w:t>规模与产能</w:t>
      </w:r>
    </w:p>
    <w:p>
      <w:pPr>
        <w:spacing w:before="288" w:line="339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年</w:t>
      </w:r>
      <w:r>
        <w:rPr>
          <w:rFonts w:ascii="FangSong" w:eastAsia="FangSong" w:hAnsi="FangSong" w:cs="FangSong"/>
          <w:spacing w:val="-16"/>
          <w:sz w:val="28"/>
          <w:szCs w:val="28"/>
        </w:rPr>
        <w:t>产量：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我们计划在巴氏奶项目建设后的第一年实现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年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22"/>
          <w:sz w:val="28"/>
          <w:szCs w:val="28"/>
        </w:rPr>
        <w:t>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产</w:t>
      </w:r>
      <w:r>
        <w:rPr>
          <w:rFonts w:ascii="FangSong" w:eastAsia="FangSong" w:hAnsi="FangSong" w:cs="FangSong"/>
          <w:spacing w:val="-9"/>
          <w:sz w:val="28"/>
          <w:szCs w:val="28"/>
        </w:rPr>
        <w:t>量水平。</w:t>
      </w:r>
    </w:p>
    <w:p>
      <w:pPr>
        <w:spacing w:before="3" w:line="371" w:lineRule="auto"/>
        <w:ind w:left="40" w:right="46" w:firstLine="7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巴</w:t>
      </w:r>
      <w:r>
        <w:rPr>
          <w:rFonts w:ascii="FangSong" w:eastAsia="FangSong" w:hAnsi="FangSong" w:cs="FangSong"/>
          <w:spacing w:val="-15"/>
          <w:sz w:val="28"/>
          <w:szCs w:val="28"/>
        </w:rPr>
        <w:t>氏奶项目规模：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巴氏奶项目将建设</w:t>
      </w:r>
      <w:r>
        <w:rPr>
          <w:rFonts w:ascii="Microsoft YaHei" w:eastAsia="Microsoft YaHei" w:hAnsi="Microsoft YaHei" w:cs="Microsoft YaHei"/>
          <w:spacing w:val="-15"/>
          <w:sz w:val="28"/>
          <w:szCs w:val="28"/>
        </w:rPr>
        <w:t>〈</w:t>
      </w:r>
      <w:r>
        <w:rPr>
          <w:rFonts w:ascii="FangSong" w:eastAsia="FangSong" w:hAnsi="FangSong" w:cs="FangSong"/>
          <w:spacing w:val="-15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5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，包括生产厂房、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办</w:t>
      </w:r>
      <w:r>
        <w:rPr>
          <w:rFonts w:ascii="FangSong" w:eastAsia="FangSong" w:hAnsi="FangSong" w:cs="FangSong"/>
          <w:spacing w:val="-4"/>
          <w:sz w:val="28"/>
          <w:szCs w:val="28"/>
        </w:rPr>
        <w:t>公区域、仓储设施等。这将确保巴氏奶项目能够满足预期的产能需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求，并</w:t>
      </w:r>
      <w:r>
        <w:rPr>
          <w:rFonts w:ascii="FangSong" w:eastAsia="FangSong" w:hAnsi="FangSong" w:cs="FangSong"/>
          <w:spacing w:val="-3"/>
          <w:sz w:val="28"/>
          <w:szCs w:val="28"/>
        </w:rPr>
        <w:t>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包括废水处理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废气处理等，以确保巴氏奶项目的环保性。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巴氏奶项目总投资与</w:t>
      </w:r>
      <w:r>
        <w:rPr>
          <w:rFonts w:ascii="FangSong" w:eastAsia="FangSong" w:hAnsi="FangSong" w:cs="FangSong"/>
          <w:sz w:val="28"/>
          <w:szCs w:val="28"/>
        </w:rPr>
        <w:t>用地规模</w:t>
      </w:r>
    </w:p>
    <w:p>
      <w:pPr>
        <w:spacing w:before="287" w:line="416" w:lineRule="auto"/>
        <w:ind w:left="34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该巴氏奶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净用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亩)。巴氏奶项目规划</w:t>
      </w:r>
    </w:p>
    <w:p>
      <w:pPr>
        <w:sectPr>
          <w:pgSz w:w="11906" w:h="16839"/>
          <w:pgMar w:top="1431" w:right="1697" w:bottom="0" w:left="1785" w:header="0" w:footer="0" w:gutter="0"/>
          <w:pgNumType w:start="27"/>
          <w:cols w:space="708"/>
        </w:sectPr>
      </w:pPr>
    </w:p>
    <w:p>
      <w:pPr>
        <w:spacing w:before="184" w:line="411" w:lineRule="auto"/>
        <w:ind w:left="32" w:right="66" w:firstLine="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总建筑面积为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8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巴氏</w:t>
      </w:r>
      <w:r>
        <w:rPr>
          <w:rFonts w:ascii="FangSong" w:eastAsia="FangSong" w:hAnsi="FangSong" w:cs="FangSong"/>
          <w:spacing w:val="-11"/>
          <w:sz w:val="28"/>
          <w:szCs w:val="28"/>
        </w:rPr>
        <w:t>奶</w:t>
      </w:r>
      <w:r>
        <w:rPr>
          <w:rFonts w:ascii="FangSong" w:eastAsia="FangSong" w:hAnsi="FangSong" w:cs="FangSong"/>
          <w:spacing w:val="-9"/>
          <w:sz w:val="28"/>
          <w:szCs w:val="28"/>
        </w:rPr>
        <w:t>项目计划购置设备共计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些</w:t>
      </w:r>
      <w:r>
        <w:rPr>
          <w:rFonts w:ascii="FangSong" w:eastAsia="FangSong" w:hAnsi="FangSong" w:cs="FangSong"/>
          <w:spacing w:val="-8"/>
          <w:sz w:val="28"/>
          <w:szCs w:val="28"/>
        </w:rPr>
        <w:t>设备将在巴氏奶项目运营中发挥关键作用，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提高生产效率和产品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3"/>
          <w:sz w:val="28"/>
          <w:szCs w:val="28"/>
        </w:rPr>
        <w:t>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8" w:right="102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巴氏奶项目计划总投资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万元，其中包括用地费、建筑工程投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资和设备购置费等</w:t>
      </w:r>
      <w:r>
        <w:rPr>
          <w:rFonts w:ascii="FangSong" w:eastAsia="FangSong" w:hAnsi="FangSong" w:cs="FangSong"/>
          <w:spacing w:val="-3"/>
          <w:sz w:val="28"/>
          <w:szCs w:val="28"/>
        </w:rPr>
        <w:t>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这将为巴氏奶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目未来的发展提供可观的经济回报。</w:t>
      </w:r>
    </w:p>
    <w:p>
      <w:pPr>
        <w:spacing w:before="1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6" w:line="417" w:lineRule="auto"/>
        <w:ind w:left="38" w:right="4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</w:p>
    <w:p>
      <w:pPr>
        <w:sectPr>
          <w:pgSz w:w="11906" w:h="16839"/>
          <w:pgMar w:top="1431" w:right="1697" w:bottom="0" w:left="1785" w:header="0" w:footer="0" w:gutter="0"/>
          <w:pgNumType w:start="28"/>
          <w:cols w:space="708"/>
        </w:sectPr>
      </w:pPr>
    </w:p>
    <w:p>
      <w:pPr>
        <w:spacing w:before="185" w:line="411" w:lineRule="auto"/>
        <w:ind w:left="32" w:hanging="1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11"/>
          <w:sz w:val="28"/>
          <w:szCs w:val="28"/>
        </w:rPr>
        <w:t>新</w:t>
      </w:r>
      <w:r>
        <w:rPr>
          <w:rFonts w:ascii="FangSong" w:eastAsia="FangSong" w:hAnsi="FangSong" w:cs="FangSong"/>
          <w:spacing w:val="-9"/>
          <w:sz w:val="28"/>
          <w:szCs w:val="28"/>
        </w:rPr>
        <w:t>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性能验证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https://d.book118.com/795313344321011122</w:t>
        </w:r>
      </w:hyperlink>
    </w:p>
    <w:p/>
    <w:sectPr>
      <w:pgSz w:w="11906" w:h="16839"/>
      <w:pgMar w:top="1431" w:right="1704" w:bottom="0" w:left="1785" w:header="0" w:footer="0" w:gutter="0"/>
      <w:pgNumType w:start="2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9531334432101112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2024-03-14T07:26:31Z</vt:filetime>
  </property>
  <property fmtid="{D5CDD505-2E9C-101B-9397-08002B2CF9AE}" pid="3" name="CRO">
    <vt:lpwstr>wqlLaW5nc29mdCBQREYgdG8gV1BTIDgw</vt:lpwstr>
  </property>
</Properties>
</file>