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氧化铁黄项目计划设计方案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2" w:history="1">
        <w:r>
          <w:rPr>
            <w:rFonts w:ascii="仿宋" w:eastAsia="仿宋" w:hAnsi="仿宋" w:cs="仿宋" w:hint="eastAsia"/>
            <w:lang w:eastAsia="zh-CN"/>
          </w:rPr>
          <w:t>序言</w:t>
        </w:r>
        <w:r>
          <w:tab/>
        </w:r>
        <w:r>
          <w:fldChar w:fldCharType="begin"/>
        </w:r>
        <w:r>
          <w:instrText xml:space="preserve"> PAGEREF _Toc17002 \h </w:instrText>
        </w:r>
        <w:r>
          <w:fldChar w:fldCharType="separate"/>
        </w:r>
        <w:r>
          <w:t>3</w:t>
        </w:r>
        <w:r>
          <w:fldChar w:fldCharType="end"/>
        </w:r>
      </w:hyperlink>
    </w:p>
    <w:p>
      <w:pPr>
        <w:pStyle w:val="TOC1"/>
        <w:tabs>
          <w:tab w:val="right" w:leader="dot" w:pos="8306"/>
        </w:tabs>
      </w:pPr>
      <w:hyperlink w:anchor="_Toc17559" w:history="1">
        <w:r>
          <w:rPr>
            <w:rFonts w:ascii="仿宋" w:eastAsia="仿宋" w:hAnsi="仿宋" w:cs="仿宋" w:hint="eastAsia"/>
            <w:lang w:eastAsia="zh-CN"/>
          </w:rPr>
          <w:t>一、氧化铁黄项目概论</w:t>
        </w:r>
        <w:r>
          <w:tab/>
        </w:r>
        <w:r>
          <w:fldChar w:fldCharType="begin"/>
        </w:r>
        <w:r>
          <w:instrText xml:space="preserve"> PAGEREF _Toc17559 \h </w:instrText>
        </w:r>
        <w:r>
          <w:fldChar w:fldCharType="separate"/>
        </w:r>
        <w:r>
          <w:t>3</w:t>
        </w:r>
        <w:r>
          <w:fldChar w:fldCharType="end"/>
        </w:r>
      </w:hyperlink>
    </w:p>
    <w:p>
      <w:pPr>
        <w:pStyle w:val="TOC2"/>
        <w:tabs>
          <w:tab w:val="right" w:leader="dot" w:pos="8306"/>
        </w:tabs>
      </w:pPr>
      <w:hyperlink w:anchor="_Toc704" w:history="1">
        <w:r>
          <w:rPr>
            <w:rFonts w:ascii="仿宋" w:eastAsia="仿宋" w:hAnsi="仿宋" w:cs="仿宋" w:hint="eastAsia"/>
            <w:lang w:eastAsia="zh-CN"/>
          </w:rPr>
          <w:t>(一)、氧化铁黄项目概况</w:t>
        </w:r>
        <w:r>
          <w:tab/>
        </w:r>
        <w:r>
          <w:fldChar w:fldCharType="begin"/>
        </w:r>
        <w:r>
          <w:instrText xml:space="preserve"> PAGEREF _Toc704 \h </w:instrText>
        </w:r>
        <w:r>
          <w:fldChar w:fldCharType="separate"/>
        </w:r>
        <w:r>
          <w:t>3</w:t>
        </w:r>
        <w:r>
          <w:fldChar w:fldCharType="end"/>
        </w:r>
      </w:hyperlink>
    </w:p>
    <w:p>
      <w:pPr>
        <w:pStyle w:val="TOC2"/>
        <w:tabs>
          <w:tab w:val="right" w:leader="dot" w:pos="8306"/>
        </w:tabs>
      </w:pPr>
      <w:hyperlink w:anchor="_Toc4198" w:history="1">
        <w:r>
          <w:rPr>
            <w:rFonts w:ascii="仿宋" w:eastAsia="仿宋" w:hAnsi="仿宋" w:cs="仿宋" w:hint="eastAsia"/>
            <w:lang w:eastAsia="zh-CN"/>
          </w:rPr>
          <w:t>(二)、氧化铁黄项目目标</w:t>
        </w:r>
        <w:r>
          <w:tab/>
        </w:r>
        <w:r>
          <w:fldChar w:fldCharType="begin"/>
        </w:r>
        <w:r>
          <w:instrText xml:space="preserve"> PAGEREF _Toc4198 \h </w:instrText>
        </w:r>
        <w:r>
          <w:fldChar w:fldCharType="separate"/>
        </w:r>
        <w:r>
          <w:t>5</w:t>
        </w:r>
        <w:r>
          <w:fldChar w:fldCharType="end"/>
        </w:r>
      </w:hyperlink>
    </w:p>
    <w:p>
      <w:pPr>
        <w:pStyle w:val="TOC2"/>
        <w:tabs>
          <w:tab w:val="right" w:leader="dot" w:pos="8306"/>
        </w:tabs>
      </w:pPr>
      <w:hyperlink w:anchor="_Toc3203" w:history="1">
        <w:r>
          <w:rPr>
            <w:rFonts w:ascii="仿宋" w:eastAsia="仿宋" w:hAnsi="仿宋" w:cs="仿宋" w:hint="eastAsia"/>
            <w:lang w:eastAsia="zh-CN"/>
          </w:rPr>
          <w:t>(三)、氧化铁黄项目提出的理由</w:t>
        </w:r>
        <w:r>
          <w:tab/>
        </w:r>
        <w:r>
          <w:fldChar w:fldCharType="begin"/>
        </w:r>
        <w:r>
          <w:instrText xml:space="preserve"> PAGEREF _Toc3203 \h </w:instrText>
        </w:r>
        <w:r>
          <w:fldChar w:fldCharType="separate"/>
        </w:r>
        <w:r>
          <w:t>6</w:t>
        </w:r>
        <w:r>
          <w:fldChar w:fldCharType="end"/>
        </w:r>
      </w:hyperlink>
    </w:p>
    <w:p>
      <w:pPr>
        <w:pStyle w:val="TOC2"/>
        <w:tabs>
          <w:tab w:val="right" w:leader="dot" w:pos="8306"/>
        </w:tabs>
      </w:pPr>
      <w:hyperlink w:anchor="_Toc28849" w:history="1">
        <w:r>
          <w:rPr>
            <w:rFonts w:ascii="仿宋" w:eastAsia="仿宋" w:hAnsi="仿宋" w:cs="仿宋" w:hint="eastAsia"/>
            <w:lang w:eastAsia="zh-CN"/>
          </w:rPr>
          <w:t>(四)、氧化铁黄项目意义</w:t>
        </w:r>
        <w:r>
          <w:tab/>
        </w:r>
        <w:r>
          <w:fldChar w:fldCharType="begin"/>
        </w:r>
        <w:r>
          <w:instrText xml:space="preserve"> PAGEREF _Toc28849 \h </w:instrText>
        </w:r>
        <w:r>
          <w:fldChar w:fldCharType="separate"/>
        </w:r>
        <w:r>
          <w:t>8</w:t>
        </w:r>
        <w:r>
          <w:fldChar w:fldCharType="end"/>
        </w:r>
      </w:hyperlink>
    </w:p>
    <w:p>
      <w:pPr>
        <w:pStyle w:val="TOC2"/>
        <w:tabs>
          <w:tab w:val="right" w:leader="dot" w:pos="8306"/>
        </w:tabs>
      </w:pPr>
      <w:hyperlink w:anchor="_Toc9094" w:history="1">
        <w:r>
          <w:rPr>
            <w:rFonts w:ascii="仿宋" w:eastAsia="仿宋" w:hAnsi="仿宋" w:cs="仿宋" w:hint="eastAsia"/>
            <w:lang w:eastAsia="zh-CN"/>
          </w:rPr>
          <w:t>(五)、氧化铁黄项目背景</w:t>
        </w:r>
        <w:r>
          <w:tab/>
        </w:r>
        <w:r>
          <w:fldChar w:fldCharType="begin"/>
        </w:r>
        <w:r>
          <w:instrText xml:space="preserve"> PAGEREF _Toc9094 \h </w:instrText>
        </w:r>
        <w:r>
          <w:fldChar w:fldCharType="separate"/>
        </w:r>
        <w:r>
          <w:t>8</w:t>
        </w:r>
        <w:r>
          <w:fldChar w:fldCharType="end"/>
        </w:r>
      </w:hyperlink>
    </w:p>
    <w:p>
      <w:pPr>
        <w:pStyle w:val="TOC1"/>
        <w:tabs>
          <w:tab w:val="right" w:leader="dot" w:pos="8306"/>
        </w:tabs>
      </w:pPr>
      <w:hyperlink w:anchor="_Toc29210" w:history="1">
        <w:r>
          <w:rPr>
            <w:rFonts w:ascii="仿宋" w:eastAsia="仿宋" w:hAnsi="仿宋" w:cs="仿宋" w:hint="eastAsia"/>
            <w:lang w:eastAsia="zh-CN"/>
          </w:rPr>
          <w:t>二、氧化铁黄项目建设背景及必要性分析</w:t>
        </w:r>
        <w:r>
          <w:tab/>
        </w:r>
        <w:r>
          <w:fldChar w:fldCharType="begin"/>
        </w:r>
        <w:r>
          <w:instrText xml:space="preserve"> PAGEREF _Toc29210 \h </w:instrText>
        </w:r>
        <w:r>
          <w:fldChar w:fldCharType="separate"/>
        </w:r>
        <w:r>
          <w:t>9</w:t>
        </w:r>
        <w:r>
          <w:fldChar w:fldCharType="end"/>
        </w:r>
      </w:hyperlink>
    </w:p>
    <w:p>
      <w:pPr>
        <w:pStyle w:val="TOC2"/>
        <w:tabs>
          <w:tab w:val="right" w:leader="dot" w:pos="8306"/>
        </w:tabs>
      </w:pPr>
      <w:hyperlink w:anchor="_Toc410" w:history="1">
        <w:r>
          <w:rPr>
            <w:rFonts w:ascii="仿宋" w:eastAsia="仿宋" w:hAnsi="仿宋" w:cs="仿宋" w:hint="eastAsia"/>
            <w:lang w:eastAsia="zh-CN"/>
          </w:rPr>
          <w:t>(一)、氧化铁黄项目背景分析</w:t>
        </w:r>
        <w:r>
          <w:tab/>
        </w:r>
        <w:r>
          <w:fldChar w:fldCharType="begin"/>
        </w:r>
        <w:r>
          <w:instrText xml:space="preserve"> PAGEREF _Toc410 \h </w:instrText>
        </w:r>
        <w:r>
          <w:fldChar w:fldCharType="separate"/>
        </w:r>
        <w:r>
          <w:t>9</w:t>
        </w:r>
        <w:r>
          <w:fldChar w:fldCharType="end"/>
        </w:r>
      </w:hyperlink>
    </w:p>
    <w:p>
      <w:pPr>
        <w:pStyle w:val="TOC2"/>
        <w:tabs>
          <w:tab w:val="right" w:leader="dot" w:pos="8306"/>
        </w:tabs>
      </w:pPr>
      <w:hyperlink w:anchor="_Toc4117" w:history="1">
        <w:r>
          <w:rPr>
            <w:rFonts w:ascii="仿宋" w:eastAsia="仿宋" w:hAnsi="仿宋" w:cs="仿宋" w:hint="eastAsia"/>
            <w:lang w:eastAsia="zh-CN"/>
          </w:rPr>
          <w:t>(二)、氧化铁黄项目建设必要性分析</w:t>
        </w:r>
        <w:r>
          <w:tab/>
        </w:r>
        <w:r>
          <w:fldChar w:fldCharType="begin"/>
        </w:r>
        <w:r>
          <w:instrText xml:space="preserve"> PAGEREF _Toc4117 \h </w:instrText>
        </w:r>
        <w:r>
          <w:fldChar w:fldCharType="separate"/>
        </w:r>
        <w:r>
          <w:t>11</w:t>
        </w:r>
        <w:r>
          <w:fldChar w:fldCharType="end"/>
        </w:r>
      </w:hyperlink>
    </w:p>
    <w:p>
      <w:pPr>
        <w:pStyle w:val="TOC1"/>
        <w:tabs>
          <w:tab w:val="right" w:leader="dot" w:pos="8306"/>
        </w:tabs>
      </w:pPr>
      <w:hyperlink w:anchor="_Toc24990" w:history="1">
        <w:r>
          <w:rPr>
            <w:rFonts w:ascii="仿宋" w:eastAsia="仿宋" w:hAnsi="仿宋" w:cs="仿宋" w:hint="eastAsia"/>
            <w:lang w:eastAsia="zh-CN"/>
          </w:rPr>
          <w:t>三、工艺说明</w:t>
        </w:r>
        <w:r>
          <w:tab/>
        </w:r>
        <w:r>
          <w:fldChar w:fldCharType="begin"/>
        </w:r>
        <w:r>
          <w:instrText xml:space="preserve"> PAGEREF _Toc24990 \h </w:instrText>
        </w:r>
        <w:r>
          <w:fldChar w:fldCharType="separate"/>
        </w:r>
        <w:r>
          <w:t>12</w:t>
        </w:r>
        <w:r>
          <w:fldChar w:fldCharType="end"/>
        </w:r>
      </w:hyperlink>
    </w:p>
    <w:p>
      <w:pPr>
        <w:pStyle w:val="TOC2"/>
        <w:tabs>
          <w:tab w:val="right" w:leader="dot" w:pos="8306"/>
        </w:tabs>
      </w:pPr>
      <w:hyperlink w:anchor="_Toc6722" w:history="1">
        <w:r>
          <w:rPr>
            <w:rFonts w:ascii="仿宋" w:eastAsia="仿宋" w:hAnsi="仿宋" w:cs="仿宋" w:hint="eastAsia"/>
            <w:lang w:eastAsia="zh-CN"/>
          </w:rPr>
          <w:t>(一)、技术管理特点</w:t>
        </w:r>
        <w:r>
          <w:tab/>
        </w:r>
        <w:r>
          <w:fldChar w:fldCharType="begin"/>
        </w:r>
        <w:r>
          <w:instrText xml:space="preserve"> PAGEREF _Toc6722 \h </w:instrText>
        </w:r>
        <w:r>
          <w:fldChar w:fldCharType="separate"/>
        </w:r>
        <w:r>
          <w:t>12</w:t>
        </w:r>
        <w:r>
          <w:fldChar w:fldCharType="end"/>
        </w:r>
      </w:hyperlink>
    </w:p>
    <w:p>
      <w:pPr>
        <w:pStyle w:val="TOC2"/>
        <w:tabs>
          <w:tab w:val="right" w:leader="dot" w:pos="8306"/>
        </w:tabs>
      </w:pPr>
      <w:hyperlink w:anchor="_Toc15371" w:history="1">
        <w:r>
          <w:rPr>
            <w:rFonts w:ascii="仿宋" w:eastAsia="仿宋" w:hAnsi="仿宋" w:cs="仿宋" w:hint="eastAsia"/>
            <w:lang w:eastAsia="zh-CN"/>
          </w:rPr>
          <w:t>(二)、氧化铁黄项目工艺技术设计方案</w:t>
        </w:r>
        <w:r>
          <w:tab/>
        </w:r>
        <w:r>
          <w:fldChar w:fldCharType="begin"/>
        </w:r>
        <w:r>
          <w:instrText xml:space="preserve"> PAGEREF _Toc15371 \h </w:instrText>
        </w:r>
        <w:r>
          <w:fldChar w:fldCharType="separate"/>
        </w:r>
        <w:r>
          <w:t>13</w:t>
        </w:r>
        <w:r>
          <w:fldChar w:fldCharType="end"/>
        </w:r>
      </w:hyperlink>
    </w:p>
    <w:p>
      <w:pPr>
        <w:pStyle w:val="TOC2"/>
        <w:tabs>
          <w:tab w:val="right" w:leader="dot" w:pos="8306"/>
        </w:tabs>
      </w:pPr>
      <w:hyperlink w:anchor="_Toc14655" w:history="1">
        <w:r>
          <w:rPr>
            <w:rFonts w:ascii="仿宋" w:eastAsia="仿宋" w:hAnsi="仿宋" w:cs="仿宋" w:hint="eastAsia"/>
            <w:lang w:eastAsia="zh-CN"/>
          </w:rPr>
          <w:t>(三)、设备选型方案</w:t>
        </w:r>
        <w:r>
          <w:tab/>
        </w:r>
        <w:r>
          <w:fldChar w:fldCharType="begin"/>
        </w:r>
        <w:r>
          <w:instrText xml:space="preserve"> PAGEREF _Toc14655 \h </w:instrText>
        </w:r>
        <w:r>
          <w:fldChar w:fldCharType="separate"/>
        </w:r>
        <w:r>
          <w:t>15</w:t>
        </w:r>
        <w:r>
          <w:fldChar w:fldCharType="end"/>
        </w:r>
      </w:hyperlink>
    </w:p>
    <w:p>
      <w:pPr>
        <w:pStyle w:val="TOC1"/>
        <w:tabs>
          <w:tab w:val="right" w:leader="dot" w:pos="8306"/>
        </w:tabs>
      </w:pPr>
      <w:hyperlink w:anchor="_Toc2278" w:history="1">
        <w:r>
          <w:rPr>
            <w:rFonts w:ascii="仿宋" w:eastAsia="仿宋" w:hAnsi="仿宋" w:cs="仿宋" w:hint="eastAsia"/>
            <w:lang w:eastAsia="zh-CN"/>
          </w:rPr>
          <w:t>四、氧化铁黄项目建设单位说明</w:t>
        </w:r>
        <w:r>
          <w:tab/>
        </w:r>
        <w:r>
          <w:fldChar w:fldCharType="begin"/>
        </w:r>
        <w:r>
          <w:instrText xml:space="preserve"> PAGEREF _Toc2278 \h </w:instrText>
        </w:r>
        <w:r>
          <w:fldChar w:fldCharType="separate"/>
        </w:r>
        <w:r>
          <w:t>16</w:t>
        </w:r>
        <w:r>
          <w:fldChar w:fldCharType="end"/>
        </w:r>
      </w:hyperlink>
    </w:p>
    <w:p>
      <w:pPr>
        <w:pStyle w:val="TOC2"/>
        <w:tabs>
          <w:tab w:val="right" w:leader="dot" w:pos="8306"/>
        </w:tabs>
      </w:pPr>
      <w:hyperlink w:anchor="_Toc14168" w:history="1">
        <w:r>
          <w:rPr>
            <w:rFonts w:ascii="仿宋" w:eastAsia="仿宋" w:hAnsi="仿宋" w:cs="仿宋" w:hint="eastAsia"/>
            <w:lang w:eastAsia="zh-CN"/>
          </w:rPr>
          <w:t>(一)、氧化铁黄项目承办单位基本情况</w:t>
        </w:r>
        <w:r>
          <w:tab/>
        </w:r>
        <w:r>
          <w:fldChar w:fldCharType="begin"/>
        </w:r>
        <w:r>
          <w:instrText xml:space="preserve"> PAGEREF _Toc14168 \h </w:instrText>
        </w:r>
        <w:r>
          <w:fldChar w:fldCharType="separate"/>
        </w:r>
        <w:r>
          <w:t>16</w:t>
        </w:r>
        <w:r>
          <w:fldChar w:fldCharType="end"/>
        </w:r>
      </w:hyperlink>
    </w:p>
    <w:p>
      <w:pPr>
        <w:pStyle w:val="TOC2"/>
        <w:tabs>
          <w:tab w:val="right" w:leader="dot" w:pos="8306"/>
        </w:tabs>
      </w:pPr>
      <w:hyperlink w:anchor="_Toc14911" w:history="1">
        <w:r>
          <w:rPr>
            <w:rFonts w:ascii="仿宋" w:eastAsia="仿宋" w:hAnsi="仿宋" w:cs="仿宋" w:hint="eastAsia"/>
            <w:lang w:eastAsia="zh-CN"/>
          </w:rPr>
          <w:t>(二)、公司经济效益分析</w:t>
        </w:r>
        <w:r>
          <w:tab/>
        </w:r>
        <w:r>
          <w:fldChar w:fldCharType="begin"/>
        </w:r>
        <w:r>
          <w:instrText xml:space="preserve"> PAGEREF _Toc14911 \h </w:instrText>
        </w:r>
        <w:r>
          <w:fldChar w:fldCharType="separate"/>
        </w:r>
        <w:r>
          <w:t>17</w:t>
        </w:r>
        <w:r>
          <w:fldChar w:fldCharType="end"/>
        </w:r>
      </w:hyperlink>
    </w:p>
    <w:p>
      <w:pPr>
        <w:pStyle w:val="TOC1"/>
        <w:tabs>
          <w:tab w:val="right" w:leader="dot" w:pos="8306"/>
        </w:tabs>
      </w:pPr>
      <w:hyperlink w:anchor="_Toc5001" w:history="1">
        <w:r>
          <w:rPr>
            <w:rFonts w:ascii="仿宋" w:eastAsia="仿宋" w:hAnsi="仿宋" w:cs="仿宋" w:hint="eastAsia"/>
            <w:lang w:eastAsia="zh-CN"/>
          </w:rPr>
          <w:t>五、氧化铁黄项目绩效评估</w:t>
        </w:r>
        <w:r>
          <w:tab/>
        </w:r>
        <w:r>
          <w:fldChar w:fldCharType="begin"/>
        </w:r>
        <w:r>
          <w:instrText xml:space="preserve"> PAGEREF _Toc5001 \h </w:instrText>
        </w:r>
        <w:r>
          <w:fldChar w:fldCharType="separate"/>
        </w:r>
        <w:r>
          <w:t>18</w:t>
        </w:r>
        <w:r>
          <w:fldChar w:fldCharType="end"/>
        </w:r>
      </w:hyperlink>
    </w:p>
    <w:p>
      <w:pPr>
        <w:pStyle w:val="TOC2"/>
        <w:tabs>
          <w:tab w:val="right" w:leader="dot" w:pos="8306"/>
        </w:tabs>
      </w:pPr>
      <w:hyperlink w:anchor="_Toc31649" w:history="1">
        <w:r>
          <w:rPr>
            <w:rFonts w:ascii="仿宋" w:eastAsia="仿宋" w:hAnsi="仿宋" w:cs="仿宋" w:hint="eastAsia"/>
            <w:lang w:eastAsia="zh-CN"/>
          </w:rPr>
          <w:t>(一)、绩效评估指标</w:t>
        </w:r>
        <w:r>
          <w:tab/>
        </w:r>
        <w:r>
          <w:fldChar w:fldCharType="begin"/>
        </w:r>
        <w:r>
          <w:instrText xml:space="preserve"> PAGEREF _Toc31649 \h </w:instrText>
        </w:r>
        <w:r>
          <w:fldChar w:fldCharType="separate"/>
        </w:r>
        <w:r>
          <w:t>18</w:t>
        </w:r>
        <w:r>
          <w:fldChar w:fldCharType="end"/>
        </w:r>
      </w:hyperlink>
    </w:p>
    <w:p>
      <w:pPr>
        <w:pStyle w:val="TOC2"/>
        <w:tabs>
          <w:tab w:val="right" w:leader="dot" w:pos="8306"/>
        </w:tabs>
      </w:pPr>
      <w:hyperlink w:anchor="_Toc22947" w:history="1">
        <w:r>
          <w:rPr>
            <w:rFonts w:ascii="仿宋" w:eastAsia="仿宋" w:hAnsi="仿宋" w:cs="仿宋" w:hint="eastAsia"/>
            <w:lang w:eastAsia="zh-CN"/>
          </w:rPr>
          <w:t>(二)、绩效评估方法</w:t>
        </w:r>
        <w:r>
          <w:tab/>
        </w:r>
        <w:r>
          <w:fldChar w:fldCharType="begin"/>
        </w:r>
        <w:r>
          <w:instrText xml:space="preserve"> PAGEREF _Toc22947 \h </w:instrText>
        </w:r>
        <w:r>
          <w:fldChar w:fldCharType="separate"/>
        </w:r>
        <w:r>
          <w:t>19</w:t>
        </w:r>
        <w:r>
          <w:fldChar w:fldCharType="end"/>
        </w:r>
      </w:hyperlink>
    </w:p>
    <w:p>
      <w:pPr>
        <w:pStyle w:val="TOC2"/>
        <w:tabs>
          <w:tab w:val="right" w:leader="dot" w:pos="8306"/>
        </w:tabs>
      </w:pPr>
      <w:hyperlink w:anchor="_Toc26154" w:history="1">
        <w:r>
          <w:rPr>
            <w:rFonts w:ascii="仿宋" w:eastAsia="仿宋" w:hAnsi="仿宋" w:cs="仿宋" w:hint="eastAsia"/>
            <w:lang w:eastAsia="zh-CN"/>
          </w:rPr>
          <w:t>(三)、绩效评估周期</w:t>
        </w:r>
        <w:r>
          <w:tab/>
        </w:r>
        <w:r>
          <w:fldChar w:fldCharType="begin"/>
        </w:r>
        <w:r>
          <w:instrText xml:space="preserve"> PAGEREF _Toc26154 \h </w:instrText>
        </w:r>
        <w:r>
          <w:fldChar w:fldCharType="separate"/>
        </w:r>
        <w:r>
          <w:t>20</w:t>
        </w:r>
        <w:r>
          <w:fldChar w:fldCharType="end"/>
        </w:r>
      </w:hyperlink>
    </w:p>
    <w:p>
      <w:pPr>
        <w:pStyle w:val="TOC1"/>
        <w:tabs>
          <w:tab w:val="right" w:leader="dot" w:pos="8306"/>
        </w:tabs>
      </w:pPr>
      <w:hyperlink w:anchor="_Toc20638" w:history="1">
        <w:r>
          <w:rPr>
            <w:rFonts w:ascii="仿宋" w:eastAsia="仿宋" w:hAnsi="仿宋" w:cs="仿宋" w:hint="eastAsia"/>
            <w:lang w:eastAsia="zh-CN"/>
          </w:rPr>
          <w:t>六、氧化铁黄项目土建工程</w:t>
        </w:r>
        <w:r>
          <w:tab/>
        </w:r>
        <w:r>
          <w:fldChar w:fldCharType="begin"/>
        </w:r>
        <w:r>
          <w:instrText xml:space="preserve"> PAGEREF _Toc20638 \h </w:instrText>
        </w:r>
        <w:r>
          <w:fldChar w:fldCharType="separate"/>
        </w:r>
        <w:r>
          <w:t>21</w:t>
        </w:r>
        <w:r>
          <w:fldChar w:fldCharType="end"/>
        </w:r>
      </w:hyperlink>
    </w:p>
    <w:p>
      <w:pPr>
        <w:pStyle w:val="TOC2"/>
        <w:tabs>
          <w:tab w:val="right" w:leader="dot" w:pos="8306"/>
        </w:tabs>
      </w:pPr>
      <w:hyperlink w:anchor="_Toc5658" w:history="1">
        <w:r>
          <w:rPr>
            <w:rFonts w:ascii="仿宋" w:eastAsia="仿宋" w:hAnsi="仿宋" w:cs="仿宋" w:hint="eastAsia"/>
            <w:lang w:eastAsia="zh-CN"/>
          </w:rPr>
          <w:t>(一)、建筑工程设计原则</w:t>
        </w:r>
        <w:r>
          <w:tab/>
        </w:r>
        <w:r>
          <w:fldChar w:fldCharType="begin"/>
        </w:r>
        <w:r>
          <w:instrText xml:space="preserve"> PAGEREF _Toc5658 \h </w:instrText>
        </w:r>
        <w:r>
          <w:fldChar w:fldCharType="separate"/>
        </w:r>
        <w:r>
          <w:t>21</w:t>
        </w:r>
        <w:r>
          <w:fldChar w:fldCharType="end"/>
        </w:r>
      </w:hyperlink>
    </w:p>
    <w:p>
      <w:pPr>
        <w:pStyle w:val="TOC2"/>
        <w:tabs>
          <w:tab w:val="right" w:leader="dot" w:pos="8306"/>
        </w:tabs>
      </w:pPr>
      <w:hyperlink w:anchor="_Toc22609" w:history="1">
        <w:r>
          <w:rPr>
            <w:rFonts w:ascii="仿宋" w:eastAsia="仿宋" w:hAnsi="仿宋" w:cs="仿宋" w:hint="eastAsia"/>
            <w:lang w:eastAsia="zh-CN"/>
          </w:rPr>
          <w:t>(二)、土建工程设计年限及安全等级</w:t>
        </w:r>
        <w:r>
          <w:tab/>
        </w:r>
        <w:r>
          <w:fldChar w:fldCharType="begin"/>
        </w:r>
        <w:r>
          <w:instrText xml:space="preserve"> PAGEREF _Toc22609 \h </w:instrText>
        </w:r>
        <w:r>
          <w:fldChar w:fldCharType="separate"/>
        </w:r>
        <w:r>
          <w:t>22</w:t>
        </w:r>
        <w:r>
          <w:fldChar w:fldCharType="end"/>
        </w:r>
      </w:hyperlink>
    </w:p>
    <w:p>
      <w:pPr>
        <w:pStyle w:val="TOC2"/>
        <w:tabs>
          <w:tab w:val="right" w:leader="dot" w:pos="8306"/>
        </w:tabs>
      </w:pPr>
      <w:hyperlink w:anchor="_Toc13848" w:history="1">
        <w:r>
          <w:rPr>
            <w:rFonts w:ascii="仿宋" w:eastAsia="仿宋" w:hAnsi="仿宋" w:cs="仿宋" w:hint="eastAsia"/>
            <w:lang w:eastAsia="zh-CN"/>
          </w:rPr>
          <w:t>(三)、建筑工程设计总体要求</w:t>
        </w:r>
        <w:r>
          <w:tab/>
        </w:r>
        <w:r>
          <w:fldChar w:fldCharType="begin"/>
        </w:r>
        <w:r>
          <w:instrText xml:space="preserve"> PAGEREF _Toc13848 \h </w:instrText>
        </w:r>
        <w:r>
          <w:fldChar w:fldCharType="separate"/>
        </w:r>
        <w:r>
          <w:t>23</w:t>
        </w:r>
        <w:r>
          <w:fldChar w:fldCharType="end"/>
        </w:r>
      </w:hyperlink>
    </w:p>
    <w:p>
      <w:pPr>
        <w:pStyle w:val="TOC2"/>
        <w:tabs>
          <w:tab w:val="right" w:leader="dot" w:pos="8306"/>
        </w:tabs>
      </w:pPr>
      <w:hyperlink w:anchor="_Toc23088" w:history="1">
        <w:r>
          <w:rPr>
            <w:rFonts w:ascii="仿宋" w:eastAsia="仿宋" w:hAnsi="仿宋" w:cs="仿宋" w:hint="eastAsia"/>
            <w:lang w:eastAsia="zh-CN"/>
          </w:rPr>
          <w:t>(四)、土建工程建设指标</w:t>
        </w:r>
        <w:r>
          <w:tab/>
        </w:r>
        <w:r>
          <w:fldChar w:fldCharType="begin"/>
        </w:r>
        <w:r>
          <w:instrText xml:space="preserve"> PAGEREF _Toc23088 \h </w:instrText>
        </w:r>
        <w:r>
          <w:fldChar w:fldCharType="separate"/>
        </w:r>
        <w:r>
          <w:t>24</w:t>
        </w:r>
        <w:r>
          <w:fldChar w:fldCharType="end"/>
        </w:r>
      </w:hyperlink>
    </w:p>
    <w:p>
      <w:pPr>
        <w:pStyle w:val="TOC1"/>
        <w:tabs>
          <w:tab w:val="right" w:leader="dot" w:pos="8306"/>
        </w:tabs>
      </w:pPr>
      <w:hyperlink w:anchor="_Toc30091" w:history="1">
        <w:r>
          <w:rPr>
            <w:rFonts w:ascii="仿宋" w:eastAsia="仿宋" w:hAnsi="仿宋" w:cs="仿宋" w:hint="eastAsia"/>
            <w:lang w:eastAsia="zh-CN"/>
          </w:rPr>
          <w:t>七、氧化铁黄项目计划安排</w:t>
        </w:r>
        <w:r>
          <w:tab/>
        </w:r>
        <w:r>
          <w:fldChar w:fldCharType="begin"/>
        </w:r>
        <w:r>
          <w:instrText xml:space="preserve"> PAGEREF _Toc30091 \h </w:instrText>
        </w:r>
        <w:r>
          <w:fldChar w:fldCharType="separate"/>
        </w:r>
        <w:r>
          <w:t>24</w:t>
        </w:r>
        <w:r>
          <w:fldChar w:fldCharType="end"/>
        </w:r>
      </w:hyperlink>
    </w:p>
    <w:p>
      <w:pPr>
        <w:pStyle w:val="TOC2"/>
        <w:tabs>
          <w:tab w:val="right" w:leader="dot" w:pos="8306"/>
        </w:tabs>
      </w:pPr>
      <w:hyperlink w:anchor="_Toc3269" w:history="1">
        <w:r>
          <w:rPr>
            <w:rFonts w:ascii="仿宋" w:eastAsia="仿宋" w:hAnsi="仿宋" w:cs="仿宋" w:hint="eastAsia"/>
            <w:lang w:eastAsia="zh-CN"/>
          </w:rPr>
          <w:t>(一)、建设周期</w:t>
        </w:r>
        <w:r>
          <w:tab/>
        </w:r>
        <w:r>
          <w:fldChar w:fldCharType="begin"/>
        </w:r>
        <w:r>
          <w:instrText xml:space="preserve"> PAGEREF _Toc3269 \h </w:instrText>
        </w:r>
        <w:r>
          <w:fldChar w:fldCharType="separate"/>
        </w:r>
        <w:r>
          <w:t>24</w:t>
        </w:r>
        <w:r>
          <w:fldChar w:fldCharType="end"/>
        </w:r>
      </w:hyperlink>
    </w:p>
    <w:p>
      <w:pPr>
        <w:pStyle w:val="TOC2"/>
        <w:tabs>
          <w:tab w:val="right" w:leader="dot" w:pos="8306"/>
        </w:tabs>
      </w:pPr>
      <w:hyperlink w:anchor="_Toc19114" w:history="1">
        <w:r>
          <w:rPr>
            <w:rFonts w:ascii="仿宋" w:eastAsia="仿宋" w:hAnsi="仿宋" w:cs="仿宋" w:hint="eastAsia"/>
            <w:lang w:eastAsia="zh-CN"/>
          </w:rPr>
          <w:t>(二)、建设进度</w:t>
        </w:r>
        <w:r>
          <w:tab/>
        </w:r>
        <w:r>
          <w:fldChar w:fldCharType="begin"/>
        </w:r>
        <w:r>
          <w:instrText xml:space="preserve"> PAGEREF _Toc19114 \h </w:instrText>
        </w:r>
        <w:r>
          <w:fldChar w:fldCharType="separate"/>
        </w:r>
        <w:r>
          <w:t>25</w:t>
        </w:r>
        <w:r>
          <w:fldChar w:fldCharType="end"/>
        </w:r>
      </w:hyperlink>
    </w:p>
    <w:p>
      <w:pPr>
        <w:pStyle w:val="TOC2"/>
        <w:tabs>
          <w:tab w:val="right" w:leader="dot" w:pos="8306"/>
        </w:tabs>
      </w:pPr>
      <w:hyperlink w:anchor="_Toc2030" w:history="1">
        <w:r>
          <w:rPr>
            <w:rFonts w:ascii="仿宋" w:eastAsia="仿宋" w:hAnsi="仿宋" w:cs="仿宋" w:hint="eastAsia"/>
            <w:lang w:eastAsia="zh-CN"/>
          </w:rPr>
          <w:t>(三)、进度安排注意事项</w:t>
        </w:r>
        <w:r>
          <w:tab/>
        </w:r>
        <w:r>
          <w:fldChar w:fldCharType="begin"/>
        </w:r>
        <w:r>
          <w:instrText xml:space="preserve"> PAGEREF _Toc2030 \h </w:instrText>
        </w:r>
        <w:r>
          <w:fldChar w:fldCharType="separate"/>
        </w:r>
        <w:r>
          <w:t>26</w:t>
        </w:r>
        <w:r>
          <w:fldChar w:fldCharType="end"/>
        </w:r>
      </w:hyperlink>
    </w:p>
    <w:p>
      <w:pPr>
        <w:pStyle w:val="TOC2"/>
        <w:tabs>
          <w:tab w:val="right" w:leader="dot" w:pos="8306"/>
        </w:tabs>
      </w:pPr>
      <w:hyperlink w:anchor="_Toc9788" w:history="1">
        <w:r>
          <w:rPr>
            <w:rFonts w:ascii="仿宋" w:eastAsia="仿宋" w:hAnsi="仿宋" w:cs="仿宋" w:hint="eastAsia"/>
            <w:lang w:eastAsia="zh-CN"/>
          </w:rPr>
          <w:t>(四)、人力资源配置</w:t>
        </w:r>
        <w:r>
          <w:tab/>
        </w:r>
        <w:r>
          <w:fldChar w:fldCharType="begin"/>
        </w:r>
        <w:r>
          <w:instrText xml:space="preserve"> PAGEREF _Toc9788 \h </w:instrText>
        </w:r>
        <w:r>
          <w:fldChar w:fldCharType="separate"/>
        </w:r>
        <w:r>
          <w:t>27</w:t>
        </w:r>
        <w:r>
          <w:fldChar w:fldCharType="end"/>
        </w:r>
      </w:hyperlink>
    </w:p>
    <w:p>
      <w:pPr>
        <w:pStyle w:val="TOC1"/>
        <w:tabs>
          <w:tab w:val="right" w:leader="dot" w:pos="8306"/>
        </w:tabs>
      </w:pPr>
      <w:hyperlink w:anchor="_Toc22578" w:history="1">
        <w:r>
          <w:rPr>
            <w:rFonts w:ascii="仿宋" w:eastAsia="仿宋" w:hAnsi="仿宋" w:cs="仿宋" w:hint="eastAsia"/>
            <w:lang w:eastAsia="zh-CN"/>
          </w:rPr>
          <w:t>八、氧化铁黄项目投资规划</w:t>
        </w:r>
        <w:r>
          <w:tab/>
        </w:r>
        <w:r>
          <w:fldChar w:fldCharType="begin"/>
        </w:r>
        <w:r>
          <w:instrText xml:space="preserve"> PAGEREF _Toc22578 \h </w:instrText>
        </w:r>
        <w:r>
          <w:fldChar w:fldCharType="separate"/>
        </w:r>
        <w:r>
          <w:t>28</w:t>
        </w:r>
        <w:r>
          <w:fldChar w:fldCharType="end"/>
        </w:r>
      </w:hyperlink>
    </w:p>
    <w:p>
      <w:pPr>
        <w:pStyle w:val="TOC2"/>
        <w:tabs>
          <w:tab w:val="right" w:leader="dot" w:pos="8306"/>
        </w:tabs>
      </w:pPr>
      <w:hyperlink w:anchor="_Toc11803" w:history="1">
        <w:r>
          <w:rPr>
            <w:rFonts w:ascii="仿宋" w:eastAsia="仿宋" w:hAnsi="仿宋" w:cs="仿宋" w:hint="eastAsia"/>
            <w:lang w:eastAsia="zh-CN"/>
          </w:rPr>
          <w:t>(一)、氧化铁黄项目总投资估算</w:t>
        </w:r>
        <w:r>
          <w:tab/>
        </w:r>
        <w:r>
          <w:fldChar w:fldCharType="begin"/>
        </w:r>
        <w:r>
          <w:instrText xml:space="preserve"> PAGEREF _Toc11803 \h </w:instrText>
        </w:r>
        <w:r>
          <w:fldChar w:fldCharType="separate"/>
        </w:r>
        <w:r>
          <w:t>28</w:t>
        </w:r>
        <w:r>
          <w:fldChar w:fldCharType="end"/>
        </w:r>
      </w:hyperlink>
    </w:p>
    <w:p>
      <w:pPr>
        <w:pStyle w:val="TOC2"/>
        <w:tabs>
          <w:tab w:val="right" w:leader="dot" w:pos="8306"/>
        </w:tabs>
      </w:pPr>
      <w:hyperlink w:anchor="_Toc29104" w:history="1">
        <w:r>
          <w:rPr>
            <w:rFonts w:ascii="仿宋" w:eastAsia="仿宋" w:hAnsi="仿宋" w:cs="仿宋" w:hint="eastAsia"/>
            <w:lang w:eastAsia="zh-CN"/>
          </w:rPr>
          <w:t>(二)、资金筹措</w:t>
        </w:r>
        <w:r>
          <w:tab/>
        </w:r>
        <w:r>
          <w:fldChar w:fldCharType="begin"/>
        </w:r>
        <w:r>
          <w:instrText xml:space="preserve"> PAGEREF _Toc29104 \h </w:instrText>
        </w:r>
        <w:r>
          <w:fldChar w:fldCharType="separate"/>
        </w:r>
        <w:r>
          <w:t>29</w:t>
        </w:r>
        <w:r>
          <w:fldChar w:fldCharType="end"/>
        </w:r>
      </w:hyperlink>
    </w:p>
    <w:p>
      <w:pPr>
        <w:pStyle w:val="TOC1"/>
        <w:tabs>
          <w:tab w:val="right" w:leader="dot" w:pos="8306"/>
        </w:tabs>
      </w:pPr>
      <w:hyperlink w:anchor="_Toc31983" w:history="1">
        <w:r>
          <w:rPr>
            <w:rFonts w:ascii="仿宋" w:eastAsia="仿宋" w:hAnsi="仿宋" w:cs="仿宋" w:hint="eastAsia"/>
            <w:lang w:eastAsia="zh-CN"/>
          </w:rPr>
          <w:t>九、生产安全保护</w:t>
        </w:r>
        <w:r>
          <w:tab/>
        </w:r>
        <w:r>
          <w:fldChar w:fldCharType="begin"/>
        </w:r>
        <w:r>
          <w:instrText xml:space="preserve"> PAGEREF _Toc31983 \h </w:instrText>
        </w:r>
        <w:r>
          <w:fldChar w:fldCharType="separate"/>
        </w:r>
        <w:r>
          <w:t>30</w:t>
        </w:r>
        <w:r>
          <w:fldChar w:fldCharType="end"/>
        </w:r>
      </w:hyperlink>
    </w:p>
    <w:p>
      <w:pPr>
        <w:pStyle w:val="TOC2"/>
        <w:tabs>
          <w:tab w:val="right" w:leader="dot" w:pos="8306"/>
        </w:tabs>
      </w:pPr>
      <w:hyperlink w:anchor="_Toc10089" w:history="1">
        <w:r>
          <w:rPr>
            <w:rFonts w:ascii="仿宋" w:eastAsia="仿宋" w:hAnsi="仿宋" w:cs="仿宋" w:hint="eastAsia"/>
            <w:lang w:eastAsia="zh-CN"/>
          </w:rPr>
          <w:t>(一)、消防安全</w:t>
        </w:r>
        <w:r>
          <w:tab/>
        </w:r>
        <w:r>
          <w:fldChar w:fldCharType="begin"/>
        </w:r>
        <w:r>
          <w:instrText xml:space="preserve"> PAGEREF _Toc10089 \h </w:instrText>
        </w:r>
        <w:r>
          <w:fldChar w:fldCharType="separate"/>
        </w:r>
        <w:r>
          <w:t>30</w:t>
        </w:r>
        <w:r>
          <w:fldChar w:fldCharType="end"/>
        </w:r>
      </w:hyperlink>
    </w:p>
    <w:p>
      <w:pPr>
        <w:pStyle w:val="TOC2"/>
        <w:tabs>
          <w:tab w:val="right" w:leader="dot" w:pos="8306"/>
        </w:tabs>
      </w:pPr>
      <w:hyperlink w:anchor="_Toc6344" w:history="1">
        <w:r>
          <w:rPr>
            <w:rFonts w:ascii="仿宋" w:eastAsia="仿宋" w:hAnsi="仿宋" w:cs="仿宋" w:hint="eastAsia"/>
            <w:lang w:eastAsia="zh-CN"/>
          </w:rPr>
          <w:t>(二)、防火防爆总图布置措施</w:t>
        </w:r>
        <w:r>
          <w:tab/>
        </w:r>
        <w:r>
          <w:fldChar w:fldCharType="begin"/>
        </w:r>
        <w:r>
          <w:instrText xml:space="preserve"> PAGEREF _Toc6344 \h </w:instrText>
        </w:r>
        <w:r>
          <w:fldChar w:fldCharType="separate"/>
        </w:r>
        <w:r>
          <w:t>32</w:t>
        </w:r>
        <w:r>
          <w:fldChar w:fldCharType="end"/>
        </w:r>
      </w:hyperlink>
    </w:p>
    <w:p>
      <w:pPr>
        <w:pStyle w:val="TOC2"/>
        <w:tabs>
          <w:tab w:val="right" w:leader="dot" w:pos="8306"/>
        </w:tabs>
      </w:pPr>
      <w:hyperlink w:anchor="_Toc12789" w:history="1">
        <w:r>
          <w:rPr>
            <w:rFonts w:ascii="仿宋" w:eastAsia="仿宋" w:hAnsi="仿宋" w:cs="仿宋" w:hint="eastAsia"/>
            <w:lang w:eastAsia="zh-CN"/>
          </w:rPr>
          <w:t>(三)、自然灾害防范措施</w:t>
        </w:r>
        <w:r>
          <w:tab/>
        </w:r>
        <w:r>
          <w:fldChar w:fldCharType="begin"/>
        </w:r>
        <w:r>
          <w:instrText xml:space="preserve"> PAGEREF _Toc12789 \h </w:instrText>
        </w:r>
        <w:r>
          <w:fldChar w:fldCharType="separate"/>
        </w:r>
        <w:r>
          <w:t>32</w:t>
        </w:r>
        <w:r>
          <w:fldChar w:fldCharType="end"/>
        </w:r>
      </w:hyperlink>
    </w:p>
    <w:p>
      <w:pPr>
        <w:pStyle w:val="TOC2"/>
        <w:tabs>
          <w:tab w:val="right" w:leader="dot" w:pos="8306"/>
        </w:tabs>
      </w:pPr>
      <w:hyperlink w:anchor="_Toc8060" w:history="1">
        <w:r>
          <w:rPr>
            <w:rFonts w:ascii="仿宋" w:eastAsia="仿宋" w:hAnsi="仿宋" w:cs="仿宋" w:hint="eastAsia"/>
            <w:lang w:eastAsia="zh-CN"/>
          </w:rPr>
          <w:t>(四)、安全色及安全标志使用要求</w:t>
        </w:r>
        <w:r>
          <w:tab/>
        </w:r>
        <w:r>
          <w:fldChar w:fldCharType="begin"/>
        </w:r>
        <w:r>
          <w:instrText xml:space="preserve"> PAGEREF _Toc8060 \h </w:instrText>
        </w:r>
        <w:r>
          <w:fldChar w:fldCharType="separate"/>
        </w:r>
        <w:r>
          <w:t>33</w:t>
        </w:r>
        <w:r>
          <w:fldChar w:fldCharType="end"/>
        </w:r>
      </w:hyperlink>
    </w:p>
    <w:p>
      <w:pPr>
        <w:pStyle w:val="TOC2"/>
        <w:tabs>
          <w:tab w:val="right" w:leader="dot" w:pos="8306"/>
        </w:tabs>
      </w:pPr>
      <w:hyperlink w:anchor="_Toc26863" w:history="1">
        <w:r>
          <w:rPr>
            <w:rFonts w:ascii="仿宋" w:eastAsia="仿宋" w:hAnsi="仿宋" w:cs="仿宋" w:hint="eastAsia"/>
            <w:lang w:eastAsia="zh-CN"/>
          </w:rPr>
          <w:t>(五)、防尘防毒措施</w:t>
        </w:r>
        <w:r>
          <w:tab/>
        </w:r>
        <w:r>
          <w:fldChar w:fldCharType="begin"/>
        </w:r>
        <w:r>
          <w:instrText xml:space="preserve"> PAGEREF _Toc26863 \h </w:instrText>
        </w:r>
        <w:r>
          <w:fldChar w:fldCharType="separate"/>
        </w:r>
        <w:r>
          <w:t>34</w:t>
        </w:r>
        <w:r>
          <w:fldChar w:fldCharType="end"/>
        </w:r>
      </w:hyperlink>
    </w:p>
    <w:p>
      <w:pPr>
        <w:pStyle w:val="TOC2"/>
        <w:tabs>
          <w:tab w:val="right" w:leader="dot" w:pos="8306"/>
        </w:tabs>
      </w:pPr>
      <w:hyperlink w:anchor="_Toc24304" w:history="1">
        <w:r>
          <w:rPr>
            <w:rFonts w:ascii="仿宋" w:eastAsia="仿宋" w:hAnsi="仿宋" w:cs="仿宋" w:hint="eastAsia"/>
            <w:lang w:eastAsia="zh-CN"/>
          </w:rPr>
          <w:t>(六)、防静电、触电防护及防雷措施</w:t>
        </w:r>
        <w:r>
          <w:tab/>
        </w:r>
        <w:r>
          <w:fldChar w:fldCharType="begin"/>
        </w:r>
        <w:r>
          <w:instrText xml:space="preserve"> PAGEREF _Toc24304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8" w:history="1">
        <w:r>
          <w:rPr>
            <w:rFonts w:ascii="仿宋" w:eastAsia="仿宋" w:hAnsi="仿宋" w:cs="仿宋" w:hint="eastAsia"/>
            <w:lang w:eastAsia="zh-CN"/>
          </w:rPr>
          <w:t>(七)、机械设备安全保障措施</w:t>
        </w:r>
        <w:r>
          <w:tab/>
        </w:r>
        <w:r>
          <w:fldChar w:fldCharType="begin"/>
        </w:r>
        <w:r>
          <w:instrText xml:space="preserve"> PAGEREF _Toc11408 \h </w:instrText>
        </w:r>
        <w:r>
          <w:fldChar w:fldCharType="separate"/>
        </w:r>
        <w:r>
          <w:t>37</w:t>
        </w:r>
        <w:r>
          <w:fldChar w:fldCharType="end"/>
        </w:r>
      </w:hyperlink>
    </w:p>
    <w:p>
      <w:pPr>
        <w:pStyle w:val="TOC1"/>
        <w:tabs>
          <w:tab w:val="right" w:leader="dot" w:pos="8306"/>
        </w:tabs>
      </w:pPr>
      <w:hyperlink w:anchor="_Toc185" w:history="1">
        <w:r>
          <w:rPr>
            <w:rFonts w:ascii="仿宋" w:eastAsia="仿宋" w:hAnsi="仿宋" w:cs="仿宋" w:hint="eastAsia"/>
            <w:lang w:eastAsia="zh-CN"/>
          </w:rPr>
          <w:t>十、氧化铁黄项目经营效益</w:t>
        </w:r>
        <w:r>
          <w:tab/>
        </w:r>
        <w:r>
          <w:fldChar w:fldCharType="begin"/>
        </w:r>
        <w:r>
          <w:instrText xml:space="preserve"> PAGEREF _Toc185 \h </w:instrText>
        </w:r>
        <w:r>
          <w:fldChar w:fldCharType="separate"/>
        </w:r>
        <w:r>
          <w:t>38</w:t>
        </w:r>
        <w:r>
          <w:fldChar w:fldCharType="end"/>
        </w:r>
      </w:hyperlink>
    </w:p>
    <w:p>
      <w:pPr>
        <w:pStyle w:val="TOC2"/>
        <w:tabs>
          <w:tab w:val="right" w:leader="dot" w:pos="8306"/>
        </w:tabs>
      </w:pPr>
      <w:hyperlink w:anchor="_Toc10579" w:history="1">
        <w:r>
          <w:rPr>
            <w:rFonts w:ascii="仿宋" w:eastAsia="仿宋" w:hAnsi="仿宋" w:cs="仿宋" w:hint="eastAsia"/>
            <w:lang w:eastAsia="zh-CN"/>
          </w:rPr>
          <w:t>(一)、经济评价财务测算</w:t>
        </w:r>
        <w:r>
          <w:tab/>
        </w:r>
        <w:r>
          <w:fldChar w:fldCharType="begin"/>
        </w:r>
        <w:r>
          <w:instrText xml:space="preserve"> PAGEREF _Toc10579 \h </w:instrText>
        </w:r>
        <w:r>
          <w:fldChar w:fldCharType="separate"/>
        </w:r>
        <w:r>
          <w:t>38</w:t>
        </w:r>
        <w:r>
          <w:fldChar w:fldCharType="end"/>
        </w:r>
      </w:hyperlink>
    </w:p>
    <w:p>
      <w:pPr>
        <w:pStyle w:val="TOC2"/>
        <w:tabs>
          <w:tab w:val="right" w:leader="dot" w:pos="8306"/>
        </w:tabs>
      </w:pPr>
      <w:hyperlink w:anchor="_Toc27576" w:history="1">
        <w:r>
          <w:rPr>
            <w:rFonts w:ascii="仿宋" w:eastAsia="仿宋" w:hAnsi="仿宋" w:cs="仿宋" w:hint="eastAsia"/>
            <w:lang w:eastAsia="zh-CN"/>
          </w:rPr>
          <w:t>(二)、氧化铁黄项目盈利能力分析</w:t>
        </w:r>
        <w:r>
          <w:tab/>
        </w:r>
        <w:r>
          <w:fldChar w:fldCharType="begin"/>
        </w:r>
        <w:r>
          <w:instrText xml:space="preserve"> PAGEREF _Toc27576 \h </w:instrText>
        </w:r>
        <w:r>
          <w:fldChar w:fldCharType="separate"/>
        </w:r>
        <w:r>
          <w:t>39</w:t>
        </w:r>
        <w:r>
          <w:fldChar w:fldCharType="end"/>
        </w:r>
      </w:hyperlink>
    </w:p>
    <w:p>
      <w:pPr>
        <w:pStyle w:val="TOC1"/>
        <w:tabs>
          <w:tab w:val="right" w:leader="dot" w:pos="8306"/>
        </w:tabs>
      </w:pPr>
      <w:hyperlink w:anchor="_Toc11678" w:history="1">
        <w:r>
          <w:rPr>
            <w:rFonts w:ascii="仿宋" w:eastAsia="仿宋" w:hAnsi="仿宋" w:cs="仿宋" w:hint="eastAsia"/>
            <w:lang w:eastAsia="zh-CN"/>
          </w:rPr>
          <w:t>十一、氧化铁黄项目财务管理</w:t>
        </w:r>
        <w:r>
          <w:tab/>
        </w:r>
        <w:r>
          <w:fldChar w:fldCharType="begin"/>
        </w:r>
        <w:r>
          <w:instrText xml:space="preserve"> PAGEREF _Toc11678 \h </w:instrText>
        </w:r>
        <w:r>
          <w:fldChar w:fldCharType="separate"/>
        </w:r>
        <w:r>
          <w:t>40</w:t>
        </w:r>
        <w:r>
          <w:fldChar w:fldCharType="end"/>
        </w:r>
      </w:hyperlink>
    </w:p>
    <w:p>
      <w:pPr>
        <w:pStyle w:val="TOC2"/>
        <w:tabs>
          <w:tab w:val="right" w:leader="dot" w:pos="8306"/>
        </w:tabs>
      </w:pPr>
      <w:hyperlink w:anchor="_Toc21404" w:history="1">
        <w:r>
          <w:rPr>
            <w:rFonts w:ascii="仿宋" w:eastAsia="仿宋" w:hAnsi="仿宋" w:cs="仿宋" w:hint="eastAsia"/>
            <w:lang w:eastAsia="zh-CN"/>
          </w:rPr>
          <w:t>(一)、资金需求大</w:t>
        </w:r>
        <w:r>
          <w:tab/>
        </w:r>
        <w:r>
          <w:fldChar w:fldCharType="begin"/>
        </w:r>
        <w:r>
          <w:instrText xml:space="preserve"> PAGEREF _Toc21404 \h </w:instrText>
        </w:r>
        <w:r>
          <w:fldChar w:fldCharType="separate"/>
        </w:r>
        <w:r>
          <w:t>40</w:t>
        </w:r>
        <w:r>
          <w:fldChar w:fldCharType="end"/>
        </w:r>
      </w:hyperlink>
    </w:p>
    <w:p>
      <w:pPr>
        <w:pStyle w:val="TOC2"/>
        <w:tabs>
          <w:tab w:val="right" w:leader="dot" w:pos="8306"/>
        </w:tabs>
      </w:pPr>
      <w:hyperlink w:anchor="_Toc18878" w:history="1">
        <w:r>
          <w:rPr>
            <w:rFonts w:ascii="仿宋" w:eastAsia="仿宋" w:hAnsi="仿宋" w:cs="仿宋" w:hint="eastAsia"/>
            <w:lang w:eastAsia="zh-CN"/>
          </w:rPr>
          <w:t>(二)、研发周期长</w:t>
        </w:r>
        <w:r>
          <w:tab/>
        </w:r>
        <w:r>
          <w:fldChar w:fldCharType="begin"/>
        </w:r>
        <w:r>
          <w:instrText xml:space="preserve"> PAGEREF _Toc18878 \h </w:instrText>
        </w:r>
        <w:r>
          <w:fldChar w:fldCharType="separate"/>
        </w:r>
        <w:r>
          <w:t>41</w:t>
        </w:r>
        <w:r>
          <w:fldChar w:fldCharType="end"/>
        </w:r>
      </w:hyperlink>
    </w:p>
    <w:p>
      <w:pPr>
        <w:pStyle w:val="TOC2"/>
        <w:tabs>
          <w:tab w:val="right" w:leader="dot" w:pos="8306"/>
        </w:tabs>
      </w:pPr>
      <w:hyperlink w:anchor="_Toc28018" w:history="1">
        <w:r>
          <w:rPr>
            <w:rFonts w:ascii="仿宋" w:eastAsia="仿宋" w:hAnsi="仿宋" w:cs="仿宋" w:hint="eastAsia"/>
            <w:lang w:eastAsia="zh-CN"/>
          </w:rPr>
          <w:t>(三)、市场风险大</w:t>
        </w:r>
        <w:r>
          <w:tab/>
        </w:r>
        <w:r>
          <w:fldChar w:fldCharType="begin"/>
        </w:r>
        <w:r>
          <w:instrText xml:space="preserve"> PAGEREF _Toc28018 \h </w:instrText>
        </w:r>
        <w:r>
          <w:fldChar w:fldCharType="separate"/>
        </w:r>
        <w:r>
          <w:t>42</w:t>
        </w:r>
        <w:r>
          <w:fldChar w:fldCharType="end"/>
        </w:r>
      </w:hyperlink>
    </w:p>
    <w:p>
      <w:pPr>
        <w:pStyle w:val="TOC2"/>
        <w:tabs>
          <w:tab w:val="right" w:leader="dot" w:pos="8306"/>
        </w:tabs>
      </w:pPr>
      <w:hyperlink w:anchor="_Toc29883" w:history="1">
        <w:r>
          <w:rPr>
            <w:rFonts w:ascii="仿宋" w:eastAsia="仿宋" w:hAnsi="仿宋" w:cs="仿宋" w:hint="eastAsia"/>
            <w:lang w:eastAsia="zh-CN"/>
          </w:rPr>
          <w:t>(四)、利润率高</w:t>
        </w:r>
        <w:r>
          <w:tab/>
        </w:r>
        <w:r>
          <w:fldChar w:fldCharType="begin"/>
        </w:r>
        <w:r>
          <w:instrText xml:space="preserve"> PAGEREF _Toc29883 \h </w:instrText>
        </w:r>
        <w:r>
          <w:fldChar w:fldCharType="separate"/>
        </w:r>
        <w:r>
          <w:t>45</w:t>
        </w:r>
        <w:r>
          <w:fldChar w:fldCharType="end"/>
        </w:r>
      </w:hyperlink>
    </w:p>
    <w:p>
      <w:pPr>
        <w:pStyle w:val="TOC1"/>
        <w:tabs>
          <w:tab w:val="right" w:leader="dot" w:pos="8306"/>
        </w:tabs>
      </w:pPr>
      <w:hyperlink w:anchor="_Toc14756" w:history="1">
        <w:r>
          <w:rPr>
            <w:rFonts w:ascii="仿宋" w:eastAsia="仿宋" w:hAnsi="仿宋" w:cs="仿宋" w:hint="eastAsia"/>
            <w:lang w:eastAsia="zh-CN"/>
          </w:rPr>
          <w:t>十二、氧化铁黄项目人力资源培养与发展</w:t>
        </w:r>
        <w:r>
          <w:tab/>
        </w:r>
        <w:r>
          <w:fldChar w:fldCharType="begin"/>
        </w:r>
        <w:r>
          <w:instrText xml:space="preserve"> PAGEREF _Toc14756 \h </w:instrText>
        </w:r>
        <w:r>
          <w:fldChar w:fldCharType="separate"/>
        </w:r>
        <w:r>
          <w:t>47</w:t>
        </w:r>
        <w:r>
          <w:fldChar w:fldCharType="end"/>
        </w:r>
      </w:hyperlink>
    </w:p>
    <w:p>
      <w:pPr>
        <w:pStyle w:val="TOC2"/>
        <w:tabs>
          <w:tab w:val="right" w:leader="dot" w:pos="8306"/>
        </w:tabs>
      </w:pPr>
      <w:hyperlink w:anchor="_Toc1228" w:history="1">
        <w:r>
          <w:rPr>
            <w:rFonts w:ascii="仿宋" w:eastAsia="仿宋" w:hAnsi="仿宋" w:cs="仿宋" w:hint="eastAsia"/>
            <w:lang w:eastAsia="zh-CN"/>
          </w:rPr>
          <w:t>(一)、人才需求与规划</w:t>
        </w:r>
        <w:r>
          <w:tab/>
        </w:r>
        <w:r>
          <w:fldChar w:fldCharType="begin"/>
        </w:r>
        <w:r>
          <w:instrText xml:space="preserve"> PAGEREF _Toc1228 \h </w:instrText>
        </w:r>
        <w:r>
          <w:fldChar w:fldCharType="separate"/>
        </w:r>
        <w:r>
          <w:t>47</w:t>
        </w:r>
        <w:r>
          <w:fldChar w:fldCharType="end"/>
        </w:r>
      </w:hyperlink>
    </w:p>
    <w:p>
      <w:pPr>
        <w:pStyle w:val="TOC2"/>
        <w:tabs>
          <w:tab w:val="right" w:leader="dot" w:pos="8306"/>
        </w:tabs>
      </w:pPr>
      <w:hyperlink w:anchor="_Toc5918" w:history="1">
        <w:r>
          <w:rPr>
            <w:rFonts w:ascii="仿宋" w:eastAsia="仿宋" w:hAnsi="仿宋" w:cs="仿宋" w:hint="eastAsia"/>
            <w:lang w:eastAsia="zh-CN"/>
          </w:rPr>
          <w:t>(二)、培训与发展计划</w:t>
        </w:r>
        <w:r>
          <w:tab/>
        </w:r>
        <w:r>
          <w:fldChar w:fldCharType="begin"/>
        </w:r>
        <w:r>
          <w:instrText xml:space="preserve"> PAGEREF _Toc5918 \h </w:instrText>
        </w:r>
        <w:r>
          <w:fldChar w:fldCharType="separate"/>
        </w:r>
        <w:r>
          <w:t>47</w:t>
        </w:r>
        <w:r>
          <w:fldChar w:fldCharType="end"/>
        </w:r>
      </w:hyperlink>
    </w:p>
    <w:p>
      <w:pPr>
        <w:pStyle w:val="TOC1"/>
        <w:tabs>
          <w:tab w:val="right" w:leader="dot" w:pos="8306"/>
        </w:tabs>
      </w:pPr>
      <w:hyperlink w:anchor="_Toc118" w:history="1">
        <w:r>
          <w:rPr>
            <w:rFonts w:ascii="仿宋" w:eastAsia="仿宋" w:hAnsi="仿宋" w:cs="仿宋" w:hint="eastAsia"/>
            <w:lang w:eastAsia="zh-CN"/>
          </w:rPr>
          <w:t>十三、营销与推广策略</w:t>
        </w:r>
        <w:r>
          <w:tab/>
        </w:r>
        <w:r>
          <w:fldChar w:fldCharType="begin"/>
        </w:r>
        <w:r>
          <w:instrText xml:space="preserve"> PAGEREF _Toc118 \h </w:instrText>
        </w:r>
        <w:r>
          <w:fldChar w:fldCharType="separate"/>
        </w:r>
        <w:r>
          <w:t>48</w:t>
        </w:r>
        <w:r>
          <w:fldChar w:fldCharType="end"/>
        </w:r>
      </w:hyperlink>
    </w:p>
    <w:p>
      <w:pPr>
        <w:pStyle w:val="TOC2"/>
        <w:tabs>
          <w:tab w:val="right" w:leader="dot" w:pos="8306"/>
        </w:tabs>
      </w:pPr>
      <w:hyperlink w:anchor="_Toc12404" w:history="1">
        <w:r>
          <w:rPr>
            <w:rFonts w:ascii="仿宋" w:eastAsia="仿宋" w:hAnsi="仿宋" w:cs="仿宋" w:hint="eastAsia"/>
            <w:lang w:eastAsia="zh-CN"/>
          </w:rPr>
          <w:t>(一)、产品/服务定位与特点</w:t>
        </w:r>
        <w:r>
          <w:tab/>
        </w:r>
        <w:r>
          <w:fldChar w:fldCharType="begin"/>
        </w:r>
        <w:r>
          <w:instrText xml:space="preserve"> PAGEREF _Toc12404 \h </w:instrText>
        </w:r>
        <w:r>
          <w:fldChar w:fldCharType="separate"/>
        </w:r>
        <w:r>
          <w:t>48</w:t>
        </w:r>
        <w:r>
          <w:fldChar w:fldCharType="end"/>
        </w:r>
      </w:hyperlink>
    </w:p>
    <w:p>
      <w:pPr>
        <w:pStyle w:val="TOC2"/>
        <w:tabs>
          <w:tab w:val="right" w:leader="dot" w:pos="8306"/>
        </w:tabs>
      </w:pPr>
      <w:hyperlink w:anchor="_Toc13722" w:history="1">
        <w:r>
          <w:rPr>
            <w:rFonts w:ascii="仿宋" w:eastAsia="仿宋" w:hAnsi="仿宋" w:cs="仿宋" w:hint="eastAsia"/>
            <w:lang w:eastAsia="zh-CN"/>
          </w:rPr>
          <w:t>(二)、市场定位与竞争分析</w:t>
        </w:r>
        <w:r>
          <w:tab/>
        </w:r>
        <w:r>
          <w:fldChar w:fldCharType="begin"/>
        </w:r>
        <w:r>
          <w:instrText xml:space="preserve"> PAGEREF _Toc13722 \h </w:instrText>
        </w:r>
        <w:r>
          <w:fldChar w:fldCharType="separate"/>
        </w:r>
        <w:r>
          <w:t>49</w:t>
        </w:r>
        <w:r>
          <w:fldChar w:fldCharType="end"/>
        </w:r>
      </w:hyperlink>
    </w:p>
    <w:p>
      <w:pPr>
        <w:pStyle w:val="TOC2"/>
        <w:tabs>
          <w:tab w:val="right" w:leader="dot" w:pos="8306"/>
        </w:tabs>
      </w:pPr>
      <w:hyperlink w:anchor="_Toc6961" w:history="1">
        <w:r>
          <w:rPr>
            <w:rFonts w:ascii="仿宋" w:eastAsia="仿宋" w:hAnsi="仿宋" w:cs="仿宋" w:hint="eastAsia"/>
            <w:lang w:eastAsia="zh-CN"/>
          </w:rPr>
          <w:t>(三)、营销渠道与策略</w:t>
        </w:r>
        <w:r>
          <w:tab/>
        </w:r>
        <w:r>
          <w:fldChar w:fldCharType="begin"/>
        </w:r>
        <w:r>
          <w:instrText xml:space="preserve"> PAGEREF _Toc6961 \h </w:instrText>
        </w:r>
        <w:r>
          <w:fldChar w:fldCharType="separate"/>
        </w:r>
        <w:r>
          <w:t>51</w:t>
        </w:r>
        <w:r>
          <w:fldChar w:fldCharType="end"/>
        </w:r>
      </w:hyperlink>
    </w:p>
    <w:p>
      <w:pPr>
        <w:pStyle w:val="TOC2"/>
        <w:tabs>
          <w:tab w:val="right" w:leader="dot" w:pos="8306"/>
        </w:tabs>
      </w:pPr>
      <w:hyperlink w:anchor="_Toc11778" w:history="1">
        <w:r>
          <w:rPr>
            <w:rFonts w:ascii="仿宋" w:eastAsia="仿宋" w:hAnsi="仿宋" w:cs="仿宋" w:hint="eastAsia"/>
            <w:lang w:eastAsia="zh-CN"/>
          </w:rPr>
          <w:t>(四)、推广与宣传活动</w:t>
        </w:r>
        <w:r>
          <w:tab/>
        </w:r>
        <w:r>
          <w:fldChar w:fldCharType="begin"/>
        </w:r>
        <w:r>
          <w:instrText xml:space="preserve"> PAGEREF _Toc11778 \h </w:instrText>
        </w:r>
        <w:r>
          <w:fldChar w:fldCharType="separate"/>
        </w:r>
        <w:r>
          <w:t>52</w:t>
        </w:r>
        <w:r>
          <w:fldChar w:fldCharType="end"/>
        </w:r>
      </w:hyperlink>
    </w:p>
    <w:p>
      <w:pPr>
        <w:pStyle w:val="TOC1"/>
        <w:tabs>
          <w:tab w:val="right" w:leader="dot" w:pos="8306"/>
        </w:tabs>
      </w:pPr>
      <w:hyperlink w:anchor="_Toc706" w:history="1">
        <w:r>
          <w:rPr>
            <w:rFonts w:ascii="仿宋" w:eastAsia="仿宋" w:hAnsi="仿宋" w:cs="仿宋" w:hint="eastAsia"/>
            <w:lang w:eastAsia="zh-CN"/>
          </w:rPr>
          <w:t>十四、氧化铁黄项目实施保障措施</w:t>
        </w:r>
        <w:r>
          <w:tab/>
        </w:r>
        <w:r>
          <w:fldChar w:fldCharType="begin"/>
        </w:r>
        <w:r>
          <w:instrText xml:space="preserve"> PAGEREF _Toc706 \h </w:instrText>
        </w:r>
        <w:r>
          <w:fldChar w:fldCharType="separate"/>
        </w:r>
        <w:r>
          <w:t>57</w:t>
        </w:r>
        <w:r>
          <w:fldChar w:fldCharType="end"/>
        </w:r>
      </w:hyperlink>
    </w:p>
    <w:p>
      <w:pPr>
        <w:pStyle w:val="TOC2"/>
        <w:tabs>
          <w:tab w:val="right" w:leader="dot" w:pos="8306"/>
        </w:tabs>
      </w:pPr>
      <w:hyperlink w:anchor="_Toc5409" w:history="1">
        <w:r>
          <w:rPr>
            <w:rFonts w:ascii="仿宋" w:eastAsia="仿宋" w:hAnsi="仿宋" w:cs="仿宋" w:hint="eastAsia"/>
            <w:lang w:eastAsia="zh-CN"/>
          </w:rPr>
          <w:t>(一)、氧化铁黄项目实施保障机制</w:t>
        </w:r>
        <w:r>
          <w:tab/>
        </w:r>
        <w:r>
          <w:fldChar w:fldCharType="begin"/>
        </w:r>
        <w:r>
          <w:instrText xml:space="preserve"> PAGEREF _Toc5409 \h </w:instrText>
        </w:r>
        <w:r>
          <w:fldChar w:fldCharType="separate"/>
        </w:r>
        <w:r>
          <w:t>57</w:t>
        </w:r>
        <w:r>
          <w:fldChar w:fldCharType="end"/>
        </w:r>
      </w:hyperlink>
    </w:p>
    <w:p>
      <w:pPr>
        <w:pStyle w:val="TOC2"/>
        <w:tabs>
          <w:tab w:val="right" w:leader="dot" w:pos="8306"/>
        </w:tabs>
      </w:pPr>
      <w:hyperlink w:anchor="_Toc17302" w:history="1">
        <w:r>
          <w:rPr>
            <w:rFonts w:ascii="仿宋" w:eastAsia="仿宋" w:hAnsi="仿宋" w:cs="仿宋" w:hint="eastAsia"/>
            <w:lang w:eastAsia="zh-CN"/>
          </w:rPr>
          <w:t>(二)、氧化铁黄项目法律合规要求</w:t>
        </w:r>
        <w:r>
          <w:tab/>
        </w:r>
        <w:r>
          <w:fldChar w:fldCharType="begin"/>
        </w:r>
        <w:r>
          <w:instrText xml:space="preserve"> PAGEREF _Toc17302 \h </w:instrText>
        </w:r>
        <w:r>
          <w:fldChar w:fldCharType="separate"/>
        </w:r>
        <w:r>
          <w:t>61</w:t>
        </w:r>
        <w:r>
          <w:fldChar w:fldCharType="end"/>
        </w:r>
      </w:hyperlink>
    </w:p>
    <w:p>
      <w:pPr>
        <w:pStyle w:val="TOC2"/>
        <w:tabs>
          <w:tab w:val="right" w:leader="dot" w:pos="8306"/>
        </w:tabs>
      </w:pPr>
      <w:hyperlink w:anchor="_Toc302" w:history="1">
        <w:r>
          <w:rPr>
            <w:rFonts w:ascii="仿宋" w:eastAsia="仿宋" w:hAnsi="仿宋" w:cs="仿宋" w:hint="eastAsia"/>
            <w:lang w:eastAsia="zh-CN"/>
          </w:rPr>
          <w:t>(三)、氧化铁黄项目合同管理与法律事务</w:t>
        </w:r>
        <w:r>
          <w:tab/>
        </w:r>
        <w:r>
          <w:fldChar w:fldCharType="begin"/>
        </w:r>
        <w:r>
          <w:instrText xml:space="preserve"> PAGEREF _Toc302 \h </w:instrText>
        </w:r>
        <w:r>
          <w:fldChar w:fldCharType="separate"/>
        </w:r>
        <w:r>
          <w:t>65</w:t>
        </w:r>
        <w:r>
          <w:fldChar w:fldCharType="end"/>
        </w:r>
      </w:hyperlink>
    </w:p>
    <w:p>
      <w:pPr>
        <w:pStyle w:val="TOC2"/>
        <w:tabs>
          <w:tab w:val="right" w:leader="dot" w:pos="8306"/>
        </w:tabs>
      </w:pPr>
      <w:hyperlink w:anchor="_Toc16495" w:history="1">
        <w:r>
          <w:rPr>
            <w:rFonts w:ascii="仿宋" w:eastAsia="仿宋" w:hAnsi="仿宋" w:cs="仿宋" w:hint="eastAsia"/>
            <w:lang w:eastAsia="zh-CN"/>
          </w:rPr>
          <w:t>(四)、氧化铁黄项目知识产权保护策略</w:t>
        </w:r>
        <w:r>
          <w:tab/>
        </w:r>
        <w:r>
          <w:fldChar w:fldCharType="begin"/>
        </w:r>
        <w:r>
          <w:instrText xml:space="preserve"> PAGEREF _Toc16495 \h </w:instrText>
        </w:r>
        <w:r>
          <w:fldChar w:fldCharType="separate"/>
        </w:r>
        <w:r>
          <w:t>71</w:t>
        </w:r>
        <w:r>
          <w:fldChar w:fldCharType="end"/>
        </w:r>
      </w:hyperlink>
    </w:p>
    <w:p>
      <w:pPr>
        <w:pStyle w:val="TOC1"/>
        <w:tabs>
          <w:tab w:val="right" w:leader="dot" w:pos="8306"/>
        </w:tabs>
      </w:pPr>
      <w:hyperlink w:anchor="_Toc25026" w:history="1">
        <w:r>
          <w:rPr>
            <w:rFonts w:ascii="仿宋" w:eastAsia="仿宋" w:hAnsi="仿宋" w:cs="仿宋" w:hint="eastAsia"/>
            <w:lang w:eastAsia="zh-CN"/>
          </w:rPr>
          <w:t>十五、质量管理体系</w:t>
        </w:r>
        <w:r>
          <w:tab/>
        </w:r>
        <w:r>
          <w:fldChar w:fldCharType="begin"/>
        </w:r>
        <w:r>
          <w:instrText xml:space="preserve"> PAGEREF _Toc25026 \h </w:instrText>
        </w:r>
        <w:r>
          <w:fldChar w:fldCharType="separate"/>
        </w:r>
        <w:r>
          <w:t>74</w:t>
        </w:r>
        <w:r>
          <w:fldChar w:fldCharType="end"/>
        </w:r>
      </w:hyperlink>
    </w:p>
    <w:p>
      <w:pPr>
        <w:pStyle w:val="TOC2"/>
        <w:tabs>
          <w:tab w:val="right" w:leader="dot" w:pos="8306"/>
        </w:tabs>
      </w:pPr>
      <w:hyperlink w:anchor="_Toc19187" w:history="1">
        <w:r>
          <w:rPr>
            <w:rFonts w:ascii="仿宋" w:eastAsia="仿宋" w:hAnsi="仿宋" w:cs="仿宋" w:hint="eastAsia"/>
            <w:lang w:eastAsia="zh-CN"/>
          </w:rPr>
          <w:t>(一)、质量目标与方针</w:t>
        </w:r>
        <w:r>
          <w:tab/>
        </w:r>
        <w:r>
          <w:fldChar w:fldCharType="begin"/>
        </w:r>
        <w:r>
          <w:instrText xml:space="preserve"> PAGEREF _Toc19187 \h </w:instrText>
        </w:r>
        <w:r>
          <w:fldChar w:fldCharType="separate"/>
        </w:r>
        <w:r>
          <w:t>74</w:t>
        </w:r>
        <w:r>
          <w:fldChar w:fldCharType="end"/>
        </w:r>
      </w:hyperlink>
    </w:p>
    <w:p>
      <w:pPr>
        <w:pStyle w:val="TOC2"/>
        <w:tabs>
          <w:tab w:val="right" w:leader="dot" w:pos="8306"/>
        </w:tabs>
      </w:pPr>
      <w:hyperlink w:anchor="_Toc10390" w:history="1">
        <w:r>
          <w:rPr>
            <w:rFonts w:ascii="仿宋" w:eastAsia="仿宋" w:hAnsi="仿宋" w:cs="仿宋" w:hint="eastAsia"/>
            <w:lang w:eastAsia="zh-CN"/>
          </w:rPr>
          <w:t>(二)、质量管理责任</w:t>
        </w:r>
        <w:r>
          <w:tab/>
        </w:r>
        <w:r>
          <w:fldChar w:fldCharType="begin"/>
        </w:r>
        <w:r>
          <w:instrText xml:space="preserve"> PAGEREF _Toc10390 \h </w:instrText>
        </w:r>
        <w:r>
          <w:fldChar w:fldCharType="separate"/>
        </w:r>
        <w:r>
          <w:t>75</w:t>
        </w:r>
        <w:r>
          <w:fldChar w:fldCharType="end"/>
        </w:r>
      </w:hyperlink>
    </w:p>
    <w:p>
      <w:pPr>
        <w:pStyle w:val="TOC2"/>
        <w:tabs>
          <w:tab w:val="right" w:leader="dot" w:pos="8306"/>
        </w:tabs>
      </w:pPr>
      <w:hyperlink w:anchor="_Toc503" w:history="1">
        <w:r>
          <w:rPr>
            <w:rFonts w:ascii="仿宋" w:eastAsia="仿宋" w:hAnsi="仿宋" w:cs="仿宋" w:hint="eastAsia"/>
            <w:lang w:eastAsia="zh-CN"/>
          </w:rPr>
          <w:t>(三)、质量管理体系文件</w:t>
        </w:r>
        <w:r>
          <w:tab/>
        </w:r>
        <w:r>
          <w:fldChar w:fldCharType="begin"/>
        </w:r>
        <w:r>
          <w:instrText xml:space="preserve"> PAGEREF _Toc503 \h </w:instrText>
        </w:r>
        <w:r>
          <w:fldChar w:fldCharType="separate"/>
        </w:r>
        <w:r>
          <w:t>76</w:t>
        </w:r>
        <w:r>
          <w:fldChar w:fldCharType="end"/>
        </w:r>
      </w:hyperlink>
    </w:p>
    <w:p>
      <w:pPr>
        <w:pStyle w:val="TOC2"/>
        <w:tabs>
          <w:tab w:val="right" w:leader="dot" w:pos="8306"/>
        </w:tabs>
      </w:pPr>
      <w:hyperlink w:anchor="_Toc9505" w:history="1">
        <w:r>
          <w:rPr>
            <w:rFonts w:ascii="仿宋" w:eastAsia="仿宋" w:hAnsi="仿宋" w:cs="仿宋" w:hint="eastAsia"/>
            <w:lang w:eastAsia="zh-CN"/>
          </w:rPr>
          <w:t>(四)、质量培训与教育</w:t>
        </w:r>
        <w:r>
          <w:tab/>
        </w:r>
        <w:r>
          <w:fldChar w:fldCharType="begin"/>
        </w:r>
        <w:r>
          <w:instrText xml:space="preserve"> PAGEREF _Toc9505 \h </w:instrText>
        </w:r>
        <w:r>
          <w:fldChar w:fldCharType="separate"/>
        </w:r>
        <w:r>
          <w:t>78</w:t>
        </w:r>
        <w:r>
          <w:fldChar w:fldCharType="end"/>
        </w:r>
      </w:hyperlink>
    </w:p>
    <w:p>
      <w:pPr>
        <w:pStyle w:val="TOC2"/>
        <w:tabs>
          <w:tab w:val="right" w:leader="dot" w:pos="8306"/>
        </w:tabs>
      </w:pPr>
      <w:hyperlink w:anchor="_Toc23341" w:history="1">
        <w:r>
          <w:rPr>
            <w:rFonts w:ascii="仿宋" w:eastAsia="仿宋" w:hAnsi="仿宋" w:cs="仿宋" w:hint="eastAsia"/>
            <w:lang w:eastAsia="zh-CN"/>
          </w:rPr>
          <w:t>(五)、质量审核与评价</w:t>
        </w:r>
        <w:r>
          <w:tab/>
        </w:r>
        <w:r>
          <w:fldChar w:fldCharType="begin"/>
        </w:r>
        <w:r>
          <w:instrText xml:space="preserve"> PAGEREF _Toc23341 \h </w:instrText>
        </w:r>
        <w:r>
          <w:fldChar w:fldCharType="separate"/>
        </w:r>
        <w:r>
          <w:t>79</w:t>
        </w:r>
        <w:r>
          <w:fldChar w:fldCharType="end"/>
        </w:r>
      </w:hyperlink>
    </w:p>
    <w:p>
      <w:pPr>
        <w:pStyle w:val="TOC2"/>
        <w:tabs>
          <w:tab w:val="right" w:leader="dot" w:pos="8306"/>
        </w:tabs>
      </w:pPr>
      <w:hyperlink w:anchor="_Toc4635" w:history="1">
        <w:r>
          <w:rPr>
            <w:rFonts w:ascii="仿宋" w:eastAsia="仿宋" w:hAnsi="仿宋" w:cs="仿宋" w:hint="eastAsia"/>
            <w:lang w:eastAsia="zh-CN"/>
          </w:rPr>
          <w:t>(六)、不符合与纠正措施</w:t>
        </w:r>
        <w:r>
          <w:tab/>
        </w:r>
        <w:r>
          <w:fldChar w:fldCharType="begin"/>
        </w:r>
        <w:r>
          <w:instrText xml:space="preserve"> PAGEREF _Toc4635 \h </w:instrText>
        </w:r>
        <w:r>
          <w:fldChar w:fldCharType="separate"/>
        </w:r>
        <w:r>
          <w:t>80</w:t>
        </w:r>
        <w:r>
          <w:fldChar w:fldCharType="end"/>
        </w:r>
      </w:hyperlink>
    </w:p>
    <w:p>
      <w:pPr>
        <w:pStyle w:val="TOC1"/>
        <w:tabs>
          <w:tab w:val="right" w:leader="dot" w:pos="8306"/>
        </w:tabs>
      </w:pPr>
      <w:hyperlink w:anchor="_Toc31500" w:history="1">
        <w:r>
          <w:rPr>
            <w:rFonts w:ascii="仿宋" w:eastAsia="仿宋" w:hAnsi="仿宋" w:cs="仿宋" w:hint="eastAsia"/>
            <w:lang w:eastAsia="zh-CN"/>
          </w:rPr>
          <w:t>十六、氧化铁黄项目实施时间节点</w:t>
        </w:r>
        <w:r>
          <w:tab/>
        </w:r>
        <w:r>
          <w:fldChar w:fldCharType="begin"/>
        </w:r>
        <w:r>
          <w:instrText xml:space="preserve"> PAGEREF _Toc31500 \h </w:instrText>
        </w:r>
        <w:r>
          <w:fldChar w:fldCharType="separate"/>
        </w:r>
        <w:r>
          <w:t>81</w:t>
        </w:r>
        <w:r>
          <w:fldChar w:fldCharType="end"/>
        </w:r>
      </w:hyperlink>
    </w:p>
    <w:p>
      <w:pPr>
        <w:pStyle w:val="TOC2"/>
        <w:tabs>
          <w:tab w:val="right" w:leader="dot" w:pos="8306"/>
        </w:tabs>
      </w:pPr>
      <w:hyperlink w:anchor="_Toc3127" w:history="1">
        <w:r>
          <w:rPr>
            <w:rFonts w:ascii="仿宋" w:eastAsia="仿宋" w:hAnsi="仿宋" w:cs="仿宋" w:hint="eastAsia"/>
            <w:lang w:eastAsia="zh-CN"/>
          </w:rPr>
          <w:t>(一)、氧化铁黄项目启动阶段时间节点</w:t>
        </w:r>
        <w:r>
          <w:tab/>
        </w:r>
        <w:r>
          <w:fldChar w:fldCharType="begin"/>
        </w:r>
        <w:r>
          <w:instrText xml:space="preserve"> PAGEREF _Toc3127 \h </w:instrText>
        </w:r>
        <w:r>
          <w:fldChar w:fldCharType="separate"/>
        </w:r>
        <w:r>
          <w:t>81</w:t>
        </w:r>
        <w:r>
          <w:fldChar w:fldCharType="end"/>
        </w:r>
      </w:hyperlink>
    </w:p>
    <w:p>
      <w:pPr>
        <w:pStyle w:val="TOC2"/>
        <w:tabs>
          <w:tab w:val="right" w:leader="dot" w:pos="8306"/>
        </w:tabs>
      </w:pPr>
      <w:hyperlink w:anchor="_Toc21806" w:history="1">
        <w:r>
          <w:rPr>
            <w:rFonts w:ascii="仿宋" w:eastAsia="仿宋" w:hAnsi="仿宋" w:cs="仿宋" w:hint="eastAsia"/>
            <w:lang w:eastAsia="zh-CN"/>
          </w:rPr>
          <w:t>(二)、氧化铁黄项目执行阶段时间节点</w:t>
        </w:r>
        <w:r>
          <w:tab/>
        </w:r>
        <w:r>
          <w:fldChar w:fldCharType="begin"/>
        </w:r>
        <w:r>
          <w:instrText xml:space="preserve"> PAGEREF _Toc21806 \h </w:instrText>
        </w:r>
        <w:r>
          <w:fldChar w:fldCharType="separate"/>
        </w:r>
        <w:r>
          <w:t>83</w:t>
        </w:r>
        <w:r>
          <w:fldChar w:fldCharType="end"/>
        </w:r>
      </w:hyperlink>
    </w:p>
    <w:p>
      <w:pPr>
        <w:pStyle w:val="TOC2"/>
        <w:tabs>
          <w:tab w:val="right" w:leader="dot" w:pos="8306"/>
        </w:tabs>
      </w:pPr>
      <w:hyperlink w:anchor="_Toc9106" w:history="1">
        <w:r>
          <w:rPr>
            <w:rFonts w:ascii="仿宋" w:eastAsia="仿宋" w:hAnsi="仿宋" w:cs="仿宋" w:hint="eastAsia"/>
            <w:lang w:eastAsia="zh-CN"/>
          </w:rPr>
          <w:t>(三)、氧化铁黄项目完成阶段时间节点</w:t>
        </w:r>
        <w:r>
          <w:tab/>
        </w:r>
        <w:r>
          <w:fldChar w:fldCharType="begin"/>
        </w:r>
        <w:r>
          <w:instrText xml:space="preserve"> PAGEREF _Toc9106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59"/>
      <w:r>
        <w:rPr>
          <w:rFonts w:ascii="仿宋" w:eastAsia="仿宋" w:hAnsi="仿宋" w:cs="仿宋" w:hint="eastAsia"/>
          <w:sz w:val="28"/>
          <w:lang w:eastAsia="zh-CN"/>
        </w:rPr>
        <w:t>一、氧化铁黄项目概论</w:t>
      </w:r>
      <w:bookmarkEnd w:id="2"/>
    </w:p>
    <w:p>
      <w:pPr>
        <w:pStyle w:val="Heading2"/>
        <w:rPr>
          <w:rFonts w:ascii="仿宋" w:eastAsia="仿宋" w:hAnsi="仿宋" w:cs="仿宋" w:hint="eastAsia"/>
          <w:lang w:eastAsia="zh-CN"/>
        </w:rPr>
      </w:pPr>
      <w:bookmarkStart w:id="3" w:name="_Toc704"/>
      <w:r>
        <w:rPr>
          <w:rFonts w:ascii="仿宋" w:eastAsia="仿宋" w:hAnsi="仿宋" w:cs="仿宋" w:hint="eastAsia"/>
          <w:lang w:eastAsia="zh-CN"/>
        </w:rPr>
        <w:t>(一)、氧化铁黄项目概况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起源追溯至对市场的深入洞察。市场的不断演变与变革为氧化铁黄项目提供了难得的机遇。当前市场存在的需求缺口和变革的大环境共同构成了氧化铁黄项目的背景。这个氧化铁黄项目旨在充分利用市场机遇，填补行业中尚未满足的需求，为客户提供全新的解决方案。市场的变革和需求的增长使得这个氧化铁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氧化铁黄项目名称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正式命名为氧化铁黄。这个名称不仅仅是一个标识，更代表了氧化铁黄项目的核心理念和愿景。它蕴含着氧化铁黄项目所要解决问题的关键字，具有强烈的表达和辨识度，为氧化铁黄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氧化铁黄项目目标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核心目标是提供一种全新、高效的解决方案，满足客户日益增长的需求。氧化铁黄项目追求的不仅仅是满足市场需求，更是在市场中获得卓越的竞争优势。通过不断提升产品或服务的质量和创新水平，氧化铁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氧化铁黄项目范围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全面涵盖了产品研发、制造、市场推广和售后服务，确保从产品设计到最终用户体验的全方位关注。这一全面的氧化铁黄项目范围是为了确保氧化铁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氧化铁黄项目时间表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氧化铁黄项目计划在未来18个月内完成，包括研发、测试、市场试点和正式推出等不同阶段。这个时间表的合理设计是为了确保氧化铁黄项目各个阶段的顺利推进，以便按时交付高质量的成果。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氧化铁黄项目预算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氧化铁黄项目总预算估算为XX百万美元，主要分配在研发、市场推广、人员培训和运营等方面。这一充足的预算为氧化铁黄项目提供了充足的资源，确保氧化铁黄项目在各个方面都能取得优异的表现。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氧化铁黄项目风险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氧化铁黄项目可能面临的风险包括市场接受度低、技术难题、竞争激烈等。氧化铁黄项目团队已经制定了相应的风险应对计划，通过前瞻性的风险管理，确保氧化铁黄项目在面对不确定性时能够迅速做出应对。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氧化铁黄项目团队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氧化铁黄项目汇聚了一支经验丰富、多领域专业素养的核心团队，确保氧化铁黄项目在各个方面都能拥有高水平的执行力。团队的协同作战是氧化铁黄项目成功的关键因素之一。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氧化铁黄项目背景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氧化铁黄项目的背景根植于市场对更高效、创新产品的渴望，同时也受到科技发展对行业格局的深刻改变的影响。这为氧化铁黄项目提供了广阔的发展空间和市场需求。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氧化铁黄项目现状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截至目前，氧化铁黄项目已完成市场调研和技术验证，取得了初步的成功。这为氧化铁黄项目在未来的发展奠定了坚实的基础，为更远大的目标打下了坚实的基石。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198"/>
      <w:r>
        <w:rPr>
          <w:rFonts w:ascii="仿宋" w:eastAsia="仿宋" w:hAnsi="仿宋" w:cs="仿宋" w:hint="eastAsia"/>
          <w:sz w:val="28"/>
          <w:lang w:eastAsia="zh-CN"/>
        </w:rPr>
        <w:t>(二)、氧化铁黄项目目标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keyword》氧化铁黄项目首要业务目标是在市场中占据有利地位，实现产品/服务的成功推广和销售。通过不断提升产品质量、创新性，氧化铁黄项目追求成为行业中的领导者，赢得更多客户的青睐。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在科技迅速发展的时代，氧化铁黄项目着眼于技术创新。通过持续的研发和技术升级，氧化铁黄项目旨在推出更具创新性的产品或服务，以满足市场对新鲜、先进解决方案的需求。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为了建立可持续的客户关系，氧化铁黄项目设定了客户满意度目标。通过提供卓越的产品质量和优质的客户服务，氧化铁黄项目追求赢得客户的信任和忠诚度，确保他们的满意度达到行业领先水平。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氧化铁黄项目注重社会责任和可持续发展。通过实施环保、社会责任氧化铁黄项目，氧化铁黄项目致力于在经济发展的同时保护环境，促进社会公平，实现可持续经营。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氧化铁黄项目的团队是实现目标的核心驱动力。因此，氧化铁黄项目设定了团队发展目标，包括提升团队成员的专业技能、培养领导力，以及搭建协同高效的团队工作氛围。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3"/>
      <w:r>
        <w:rPr>
          <w:rFonts w:ascii="仿宋" w:eastAsia="仿宋" w:hAnsi="仿宋" w:cs="仿宋" w:hint="eastAsia"/>
          <w:sz w:val="28"/>
          <w:lang w:eastAsia="zh-CN"/>
        </w:rPr>
        <w:t>(三)、氧化铁黄项目提出的理由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氧化铁黄项目提出的理由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提出源于对市场机遇的深刻洞察。当前市场中存在的需求缺口和行业发展趋势表明，有巨大的商业机会等待被开发。通过准确捕捉市场机遇，氧化铁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理念基于对技术创新的信仰。通过持续的研发和技术投入，氧化铁黄项目有望推出更具创新性的产品或服务。在科技飞速发展的当下，氧化铁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提出是为了增强企业的行业竞争力。通过提升产品或服务的质量和独特性，氧化铁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响应了消费者需求的变化。随着社会和科技的不断发展，消费者对产品和服务的需求也在发生变化。通过深入了解并及时回应消费者的新需求，氧化铁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氧化铁黄项目的提出是企业战略发展规划的一部分。在面对日益激烈的市场竞争和不断变化的商业环境中，氧化铁黄项目作为企业战略的一环，旨在为企业开辟新的增长领域，巩固企业在行业中的地位。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提出不仅仅是基于商业考量，还注重社会责任。通过推出环保、社会责任等方面的氧化铁黄项目，氧化铁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氧化铁黄项目的提出反映了对利益相关者期望的关注。包括客户、员工、投资者等利益相关者在企业发展中都有着各自的期望，氧化铁黄项目力求在满足这些期望的同时，取得更大的共赢。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849"/>
      <w:r>
        <w:rPr>
          <w:rFonts w:ascii="仿宋" w:eastAsia="仿宋" w:hAnsi="仿宋" w:cs="仿宋" w:hint="eastAsia"/>
          <w:sz w:val="28"/>
          <w:lang w:eastAsia="zh-CN"/>
        </w:rPr>
        <w:t>(四)、氧化铁黄项目意义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在实施氧化铁黄项目的过程中，我们不仅仅是在追逐商业成功，更是为企业和社会的多个层面创造了深远的意义。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首要意义在于提升企业的市场竞争力。通过持续的创新和对产品质量的高标准要求，氧化铁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化铁黄项目的推进将促使行业技术水平的提升。通过引入先进技术和创新性解决方案，氧化铁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化铁黄项目不仅创造了大量就业机会，提高了就业水平，还注重社会责任和环保。通过参与社会公益事业和推动环保氧化铁黄项目，氧化铁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综合而言，氧化铁黄项目意义重大，不仅推动了企业的发展，也为行业和社会的进步贡献了积极力量。这是一个全面而深刻的影响，将在未来产生可持续的正面效应。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094"/>
      <w:r>
        <w:rPr>
          <w:rFonts w:ascii="仿宋" w:eastAsia="仿宋" w:hAnsi="仿宋" w:cs="仿宋" w:hint="eastAsia"/>
          <w:sz w:val="28"/>
          <w:lang w:eastAsia="zh-CN"/>
        </w:rPr>
        <w:t>(五)、氧化铁黄项目背景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在当今迅猛发展的商业环境中，氧化铁黄项目的动因根植于对多方面因素的审慎考量。这个氧化铁黄项目的提出并非孤立的决策，而是对企业所处背景深入思考的产物。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市场的不断演变是氧化铁黄项目背后的首要原因。科技的迅速发展和全球市场的快速变化使得企业必须灵活应对。氧化铁黄项目应运而生，旨在通过创新性的解决方案迎合市场的多变需求，赢得竞争中的先机。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竞争的激烈程度也是氧化铁黄项目背景中不可忽视的一环。企业需要在激烈竞争中脱颖而出，为此，氧化铁黄项目致力于打破常规，提供独特的价值主张，以吸引客户并确保市场份额的增长。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技术的迅速发展为企业带来了机遇与挑战。作为氧化铁黄项目启动的背景之一，对新兴技术的应用将有助于提升企业的技术水平，使其在不断演进的商业环境中保持竞争优势。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此外，社会对企业责任的期望也在逐渐升高。氧化铁黄项目充分融入了社会责任的理念，通过可持续经营和社会公益氧化铁黄项目，企图为社会贡献一份力量，在商业成功的同时关注社会价值。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210"/>
      <w:r>
        <w:rPr>
          <w:rFonts w:ascii="仿宋" w:eastAsia="仿宋" w:hAnsi="仿宋" w:cs="仿宋" w:hint="eastAsia"/>
          <w:sz w:val="28"/>
          <w:lang w:eastAsia="zh-CN"/>
        </w:rPr>
        <w:t>二、氧化铁黄项目建设背景及必要性分析</w:t>
      </w:r>
      <w:bookmarkEnd w:id="8"/>
    </w:p>
    <w:p>
      <w:pPr>
        <w:pStyle w:val="Heading2"/>
        <w:rPr>
          <w:rFonts w:ascii="仿宋" w:eastAsia="仿宋" w:hAnsi="仿宋" w:cs="仿宋" w:hint="eastAsia"/>
          <w:lang w:eastAsia="zh-CN"/>
        </w:rPr>
      </w:pPr>
      <w:bookmarkStart w:id="9" w:name="_Toc410"/>
      <w:r>
        <w:rPr>
          <w:rFonts w:ascii="仿宋" w:eastAsia="仿宋" w:hAnsi="仿宋" w:cs="仿宋" w:hint="eastAsia"/>
          <w:lang w:eastAsia="zh-CN"/>
        </w:rPr>
        <w:t>(一)、氧化铁黄项目背景分析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化铁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化铁黄项目在这个潮流中的定位。同时，我们将关注行业内涌现的新兴机遇，以便氧化铁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化铁黄项目提供了强大的发展动力。我们将聚焦于行业内最新的技术发展趋势，包括但不限于人工智能、大数据分析、物联网等领域。通过深度的技术研究，我们将确保氧化铁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化铁黄项目发展的源泉。我们将投入更多的精力对市场需求进行深入剖析，超越表面的需求，深入挖掘潜在的市场痛点和机遇。通过对市场需求的细致了解，氧化铁黄项目将更有针对性地设计解决方案，满足市场的多样化需求，从而更好地促进氧化铁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化铁黄项目战略至关重要。我们将对竞争态势进行更为深入的分析，包括但不限于市场份额、产品特点、客户满意度等多个维度。通过深度的竞争分析，氧化铁黄项目将能够更准确地把握市场脉搏，制定具有竞争力的氧化铁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氧化铁黄项目的发展具有直接的影响。我们将进行更为全面的法规和政策分析，了解行业发展中的潜在法律风险和合规挑战。通过充分了解和遵守相关法规，氧化铁黄项目将确保在法律框架内合法合规运营，为氧化铁黄项目的稳健发展提供有力支持。</w:t>
      </w:r>
    </w:p>
    <w:p>
      <w:pPr>
        <w:pStyle w:val="Heading2"/>
        <w:ind w:firstLine="560" w:firstLineChars="200"/>
        <w:rPr>
          <w:rFonts w:ascii="仿宋" w:eastAsia="仿宋" w:hAnsi="仿宋" w:cs="仿宋" w:hint="eastAsia"/>
          <w:sz w:val="28"/>
          <w:lang w:eastAsia="zh-CN"/>
        </w:rPr>
      </w:pPr>
      <w:bookmarkStart w:id="10" w:name="_Toc4117"/>
      <w:r>
        <w:rPr>
          <w:rFonts w:ascii="仿宋" w:eastAsia="仿宋" w:hAnsi="仿宋" w:cs="仿宋" w:hint="eastAsia"/>
          <w:sz w:val="28"/>
          <w:lang w:eastAsia="zh-CN"/>
        </w:rPr>
        <w:t>(二)、氧化铁黄项目建设必要性分析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的迫切性源于对行业发展趋势的深刻洞察。我们正处于一个行业变革的时代，科技创新、数字化转型成为企业发展的关键动力。氧化铁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不仅仅是为了跟上潮流，更是为了通过技术创新推动企业的持续发展。通过引入先进的技术和解决方案，氧化铁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化铁黄项目的建设成为必然选择，通过提高产品质量、拓展服务领域，从而在竞争中获得更多的机会。氧化铁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氧化铁黄项目建设的必要性体现在对客户需求更精准的满足。通过氧化铁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的背后是对企业持续创新的追求。只有通过不断创新，企业才能在竞争中立于不败之地。氧化铁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9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7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技术管理特点体现在其创新导向。通过引入最先进的技术趋势和解决方案，氧化铁黄项目致力于提升科技含量、提高质量和效率水平。这意味着我们将采用最新的工具和方法，确保氧化铁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铁黄项目技术管理的显著特征。通过整合不同领域的技术资源，我们实现了跨学科的协同工作。这有助于优化技术架构，提高整体效能。此外，整合性策略还促进了不同技术团队之间的紧密沟通和高效合作，确保氧化铁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铁黄项目所采用的技术。通过不断优化技术方案，氧化铁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铁黄项目团队将在氧化铁黄项目初期识别可能的技术风险，并采取相应的预防和应对措施。通过建立健全的风险评估机制，氧化铁黄项目能够在实施过程中及时发现并解决潜在的技术问题，保障氧化铁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铁黄项目中，技术将成为氧化铁黄项目成功的有力支持。这一深度剖析揭示了技术管理在氧化铁黄项目实施中的关键作用，为氧化铁黄项目的技术基础奠定了坚实的基础。</w:t>
      </w:r>
    </w:p>
    <w:p>
      <w:pPr>
        <w:pStyle w:val="Heading2"/>
        <w:ind w:firstLine="560" w:firstLineChars="200"/>
        <w:rPr>
          <w:rFonts w:ascii="仿宋" w:eastAsia="仿宋" w:hAnsi="仿宋" w:cs="仿宋" w:hint="eastAsia"/>
          <w:sz w:val="28"/>
          <w:lang w:eastAsia="zh-CN"/>
        </w:rPr>
      </w:pPr>
      <w:bookmarkStart w:id="13" w:name="_Toc15371"/>
      <w:r>
        <w:rPr>
          <w:rFonts w:ascii="仿宋" w:eastAsia="仿宋" w:hAnsi="仿宋" w:cs="仿宋" w:hint="eastAsia"/>
          <w:sz w:val="28"/>
          <w:lang w:eastAsia="zh-CN"/>
        </w:rPr>
        <w:t>(二)、氧化铁黄项目工艺技术设计方案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铁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铁黄项目将严格按照相关行业规范要求进行组织。通过有效控制产品质量，氧化铁黄项目将致力于为顾客提供优质的氧化铁黄项目产品和良好的服务。这体现了氧化铁黄项目对于生产活动合规性和质量标准的高度重视，为氧化铁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铁黄项目注重生态效益和清洁生产原则。氧化铁黄项目建设将紧密结合地方特色经济发展，与社会经济发展规划和区域环境保护规划方案相协调一致。通过与当地区域自然生态系统的结合，氧化铁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铁黄项目产品具有多样化的客户需求和个性化的特点。因此，氧化铁黄项目产品规格品种多样，且单批生产数量较小。为满足这一特点，氧化铁黄项目承办单位将建设先进的柔性制造生产线。通过广泛应用柔性制造技术，氧化铁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铁黄项目采用的技术具有较高的技术含量和自动化水平，处于国内先进水平。这一技术选用不仅体现了对生产效率、质量和环境友好性的高标准要求，同时为氧化铁黄项目的可持续发展奠定了坚实的基础。</w:t>
      </w:r>
    </w:p>
    <w:p>
      <w:pPr>
        <w:pStyle w:val="Heading2"/>
        <w:ind w:firstLine="560" w:firstLineChars="200"/>
        <w:rPr>
          <w:rFonts w:ascii="仿宋" w:eastAsia="仿宋" w:hAnsi="仿宋" w:cs="仿宋" w:hint="eastAsia"/>
          <w:sz w:val="28"/>
          <w:lang w:eastAsia="zh-CN"/>
        </w:rPr>
      </w:pPr>
      <w:bookmarkStart w:id="14" w:name="_Toc146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为确保氧化铁黄项目的高效生产和技术实施，我们制定了一套精心设计的设备选型方案，以满足氧化铁黄项目生产、质量和环保的要求。该方案的主要特点如下：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铁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针对氧化铁黄项目产品的多样性和小批量生产的特点，我们将建设柔性制造生产线。通过在设备选型中考虑柔性制造技术，可以灵活应对不同产品规格和生产需求，实现生产线的高度灵活性和适应性。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78"/>
      <w:r>
        <w:rPr>
          <w:rFonts w:ascii="仿宋" w:eastAsia="仿宋" w:hAnsi="仿宋" w:cs="仿宋" w:hint="eastAsia"/>
          <w:sz w:val="28"/>
          <w:lang w:eastAsia="zh-CN"/>
        </w:rPr>
        <w:t>四、氧化铁黄项目建设单位说明</w:t>
      </w:r>
      <w:bookmarkEnd w:id="15"/>
    </w:p>
    <w:p>
      <w:pPr>
        <w:pStyle w:val="Heading2"/>
        <w:rPr>
          <w:rFonts w:ascii="仿宋" w:eastAsia="仿宋" w:hAnsi="仿宋" w:cs="仿宋" w:hint="eastAsia"/>
          <w:lang w:eastAsia="zh-CN"/>
        </w:rPr>
      </w:pPr>
      <w:bookmarkStart w:id="16" w:name="_Toc14168"/>
      <w:r>
        <w:rPr>
          <w:rFonts w:ascii="仿宋" w:eastAsia="仿宋" w:hAnsi="仿宋" w:cs="仿宋" w:hint="eastAsia"/>
          <w:lang w:eastAsia="zh-CN"/>
        </w:rPr>
        <w:t>(一)、氧化铁黄项目承办单位基本情况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https://d.book118.com/795332340101011044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74D95"/>
    <w:rsid w:val="62D74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323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2024-01-20T07:35:00Z</dcterms:created>
  <dcterms:modified xsi:type="dcterms:W3CDTF">2024-01-20T07:36:04Z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99D194E833A04969B64763E0DA3872D1_11</vt:lpwstr>
  </property>
  <property fmtid="{D5CDD505-2E9C-101B-9397-08002B2CF9AE}" pid="3" name="KSOProductBuildVer">
    <vt:lpwstr>2052-12.1.0.16120</vt:lpwstr>
  </property>
</Properties>
</file>