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21" w:history="1">
        <w:r>
          <w:rPr>
            <w:rFonts w:ascii="仿宋" w:eastAsia="仿宋" w:hAnsi="仿宋" w:cs="仿宋" w:hint="eastAsia"/>
            <w:lang w:eastAsia="zh-CN"/>
          </w:rPr>
          <w:t>概论</w:t>
        </w:r>
        <w:r>
          <w:tab/>
        </w:r>
        <w:r>
          <w:fldChar w:fldCharType="begin"/>
        </w:r>
        <w:r>
          <w:instrText xml:space="preserve"> PAGEREF _Toc5821 \h </w:instrText>
        </w:r>
        <w:r>
          <w:fldChar w:fldCharType="separate"/>
        </w:r>
        <w:r>
          <w:t>3</w:t>
        </w:r>
        <w:r>
          <w:fldChar w:fldCharType="end"/>
        </w:r>
      </w:hyperlink>
    </w:p>
    <w:p>
      <w:pPr>
        <w:pStyle w:val="TOC1"/>
        <w:tabs>
          <w:tab w:val="right" w:leader="dot" w:pos="8306"/>
        </w:tabs>
      </w:pPr>
      <w:hyperlink w:anchor="_Toc32133" w:history="1">
        <w:r>
          <w:rPr>
            <w:rFonts w:ascii="仿宋" w:eastAsia="仿宋" w:hAnsi="仿宋" w:cs="仿宋" w:hint="eastAsia"/>
            <w:lang w:eastAsia="zh-CN"/>
          </w:rPr>
          <w:t>一、经济影响分析</w:t>
        </w:r>
        <w:r>
          <w:tab/>
        </w:r>
        <w:r>
          <w:fldChar w:fldCharType="begin"/>
        </w:r>
        <w:r>
          <w:instrText xml:space="preserve"> PAGEREF _Toc32133 \h </w:instrText>
        </w:r>
        <w:r>
          <w:fldChar w:fldCharType="separate"/>
        </w:r>
        <w:r>
          <w:t>3</w:t>
        </w:r>
        <w:r>
          <w:fldChar w:fldCharType="end"/>
        </w:r>
      </w:hyperlink>
    </w:p>
    <w:p>
      <w:pPr>
        <w:pStyle w:val="TOC2"/>
        <w:tabs>
          <w:tab w:val="right" w:leader="dot" w:pos="8306"/>
        </w:tabs>
      </w:pPr>
      <w:hyperlink w:anchor="_Toc24025" w:history="1">
        <w:r>
          <w:rPr>
            <w:rFonts w:ascii="仿宋" w:eastAsia="仿宋" w:hAnsi="仿宋" w:cs="仿宋" w:hint="eastAsia"/>
            <w:lang w:eastAsia="zh-CN"/>
          </w:rPr>
          <w:t>(一)、经济费用效益或费用效果分析</w:t>
        </w:r>
        <w:r>
          <w:tab/>
        </w:r>
        <w:r>
          <w:fldChar w:fldCharType="begin"/>
        </w:r>
        <w:r>
          <w:instrText xml:space="preserve"> PAGEREF _Toc24025 \h </w:instrText>
        </w:r>
        <w:r>
          <w:fldChar w:fldCharType="separate"/>
        </w:r>
        <w:r>
          <w:t>3</w:t>
        </w:r>
        <w:r>
          <w:fldChar w:fldCharType="end"/>
        </w:r>
      </w:hyperlink>
    </w:p>
    <w:p>
      <w:pPr>
        <w:pStyle w:val="TOC2"/>
        <w:tabs>
          <w:tab w:val="right" w:leader="dot" w:pos="8306"/>
        </w:tabs>
      </w:pPr>
      <w:hyperlink w:anchor="_Toc14021" w:history="1">
        <w:r>
          <w:rPr>
            <w:rFonts w:ascii="仿宋" w:eastAsia="仿宋" w:hAnsi="仿宋" w:cs="仿宋" w:hint="eastAsia"/>
            <w:lang w:eastAsia="zh-CN"/>
          </w:rPr>
          <w:t>(二)、行业影响分析</w:t>
        </w:r>
        <w:r>
          <w:tab/>
        </w:r>
        <w:r>
          <w:fldChar w:fldCharType="begin"/>
        </w:r>
        <w:r>
          <w:instrText xml:space="preserve"> PAGEREF _Toc14021 \h </w:instrText>
        </w:r>
        <w:r>
          <w:fldChar w:fldCharType="separate"/>
        </w:r>
        <w:r>
          <w:t>5</w:t>
        </w:r>
        <w:r>
          <w:fldChar w:fldCharType="end"/>
        </w:r>
      </w:hyperlink>
    </w:p>
    <w:p>
      <w:pPr>
        <w:pStyle w:val="TOC2"/>
        <w:tabs>
          <w:tab w:val="right" w:leader="dot" w:pos="8306"/>
        </w:tabs>
      </w:pPr>
      <w:hyperlink w:anchor="_Toc22135" w:history="1">
        <w:r>
          <w:rPr>
            <w:rFonts w:ascii="仿宋" w:eastAsia="仿宋" w:hAnsi="仿宋" w:cs="仿宋" w:hint="eastAsia"/>
            <w:lang w:eastAsia="zh-CN"/>
          </w:rPr>
          <w:t>(三)、区域经济影响分析</w:t>
        </w:r>
        <w:r>
          <w:tab/>
        </w:r>
        <w:r>
          <w:fldChar w:fldCharType="begin"/>
        </w:r>
        <w:r>
          <w:instrText xml:space="preserve"> PAGEREF _Toc22135 \h </w:instrText>
        </w:r>
        <w:r>
          <w:fldChar w:fldCharType="separate"/>
        </w:r>
        <w:r>
          <w:t>7</w:t>
        </w:r>
        <w:r>
          <w:fldChar w:fldCharType="end"/>
        </w:r>
      </w:hyperlink>
    </w:p>
    <w:p>
      <w:pPr>
        <w:pStyle w:val="TOC2"/>
        <w:tabs>
          <w:tab w:val="right" w:leader="dot" w:pos="8306"/>
        </w:tabs>
      </w:pPr>
      <w:hyperlink w:anchor="_Toc28526" w:history="1">
        <w:r>
          <w:rPr>
            <w:rFonts w:ascii="仿宋" w:eastAsia="仿宋" w:hAnsi="仿宋" w:cs="仿宋" w:hint="eastAsia"/>
            <w:lang w:eastAsia="zh-CN"/>
          </w:rPr>
          <w:t>(四)、宏观经济影响分析</w:t>
        </w:r>
        <w:r>
          <w:tab/>
        </w:r>
        <w:r>
          <w:fldChar w:fldCharType="begin"/>
        </w:r>
        <w:r>
          <w:instrText xml:space="preserve"> PAGEREF _Toc28526 \h </w:instrText>
        </w:r>
        <w:r>
          <w:fldChar w:fldCharType="separate"/>
        </w:r>
        <w:r>
          <w:t>8</w:t>
        </w:r>
        <w:r>
          <w:fldChar w:fldCharType="end"/>
        </w:r>
      </w:hyperlink>
    </w:p>
    <w:p>
      <w:pPr>
        <w:pStyle w:val="TOC1"/>
        <w:tabs>
          <w:tab w:val="right" w:leader="dot" w:pos="8306"/>
        </w:tabs>
      </w:pPr>
      <w:hyperlink w:anchor="_Toc5657" w:history="1">
        <w:r>
          <w:rPr>
            <w:rFonts w:ascii="仿宋" w:eastAsia="仿宋" w:hAnsi="仿宋" w:cs="仿宋" w:hint="eastAsia"/>
            <w:lang w:eastAsia="zh-CN"/>
          </w:rPr>
          <w:t>二、YS系列环氧乙烷银催化剂项目概论</w:t>
        </w:r>
        <w:r>
          <w:tab/>
        </w:r>
        <w:r>
          <w:fldChar w:fldCharType="begin"/>
        </w:r>
        <w:r>
          <w:instrText xml:space="preserve"> PAGEREF _Toc5657 \h </w:instrText>
        </w:r>
        <w:r>
          <w:fldChar w:fldCharType="separate"/>
        </w:r>
        <w:r>
          <w:t>10</w:t>
        </w:r>
        <w:r>
          <w:fldChar w:fldCharType="end"/>
        </w:r>
      </w:hyperlink>
    </w:p>
    <w:p>
      <w:pPr>
        <w:pStyle w:val="TOC2"/>
        <w:tabs>
          <w:tab w:val="right" w:leader="dot" w:pos="8306"/>
        </w:tabs>
      </w:pPr>
      <w:hyperlink w:anchor="_Toc86" w:history="1">
        <w:r>
          <w:rPr>
            <w:rFonts w:ascii="仿宋" w:eastAsia="仿宋" w:hAnsi="仿宋" w:cs="仿宋" w:hint="eastAsia"/>
            <w:lang w:eastAsia="zh-CN"/>
          </w:rPr>
          <w:t>(一)、项目申报单位概况</w:t>
        </w:r>
        <w:r>
          <w:tab/>
        </w:r>
        <w:r>
          <w:fldChar w:fldCharType="begin"/>
        </w:r>
        <w:r>
          <w:instrText xml:space="preserve"> PAGEREF _Toc86 \h </w:instrText>
        </w:r>
        <w:r>
          <w:fldChar w:fldCharType="separate"/>
        </w:r>
        <w:r>
          <w:t>10</w:t>
        </w:r>
        <w:r>
          <w:fldChar w:fldCharType="end"/>
        </w:r>
      </w:hyperlink>
    </w:p>
    <w:p>
      <w:pPr>
        <w:pStyle w:val="TOC2"/>
        <w:tabs>
          <w:tab w:val="right" w:leader="dot" w:pos="8306"/>
        </w:tabs>
      </w:pPr>
      <w:hyperlink w:anchor="_Toc19982" w:history="1">
        <w:r>
          <w:rPr>
            <w:rFonts w:ascii="仿宋" w:eastAsia="仿宋" w:hAnsi="仿宋" w:cs="仿宋" w:hint="eastAsia"/>
            <w:lang w:eastAsia="zh-CN"/>
          </w:rPr>
          <w:t>(二)、项目概况</w:t>
        </w:r>
        <w:r>
          <w:tab/>
        </w:r>
        <w:r>
          <w:fldChar w:fldCharType="begin"/>
        </w:r>
        <w:r>
          <w:instrText xml:space="preserve"> PAGEREF _Toc19982 \h </w:instrText>
        </w:r>
        <w:r>
          <w:fldChar w:fldCharType="separate"/>
        </w:r>
        <w:r>
          <w:t>11</w:t>
        </w:r>
        <w:r>
          <w:fldChar w:fldCharType="end"/>
        </w:r>
      </w:hyperlink>
    </w:p>
    <w:p>
      <w:pPr>
        <w:pStyle w:val="TOC1"/>
        <w:tabs>
          <w:tab w:val="right" w:leader="dot" w:pos="8306"/>
        </w:tabs>
      </w:pPr>
      <w:hyperlink w:anchor="_Toc2567" w:history="1">
        <w:r>
          <w:rPr>
            <w:rFonts w:ascii="仿宋" w:eastAsia="仿宋" w:hAnsi="仿宋" w:cs="仿宋" w:hint="eastAsia"/>
            <w:lang w:eastAsia="zh-CN"/>
          </w:rPr>
          <w:t>三、背景、必要性分析</w:t>
        </w:r>
        <w:r>
          <w:tab/>
        </w:r>
        <w:r>
          <w:fldChar w:fldCharType="begin"/>
        </w:r>
        <w:r>
          <w:instrText xml:space="preserve"> PAGEREF _Toc2567 \h </w:instrText>
        </w:r>
        <w:r>
          <w:fldChar w:fldCharType="separate"/>
        </w:r>
        <w:r>
          <w:t>14</w:t>
        </w:r>
        <w:r>
          <w:fldChar w:fldCharType="end"/>
        </w:r>
      </w:hyperlink>
    </w:p>
    <w:p>
      <w:pPr>
        <w:pStyle w:val="TOC2"/>
        <w:tabs>
          <w:tab w:val="right" w:leader="dot" w:pos="8306"/>
        </w:tabs>
      </w:pPr>
      <w:hyperlink w:anchor="_Toc18285" w:history="1">
        <w:r>
          <w:rPr>
            <w:rFonts w:ascii="仿宋" w:eastAsia="仿宋" w:hAnsi="仿宋" w:cs="仿宋" w:hint="eastAsia"/>
            <w:lang w:eastAsia="zh-CN"/>
          </w:rPr>
          <w:t>(一)、项目建设背景</w:t>
        </w:r>
        <w:r>
          <w:tab/>
        </w:r>
        <w:r>
          <w:fldChar w:fldCharType="begin"/>
        </w:r>
        <w:r>
          <w:instrText xml:space="preserve"> PAGEREF _Toc18285 \h </w:instrText>
        </w:r>
        <w:r>
          <w:fldChar w:fldCharType="separate"/>
        </w:r>
        <w:r>
          <w:t>14</w:t>
        </w:r>
        <w:r>
          <w:fldChar w:fldCharType="end"/>
        </w:r>
      </w:hyperlink>
    </w:p>
    <w:p>
      <w:pPr>
        <w:pStyle w:val="TOC2"/>
        <w:tabs>
          <w:tab w:val="right" w:leader="dot" w:pos="8306"/>
        </w:tabs>
      </w:pPr>
      <w:hyperlink w:anchor="_Toc22846" w:history="1">
        <w:r>
          <w:rPr>
            <w:rFonts w:ascii="仿宋" w:eastAsia="仿宋" w:hAnsi="仿宋" w:cs="仿宋" w:hint="eastAsia"/>
            <w:lang w:eastAsia="zh-CN"/>
          </w:rPr>
          <w:t>(二)、必要性分析</w:t>
        </w:r>
        <w:r>
          <w:tab/>
        </w:r>
        <w:r>
          <w:fldChar w:fldCharType="begin"/>
        </w:r>
        <w:r>
          <w:instrText xml:space="preserve"> PAGEREF _Toc22846 \h </w:instrText>
        </w:r>
        <w:r>
          <w:fldChar w:fldCharType="separate"/>
        </w:r>
        <w:r>
          <w:t>15</w:t>
        </w:r>
        <w:r>
          <w:fldChar w:fldCharType="end"/>
        </w:r>
      </w:hyperlink>
    </w:p>
    <w:p>
      <w:pPr>
        <w:pStyle w:val="TOC2"/>
        <w:tabs>
          <w:tab w:val="right" w:leader="dot" w:pos="8306"/>
        </w:tabs>
      </w:pPr>
      <w:hyperlink w:anchor="_Toc11247" w:history="1">
        <w:r>
          <w:rPr>
            <w:rFonts w:ascii="仿宋" w:eastAsia="仿宋" w:hAnsi="仿宋" w:cs="仿宋" w:hint="eastAsia"/>
            <w:lang w:eastAsia="zh-CN"/>
          </w:rPr>
          <w:t>(三)、项目建设有利条件</w:t>
        </w:r>
        <w:r>
          <w:tab/>
        </w:r>
        <w:r>
          <w:fldChar w:fldCharType="begin"/>
        </w:r>
        <w:r>
          <w:instrText xml:space="preserve"> PAGEREF _Toc11247 \h </w:instrText>
        </w:r>
        <w:r>
          <w:fldChar w:fldCharType="separate"/>
        </w:r>
        <w:r>
          <w:t>16</w:t>
        </w:r>
        <w:r>
          <w:fldChar w:fldCharType="end"/>
        </w:r>
      </w:hyperlink>
    </w:p>
    <w:p>
      <w:pPr>
        <w:pStyle w:val="TOC1"/>
        <w:tabs>
          <w:tab w:val="right" w:leader="dot" w:pos="8306"/>
        </w:tabs>
      </w:pPr>
      <w:hyperlink w:anchor="_Toc10462" w:history="1">
        <w:r>
          <w:rPr>
            <w:rFonts w:ascii="仿宋" w:eastAsia="仿宋" w:hAnsi="仿宋" w:cs="仿宋" w:hint="eastAsia"/>
            <w:lang w:eastAsia="zh-CN"/>
          </w:rPr>
          <w:t>四、环境和生态影响分析</w:t>
        </w:r>
        <w:r>
          <w:tab/>
        </w:r>
        <w:r>
          <w:fldChar w:fldCharType="begin"/>
        </w:r>
        <w:r>
          <w:instrText xml:space="preserve"> PAGEREF _Toc10462 \h </w:instrText>
        </w:r>
        <w:r>
          <w:fldChar w:fldCharType="separate"/>
        </w:r>
        <w:r>
          <w:t>18</w:t>
        </w:r>
        <w:r>
          <w:fldChar w:fldCharType="end"/>
        </w:r>
      </w:hyperlink>
    </w:p>
    <w:p>
      <w:pPr>
        <w:pStyle w:val="TOC2"/>
        <w:tabs>
          <w:tab w:val="right" w:leader="dot" w:pos="8306"/>
        </w:tabs>
      </w:pPr>
      <w:hyperlink w:anchor="_Toc27323" w:history="1">
        <w:r>
          <w:rPr>
            <w:rFonts w:ascii="仿宋" w:eastAsia="仿宋" w:hAnsi="仿宋" w:cs="仿宋" w:hint="eastAsia"/>
            <w:lang w:eastAsia="zh-CN"/>
          </w:rPr>
          <w:t>(一)、环境和生态现状</w:t>
        </w:r>
        <w:r>
          <w:tab/>
        </w:r>
        <w:r>
          <w:fldChar w:fldCharType="begin"/>
        </w:r>
        <w:r>
          <w:instrText xml:space="preserve"> PAGEREF _Toc27323 \h </w:instrText>
        </w:r>
        <w:r>
          <w:fldChar w:fldCharType="separate"/>
        </w:r>
        <w:r>
          <w:t>18</w:t>
        </w:r>
        <w:r>
          <w:fldChar w:fldCharType="end"/>
        </w:r>
      </w:hyperlink>
    </w:p>
    <w:p>
      <w:pPr>
        <w:pStyle w:val="TOC2"/>
        <w:tabs>
          <w:tab w:val="right" w:leader="dot" w:pos="8306"/>
        </w:tabs>
      </w:pPr>
      <w:hyperlink w:anchor="_Toc29719" w:history="1">
        <w:r>
          <w:rPr>
            <w:rFonts w:ascii="仿宋" w:eastAsia="仿宋" w:hAnsi="仿宋" w:cs="仿宋" w:hint="eastAsia"/>
            <w:lang w:eastAsia="zh-CN"/>
          </w:rPr>
          <w:t>(二)、生态环境影响分析</w:t>
        </w:r>
        <w:r>
          <w:tab/>
        </w:r>
        <w:r>
          <w:fldChar w:fldCharType="begin"/>
        </w:r>
        <w:r>
          <w:instrText xml:space="preserve"> PAGEREF _Toc29719 \h </w:instrText>
        </w:r>
        <w:r>
          <w:fldChar w:fldCharType="separate"/>
        </w:r>
        <w:r>
          <w:t>19</w:t>
        </w:r>
        <w:r>
          <w:fldChar w:fldCharType="end"/>
        </w:r>
      </w:hyperlink>
    </w:p>
    <w:p>
      <w:pPr>
        <w:pStyle w:val="TOC2"/>
        <w:tabs>
          <w:tab w:val="right" w:leader="dot" w:pos="8306"/>
        </w:tabs>
      </w:pPr>
      <w:hyperlink w:anchor="_Toc16472" w:history="1">
        <w:r>
          <w:rPr>
            <w:rFonts w:ascii="仿宋" w:eastAsia="仿宋" w:hAnsi="仿宋" w:cs="仿宋" w:hint="eastAsia"/>
            <w:lang w:eastAsia="zh-CN"/>
          </w:rPr>
          <w:t>(三)、生态环境保护措施</w:t>
        </w:r>
        <w:r>
          <w:tab/>
        </w:r>
        <w:r>
          <w:fldChar w:fldCharType="begin"/>
        </w:r>
        <w:r>
          <w:instrText xml:space="preserve"> PAGEREF _Toc16472 \h </w:instrText>
        </w:r>
        <w:r>
          <w:fldChar w:fldCharType="separate"/>
        </w:r>
        <w:r>
          <w:t>21</w:t>
        </w:r>
        <w:r>
          <w:fldChar w:fldCharType="end"/>
        </w:r>
      </w:hyperlink>
    </w:p>
    <w:p>
      <w:pPr>
        <w:pStyle w:val="TOC2"/>
        <w:tabs>
          <w:tab w:val="right" w:leader="dot" w:pos="8306"/>
        </w:tabs>
      </w:pPr>
      <w:hyperlink w:anchor="_Toc25348" w:history="1">
        <w:r>
          <w:rPr>
            <w:rFonts w:ascii="仿宋" w:eastAsia="仿宋" w:hAnsi="仿宋" w:cs="仿宋" w:hint="eastAsia"/>
            <w:lang w:eastAsia="zh-CN"/>
          </w:rPr>
          <w:t>(四)、地质灾害影响分析</w:t>
        </w:r>
        <w:r>
          <w:tab/>
        </w:r>
        <w:r>
          <w:fldChar w:fldCharType="begin"/>
        </w:r>
        <w:r>
          <w:instrText xml:space="preserve"> PAGEREF _Toc25348 \h </w:instrText>
        </w:r>
        <w:r>
          <w:fldChar w:fldCharType="separate"/>
        </w:r>
        <w:r>
          <w:t>22</w:t>
        </w:r>
        <w:r>
          <w:fldChar w:fldCharType="end"/>
        </w:r>
      </w:hyperlink>
    </w:p>
    <w:p>
      <w:pPr>
        <w:pStyle w:val="TOC2"/>
        <w:tabs>
          <w:tab w:val="right" w:leader="dot" w:pos="8306"/>
        </w:tabs>
      </w:pPr>
      <w:hyperlink w:anchor="_Toc25441" w:history="1">
        <w:r>
          <w:rPr>
            <w:rFonts w:ascii="仿宋" w:eastAsia="仿宋" w:hAnsi="仿宋" w:cs="仿宋" w:hint="eastAsia"/>
            <w:lang w:eastAsia="zh-CN"/>
          </w:rPr>
          <w:t>(五)、特殊环境影响</w:t>
        </w:r>
        <w:r>
          <w:tab/>
        </w:r>
        <w:r>
          <w:fldChar w:fldCharType="begin"/>
        </w:r>
        <w:r>
          <w:instrText xml:space="preserve"> PAGEREF _Toc25441 \h </w:instrText>
        </w:r>
        <w:r>
          <w:fldChar w:fldCharType="separate"/>
        </w:r>
        <w:r>
          <w:t>24</w:t>
        </w:r>
        <w:r>
          <w:fldChar w:fldCharType="end"/>
        </w:r>
      </w:hyperlink>
    </w:p>
    <w:p>
      <w:pPr>
        <w:pStyle w:val="TOC1"/>
        <w:tabs>
          <w:tab w:val="right" w:leader="dot" w:pos="8306"/>
        </w:tabs>
      </w:pPr>
      <w:hyperlink w:anchor="_Toc27930" w:history="1">
        <w:r>
          <w:rPr>
            <w:rFonts w:ascii="仿宋" w:eastAsia="仿宋" w:hAnsi="仿宋" w:cs="仿宋" w:hint="eastAsia"/>
            <w:lang w:eastAsia="zh-CN"/>
          </w:rPr>
          <w:t>五、财务管理与成本控制</w:t>
        </w:r>
        <w:r>
          <w:tab/>
        </w:r>
        <w:r>
          <w:fldChar w:fldCharType="begin"/>
        </w:r>
        <w:r>
          <w:instrText xml:space="preserve"> PAGEREF _Toc27930 \h </w:instrText>
        </w:r>
        <w:r>
          <w:fldChar w:fldCharType="separate"/>
        </w:r>
        <w:r>
          <w:t>25</w:t>
        </w:r>
        <w:r>
          <w:fldChar w:fldCharType="end"/>
        </w:r>
      </w:hyperlink>
    </w:p>
    <w:p>
      <w:pPr>
        <w:pStyle w:val="TOC2"/>
        <w:tabs>
          <w:tab w:val="right" w:leader="dot" w:pos="8306"/>
        </w:tabs>
      </w:pPr>
      <w:hyperlink w:anchor="_Toc9138" w:history="1">
        <w:r>
          <w:rPr>
            <w:rFonts w:ascii="仿宋" w:eastAsia="仿宋" w:hAnsi="仿宋" w:cs="仿宋" w:hint="eastAsia"/>
            <w:lang w:eastAsia="zh-CN"/>
          </w:rPr>
          <w:t>(一)、财务管理体系建设</w:t>
        </w:r>
        <w:r>
          <w:tab/>
        </w:r>
        <w:r>
          <w:fldChar w:fldCharType="begin"/>
        </w:r>
        <w:r>
          <w:instrText xml:space="preserve"> PAGEREF _Toc9138 \h </w:instrText>
        </w:r>
        <w:r>
          <w:fldChar w:fldCharType="separate"/>
        </w:r>
        <w:r>
          <w:t>25</w:t>
        </w:r>
        <w:r>
          <w:fldChar w:fldCharType="end"/>
        </w:r>
      </w:hyperlink>
    </w:p>
    <w:p>
      <w:pPr>
        <w:pStyle w:val="TOC2"/>
        <w:tabs>
          <w:tab w:val="right" w:leader="dot" w:pos="8306"/>
        </w:tabs>
      </w:pPr>
      <w:hyperlink w:anchor="_Toc26642" w:history="1">
        <w:r>
          <w:rPr>
            <w:rFonts w:ascii="仿宋" w:eastAsia="仿宋" w:hAnsi="仿宋" w:cs="仿宋" w:hint="eastAsia"/>
            <w:lang w:eastAsia="zh-CN"/>
          </w:rPr>
          <w:t>(二)、成本控制措施</w:t>
        </w:r>
        <w:r>
          <w:tab/>
        </w:r>
        <w:r>
          <w:fldChar w:fldCharType="begin"/>
        </w:r>
        <w:r>
          <w:instrText xml:space="preserve"> PAGEREF _Toc26642 \h </w:instrText>
        </w:r>
        <w:r>
          <w:fldChar w:fldCharType="separate"/>
        </w:r>
        <w:r>
          <w:t>26</w:t>
        </w:r>
        <w:r>
          <w:fldChar w:fldCharType="end"/>
        </w:r>
      </w:hyperlink>
    </w:p>
    <w:p>
      <w:pPr>
        <w:pStyle w:val="TOC1"/>
        <w:tabs>
          <w:tab w:val="right" w:leader="dot" w:pos="8306"/>
        </w:tabs>
      </w:pPr>
      <w:hyperlink w:anchor="_Toc30759" w:history="1">
        <w:r>
          <w:rPr>
            <w:rFonts w:ascii="仿宋" w:eastAsia="仿宋" w:hAnsi="仿宋" w:cs="仿宋" w:hint="eastAsia"/>
            <w:lang w:eastAsia="zh-CN"/>
          </w:rPr>
          <w:t>六、社会影响分析</w:t>
        </w:r>
        <w:r>
          <w:tab/>
        </w:r>
        <w:r>
          <w:fldChar w:fldCharType="begin"/>
        </w:r>
        <w:r>
          <w:instrText xml:space="preserve"> PAGEREF _Toc30759 \h </w:instrText>
        </w:r>
        <w:r>
          <w:fldChar w:fldCharType="separate"/>
        </w:r>
        <w:r>
          <w:t>28</w:t>
        </w:r>
        <w:r>
          <w:fldChar w:fldCharType="end"/>
        </w:r>
      </w:hyperlink>
    </w:p>
    <w:p>
      <w:pPr>
        <w:pStyle w:val="TOC2"/>
        <w:tabs>
          <w:tab w:val="right" w:leader="dot" w:pos="8306"/>
        </w:tabs>
      </w:pPr>
      <w:hyperlink w:anchor="_Toc12095" w:history="1">
        <w:r>
          <w:rPr>
            <w:rFonts w:ascii="仿宋" w:eastAsia="仿宋" w:hAnsi="仿宋" w:cs="仿宋" w:hint="eastAsia"/>
            <w:lang w:eastAsia="zh-CN"/>
          </w:rPr>
          <w:t>(一)、社会影响效果分析</w:t>
        </w:r>
        <w:r>
          <w:tab/>
        </w:r>
        <w:r>
          <w:fldChar w:fldCharType="begin"/>
        </w:r>
        <w:r>
          <w:instrText xml:space="preserve"> PAGEREF _Toc12095 \h </w:instrText>
        </w:r>
        <w:r>
          <w:fldChar w:fldCharType="separate"/>
        </w:r>
        <w:r>
          <w:t>28</w:t>
        </w:r>
        <w:r>
          <w:fldChar w:fldCharType="end"/>
        </w:r>
      </w:hyperlink>
    </w:p>
    <w:p>
      <w:pPr>
        <w:pStyle w:val="TOC2"/>
        <w:tabs>
          <w:tab w:val="right" w:leader="dot" w:pos="8306"/>
        </w:tabs>
      </w:pPr>
      <w:hyperlink w:anchor="_Toc5921" w:history="1">
        <w:r>
          <w:rPr>
            <w:rFonts w:ascii="仿宋" w:eastAsia="仿宋" w:hAnsi="仿宋" w:cs="仿宋" w:hint="eastAsia"/>
            <w:lang w:eastAsia="zh-CN"/>
          </w:rPr>
          <w:t>(二)、社会适应性分析</w:t>
        </w:r>
        <w:r>
          <w:tab/>
        </w:r>
        <w:r>
          <w:fldChar w:fldCharType="begin"/>
        </w:r>
        <w:r>
          <w:instrText xml:space="preserve"> PAGEREF _Toc5921 \h </w:instrText>
        </w:r>
        <w:r>
          <w:fldChar w:fldCharType="separate"/>
        </w:r>
        <w:r>
          <w:t>30</w:t>
        </w:r>
        <w:r>
          <w:fldChar w:fldCharType="end"/>
        </w:r>
      </w:hyperlink>
    </w:p>
    <w:p>
      <w:pPr>
        <w:pStyle w:val="TOC2"/>
        <w:tabs>
          <w:tab w:val="right" w:leader="dot" w:pos="8306"/>
        </w:tabs>
      </w:pPr>
      <w:hyperlink w:anchor="_Toc11882" w:history="1">
        <w:r>
          <w:rPr>
            <w:rFonts w:ascii="仿宋" w:eastAsia="仿宋" w:hAnsi="仿宋" w:cs="仿宋" w:hint="eastAsia"/>
            <w:lang w:eastAsia="zh-CN"/>
          </w:rPr>
          <w:t>(三)、社会风险及对策分析</w:t>
        </w:r>
        <w:r>
          <w:tab/>
        </w:r>
        <w:r>
          <w:fldChar w:fldCharType="begin"/>
        </w:r>
        <w:r>
          <w:instrText xml:space="preserve"> PAGEREF _Toc11882 \h </w:instrText>
        </w:r>
        <w:r>
          <w:fldChar w:fldCharType="separate"/>
        </w:r>
        <w:r>
          <w:t>32</w:t>
        </w:r>
        <w:r>
          <w:fldChar w:fldCharType="end"/>
        </w:r>
      </w:hyperlink>
    </w:p>
    <w:p>
      <w:pPr>
        <w:pStyle w:val="TOC1"/>
        <w:tabs>
          <w:tab w:val="right" w:leader="dot" w:pos="8306"/>
        </w:tabs>
      </w:pPr>
      <w:hyperlink w:anchor="_Toc22641" w:history="1">
        <w:r>
          <w:rPr>
            <w:rFonts w:ascii="仿宋" w:eastAsia="仿宋" w:hAnsi="仿宋" w:cs="仿宋" w:hint="eastAsia"/>
            <w:lang w:eastAsia="zh-CN"/>
          </w:rPr>
          <w:t>七、项目质量与标准</w:t>
        </w:r>
        <w:r>
          <w:tab/>
        </w:r>
        <w:r>
          <w:fldChar w:fldCharType="begin"/>
        </w:r>
        <w:r>
          <w:instrText xml:space="preserve"> PAGEREF _Toc22641 \h </w:instrText>
        </w:r>
        <w:r>
          <w:fldChar w:fldCharType="separate"/>
        </w:r>
        <w:r>
          <w:t>35</w:t>
        </w:r>
        <w:r>
          <w:fldChar w:fldCharType="end"/>
        </w:r>
      </w:hyperlink>
    </w:p>
    <w:p>
      <w:pPr>
        <w:pStyle w:val="TOC2"/>
        <w:tabs>
          <w:tab w:val="right" w:leader="dot" w:pos="8306"/>
        </w:tabs>
      </w:pPr>
      <w:hyperlink w:anchor="_Toc13477" w:history="1">
        <w:r>
          <w:rPr>
            <w:rFonts w:ascii="仿宋" w:eastAsia="仿宋" w:hAnsi="仿宋" w:cs="仿宋" w:hint="eastAsia"/>
            <w:lang w:eastAsia="zh-CN"/>
          </w:rPr>
          <w:t>(一)、质量保障体系</w:t>
        </w:r>
        <w:r>
          <w:tab/>
        </w:r>
        <w:r>
          <w:fldChar w:fldCharType="begin"/>
        </w:r>
        <w:r>
          <w:instrText xml:space="preserve"> PAGEREF _Toc13477 \h </w:instrText>
        </w:r>
        <w:r>
          <w:fldChar w:fldCharType="separate"/>
        </w:r>
        <w:r>
          <w:t>35</w:t>
        </w:r>
        <w:r>
          <w:fldChar w:fldCharType="end"/>
        </w:r>
      </w:hyperlink>
    </w:p>
    <w:p>
      <w:pPr>
        <w:pStyle w:val="TOC2"/>
        <w:tabs>
          <w:tab w:val="right" w:leader="dot" w:pos="8306"/>
        </w:tabs>
      </w:pPr>
      <w:hyperlink w:anchor="_Toc21337" w:history="1">
        <w:r>
          <w:rPr>
            <w:rFonts w:ascii="仿宋" w:eastAsia="仿宋" w:hAnsi="仿宋" w:cs="仿宋" w:hint="eastAsia"/>
            <w:lang w:eastAsia="zh-CN"/>
          </w:rPr>
          <w:t>(二)、标准化作业流程</w:t>
        </w:r>
        <w:r>
          <w:tab/>
        </w:r>
        <w:r>
          <w:fldChar w:fldCharType="begin"/>
        </w:r>
        <w:r>
          <w:instrText xml:space="preserve"> PAGEREF _Toc21337 \h </w:instrText>
        </w:r>
        <w:r>
          <w:fldChar w:fldCharType="separate"/>
        </w:r>
        <w:r>
          <w:t>37</w:t>
        </w:r>
        <w:r>
          <w:fldChar w:fldCharType="end"/>
        </w:r>
      </w:hyperlink>
    </w:p>
    <w:p>
      <w:pPr>
        <w:pStyle w:val="TOC2"/>
        <w:tabs>
          <w:tab w:val="right" w:leader="dot" w:pos="8306"/>
        </w:tabs>
      </w:pPr>
      <w:hyperlink w:anchor="_Toc22207" w:history="1">
        <w:r>
          <w:rPr>
            <w:rFonts w:ascii="仿宋" w:eastAsia="仿宋" w:hAnsi="仿宋" w:cs="仿宋" w:hint="eastAsia"/>
            <w:lang w:eastAsia="zh-CN"/>
          </w:rPr>
          <w:t>(三)、质量监控与评估</w:t>
        </w:r>
        <w:r>
          <w:tab/>
        </w:r>
        <w:r>
          <w:fldChar w:fldCharType="begin"/>
        </w:r>
        <w:r>
          <w:instrText xml:space="preserve"> PAGEREF _Toc22207 \h </w:instrText>
        </w:r>
        <w:r>
          <w:fldChar w:fldCharType="separate"/>
        </w:r>
        <w:r>
          <w:t>38</w:t>
        </w:r>
        <w:r>
          <w:fldChar w:fldCharType="end"/>
        </w:r>
      </w:hyperlink>
    </w:p>
    <w:p>
      <w:pPr>
        <w:pStyle w:val="TOC2"/>
        <w:tabs>
          <w:tab w:val="right" w:leader="dot" w:pos="8306"/>
        </w:tabs>
      </w:pPr>
      <w:hyperlink w:anchor="_Toc442" w:history="1">
        <w:r>
          <w:rPr>
            <w:rFonts w:ascii="仿宋" w:eastAsia="仿宋" w:hAnsi="仿宋" w:cs="仿宋" w:hint="eastAsia"/>
            <w:lang w:eastAsia="zh-CN"/>
          </w:rPr>
          <w:t>(四)、质量改进计划</w:t>
        </w:r>
        <w:r>
          <w:tab/>
        </w:r>
        <w:r>
          <w:fldChar w:fldCharType="begin"/>
        </w:r>
        <w:r>
          <w:instrText xml:space="preserve"> PAGEREF _Toc442 \h </w:instrText>
        </w:r>
        <w:r>
          <w:fldChar w:fldCharType="separate"/>
        </w:r>
        <w:r>
          <w:t>39</w:t>
        </w:r>
        <w:r>
          <w:fldChar w:fldCharType="end"/>
        </w:r>
      </w:hyperlink>
    </w:p>
    <w:p>
      <w:pPr>
        <w:pStyle w:val="TOC1"/>
        <w:tabs>
          <w:tab w:val="right" w:leader="dot" w:pos="8306"/>
        </w:tabs>
      </w:pPr>
      <w:hyperlink w:anchor="_Toc9781" w:history="1">
        <w:r>
          <w:rPr>
            <w:rFonts w:ascii="仿宋" w:eastAsia="仿宋" w:hAnsi="仿宋" w:cs="仿宋" w:hint="eastAsia"/>
            <w:lang w:eastAsia="zh-CN"/>
          </w:rPr>
          <w:t>八、客户关系管理与市场拓展</w:t>
        </w:r>
        <w:r>
          <w:tab/>
        </w:r>
        <w:r>
          <w:fldChar w:fldCharType="begin"/>
        </w:r>
        <w:r>
          <w:instrText xml:space="preserve"> PAGEREF _Toc9781 \h </w:instrText>
        </w:r>
        <w:r>
          <w:fldChar w:fldCharType="separate"/>
        </w:r>
        <w:r>
          <w:t>41</w:t>
        </w:r>
        <w:r>
          <w:fldChar w:fldCharType="end"/>
        </w:r>
      </w:hyperlink>
    </w:p>
    <w:p>
      <w:pPr>
        <w:pStyle w:val="TOC2"/>
        <w:tabs>
          <w:tab w:val="right" w:leader="dot" w:pos="8306"/>
        </w:tabs>
      </w:pPr>
      <w:hyperlink w:anchor="_Toc14771" w:history="1">
        <w:r>
          <w:rPr>
            <w:rFonts w:ascii="仿宋" w:eastAsia="仿宋" w:hAnsi="仿宋" w:cs="仿宋" w:hint="eastAsia"/>
            <w:lang w:eastAsia="zh-CN"/>
          </w:rPr>
          <w:t>(一)、客户关系管理策略</w:t>
        </w:r>
        <w:r>
          <w:tab/>
        </w:r>
        <w:r>
          <w:fldChar w:fldCharType="begin"/>
        </w:r>
        <w:r>
          <w:instrText xml:space="preserve"> PAGEREF _Toc14771 \h </w:instrText>
        </w:r>
        <w:r>
          <w:fldChar w:fldCharType="separate"/>
        </w:r>
        <w:r>
          <w:t>41</w:t>
        </w:r>
        <w:r>
          <w:fldChar w:fldCharType="end"/>
        </w:r>
      </w:hyperlink>
    </w:p>
    <w:p>
      <w:pPr>
        <w:pStyle w:val="TOC2"/>
        <w:tabs>
          <w:tab w:val="right" w:leader="dot" w:pos="8306"/>
        </w:tabs>
      </w:pPr>
      <w:hyperlink w:anchor="_Toc26840" w:history="1">
        <w:r>
          <w:rPr>
            <w:rFonts w:ascii="仿宋" w:eastAsia="仿宋" w:hAnsi="仿宋" w:cs="仿宋" w:hint="eastAsia"/>
            <w:lang w:eastAsia="zh-CN"/>
          </w:rPr>
          <w:t>(二)、市场拓展方案</w:t>
        </w:r>
        <w:r>
          <w:tab/>
        </w:r>
        <w:r>
          <w:fldChar w:fldCharType="begin"/>
        </w:r>
        <w:r>
          <w:instrText xml:space="preserve"> PAGEREF _Toc26840 \h </w:instrText>
        </w:r>
        <w:r>
          <w:fldChar w:fldCharType="separate"/>
        </w:r>
        <w:r>
          <w:t>42</w:t>
        </w:r>
        <w:r>
          <w:fldChar w:fldCharType="end"/>
        </w:r>
      </w:hyperlink>
    </w:p>
    <w:p>
      <w:pPr>
        <w:pStyle w:val="TOC1"/>
        <w:tabs>
          <w:tab w:val="right" w:leader="dot" w:pos="8306"/>
        </w:tabs>
      </w:pPr>
      <w:hyperlink w:anchor="_Toc6461" w:history="1">
        <w:r>
          <w:rPr>
            <w:rFonts w:ascii="仿宋" w:eastAsia="仿宋" w:hAnsi="仿宋" w:cs="仿宋" w:hint="eastAsia"/>
            <w:lang w:eastAsia="zh-CN"/>
          </w:rPr>
          <w:t>九、经济效益与社会效益优化</w:t>
        </w:r>
        <w:r>
          <w:tab/>
        </w:r>
        <w:r>
          <w:fldChar w:fldCharType="begin"/>
        </w:r>
        <w:r>
          <w:instrText xml:space="preserve"> PAGEREF _Toc6461 \h </w:instrText>
        </w:r>
        <w:r>
          <w:fldChar w:fldCharType="separate"/>
        </w:r>
        <w:r>
          <w:t>43</w:t>
        </w:r>
        <w:r>
          <w:fldChar w:fldCharType="end"/>
        </w:r>
      </w:hyperlink>
    </w:p>
    <w:p>
      <w:pPr>
        <w:pStyle w:val="TOC2"/>
        <w:tabs>
          <w:tab w:val="right" w:leader="dot" w:pos="8306"/>
        </w:tabs>
      </w:pPr>
      <w:hyperlink w:anchor="_Toc7811" w:history="1">
        <w:r>
          <w:rPr>
            <w:rFonts w:ascii="仿宋" w:eastAsia="仿宋" w:hAnsi="仿宋" w:cs="仿宋" w:hint="eastAsia"/>
            <w:lang w:eastAsia="zh-CN"/>
          </w:rPr>
          <w:t>(一)、经济效益提升策略</w:t>
        </w:r>
        <w:r>
          <w:tab/>
        </w:r>
        <w:r>
          <w:fldChar w:fldCharType="begin"/>
        </w:r>
        <w:r>
          <w:instrText xml:space="preserve"> PAGEREF _Toc7811 \h </w:instrText>
        </w:r>
        <w:r>
          <w:fldChar w:fldCharType="separate"/>
        </w:r>
        <w:r>
          <w:t>43</w:t>
        </w:r>
        <w:r>
          <w:fldChar w:fldCharType="end"/>
        </w:r>
      </w:hyperlink>
    </w:p>
    <w:p>
      <w:pPr>
        <w:pStyle w:val="TOC2"/>
        <w:tabs>
          <w:tab w:val="right" w:leader="dot" w:pos="8306"/>
        </w:tabs>
      </w:pPr>
      <w:hyperlink w:anchor="_Toc7040" w:history="1">
        <w:r>
          <w:rPr>
            <w:rFonts w:ascii="仿宋" w:eastAsia="仿宋" w:hAnsi="仿宋" w:cs="仿宋" w:hint="eastAsia"/>
            <w:lang w:eastAsia="zh-CN"/>
          </w:rPr>
          <w:t>(二)、社会效益增强方案</w:t>
        </w:r>
        <w:r>
          <w:tab/>
        </w:r>
        <w:r>
          <w:fldChar w:fldCharType="begin"/>
        </w:r>
        <w:r>
          <w:instrText xml:space="preserve"> PAGEREF _Toc7040 \h </w:instrText>
        </w:r>
        <w:r>
          <w:fldChar w:fldCharType="separate"/>
        </w:r>
        <w:r>
          <w:t>44</w:t>
        </w:r>
        <w:r>
          <w:fldChar w:fldCharType="end"/>
        </w:r>
      </w:hyperlink>
    </w:p>
    <w:p>
      <w:pPr>
        <w:pStyle w:val="TOC1"/>
        <w:tabs>
          <w:tab w:val="right" w:leader="dot" w:pos="8306"/>
        </w:tabs>
      </w:pPr>
      <w:hyperlink w:anchor="_Toc19856" w:history="1">
        <w:r>
          <w:rPr>
            <w:rFonts w:ascii="仿宋" w:eastAsia="仿宋" w:hAnsi="仿宋" w:cs="仿宋" w:hint="eastAsia"/>
            <w:lang w:eastAsia="zh-CN"/>
          </w:rPr>
          <w:t>十、安全与应急管理</w:t>
        </w:r>
        <w:r>
          <w:tab/>
        </w:r>
        <w:r>
          <w:fldChar w:fldCharType="begin"/>
        </w:r>
        <w:r>
          <w:instrText xml:space="preserve"> PAGEREF _Toc19856 \h </w:instrText>
        </w:r>
        <w:r>
          <w:fldChar w:fldCharType="separate"/>
        </w:r>
        <w:r>
          <w:t>45</w:t>
        </w:r>
        <w:r>
          <w:fldChar w:fldCharType="end"/>
        </w:r>
      </w:hyperlink>
    </w:p>
    <w:p>
      <w:pPr>
        <w:pStyle w:val="TOC2"/>
        <w:tabs>
          <w:tab w:val="right" w:leader="dot" w:pos="8306"/>
        </w:tabs>
      </w:pPr>
      <w:hyperlink w:anchor="_Toc3573" w:history="1">
        <w:r>
          <w:rPr>
            <w:rFonts w:ascii="仿宋" w:eastAsia="仿宋" w:hAnsi="仿宋" w:cs="仿宋" w:hint="eastAsia"/>
            <w:lang w:eastAsia="zh-CN"/>
          </w:rPr>
          <w:t>(一)、安全生产管理</w:t>
        </w:r>
        <w:r>
          <w:tab/>
        </w:r>
        <w:r>
          <w:fldChar w:fldCharType="begin"/>
        </w:r>
        <w:r>
          <w:instrText xml:space="preserve"> PAGEREF _Toc3573 \h </w:instrText>
        </w:r>
        <w:r>
          <w:fldChar w:fldCharType="separate"/>
        </w:r>
        <w:r>
          <w:t>45</w:t>
        </w:r>
        <w:r>
          <w:fldChar w:fldCharType="end"/>
        </w:r>
      </w:hyperlink>
    </w:p>
    <w:p>
      <w:pPr>
        <w:pStyle w:val="TOC2"/>
        <w:tabs>
          <w:tab w:val="right" w:leader="dot" w:pos="8306"/>
        </w:tabs>
      </w:pPr>
      <w:hyperlink w:anchor="_Toc5108" w:history="1">
        <w:r>
          <w:rPr>
            <w:rFonts w:ascii="仿宋" w:eastAsia="仿宋" w:hAnsi="仿宋" w:cs="仿宋" w:hint="eastAsia"/>
            <w:lang w:eastAsia="zh-CN"/>
          </w:rPr>
          <w:t>(二)、应急预案与响应</w:t>
        </w:r>
        <w:r>
          <w:tab/>
        </w:r>
        <w:r>
          <w:fldChar w:fldCharType="begin"/>
        </w:r>
        <w:r>
          <w:instrText xml:space="preserve"> PAGEREF _Toc5108 \h </w:instrText>
        </w:r>
        <w:r>
          <w:fldChar w:fldCharType="separate"/>
        </w:r>
        <w:r>
          <w:t>47</w:t>
        </w:r>
        <w:r>
          <w:fldChar w:fldCharType="end"/>
        </w:r>
      </w:hyperlink>
    </w:p>
    <w:p>
      <w:pPr>
        <w:pStyle w:val="TOC1"/>
        <w:tabs>
          <w:tab w:val="right" w:leader="dot" w:pos="8306"/>
        </w:tabs>
      </w:pPr>
      <w:hyperlink w:anchor="_Toc2973" w:history="1">
        <w:r>
          <w:rPr>
            <w:rFonts w:ascii="仿宋" w:eastAsia="仿宋" w:hAnsi="仿宋" w:cs="仿宋" w:hint="eastAsia"/>
            <w:lang w:eastAsia="zh-CN"/>
          </w:rPr>
          <w:t>十一、技术创新与产业升级</w:t>
        </w:r>
        <w:r>
          <w:tab/>
        </w:r>
        <w:r>
          <w:fldChar w:fldCharType="begin"/>
        </w:r>
        <w:r>
          <w:instrText xml:space="preserve"> PAGEREF _Toc2973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6" w:history="1">
        <w:r>
          <w:rPr>
            <w:rFonts w:ascii="仿宋" w:eastAsia="仿宋" w:hAnsi="仿宋" w:cs="仿宋" w:hint="eastAsia"/>
            <w:lang w:eastAsia="zh-CN"/>
          </w:rPr>
          <w:t>(一)、技术创新方向与目标</w:t>
        </w:r>
        <w:r>
          <w:tab/>
        </w:r>
        <w:r>
          <w:fldChar w:fldCharType="begin"/>
        </w:r>
        <w:r>
          <w:instrText xml:space="preserve"> PAGEREF _Toc10786 \h </w:instrText>
        </w:r>
        <w:r>
          <w:fldChar w:fldCharType="separate"/>
        </w:r>
        <w:r>
          <w:t>48</w:t>
        </w:r>
        <w:r>
          <w:fldChar w:fldCharType="end"/>
        </w:r>
      </w:hyperlink>
    </w:p>
    <w:p>
      <w:pPr>
        <w:pStyle w:val="TOC2"/>
        <w:tabs>
          <w:tab w:val="right" w:leader="dot" w:pos="8306"/>
        </w:tabs>
      </w:pPr>
      <w:hyperlink w:anchor="_Toc5832" w:history="1">
        <w:r>
          <w:rPr>
            <w:rFonts w:ascii="仿宋" w:eastAsia="仿宋" w:hAnsi="仿宋" w:cs="仿宋" w:hint="eastAsia"/>
            <w:lang w:eastAsia="zh-CN"/>
          </w:rPr>
          <w:t>(二)、产业升级路径与措施</w:t>
        </w:r>
        <w:r>
          <w:tab/>
        </w:r>
        <w:r>
          <w:fldChar w:fldCharType="begin"/>
        </w:r>
        <w:r>
          <w:instrText xml:space="preserve"> PAGEREF _Toc5832 \h </w:instrText>
        </w:r>
        <w:r>
          <w:fldChar w:fldCharType="separate"/>
        </w:r>
        <w:r>
          <w:t>50</w:t>
        </w:r>
        <w:r>
          <w:fldChar w:fldCharType="end"/>
        </w:r>
      </w:hyperlink>
    </w:p>
    <w:p>
      <w:pPr>
        <w:pStyle w:val="TOC1"/>
        <w:tabs>
          <w:tab w:val="right" w:leader="dot" w:pos="8306"/>
        </w:tabs>
      </w:pPr>
      <w:hyperlink w:anchor="_Toc11814" w:history="1">
        <w:r>
          <w:rPr>
            <w:rFonts w:ascii="仿宋" w:eastAsia="仿宋" w:hAnsi="仿宋" w:cs="仿宋" w:hint="eastAsia"/>
            <w:lang w:eastAsia="zh-CN"/>
          </w:rPr>
          <w:t>十二、环境保护与绿色发展</w:t>
        </w:r>
        <w:r>
          <w:tab/>
        </w:r>
        <w:r>
          <w:fldChar w:fldCharType="begin"/>
        </w:r>
        <w:r>
          <w:instrText xml:space="preserve"> PAGEREF _Toc11814 \h </w:instrText>
        </w:r>
        <w:r>
          <w:fldChar w:fldCharType="separate"/>
        </w:r>
        <w:r>
          <w:t>51</w:t>
        </w:r>
        <w:r>
          <w:fldChar w:fldCharType="end"/>
        </w:r>
      </w:hyperlink>
    </w:p>
    <w:p>
      <w:pPr>
        <w:pStyle w:val="TOC2"/>
        <w:tabs>
          <w:tab w:val="right" w:leader="dot" w:pos="8306"/>
        </w:tabs>
      </w:pPr>
      <w:hyperlink w:anchor="_Toc28232" w:history="1">
        <w:r>
          <w:rPr>
            <w:rFonts w:ascii="仿宋" w:eastAsia="仿宋" w:hAnsi="仿宋" w:cs="仿宋" w:hint="eastAsia"/>
            <w:lang w:eastAsia="zh-CN"/>
          </w:rPr>
          <w:t>(一)、环境保护措施</w:t>
        </w:r>
        <w:r>
          <w:tab/>
        </w:r>
        <w:r>
          <w:fldChar w:fldCharType="begin"/>
        </w:r>
        <w:r>
          <w:instrText xml:space="preserve"> PAGEREF _Toc28232 \h </w:instrText>
        </w:r>
        <w:r>
          <w:fldChar w:fldCharType="separate"/>
        </w:r>
        <w:r>
          <w:t>51</w:t>
        </w:r>
        <w:r>
          <w:fldChar w:fldCharType="end"/>
        </w:r>
      </w:hyperlink>
    </w:p>
    <w:p>
      <w:pPr>
        <w:pStyle w:val="TOC2"/>
        <w:tabs>
          <w:tab w:val="right" w:leader="dot" w:pos="8306"/>
        </w:tabs>
      </w:pPr>
      <w:hyperlink w:anchor="_Toc163" w:history="1">
        <w:r>
          <w:rPr>
            <w:rFonts w:ascii="仿宋" w:eastAsia="仿宋" w:hAnsi="仿宋" w:cs="仿宋" w:hint="eastAsia"/>
            <w:lang w:eastAsia="zh-CN"/>
          </w:rPr>
          <w:t>(二)、绿色发展与可持续发展策略</w:t>
        </w:r>
        <w:r>
          <w:tab/>
        </w:r>
        <w:r>
          <w:fldChar w:fldCharType="begin"/>
        </w:r>
        <w:r>
          <w:instrText xml:space="preserve"> PAGEREF _Toc163 \h </w:instrText>
        </w:r>
        <w:r>
          <w:fldChar w:fldCharType="separate"/>
        </w:r>
        <w:r>
          <w:t>53</w:t>
        </w:r>
        <w:r>
          <w:fldChar w:fldCharType="end"/>
        </w:r>
      </w:hyperlink>
    </w:p>
    <w:p>
      <w:pPr>
        <w:pStyle w:val="TOC1"/>
        <w:tabs>
          <w:tab w:val="right" w:leader="dot" w:pos="8306"/>
        </w:tabs>
      </w:pPr>
      <w:hyperlink w:anchor="_Toc24832" w:history="1">
        <w:r>
          <w:rPr>
            <w:rFonts w:ascii="仿宋" w:eastAsia="仿宋" w:hAnsi="仿宋" w:cs="仿宋" w:hint="eastAsia"/>
            <w:lang w:eastAsia="zh-CN"/>
          </w:rPr>
          <w:t>十三、质量管理与控制</w:t>
        </w:r>
        <w:r>
          <w:tab/>
        </w:r>
        <w:r>
          <w:fldChar w:fldCharType="begin"/>
        </w:r>
        <w:r>
          <w:instrText xml:space="preserve"> PAGEREF _Toc24832 \h </w:instrText>
        </w:r>
        <w:r>
          <w:fldChar w:fldCharType="separate"/>
        </w:r>
        <w:r>
          <w:t>54</w:t>
        </w:r>
        <w:r>
          <w:fldChar w:fldCharType="end"/>
        </w:r>
      </w:hyperlink>
    </w:p>
    <w:p>
      <w:pPr>
        <w:pStyle w:val="TOC2"/>
        <w:tabs>
          <w:tab w:val="right" w:leader="dot" w:pos="8306"/>
        </w:tabs>
      </w:pPr>
      <w:hyperlink w:anchor="_Toc2700" w:history="1">
        <w:r>
          <w:rPr>
            <w:rFonts w:ascii="仿宋" w:eastAsia="仿宋" w:hAnsi="仿宋" w:cs="仿宋" w:hint="eastAsia"/>
            <w:lang w:eastAsia="zh-CN"/>
          </w:rPr>
          <w:t>(一)、质量管理体系建设</w:t>
        </w:r>
        <w:r>
          <w:tab/>
        </w:r>
        <w:r>
          <w:fldChar w:fldCharType="begin"/>
        </w:r>
        <w:r>
          <w:instrText xml:space="preserve"> PAGEREF _Toc2700 \h </w:instrText>
        </w:r>
        <w:r>
          <w:fldChar w:fldCharType="separate"/>
        </w:r>
        <w:r>
          <w:t>54</w:t>
        </w:r>
        <w:r>
          <w:fldChar w:fldCharType="end"/>
        </w:r>
      </w:hyperlink>
    </w:p>
    <w:p>
      <w:pPr>
        <w:pStyle w:val="TOC2"/>
        <w:tabs>
          <w:tab w:val="right" w:leader="dot" w:pos="8306"/>
        </w:tabs>
      </w:pPr>
      <w:hyperlink w:anchor="_Toc15153" w:history="1">
        <w:r>
          <w:rPr>
            <w:rFonts w:ascii="仿宋" w:eastAsia="仿宋" w:hAnsi="仿宋" w:cs="仿宋" w:hint="eastAsia"/>
            <w:lang w:eastAsia="zh-CN"/>
          </w:rPr>
          <w:t>(二)、质量控制措施</w:t>
        </w:r>
        <w:r>
          <w:tab/>
        </w:r>
        <w:r>
          <w:fldChar w:fldCharType="begin"/>
        </w:r>
        <w:r>
          <w:instrText xml:space="preserve"> PAGEREF _Toc15153 \h </w:instrText>
        </w:r>
        <w:r>
          <w:fldChar w:fldCharType="separate"/>
        </w:r>
        <w:r>
          <w:t>56</w:t>
        </w:r>
        <w:r>
          <w:fldChar w:fldCharType="end"/>
        </w:r>
      </w:hyperlink>
    </w:p>
    <w:p>
      <w:pPr>
        <w:pStyle w:val="TOC1"/>
        <w:tabs>
          <w:tab w:val="right" w:leader="dot" w:pos="8306"/>
        </w:tabs>
      </w:pPr>
      <w:hyperlink w:anchor="_Toc14800" w:history="1">
        <w:r>
          <w:rPr>
            <w:rFonts w:ascii="仿宋" w:eastAsia="仿宋" w:hAnsi="仿宋" w:cs="仿宋" w:hint="eastAsia"/>
            <w:lang w:eastAsia="zh-CN"/>
          </w:rPr>
          <w:t>十四、人力资源管理与开发</w:t>
        </w:r>
        <w:r>
          <w:tab/>
        </w:r>
        <w:r>
          <w:fldChar w:fldCharType="begin"/>
        </w:r>
        <w:r>
          <w:instrText xml:space="preserve"> PAGEREF _Toc14800 \h </w:instrText>
        </w:r>
        <w:r>
          <w:fldChar w:fldCharType="separate"/>
        </w:r>
        <w:r>
          <w:t>57</w:t>
        </w:r>
        <w:r>
          <w:fldChar w:fldCharType="end"/>
        </w:r>
      </w:hyperlink>
    </w:p>
    <w:p>
      <w:pPr>
        <w:pStyle w:val="TOC2"/>
        <w:tabs>
          <w:tab w:val="right" w:leader="dot" w:pos="8306"/>
        </w:tabs>
      </w:pPr>
      <w:hyperlink w:anchor="_Toc762" w:history="1">
        <w:r>
          <w:rPr>
            <w:rFonts w:ascii="仿宋" w:eastAsia="仿宋" w:hAnsi="仿宋" w:cs="仿宋" w:hint="eastAsia"/>
            <w:lang w:eastAsia="zh-CN"/>
          </w:rPr>
          <w:t>(一)、人力资源规划</w:t>
        </w:r>
        <w:r>
          <w:tab/>
        </w:r>
        <w:r>
          <w:fldChar w:fldCharType="begin"/>
        </w:r>
        <w:r>
          <w:instrText xml:space="preserve"> PAGEREF _Toc762 \h </w:instrText>
        </w:r>
        <w:r>
          <w:fldChar w:fldCharType="separate"/>
        </w:r>
        <w:r>
          <w:t>57</w:t>
        </w:r>
        <w:r>
          <w:fldChar w:fldCharType="end"/>
        </w:r>
      </w:hyperlink>
    </w:p>
    <w:p>
      <w:pPr>
        <w:pStyle w:val="TOC2"/>
        <w:tabs>
          <w:tab w:val="right" w:leader="dot" w:pos="8306"/>
        </w:tabs>
      </w:pPr>
      <w:hyperlink w:anchor="_Toc13401" w:history="1">
        <w:r>
          <w:rPr>
            <w:rFonts w:ascii="仿宋" w:eastAsia="仿宋" w:hAnsi="仿宋" w:cs="仿宋" w:hint="eastAsia"/>
            <w:lang w:eastAsia="zh-CN"/>
          </w:rPr>
          <w:t>(二)、人力资源开发与培训</w:t>
        </w:r>
        <w:r>
          <w:tab/>
        </w:r>
        <w:r>
          <w:fldChar w:fldCharType="begin"/>
        </w:r>
        <w:r>
          <w:instrText xml:space="preserve"> PAGEREF _Toc13401 \h </w:instrText>
        </w:r>
        <w:r>
          <w:fldChar w:fldCharType="separate"/>
        </w:r>
        <w:r>
          <w:t>58</w:t>
        </w:r>
        <w:r>
          <w:fldChar w:fldCharType="end"/>
        </w:r>
      </w:hyperlink>
    </w:p>
    <w:p>
      <w:pPr>
        <w:pStyle w:val="TOC1"/>
        <w:tabs>
          <w:tab w:val="right" w:leader="dot" w:pos="8306"/>
        </w:tabs>
      </w:pPr>
      <w:hyperlink w:anchor="_Toc9684" w:history="1">
        <w:r>
          <w:rPr>
            <w:rFonts w:ascii="仿宋" w:eastAsia="仿宋" w:hAnsi="仿宋" w:cs="仿宋" w:hint="eastAsia"/>
            <w:lang w:eastAsia="zh-CN"/>
          </w:rPr>
          <w:t>十五、设施与设备管理</w:t>
        </w:r>
        <w:r>
          <w:tab/>
        </w:r>
        <w:r>
          <w:fldChar w:fldCharType="begin"/>
        </w:r>
        <w:r>
          <w:instrText xml:space="preserve"> PAGEREF _Toc9684 \h </w:instrText>
        </w:r>
        <w:r>
          <w:fldChar w:fldCharType="separate"/>
        </w:r>
        <w:r>
          <w:t>61</w:t>
        </w:r>
        <w:r>
          <w:fldChar w:fldCharType="end"/>
        </w:r>
      </w:hyperlink>
    </w:p>
    <w:p>
      <w:pPr>
        <w:pStyle w:val="TOC2"/>
        <w:tabs>
          <w:tab w:val="right" w:leader="dot" w:pos="8306"/>
        </w:tabs>
      </w:pPr>
      <w:hyperlink w:anchor="_Toc31754" w:history="1">
        <w:r>
          <w:rPr>
            <w:rFonts w:ascii="仿宋" w:eastAsia="仿宋" w:hAnsi="仿宋" w:cs="仿宋" w:hint="eastAsia"/>
            <w:lang w:eastAsia="zh-CN"/>
          </w:rPr>
          <w:t>(一)、设施规划与配置</w:t>
        </w:r>
        <w:r>
          <w:tab/>
        </w:r>
        <w:r>
          <w:fldChar w:fldCharType="begin"/>
        </w:r>
        <w:r>
          <w:instrText xml:space="preserve"> PAGEREF _Toc31754 \h </w:instrText>
        </w:r>
        <w:r>
          <w:fldChar w:fldCharType="separate"/>
        </w:r>
        <w:r>
          <w:t>61</w:t>
        </w:r>
        <w:r>
          <w:fldChar w:fldCharType="end"/>
        </w:r>
      </w:hyperlink>
    </w:p>
    <w:p>
      <w:pPr>
        <w:pStyle w:val="TOC2"/>
        <w:tabs>
          <w:tab w:val="right" w:leader="dot" w:pos="8306"/>
        </w:tabs>
      </w:pPr>
      <w:hyperlink w:anchor="_Toc1826" w:history="1">
        <w:r>
          <w:rPr>
            <w:rFonts w:ascii="仿宋" w:eastAsia="仿宋" w:hAnsi="仿宋" w:cs="仿宋" w:hint="eastAsia"/>
            <w:lang w:eastAsia="zh-CN"/>
          </w:rPr>
          <w:t>(二)、设备采购与维护管理</w:t>
        </w:r>
        <w:r>
          <w:tab/>
        </w:r>
        <w:r>
          <w:fldChar w:fldCharType="begin"/>
        </w:r>
        <w:r>
          <w:instrText xml:space="preserve"> PAGEREF _Toc1826 \h </w:instrText>
        </w:r>
        <w:r>
          <w:fldChar w:fldCharType="separate"/>
        </w:r>
        <w:r>
          <w:t>62</w:t>
        </w:r>
        <w:r>
          <w:fldChar w:fldCharType="end"/>
        </w:r>
      </w:hyperlink>
    </w:p>
    <w:p>
      <w:pPr>
        <w:pStyle w:val="TOC2"/>
        <w:tabs>
          <w:tab w:val="right" w:leader="dot" w:pos="8306"/>
        </w:tabs>
      </w:pPr>
      <w:hyperlink w:anchor="_Toc21408" w:history="1">
        <w:r>
          <w:rPr>
            <w:rFonts w:ascii="仿宋" w:eastAsia="仿宋" w:hAnsi="仿宋" w:cs="仿宋" w:hint="eastAsia"/>
            <w:lang w:eastAsia="zh-CN"/>
          </w:rPr>
          <w:t>(三)、设施设备升级策略</w:t>
        </w:r>
        <w:r>
          <w:tab/>
        </w:r>
        <w:r>
          <w:fldChar w:fldCharType="begin"/>
        </w:r>
        <w:r>
          <w:instrText xml:space="preserve"> PAGEREF _Toc21408 \h </w:instrText>
        </w:r>
        <w:r>
          <w:fldChar w:fldCharType="separate"/>
        </w:r>
        <w:r>
          <w:t>62</w:t>
        </w:r>
        <w:r>
          <w:fldChar w:fldCharType="end"/>
        </w:r>
      </w:hyperlink>
    </w:p>
    <w:p>
      <w:pPr>
        <w:pStyle w:val="TOC1"/>
        <w:tabs>
          <w:tab w:val="right" w:leader="dot" w:pos="8306"/>
        </w:tabs>
      </w:pPr>
      <w:hyperlink w:anchor="_Toc8199" w:history="1">
        <w:r>
          <w:rPr>
            <w:rFonts w:ascii="仿宋" w:eastAsia="仿宋" w:hAnsi="仿宋" w:cs="仿宋" w:hint="eastAsia"/>
            <w:lang w:eastAsia="zh-CN"/>
          </w:rPr>
          <w:t>十六、知识产权管理与保护</w:t>
        </w:r>
        <w:r>
          <w:tab/>
        </w:r>
        <w:r>
          <w:fldChar w:fldCharType="begin"/>
        </w:r>
        <w:r>
          <w:instrText xml:space="preserve"> PAGEREF _Toc8199 \h </w:instrText>
        </w:r>
        <w:r>
          <w:fldChar w:fldCharType="separate"/>
        </w:r>
        <w:r>
          <w:t>63</w:t>
        </w:r>
        <w:r>
          <w:fldChar w:fldCharType="end"/>
        </w:r>
      </w:hyperlink>
    </w:p>
    <w:p>
      <w:pPr>
        <w:pStyle w:val="TOC2"/>
        <w:tabs>
          <w:tab w:val="right" w:leader="dot" w:pos="8306"/>
        </w:tabs>
      </w:pPr>
      <w:hyperlink w:anchor="_Toc29599" w:history="1">
        <w:r>
          <w:rPr>
            <w:rFonts w:ascii="仿宋" w:eastAsia="仿宋" w:hAnsi="仿宋" w:cs="仿宋" w:hint="eastAsia"/>
            <w:lang w:eastAsia="zh-CN"/>
          </w:rPr>
          <w:t>(一)、知识产权管理体系建设</w:t>
        </w:r>
        <w:r>
          <w:tab/>
        </w:r>
        <w:r>
          <w:fldChar w:fldCharType="begin"/>
        </w:r>
        <w:r>
          <w:instrText xml:space="preserve"> PAGEREF _Toc29599 \h </w:instrText>
        </w:r>
        <w:r>
          <w:fldChar w:fldCharType="separate"/>
        </w:r>
        <w:r>
          <w:t>63</w:t>
        </w:r>
        <w:r>
          <w:fldChar w:fldCharType="end"/>
        </w:r>
      </w:hyperlink>
    </w:p>
    <w:p>
      <w:pPr>
        <w:pStyle w:val="TOC2"/>
        <w:tabs>
          <w:tab w:val="right" w:leader="dot" w:pos="8306"/>
        </w:tabs>
      </w:pPr>
      <w:hyperlink w:anchor="_Toc8991" w:history="1">
        <w:r>
          <w:rPr>
            <w:rFonts w:ascii="仿宋" w:eastAsia="仿宋" w:hAnsi="仿宋" w:cs="仿宋" w:hint="eastAsia"/>
            <w:lang w:eastAsia="zh-CN"/>
          </w:rPr>
          <w:t>(二)、知识产权保护措施</w:t>
        </w:r>
        <w:r>
          <w:tab/>
        </w:r>
        <w:r>
          <w:fldChar w:fldCharType="begin"/>
        </w:r>
        <w:r>
          <w:instrText xml:space="preserve"> PAGEREF _Toc8991 \h </w:instrText>
        </w:r>
        <w:r>
          <w:fldChar w:fldCharType="separate"/>
        </w:r>
        <w:r>
          <w:t>64</w:t>
        </w:r>
        <w:r>
          <w:fldChar w:fldCharType="end"/>
        </w:r>
      </w:hyperlink>
    </w:p>
    <w:p>
      <w:pPr>
        <w:pStyle w:val="TOC1"/>
        <w:tabs>
          <w:tab w:val="right" w:leader="dot" w:pos="8306"/>
        </w:tabs>
      </w:pPr>
      <w:hyperlink w:anchor="_Toc22457" w:history="1">
        <w:r>
          <w:rPr>
            <w:rFonts w:ascii="仿宋" w:eastAsia="仿宋" w:hAnsi="仿宋" w:cs="仿宋" w:hint="eastAsia"/>
            <w:lang w:eastAsia="zh-CN"/>
          </w:rPr>
          <w:t>十七、成果转化与推广应用</w:t>
        </w:r>
        <w:r>
          <w:tab/>
        </w:r>
        <w:r>
          <w:fldChar w:fldCharType="begin"/>
        </w:r>
        <w:r>
          <w:instrText xml:space="preserve"> PAGEREF _Toc22457 \h </w:instrText>
        </w:r>
        <w:r>
          <w:fldChar w:fldCharType="separate"/>
        </w:r>
        <w:r>
          <w:t>65</w:t>
        </w:r>
        <w:r>
          <w:fldChar w:fldCharType="end"/>
        </w:r>
      </w:hyperlink>
    </w:p>
    <w:p>
      <w:pPr>
        <w:pStyle w:val="TOC2"/>
        <w:tabs>
          <w:tab w:val="right" w:leader="dot" w:pos="8306"/>
        </w:tabs>
      </w:pPr>
      <w:hyperlink w:anchor="_Toc27343" w:history="1">
        <w:r>
          <w:rPr>
            <w:rFonts w:ascii="仿宋" w:eastAsia="仿宋" w:hAnsi="仿宋" w:cs="仿宋" w:hint="eastAsia"/>
            <w:lang w:eastAsia="zh-CN"/>
          </w:rPr>
          <w:t>(一)、成果转化策略制定</w:t>
        </w:r>
        <w:r>
          <w:tab/>
        </w:r>
        <w:r>
          <w:fldChar w:fldCharType="begin"/>
        </w:r>
        <w:r>
          <w:instrText xml:space="preserve"> PAGEREF _Toc27343 \h </w:instrText>
        </w:r>
        <w:r>
          <w:fldChar w:fldCharType="separate"/>
        </w:r>
        <w:r>
          <w:t>65</w:t>
        </w:r>
        <w:r>
          <w:fldChar w:fldCharType="end"/>
        </w:r>
      </w:hyperlink>
    </w:p>
    <w:p>
      <w:pPr>
        <w:pStyle w:val="TOC2"/>
        <w:tabs>
          <w:tab w:val="right" w:leader="dot" w:pos="8306"/>
        </w:tabs>
      </w:pPr>
      <w:hyperlink w:anchor="_Toc28747" w:history="1">
        <w:r>
          <w:rPr>
            <w:rFonts w:ascii="仿宋" w:eastAsia="仿宋" w:hAnsi="仿宋" w:cs="仿宋" w:hint="eastAsia"/>
            <w:lang w:eastAsia="zh-CN"/>
          </w:rPr>
          <w:t>(二)、成果推广应用方案</w:t>
        </w:r>
        <w:r>
          <w:tab/>
        </w:r>
        <w:r>
          <w:fldChar w:fldCharType="begin"/>
        </w:r>
        <w:r>
          <w:instrText xml:space="preserve"> PAGEREF _Toc28747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3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02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直接收益：假设YS系列环氧乙烷银催化剂项目的产品或服务年销售收入为XX万元。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02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若YS系列环氧乙烷银催化剂项目成功推广新型环保产品，比如采用可回收材料的包装，可能会激发消费者对可持续产品的需求。这种需求的增长可能迫使整个行业转向更环保的产品设计和生产方法。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13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52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YS系列环氧乙烷银催化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YS系列环氧乙烷银催化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YS系列环氧乙烷银催化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657"/>
      <w:r>
        <w:rPr>
          <w:rFonts w:ascii="仿宋" w:eastAsia="仿宋" w:hAnsi="仿宋" w:cs="仿宋" w:hint="eastAsia"/>
          <w:sz w:val="28"/>
          <w:lang w:eastAsia="zh-CN"/>
        </w:rPr>
        <w:t>二、YS系列环氧乙烷银催化剂项目概论</w:t>
      </w:r>
      <w:bookmarkEnd w:id="7"/>
    </w:p>
    <w:p>
      <w:pPr>
        <w:pStyle w:val="Heading2"/>
        <w:rPr>
          <w:rFonts w:ascii="仿宋" w:eastAsia="仿宋" w:hAnsi="仿宋" w:cs="仿宋" w:hint="eastAsia"/>
          <w:lang w:eastAsia="zh-CN"/>
        </w:rPr>
      </w:pPr>
      <w:bookmarkStart w:id="8" w:name="_Toc86"/>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申报单位是“XXX实业发展公司”，这是一家在其所处行业内备受尊敬的企业。公司自成立以来，通过其在YS系列环氧乙烷银催化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YS系列环氧乙烷银催化剂项目及其他多个行业领域中都有着显著的贡献。秦XX以其出色的领导才能和敏锐的商业洞察力，带领公司在YS系列环氧乙烷银催化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YS系列环氧乙烷银催化剂项目的重要合作伙伴。公司专注于[行业名称]领域，以创新作为驱动力，不断推动技术进步和市场扩张。在YS系列环氧乙烷银催化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YS系列环氧乙烷银催化剂项目中展现了强劲的增长和稳定的财务表现。公司通过有效的策略，在YS系列环氧乙烷银催化剂项目中扩大了其市场份额并增强了盈利能力。同时，公司积极承担社会责任，参与各类社会公益项目，增强了其在YS系列环氧乙烷银催化剂项目中的品牌形象和社会影响力。</w:t>
      </w:r>
    </w:p>
    <w:p>
      <w:pPr>
        <w:pStyle w:val="Heading2"/>
        <w:ind w:firstLine="560" w:firstLineChars="200"/>
        <w:rPr>
          <w:rFonts w:ascii="仿宋" w:eastAsia="仿宋" w:hAnsi="仿宋" w:cs="仿宋" w:hint="eastAsia"/>
          <w:sz w:val="28"/>
          <w:lang w:eastAsia="zh-CN"/>
        </w:rPr>
      </w:pPr>
      <w:bookmarkStart w:id="9" w:name="_Toc19982"/>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https://d.book118.com/795334042044011100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51785"/>
    <w:rsid w:val="42451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5334042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2024-01-19T08:20:00Z</dcterms:created>
  <dcterms:modified xsi:type="dcterms:W3CDTF">2024-01-19T08:21:03Z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A4E007A6F5E94072A30ED1E78429C255_11</vt:lpwstr>
  </property>
  <property fmtid="{D5CDD505-2E9C-101B-9397-08002B2CF9AE}" pid="3" name="KSOProductBuildVer">
    <vt:lpwstr>2052-12.1.0.16120</vt:lpwstr>
  </property>
</Properties>
</file>