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3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医用混合气体系统项目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商业计</w:t>
      </w:r>
    </w:p>
    <w:p>
      <w:pPr>
        <w:spacing w:before="219" w:line="219" w:lineRule="auto"/>
        <w:ind w:left="358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0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</w:t>
      </w: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80263246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医用混合气体系统项目选址说明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)、医用混合气体系统项目选址原则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)、医用混合气体系统项目选址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医用混合气体系统项目建设期原辅材料供应情况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(二)、医用混合气体系统项目运营期原辅材料供应及质量管理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三、医用混合气体系统项目可行性研究报告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四、技术方案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)、医用混合气体系统项目技术工艺分析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)、医用混合气体系统项目技术流程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五、医用混合气体系统项目建设背景及必要性分析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)、医用混合气体系统项目实施保障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14368378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(三)、医用混合气体系统项目对环境的主要影响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8030565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五)、供应链协同与信息共享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91" w:line="414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旨在规范和指导医用混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合气体系统项目的</w:t>
      </w:r>
      <w:r>
        <w:rPr>
          <w:rFonts w:ascii="FangSong" w:eastAsia="FangSong" w:hAnsi="FangSong" w:cs="FangSong"/>
          <w:spacing w:val="-3"/>
          <w:sz w:val="28"/>
          <w:szCs w:val="28"/>
        </w:rPr>
        <w:t>实施过程。本方案的开展将包括医用混合气体系统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项目的目的和背景</w:t>
      </w:r>
      <w:r>
        <w:rPr>
          <w:rFonts w:ascii="FangSong" w:eastAsia="FangSong" w:hAnsi="FangSong" w:cs="FangSong"/>
          <w:spacing w:val="-3"/>
          <w:sz w:val="28"/>
          <w:szCs w:val="28"/>
        </w:rPr>
        <w:t>、需求分析、项目范围、时间计划、资源分配等重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内容。此方案的编写旨在促进知识和经验的交流，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个共同认知的平台。请注意，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习</w:t>
      </w:r>
      <w:r>
        <w:rPr>
          <w:rFonts w:ascii="FangSong" w:eastAsia="FangSong" w:hAnsi="FangSong" w:cs="FangSong"/>
          <w:spacing w:val="-10"/>
          <w:sz w:val="28"/>
          <w:szCs w:val="28"/>
        </w:rPr>
        <w:t>交流。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一、医用混合气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体系统项目选址说明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(一)、医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用混合气体系统项目选址原则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right="20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医用混合气</w:t>
      </w:r>
      <w:r>
        <w:rPr>
          <w:rFonts w:ascii="FangSong" w:eastAsia="FangSong" w:hAnsi="FangSong" w:cs="FangSong"/>
          <w:spacing w:val="-5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系统项目选址必须与城乡建设总体规划保持一致，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确保医用</w:t>
      </w:r>
      <w:r>
        <w:rPr>
          <w:rFonts w:ascii="FangSong" w:eastAsia="FangSong" w:hAnsi="FangSong" w:cs="FangSong"/>
          <w:spacing w:val="6"/>
          <w:sz w:val="28"/>
          <w:szCs w:val="28"/>
        </w:rPr>
        <w:t>混</w:t>
      </w:r>
      <w:r>
        <w:rPr>
          <w:rFonts w:ascii="FangSong" w:eastAsia="FangSong" w:hAnsi="FangSong" w:cs="FangSong"/>
          <w:spacing w:val="5"/>
          <w:sz w:val="28"/>
          <w:szCs w:val="28"/>
        </w:rPr>
        <w:t>合气体系统项目的发展与当地城市规划和政府规划相契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医用混合气体系统项目有望更好地融入城市发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展大</w:t>
      </w:r>
      <w:r>
        <w:rPr>
          <w:rFonts w:ascii="FangSong" w:eastAsia="FangSong" w:hAnsi="FangSong" w:cs="FangSong"/>
          <w:spacing w:val="-3"/>
          <w:sz w:val="28"/>
          <w:szCs w:val="28"/>
        </w:rPr>
        <w:t>局</w:t>
      </w:r>
      <w:r>
        <w:rPr>
          <w:rFonts w:ascii="FangSong" w:eastAsia="FangSong" w:hAnsi="FangSong" w:cs="FangSong"/>
          <w:spacing w:val="-2"/>
          <w:sz w:val="28"/>
          <w:szCs w:val="28"/>
        </w:rPr>
        <w:t>，为城市功能提升和社会经济发展作出积极贡献。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优越的交通条件是医用混合气体系统项目成功的关键因素之一。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选址地应该具备便</w:t>
      </w:r>
      <w:r>
        <w:rPr>
          <w:rFonts w:ascii="FangSong" w:eastAsia="FangSong" w:hAnsi="FangSong" w:cs="FangSong"/>
          <w:spacing w:val="-3"/>
          <w:sz w:val="28"/>
          <w:szCs w:val="28"/>
        </w:rPr>
        <w:t>捷</w:t>
      </w:r>
      <w:r>
        <w:rPr>
          <w:rFonts w:ascii="FangSong" w:eastAsia="FangSong" w:hAnsi="FangSong" w:cs="FangSong"/>
          <w:spacing w:val="-2"/>
          <w:sz w:val="28"/>
          <w:szCs w:val="28"/>
        </w:rPr>
        <w:t>的陆路交通，以确保原材料和产品的高效运输，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同时也为员工提</w:t>
      </w:r>
      <w:r>
        <w:rPr>
          <w:rFonts w:ascii="FangSong" w:eastAsia="FangSong" w:hAnsi="FangSong" w:cs="FangSong"/>
          <w:spacing w:val="-5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方便的通勤途径。这有助于提高整体生产效率并降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低</w:t>
      </w:r>
      <w:r>
        <w:rPr>
          <w:rFonts w:ascii="FangSong" w:eastAsia="FangSong" w:hAnsi="FangSong" w:cs="FangSong"/>
          <w:spacing w:val="-7"/>
          <w:sz w:val="28"/>
          <w:szCs w:val="28"/>
        </w:rPr>
        <w:t>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bookmarkStart w:id="3" w:name="_bookmark4"/>
      <w:bookmarkEnd w:id="3"/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医用混合气体系统项目建设阶段，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重要。平整的场地</w:t>
      </w:r>
      <w:r>
        <w:rPr>
          <w:rFonts w:ascii="FangSong" w:eastAsia="FangSong" w:hAnsi="FangSong" w:cs="FangSong"/>
          <w:spacing w:val="-3"/>
          <w:sz w:val="28"/>
          <w:szCs w:val="28"/>
        </w:rPr>
        <w:t>、容易获取的建筑材料以及适宜的施工场址都将直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接影响到医用混合</w:t>
      </w:r>
      <w:r>
        <w:rPr>
          <w:rFonts w:ascii="FangSong" w:eastAsia="FangSong" w:hAnsi="FangSong" w:cs="FangSong"/>
          <w:spacing w:val="-3"/>
          <w:sz w:val="28"/>
          <w:szCs w:val="28"/>
        </w:rPr>
        <w:t>气体系统项目建设的顺利进行。这有助于提高工程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医用混合气体系统项目选址应与当地大气污染防治、水资源利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以及自然生态环境保护政策相一致。我们将致力于在医用混合气体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统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合气体</w:t>
      </w:r>
      <w:r>
        <w:rPr>
          <w:rFonts w:ascii="FangSong" w:eastAsia="FangSong" w:hAnsi="FangSong" w:cs="FangSong"/>
          <w:spacing w:val="-2"/>
          <w:sz w:val="28"/>
          <w:szCs w:val="28"/>
        </w:rPr>
        <w:t>系统项目的可持续发展，并履行环境保护的社会责任。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我们将有效平衡医用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混</w:t>
      </w:r>
      <w:r>
        <w:rPr>
          <w:rFonts w:ascii="FangSong" w:eastAsia="FangSong" w:hAnsi="FangSong" w:cs="FangSong"/>
          <w:spacing w:val="-8"/>
          <w:sz w:val="28"/>
          <w:szCs w:val="28"/>
        </w:rPr>
        <w:t>合气体系统项目的需求与用地法规的要求，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在医用混合气体系统项目的实施过程中获得更多的理解和支持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划，确保医用混合气体系统项目的长期成功和对社会的积极贡献。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(二)、医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混合气体系统项目选址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医用混合气体系统项目的地理位置时，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品的分销，为医用混合气体系统项目的顺利推进提供了有力支持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持。这将显著减轻医用混合气体系统项目的财务压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力，</w:t>
      </w:r>
      <w:r>
        <w:rPr>
          <w:rFonts w:ascii="FangSong" w:eastAsia="FangSong" w:hAnsi="FangSong" w:cs="FangSong"/>
          <w:spacing w:val="-4"/>
          <w:sz w:val="28"/>
          <w:szCs w:val="28"/>
        </w:rPr>
        <w:t>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为医用混合气体系统项目提供了丰富的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作机会，有利于资源共享和技术交流。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也高度重视生态环境的保护。选址处有利于建设绿色、环保型的医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混合气体系统项目</w:t>
      </w:r>
      <w:r>
        <w:rPr>
          <w:rFonts w:ascii="FangSong" w:eastAsia="FangSong" w:hAnsi="FangSong" w:cs="FangSong"/>
          <w:spacing w:val="-2"/>
          <w:sz w:val="28"/>
          <w:szCs w:val="28"/>
        </w:rPr>
        <w:t>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7" w:lineRule="auto"/>
        <w:ind w:left="40" w:right="14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术开发区被视为未来经济发展的重要增长点。医用混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合</w:t>
      </w:r>
      <w:r>
        <w:rPr>
          <w:rFonts w:ascii="FangSong" w:eastAsia="FangSong" w:hAnsi="FangSong" w:cs="FangSong"/>
          <w:spacing w:val="-17"/>
          <w:sz w:val="28"/>
          <w:szCs w:val="28"/>
        </w:rPr>
        <w:t>气</w:t>
      </w:r>
      <w:r>
        <w:rPr>
          <w:rFonts w:ascii="FangSong" w:eastAsia="FangSong" w:hAnsi="FangSong" w:cs="FangSong"/>
          <w:spacing w:val="-12"/>
          <w:sz w:val="28"/>
          <w:szCs w:val="28"/>
        </w:rPr>
        <w:t>体系统项目选址于此，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为医用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3" w:line="219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混合气体系统项目</w:t>
      </w:r>
      <w:r>
        <w:rPr>
          <w:rFonts w:ascii="FangSong" w:eastAsia="FangSong" w:hAnsi="FangSong" w:cs="FangSong"/>
          <w:spacing w:val="-2"/>
          <w:sz w:val="28"/>
          <w:szCs w:val="28"/>
        </w:rPr>
        <w:t>在长远的未来奠定坚实基础。</w:t>
      </w:r>
    </w:p>
    <w:p>
      <w:pPr>
        <w:spacing w:before="290" w:line="415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确保医用混合气体系统项目的建设与运营与当地发展规划相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协</w:t>
      </w:r>
      <w:r>
        <w:rPr>
          <w:rFonts w:ascii="FangSong" w:eastAsia="FangSong" w:hAnsi="FangSong" w:cs="FangSong"/>
          <w:spacing w:val="-3"/>
          <w:sz w:val="28"/>
          <w:szCs w:val="28"/>
        </w:rPr>
        <w:t>调</w:t>
      </w:r>
      <w:r>
        <w:rPr>
          <w:rFonts w:ascii="FangSong" w:eastAsia="FangSong" w:hAnsi="FangSong" w:cs="FangSong"/>
          <w:spacing w:val="-2"/>
          <w:sz w:val="28"/>
          <w:szCs w:val="28"/>
        </w:rPr>
        <w:t>，为医用混合气体系统项目的成功提供全方位的支持。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66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医用混合气</w:t>
      </w:r>
      <w:r>
        <w:rPr>
          <w:rFonts w:ascii="FangSong" w:eastAsia="FangSong" w:hAnsi="FangSong" w:cs="FangSong"/>
          <w:spacing w:val="-5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系统项目的成功实施不仅依赖于选址的地理位置，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同时也</w:t>
      </w:r>
      <w:r>
        <w:rPr>
          <w:rFonts w:ascii="FangSong" w:eastAsia="FangSong" w:hAnsi="FangSong" w:cs="FangSong"/>
          <w:spacing w:val="-8"/>
          <w:sz w:val="28"/>
          <w:szCs w:val="28"/>
        </w:rPr>
        <w:t>与</w:t>
      </w:r>
      <w:r>
        <w:rPr>
          <w:rFonts w:ascii="FangSong" w:eastAsia="FangSong" w:hAnsi="FangSong" w:cs="FangSong"/>
          <w:spacing w:val="-7"/>
          <w:sz w:val="28"/>
          <w:szCs w:val="28"/>
        </w:rPr>
        <w:t>周边的建设条件密切相关。在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着丰富发展机遇的土地上，我们对于建设条件进行了深入的分</w:t>
      </w:r>
      <w:r>
        <w:rPr>
          <w:rFonts w:ascii="FangSong" w:eastAsia="FangSong" w:hAnsi="FangSong" w:cs="FangSong"/>
          <w:sz w:val="28"/>
          <w:szCs w:val="28"/>
        </w:rPr>
        <w:t>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为医用混合气体系统项目的建设提供了必要的基础支持，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设和运营阶段的风险。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40" w:right="10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确保医用混合气体系统项目选址符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当地的用地规划要求。这有助于医用混合气体系统项目在合规范围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内</w:t>
      </w:r>
      <w:r>
        <w:rPr>
          <w:rFonts w:ascii="FangSong" w:eastAsia="FangSong" w:hAnsi="FangSong" w:cs="FangSong"/>
          <w:spacing w:val="-3"/>
          <w:sz w:val="28"/>
          <w:szCs w:val="28"/>
        </w:rPr>
        <w:t>进行建设，并最大限度地发挥土地的效益。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用混合气体系统项目的用工提供了充足的保障，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次</w:t>
      </w:r>
      <w:r>
        <w:rPr>
          <w:rFonts w:ascii="FangSong" w:eastAsia="FangSong" w:hAnsi="FangSong" w:cs="FangSong"/>
          <w:spacing w:val="-7"/>
          <w:sz w:val="28"/>
          <w:szCs w:val="28"/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</w:rPr>
        <w:t>高技能的专业人才。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43" w:right="13" w:firstLine="578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括税收、用地等方面的优惠政策。这为医用混合气体系统项目创造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了</w:t>
      </w:r>
      <w:r>
        <w:rPr>
          <w:rFonts w:ascii="FangSong" w:eastAsia="FangSong" w:hAnsi="FangSong" w:cs="FangSong"/>
          <w:spacing w:val="-6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7" w:right="13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医用混合气体系统项目的过程中，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监</w:t>
      </w:r>
      <w:r>
        <w:rPr>
          <w:rFonts w:ascii="FangSong" w:eastAsia="FangSong" w:hAnsi="FangSong" w:cs="FangSong"/>
          <w:spacing w:val="-10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混</w:t>
      </w:r>
      <w:r>
        <w:rPr>
          <w:rFonts w:ascii="FangSong" w:eastAsia="FangSong" w:hAnsi="FangSong" w:cs="FangSong"/>
          <w:spacing w:val="-2"/>
          <w:sz w:val="28"/>
          <w:szCs w:val="28"/>
        </w:rPr>
        <w:t>合气体系统项目在不对周边环境造成负面影响的前提下顺利推进。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4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医用混合气体系统项目所在区域的安全设施完备，有成熟的消防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防汛</w:t>
      </w:r>
      <w:r>
        <w:rPr>
          <w:rFonts w:ascii="FangSong" w:eastAsia="FangSong" w:hAnsi="FangSong" w:cs="FangSong"/>
          <w:spacing w:val="-6"/>
          <w:sz w:val="28"/>
          <w:szCs w:val="28"/>
        </w:rPr>
        <w:t>等</w:t>
      </w:r>
      <w:r>
        <w:rPr>
          <w:rFonts w:ascii="FangSong" w:eastAsia="FangSong" w:hAnsi="FangSong" w:cs="FangSong"/>
          <w:spacing w:val="-4"/>
          <w:sz w:val="28"/>
          <w:szCs w:val="28"/>
        </w:rPr>
        <w:t>安全系统。这为医用混合气体系统项目的安全运行提供了可靠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支</w:t>
      </w:r>
      <w:r>
        <w:rPr>
          <w:rFonts w:ascii="FangSong" w:eastAsia="FangSong" w:hAnsi="FangSong" w:cs="FangSong"/>
          <w:spacing w:val="-5"/>
          <w:sz w:val="28"/>
          <w:szCs w:val="28"/>
        </w:rPr>
        <w:t>持，减小了安全风险。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用混合气体系统项目提供了明确的建设方向，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混</w:t>
      </w:r>
      <w:r>
        <w:rPr>
          <w:rFonts w:ascii="FangSong" w:eastAsia="FangSong" w:hAnsi="FangSong" w:cs="FangSong"/>
          <w:spacing w:val="-3"/>
          <w:sz w:val="28"/>
          <w:szCs w:val="28"/>
        </w:rPr>
        <w:t>合气体系统项目的规划和要求。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4" w:lineRule="auto"/>
        <w:ind w:left="31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医用混合气体系统项目所在地区容积率和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建筑密度都有具</w:t>
      </w:r>
      <w:r>
        <w:rPr>
          <w:rFonts w:ascii="FangSong" w:eastAsia="FangSong" w:hAnsi="FangSong" w:cs="FangSong"/>
          <w:spacing w:val="-4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的控制指标。我们将确保医用混合气体系统项目建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在合理的容积率和建筑密度范围内，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混合气体系统项目效益。</w:t>
      </w:r>
    </w:p>
    <w:p>
      <w:pPr>
        <w:sectPr>
          <w:pgSz w:w="11906" w:h="16839"/>
          <w:pgMar w:top="1431" w:right="1610" w:bottom="0" w:left="1785" w:header="0" w:footer="0" w:gutter="0"/>
          <w:pgNumType w:start="9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4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途划分是用地控制的核心之一。根据医用混合气体系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统</w:t>
      </w:r>
      <w:r>
        <w:rPr>
          <w:rFonts w:ascii="FangSong" w:eastAsia="FangSong" w:hAnsi="FangSong" w:cs="FangSong"/>
          <w:spacing w:val="-16"/>
          <w:sz w:val="28"/>
          <w:szCs w:val="28"/>
        </w:rPr>
        <w:t>项目的性质，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持医用混合气体</w:t>
      </w:r>
      <w:r>
        <w:rPr>
          <w:rFonts w:ascii="FangSong" w:eastAsia="FangSong" w:hAnsi="FangSong" w:cs="FangSong"/>
          <w:spacing w:val="-2"/>
          <w:sz w:val="28"/>
          <w:szCs w:val="28"/>
        </w:rPr>
        <w:t>系统项目的合法性和可持续性。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限。我们将严格</w:t>
      </w:r>
      <w:r>
        <w:rPr>
          <w:rFonts w:ascii="FangSong" w:eastAsia="FangSong" w:hAnsi="FangSong" w:cs="FangSong"/>
          <w:spacing w:val="-5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照规定的利用年限进行医用混合气体系统项目建设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</w:t>
      </w:r>
      <w:r>
        <w:rPr>
          <w:rFonts w:ascii="FangSong" w:eastAsia="FangSong" w:hAnsi="FangSong" w:cs="FangSong"/>
          <w:spacing w:val="-3"/>
          <w:sz w:val="28"/>
          <w:szCs w:val="28"/>
        </w:rPr>
        <w:t>营，以保障土地的可持续利用。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混合气体系统项目建设完成后，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垦</w:t>
      </w:r>
      <w:r>
        <w:rPr>
          <w:rFonts w:ascii="FangSong" w:eastAsia="FangSong" w:hAnsi="FangSong" w:cs="FangSong"/>
          <w:spacing w:val="-16"/>
          <w:sz w:val="28"/>
          <w:szCs w:val="28"/>
        </w:rPr>
        <w:t>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护土地的自然环境，减小医用混合气体系统项目对周边土地的</w:t>
      </w:r>
      <w:r>
        <w:rPr>
          <w:rFonts w:ascii="FangSong" w:eastAsia="FangSong" w:hAnsi="FangSong" w:cs="FangSong"/>
          <w:spacing w:val="-1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>响。</w:t>
      </w:r>
    </w:p>
    <w:p>
      <w:pPr>
        <w:spacing w:before="1" w:line="415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我们将确保医用混合气体</w:t>
      </w:r>
      <w:r>
        <w:rPr>
          <w:rFonts w:ascii="FangSong" w:eastAsia="FangSong" w:hAnsi="FangSong" w:cs="FangSong"/>
          <w:spacing w:val="-7"/>
          <w:sz w:val="28"/>
          <w:szCs w:val="28"/>
        </w:rPr>
        <w:t>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统</w:t>
      </w:r>
      <w:r>
        <w:rPr>
          <w:rFonts w:ascii="FangSong" w:eastAsia="FangSong" w:hAnsi="FangSong" w:cs="FangSong"/>
          <w:spacing w:val="-12"/>
          <w:sz w:val="28"/>
          <w:szCs w:val="28"/>
        </w:rPr>
        <w:t>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续的发展空间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。这为医用混合气体系统项目提供了便捷的物流通道，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料采购和成品销售，提高了医用混合气体系统项目的市场竞</w:t>
      </w:r>
      <w:r>
        <w:rPr>
          <w:rFonts w:ascii="FangSong" w:eastAsia="FangSong" w:hAnsi="FangSong" w:cs="FangSong"/>
          <w:spacing w:val="-1"/>
          <w:sz w:val="28"/>
          <w:szCs w:val="28"/>
        </w:rPr>
        <w:t>争</w:t>
      </w:r>
      <w:r>
        <w:rPr>
          <w:rFonts w:ascii="FangSong" w:eastAsia="FangSong" w:hAnsi="FangSong" w:cs="FangSong"/>
          <w:sz w:val="28"/>
          <w:szCs w:val="28"/>
        </w:rPr>
        <w:t>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自然条件适宜。医用混合气体系统项目建设将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充分利用这一优势，</w:t>
      </w:r>
      <w:r>
        <w:rPr>
          <w:rFonts w:ascii="FangSong" w:eastAsia="FangSong" w:hAnsi="FangSong" w:cs="FangSong"/>
          <w:spacing w:val="-2"/>
          <w:sz w:val="28"/>
          <w:szCs w:val="28"/>
        </w:rPr>
        <w:t>减少地形地貌调整的成本，提高工程建设效率，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遵</w:t>
      </w:r>
      <w:r>
        <w:rPr>
          <w:rFonts w:ascii="FangSong" w:eastAsia="FangSong" w:hAnsi="FangSong" w:cs="FangSong"/>
          <w:spacing w:val="-2"/>
          <w:sz w:val="28"/>
          <w:szCs w:val="28"/>
        </w:rPr>
        <w:t>循自然保护原则，最大限度地保留周边自然环境。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设施。医用混合气体系统项目将充分利用这些配套设施，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础设施的额外投</w:t>
      </w:r>
      <w:r>
        <w:rPr>
          <w:rFonts w:ascii="FangSong" w:eastAsia="FangSong" w:hAnsi="FangSong" w:cs="FangSong"/>
          <w:spacing w:val="-2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助于医用混合气体系统项目的稳定运营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总体要求中还包括对环境的保护要求。医用混合气体系统项目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遵循当地环保法规，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影响，致力于建设绿色、可持续的工业医用混合气体系统项目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5" w:line="417" w:lineRule="auto"/>
        <w:ind w:left="31" w:right="36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混合气体系统项目将积极融入当地社区，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谐</w:t>
      </w:r>
      <w:r>
        <w:rPr>
          <w:rFonts w:ascii="FangSong" w:eastAsia="FangSong" w:hAnsi="FangSong" w:cs="FangSong"/>
          <w:spacing w:val="-8"/>
          <w:sz w:val="28"/>
          <w:szCs w:val="28"/>
        </w:rPr>
        <w:t>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促进医用混合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气体系统</w:t>
      </w:r>
      <w:r>
        <w:rPr>
          <w:rFonts w:ascii="FangSong" w:eastAsia="FangSong" w:hAnsi="FangSong" w:cs="FangSong"/>
          <w:spacing w:val="-3"/>
          <w:sz w:val="28"/>
          <w:szCs w:val="28"/>
        </w:rPr>
        <w:t>项目与当地社区的互利共赢。</w:t>
      </w:r>
    </w:p>
    <w:p>
      <w:pPr>
        <w:spacing w:before="288" w:line="415" w:lineRule="auto"/>
        <w:ind w:left="31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医用混合气体系统项目将在选址的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础</w:t>
      </w:r>
      <w:r>
        <w:rPr>
          <w:rFonts w:ascii="FangSong" w:eastAsia="FangSong" w:hAnsi="FangSong" w:cs="FangSong"/>
          <w:spacing w:val="-8"/>
          <w:sz w:val="28"/>
          <w:szCs w:val="28"/>
        </w:rPr>
        <w:t>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受</w:t>
      </w:r>
      <w:r>
        <w:rPr>
          <w:rFonts w:ascii="FangSong" w:eastAsia="FangSong" w:hAnsi="FangSong" w:cs="FangSong"/>
          <w:spacing w:val="-12"/>
          <w:sz w:val="28"/>
          <w:szCs w:val="28"/>
        </w:rPr>
        <w:t>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混合气体系统项目选址的初步规划中，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创</w:t>
      </w:r>
      <w:r>
        <w:rPr>
          <w:rFonts w:ascii="FangSong" w:eastAsia="FangSong" w:hAnsi="FangSong" w:cs="FangSong"/>
          <w:spacing w:val="-12"/>
          <w:sz w:val="28"/>
          <w:szCs w:val="28"/>
        </w:rPr>
        <w:t>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5"/>
          <w:sz w:val="28"/>
          <w:szCs w:val="28"/>
        </w:rPr>
        <w:t>对环境的影响。</w:t>
      </w:r>
    </w:p>
    <w:p>
      <w:pPr>
        <w:spacing w:before="1" w:line="411" w:lineRule="auto"/>
        <w:ind w:left="40" w:right="14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我们计划通过多功能空间规划来优化土地利用。在医用混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合气体系统项</w:t>
      </w:r>
      <w:r>
        <w:rPr>
          <w:rFonts w:ascii="FangSong" w:eastAsia="FangSong" w:hAnsi="FangSong" w:cs="FangSong"/>
          <w:spacing w:val="-2"/>
          <w:sz w:val="28"/>
          <w:szCs w:val="28"/>
        </w:rPr>
        <w:t>目内部，我们将合理规划各个功能区域，包括生产区、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办公区、绿化</w:t>
      </w:r>
      <w:r>
        <w:rPr>
          <w:rFonts w:ascii="FangSong" w:eastAsia="FangSong" w:hAnsi="FangSong" w:cs="FangSong"/>
          <w:spacing w:val="-3"/>
          <w:sz w:val="28"/>
          <w:szCs w:val="28"/>
        </w:rPr>
        <w:t>区</w:t>
      </w:r>
      <w:r>
        <w:rPr>
          <w:rFonts w:ascii="FangSong" w:eastAsia="FangSong" w:hAnsi="FangSong" w:cs="FangSong"/>
          <w:spacing w:val="-2"/>
          <w:sz w:val="28"/>
          <w:szCs w:val="28"/>
        </w:rPr>
        <w:t>等，以确保每块用地都发挥最大潜力。</w:t>
      </w:r>
    </w:p>
    <w:p>
      <w:pPr>
        <w:spacing w:before="2" w:line="411" w:lineRule="auto"/>
        <w:ind w:left="41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建筑的垂直利用率。这一措施有助于减小医用混合气体系统项目的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占地面积，为未来的扩建和发展预留更多的空</w:t>
      </w:r>
      <w:r>
        <w:rPr>
          <w:rFonts w:ascii="FangSong" w:eastAsia="FangSong" w:hAnsi="FangSong" w:cs="FangSong"/>
          <w:spacing w:val="-2"/>
          <w:sz w:val="28"/>
          <w:szCs w:val="28"/>
        </w:rPr>
        <w:t>间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2" w:right="189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混合气体系统项目还将注重环境友好设计，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用混合气体系统项目的整体可持续性，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符合现代绿色建筑的发展趋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势。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40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共设施也是我们的设计理念之一。在医用混合气体系统项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12"/>
          <w:sz w:val="28"/>
          <w:szCs w:val="28"/>
        </w:rPr>
        <w:t>部建设一些公共设施，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共享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会议室、培训中心等，以减少冗余建设，提高用地的社会效益。</w:t>
      </w:r>
    </w:p>
    <w:p>
      <w:pPr>
        <w:spacing w:before="5" w:line="413" w:lineRule="auto"/>
        <w:ind w:left="3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我们致力于实现医用混合气体系统项目用地的经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济高效利用，为可持续发展奠定坚实基础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2" w:right="10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医</w:t>
      </w:r>
      <w:r>
        <w:rPr>
          <w:rFonts w:ascii="FangSong" w:eastAsia="FangSong" w:hAnsi="FangSong" w:cs="FangSong"/>
          <w:spacing w:val="-9"/>
          <w:sz w:val="28"/>
          <w:szCs w:val="28"/>
        </w:rPr>
        <w:t>用混合气体系统项目整体布置中，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分为生产区、办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区、休闲区、绿化区等几个主要区域。生产区域紧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邻交通要道，便</w:t>
      </w:r>
      <w:r>
        <w:rPr>
          <w:rFonts w:ascii="FangSong" w:eastAsia="FangSong" w:hAnsi="FangSong" w:cs="FangSong"/>
          <w:spacing w:val="-5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原材料运输和产品出货；办公区域靠近医用混合气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体系统项目核心</w:t>
      </w:r>
      <w:r>
        <w:rPr>
          <w:rFonts w:ascii="FangSong" w:eastAsia="FangSong" w:hAnsi="FangSong" w:cs="FangSong"/>
          <w:spacing w:val="-5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，方便管理和内外部沟通；休闲区和绿化区域分布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在医用混合气体系统项目的角落，为员工提供宜人的工作环境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61" w:right="102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确保了医用混合气体系统项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内外的车辆、人员流线畅通有序。主要道路设置宽敞，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便于车辆进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出，同时合理设置人行道和绿化带，提高了行人通行的便利性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31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我</w:t>
      </w:r>
      <w:r>
        <w:rPr>
          <w:rFonts w:ascii="FangSong" w:eastAsia="FangSong" w:hAnsi="FangSong" w:cs="FangSong"/>
          <w:spacing w:val="7"/>
          <w:sz w:val="28"/>
          <w:szCs w:val="28"/>
        </w:rPr>
        <w:t>们</w:t>
      </w:r>
      <w:r>
        <w:rPr>
          <w:rFonts w:ascii="FangSong" w:eastAsia="FangSong" w:hAnsi="FangSong" w:cs="FangSong"/>
          <w:spacing w:val="6"/>
          <w:sz w:val="28"/>
          <w:szCs w:val="28"/>
        </w:rPr>
        <w:t>在医用混合气体系统项目区域内设置了一系列公共设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包括会议中心、员工活动中心、餐厅等。这些设施分布合理，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"/>
          <w:sz w:val="28"/>
          <w:szCs w:val="28"/>
        </w:rPr>
        <w:t>便员工利用，同时也对外部开放，为周边社区提供一些公益性服</w:t>
      </w:r>
      <w:r>
        <w:rPr>
          <w:rFonts w:ascii="FangSong" w:eastAsia="FangSong" w:hAnsi="FangSong" w:cs="FangSong"/>
          <w:spacing w:val="-1"/>
          <w:sz w:val="28"/>
          <w:szCs w:val="28"/>
        </w:rPr>
        <w:t>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1" w:right="56" w:firstLine="11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医</w:t>
      </w:r>
      <w:r>
        <w:rPr>
          <w:rFonts w:ascii="FangSong" w:eastAsia="FangSong" w:hAnsi="FangSong" w:cs="FangSong"/>
          <w:spacing w:val="-10"/>
          <w:sz w:val="28"/>
          <w:szCs w:val="28"/>
        </w:rPr>
        <w:t>用混合气体系统项目总图中，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我们特别划定了环境保护区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域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用于集中处理废弃物和净化废水。这一区域采用绿化带遮挡，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保证了环境保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5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4" w:line="411" w:lineRule="auto"/>
        <w:ind w:left="32" w:right="56" w:firstLine="9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生产与办公是医用混合</w:t>
      </w:r>
      <w:r>
        <w:rPr>
          <w:rFonts w:ascii="FangSong" w:eastAsia="FangSong" w:hAnsi="FangSong" w:cs="FangSong"/>
          <w:sz w:val="28"/>
          <w:szCs w:val="28"/>
        </w:rPr>
        <w:t>气体系统项目的两个核心功能区，我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通过合理布局，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干</w:t>
      </w:r>
      <w:r>
        <w:rPr>
          <w:rFonts w:ascii="FangSong" w:eastAsia="FangSong" w:hAnsi="FangSong" w:cs="FangSong"/>
          <w:spacing w:val="-8"/>
          <w:sz w:val="28"/>
          <w:szCs w:val="28"/>
        </w:rPr>
        <w:t>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混合气体系统项目核心区，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方便管理层对整个医用混合气体系统项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在医用混合气体系统项目区域内分布绿化带和休闲区，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宜</w:t>
      </w:r>
      <w:r>
        <w:rPr>
          <w:rFonts w:ascii="FangSong" w:eastAsia="FangSong" w:hAnsi="FangSong" w:cs="FangSong"/>
          <w:spacing w:val="-8"/>
          <w:sz w:val="28"/>
          <w:szCs w:val="28"/>
        </w:rPr>
        <w:t>人的工作环境和休息场所。这不仅有助于提高员工的生活质量，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为医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混合气体系统项目增色不少。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9" w:line="219" w:lineRule="auto"/>
        <w:ind w:right="5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我们将环境保护区域规划在医用混</w:t>
      </w:r>
      <w:r>
        <w:rPr>
          <w:rFonts w:ascii="FangSong" w:eastAsia="FangSong" w:hAnsi="FangSong" w:cs="FangSong"/>
          <w:sz w:val="28"/>
          <w:szCs w:val="28"/>
        </w:rPr>
        <w:t>合气体系统项目的一侧，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1" w:right="17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中处理废弃物和废水。通过科学的设计，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我们既实现了对环境的保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护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确保了医用混合气体系统项目整体的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美</w:t>
      </w:r>
      <w:r>
        <w:rPr>
          <w:rFonts w:ascii="FangSong" w:eastAsia="FangSong" w:hAnsi="FangSong" w:cs="FangSong"/>
          <w:spacing w:val="-8"/>
          <w:sz w:val="28"/>
          <w:szCs w:val="28"/>
        </w:rPr>
        <w:t>观性。这一举措符合可持续发展的理念，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使医用混合气体系统项目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在生产的同时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能够实现对环境的积极贡献。</w:t>
      </w:r>
    </w:p>
    <w:p>
      <w:pPr>
        <w:spacing w:before="4" w:line="414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这八个设计要点共同构成了医用混合气体系统项目总图布置</w:t>
      </w:r>
      <w:r>
        <w:rPr>
          <w:rFonts w:ascii="FangSong" w:eastAsia="FangSong" w:hAnsi="FangSong" w:cs="FangSong"/>
          <w:spacing w:val="5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确保了医用混合气体系统项目在各个方面都能够取得良好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的平衡，既满足了功能需求，又体现了对环境的关注和社会责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29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该医用混合气体系统项目选址位于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理位置得天独厚。开发区内已有较为成熟的基础设施和产业支持体系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</w:t>
      </w:r>
      <w:r>
        <w:rPr>
          <w:rFonts w:ascii="FangSong" w:eastAsia="FangSong" w:hAnsi="FangSong" w:cs="FangSong"/>
          <w:spacing w:val="-3"/>
          <w:sz w:val="28"/>
          <w:szCs w:val="28"/>
        </w:rPr>
        <w:t>医</w:t>
      </w:r>
      <w:r>
        <w:rPr>
          <w:rFonts w:ascii="FangSong" w:eastAsia="FangSong" w:hAnsi="FangSong" w:cs="FangSong"/>
          <w:spacing w:val="-2"/>
          <w:sz w:val="28"/>
          <w:szCs w:val="28"/>
        </w:rPr>
        <w:t>用混合气体系统项目的顺利启动和运营。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3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销售和员工的通勤。这为医用混合气体系统项目提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供了便捷的物流和交通保障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4" w:lineRule="auto"/>
        <w:ind w:left="32" w:right="176" w:firstLine="10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医用混</w:t>
      </w:r>
      <w:r>
        <w:rPr>
          <w:rFonts w:ascii="FangSong" w:eastAsia="FangSong" w:hAnsi="FangSong" w:cs="FangSong"/>
          <w:sz w:val="28"/>
          <w:szCs w:val="28"/>
        </w:rPr>
        <w:t>合气体系统项目选址规划中特别考虑了环保区域，用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混合气体系统项目对环境保护的高度重视，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符合可持续发展的战略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标。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5" w:right="14" w:firstLine="10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医用混</w:t>
      </w:r>
      <w:r>
        <w:rPr>
          <w:rFonts w:ascii="FangSong" w:eastAsia="FangSong" w:hAnsi="FangSong" w:cs="FangSong"/>
          <w:sz w:val="28"/>
          <w:szCs w:val="28"/>
        </w:rPr>
        <w:t>合气体系统项目选址的用地控制指标与相关规划相一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也兼顾了用地的合理利用。这有助于医用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混合气体系</w:t>
      </w:r>
      <w:r>
        <w:rPr>
          <w:rFonts w:ascii="FangSong" w:eastAsia="FangSong" w:hAnsi="FangSong" w:cs="FangSong"/>
          <w:spacing w:val="-3"/>
          <w:sz w:val="28"/>
          <w:szCs w:val="28"/>
        </w:rPr>
        <w:t>统</w:t>
      </w:r>
      <w:r>
        <w:rPr>
          <w:rFonts w:ascii="FangSong" w:eastAsia="FangSong" w:hAnsi="FangSong" w:cs="FangSong"/>
          <w:spacing w:val="-2"/>
          <w:sz w:val="28"/>
          <w:szCs w:val="28"/>
        </w:rPr>
        <w:t>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在医用混合气体系统项目选址周边进行了社区和周边环境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调查，确保医用</w:t>
      </w:r>
      <w:r>
        <w:rPr>
          <w:rFonts w:ascii="FangSong" w:eastAsia="FangSong" w:hAnsi="FangSong" w:cs="FangSong"/>
          <w:spacing w:val="-5"/>
          <w:sz w:val="28"/>
          <w:szCs w:val="28"/>
        </w:rPr>
        <w:t>混</w:t>
      </w:r>
      <w:r>
        <w:rPr>
          <w:rFonts w:ascii="FangSong" w:eastAsia="FangSong" w:hAnsi="FangSong" w:cs="FangSong"/>
          <w:spacing w:val="-3"/>
          <w:sz w:val="28"/>
          <w:szCs w:val="28"/>
        </w:rPr>
        <w:t>合气体系统项目建设不会对周边社区造成过大的影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响，体</w:t>
      </w:r>
      <w:r>
        <w:rPr>
          <w:rFonts w:ascii="FangSong" w:eastAsia="FangSong" w:hAnsi="FangSong" w:cs="FangSong"/>
          <w:spacing w:val="-4"/>
          <w:sz w:val="28"/>
          <w:szCs w:val="28"/>
        </w:rPr>
        <w:t>现</w:t>
      </w:r>
      <w:r>
        <w:rPr>
          <w:rFonts w:ascii="FangSong" w:eastAsia="FangSong" w:hAnsi="FangSong" w:cs="FangSong"/>
          <w:spacing w:val="-3"/>
          <w:sz w:val="28"/>
          <w:szCs w:val="28"/>
        </w:rPr>
        <w:t>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2" w:right="14" w:firstLine="10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医用混</w:t>
      </w:r>
      <w:r>
        <w:rPr>
          <w:rFonts w:ascii="FangSong" w:eastAsia="FangSong" w:hAnsi="FangSong" w:cs="FangSong"/>
          <w:sz w:val="28"/>
          <w:szCs w:val="28"/>
        </w:rPr>
        <w:t>合气体系统项目选址时，我们充分考虑了当地的政策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确保医用混合气体系统项目的合法性和稳健性。对政府支持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政</w:t>
      </w:r>
      <w:r>
        <w:rPr>
          <w:rFonts w:ascii="FangSong" w:eastAsia="FangSong" w:hAnsi="FangSong" w:cs="FangSong"/>
          <w:spacing w:val="-8"/>
          <w:sz w:val="28"/>
          <w:szCs w:val="28"/>
        </w:rPr>
        <w:t>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有助于医用混合气体系统项目在当地获得更多支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1" w:line="411" w:lineRule="auto"/>
        <w:ind w:left="32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综合考虑医用混合气体系统项目选址的各项因素，我们</w:t>
      </w:r>
      <w:r>
        <w:rPr>
          <w:rFonts w:ascii="FangSong" w:eastAsia="FangSong" w:hAnsi="FangSong" w:cs="FangSong"/>
          <w:sz w:val="28"/>
          <w:szCs w:val="28"/>
        </w:rPr>
        <w:t>认为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该选址有望为医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混合气体系统项目带来更多的发展机遇。与周边的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该选址将有助于医用混合气体系统项目实现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7"/>
          <w:sz w:val="28"/>
          <w:szCs w:val="28"/>
        </w:rPr>
        <w:t>持续发展。</w:t>
      </w:r>
    </w:p>
    <w:p>
      <w:pPr>
        <w:spacing w:before="1" w:line="415" w:lineRule="auto"/>
        <w:ind w:left="49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我们可以得出该医用混合气体系统项目选</w:t>
      </w:r>
      <w:r>
        <w:rPr>
          <w:rFonts w:ascii="FangSong" w:eastAsia="FangSong" w:hAnsi="FangSong" w:cs="FangSong"/>
          <w:spacing w:val="-7"/>
          <w:sz w:val="28"/>
          <w:szCs w:val="28"/>
        </w:rPr>
        <w:t>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为医用混合气体系统项目的后续规划和实施提供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了坚实的基础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245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(一)、医用混合气体系统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混合气体系统项目的建设和运营过程中，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是确保工程顺利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行和产品质量稳定的重要环节。本章将详细探讨医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混合气体系统项目建设期和运营期的原辅材料供应情况，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医用混合气体系统项目建</w:t>
      </w:r>
      <w:r>
        <w:rPr>
          <w:rFonts w:ascii="FangSong" w:eastAsia="FangSong" w:hAnsi="FangSong" w:cs="FangSong"/>
          <w:sz w:val="28"/>
          <w:szCs w:val="28"/>
        </w:rPr>
        <w:t>设期原辅材料供应情况</w:t>
      </w:r>
    </w:p>
    <w:p>
      <w:pPr>
        <w:spacing w:before="292" w:line="411" w:lineRule="auto"/>
        <w:ind w:left="30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混合气体系统项目建设期间，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进度和质量有着</w:t>
      </w:r>
      <w:r>
        <w:rPr>
          <w:rFonts w:ascii="FangSong" w:eastAsia="FangSong" w:hAnsi="FangSong" w:cs="FangSong"/>
          <w:spacing w:val="-3"/>
          <w:sz w:val="28"/>
          <w:szCs w:val="28"/>
        </w:rPr>
        <w:t>直接的影响。下面是医用混合气体系统项目建设期原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辅</w:t>
      </w:r>
      <w:r>
        <w:rPr>
          <w:rFonts w:ascii="FangSong" w:eastAsia="FangSong" w:hAnsi="FangSong" w:cs="FangSong"/>
          <w:spacing w:val="-8"/>
          <w:sz w:val="28"/>
          <w:szCs w:val="28"/>
        </w:rPr>
        <w:t>材</w:t>
      </w:r>
      <w:r>
        <w:rPr>
          <w:rFonts w:ascii="FangSong" w:eastAsia="FangSong" w:hAnsi="FangSong" w:cs="FangSong"/>
          <w:spacing w:val="-5"/>
          <w:sz w:val="28"/>
          <w:szCs w:val="28"/>
        </w:rPr>
        <w:t>料供应情况的主要内容：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9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二)、医用混合气体系统项目运营期原辅材料供应及质量管理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混合气体系统项目进入运营期后，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量管理同样至关重</w:t>
      </w:r>
      <w:r>
        <w:rPr>
          <w:rFonts w:ascii="FangSong" w:eastAsia="FangSong" w:hAnsi="FangSong" w:cs="FangSong"/>
          <w:spacing w:val="-3"/>
          <w:sz w:val="28"/>
          <w:szCs w:val="28"/>
        </w:rPr>
        <w:t>要。下面是医用混合气体系统项目运营期原辅材料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供应及质量管理的关键方面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三、医用混合气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体系统项目可行性研究报告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2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混合气体系统行业，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19"/>
          <w:cols w:space="708"/>
          <w:titlePg w:val="0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7" w:line="357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2" w:line="417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</w:t>
      </w:r>
      <w:r>
        <w:rPr>
          <w:rFonts w:ascii="FangSong" w:eastAsia="FangSong" w:hAnsi="FangSong" w:cs="FangSong"/>
          <w:spacing w:val="-2"/>
          <w:sz w:val="28"/>
          <w:szCs w:val="28"/>
        </w:rPr>
        <w:t>而出，成为消费者首选的医用混合气体系统产品。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医用混合气体系统项</w:t>
      </w:r>
      <w:r>
        <w:rPr>
          <w:rFonts w:ascii="FangSong" w:eastAsia="FangSong" w:hAnsi="FangSong" w:cs="FangSong"/>
          <w:spacing w:val="-1"/>
          <w:sz w:val="28"/>
          <w:szCs w:val="28"/>
        </w:rPr>
        <w:t>目总投资</w:t>
      </w:r>
    </w:p>
    <w:p>
      <w:pPr>
        <w:spacing w:before="288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建设规模旨在实现一个全面、可持续的医用混合气体系统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项目。医用混合气体系统项目总投资将主要用于以下几个方</w:t>
      </w:r>
      <w:r>
        <w:rPr>
          <w:rFonts w:ascii="FangSong" w:eastAsia="FangSong" w:hAnsi="FangSong" w:cs="FangSong"/>
          <w:spacing w:val="-2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1" w:line="411" w:lineRule="auto"/>
        <w:ind w:left="32" w:right="14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用混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气体系统项目的顺利进行。</w:t>
      </w:r>
    </w:p>
    <w:p>
      <w:pPr>
        <w:spacing w:before="1" w:line="411" w:lineRule="auto"/>
        <w:ind w:left="43" w:right="14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一部分资金将用于技术研发，以确保医用混合气体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系</w:t>
      </w:r>
      <w:r>
        <w:rPr>
          <w:rFonts w:ascii="FangSong" w:eastAsia="FangSong" w:hAnsi="FangSong" w:cs="FangSong"/>
          <w:spacing w:val="-4"/>
          <w:sz w:val="28"/>
          <w:szCs w:val="28"/>
        </w:rPr>
        <w:t>统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1" w:line="411" w:lineRule="auto"/>
        <w:ind w:left="41" w:right="14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医用混合气体系统</w:t>
      </w:r>
      <w:r>
        <w:rPr>
          <w:rFonts w:ascii="FangSong" w:eastAsia="FangSong" w:hAnsi="FangSong" w:cs="FangSong"/>
          <w:sz w:val="28"/>
          <w:szCs w:val="28"/>
        </w:rPr>
        <w:t>项目规模与产能</w:t>
      </w:r>
    </w:p>
    <w:p>
      <w:pPr>
        <w:spacing w:before="289" w:line="339" w:lineRule="auto"/>
        <w:ind w:left="38" w:right="14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我们计划在医用混合气体系统项目</w:t>
      </w:r>
      <w:r>
        <w:rPr>
          <w:rFonts w:ascii="FangSong" w:eastAsia="FangSong" w:hAnsi="FangSong" w:cs="FangSong"/>
          <w:sz w:val="28"/>
          <w:szCs w:val="28"/>
        </w:rPr>
        <w:t>建设后的第一年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实</w:t>
      </w:r>
      <w:r>
        <w:rPr>
          <w:rFonts w:ascii="FangSong" w:eastAsia="FangSong" w:hAnsi="FangSong" w:cs="FangSong"/>
          <w:spacing w:val="-18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标产量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before="5" w:line="354" w:lineRule="auto"/>
        <w:ind w:left="31" w:right="14" w:firstLine="7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混合气体系统项目规模：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医用混合气体系统项目将建设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包括生产厂房、办公区域、仓储设施等。这将确保医用混合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气</w:t>
      </w:r>
      <w:r>
        <w:rPr>
          <w:rFonts w:ascii="FangSong" w:eastAsia="FangSong" w:hAnsi="FangSong" w:cs="FangSong"/>
          <w:spacing w:val="-8"/>
          <w:sz w:val="28"/>
          <w:szCs w:val="28"/>
        </w:rPr>
        <w:t>体系统项目能够满足预期的产能需求，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并为未来的扩展提供充足的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空</w:t>
      </w:r>
      <w:r>
        <w:rPr>
          <w:rFonts w:ascii="FangSong" w:eastAsia="FangSong" w:hAnsi="FangSong" w:cs="FangSong"/>
          <w:spacing w:val="-12"/>
          <w:sz w:val="28"/>
          <w:szCs w:val="28"/>
        </w:rPr>
        <w:t>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3" w:right="106" w:firstLine="715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right="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包</w:t>
      </w:r>
      <w:r>
        <w:rPr>
          <w:rFonts w:ascii="FangSong" w:eastAsia="FangSong" w:hAnsi="FangSong" w:cs="FangSong"/>
          <w:spacing w:val="-25"/>
          <w:sz w:val="28"/>
          <w:szCs w:val="28"/>
        </w:rPr>
        <w:t>括</w:t>
      </w:r>
      <w:r>
        <w:rPr>
          <w:rFonts w:ascii="FangSong" w:eastAsia="FangSong" w:hAnsi="FangSong" w:cs="FangSong"/>
          <w:spacing w:val="-13"/>
          <w:sz w:val="28"/>
          <w:szCs w:val="28"/>
        </w:rPr>
        <w:t>废水处理、废气处理等，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以确保医用混合气体系统项目的环保性。</w:t>
      </w:r>
    </w:p>
    <w:p>
      <w:pPr>
        <w:spacing w:before="1" w:line="411" w:lineRule="auto"/>
        <w:ind w:left="61" w:right="69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医用混合气体系统项目总</w:t>
      </w:r>
      <w:r>
        <w:rPr>
          <w:rFonts w:ascii="FangSong" w:eastAsia="FangSong" w:hAnsi="FangSong" w:cs="FangSong"/>
          <w:sz w:val="28"/>
          <w:szCs w:val="28"/>
        </w:rPr>
        <w:t>投资与用地规模</w:t>
      </w:r>
    </w:p>
    <w:p>
      <w:pPr>
        <w:spacing w:before="290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5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用混合气体系统项目总征地面积为XXXX平方米(约合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亩)。医用混合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气体系统项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2" w:right="106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医用混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4"/>
          <w:sz w:val="28"/>
          <w:szCs w:val="28"/>
        </w:rPr>
        <w:t>气体系统项目计划购置设备共计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万元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这些设备将在医用混合气体系统项目运营中发挥关键作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用，提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7" w:line="222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医用混合</w:t>
      </w:r>
      <w:r>
        <w:rPr>
          <w:rFonts w:ascii="FangSong" w:eastAsia="FangSong" w:hAnsi="FangSong" w:cs="FangSong"/>
          <w:spacing w:val="-7"/>
          <w:sz w:val="28"/>
          <w:szCs w:val="28"/>
        </w:rPr>
        <w:t>气</w:t>
      </w:r>
      <w:r>
        <w:rPr>
          <w:rFonts w:ascii="FangSong" w:eastAsia="FangSong" w:hAnsi="FangSong" w:cs="FangSong"/>
          <w:spacing w:val="-4"/>
          <w:sz w:val="28"/>
          <w:szCs w:val="28"/>
        </w:rPr>
        <w:t>体系统项目计划总投资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</w:t>
      </w:r>
    </w:p>
    <w:p>
      <w:pPr>
        <w:sectPr>
          <w:pgSz w:w="11906" w:h="16839"/>
          <w:pgMar w:top="1431" w:right="169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20" w:right="95" w:firstLine="1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</w:rPr>
        <w:t>建筑工程投资和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备购置费等多个方面的支出。预计年实现营业收入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万元，这将为医用混</w:t>
      </w:r>
      <w:r>
        <w:rPr>
          <w:rFonts w:ascii="FangSong" w:eastAsia="FangSong" w:hAnsi="FangSong" w:cs="FangSong"/>
          <w:spacing w:val="1"/>
          <w:sz w:val="28"/>
          <w:szCs w:val="28"/>
        </w:rPr>
        <w:t>合气体系统项目未来的发展提供可观的经济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回</w:t>
      </w:r>
      <w:r>
        <w:rPr>
          <w:rFonts w:ascii="FangSong" w:eastAsia="FangSong" w:hAnsi="FangSong" w:cs="FangSong"/>
          <w:spacing w:val="-9"/>
          <w:sz w:val="28"/>
          <w:szCs w:val="28"/>
        </w:rPr>
        <w:t>报。</w:t>
      </w:r>
    </w:p>
    <w:p>
      <w:pPr>
        <w:spacing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414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</w:p>
    <w:p>
      <w:pPr>
        <w:sectPr>
          <w:pgSz w:w="11906" w:h="16839"/>
          <w:pgMar w:top="1431" w:right="1704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68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(二)、医用混合气体系统项目技术工艺分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6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3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提供优质产品和服务。保障工艺流程能够满足医用混合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气</w:t>
      </w:r>
      <w:r>
        <w:rPr>
          <w:rFonts w:ascii="FangSong" w:eastAsia="FangSong" w:hAnsi="FangSong" w:cs="FangSong"/>
          <w:spacing w:val="-12"/>
          <w:sz w:val="28"/>
          <w:szCs w:val="28"/>
        </w:rPr>
        <w:t>体系统项目产品要求，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要求进</w:t>
      </w:r>
      <w:r>
        <w:rPr>
          <w:rFonts w:ascii="FangSong" w:eastAsia="FangSong" w:hAnsi="FangSong" w:cs="FangSong"/>
          <w:spacing w:val="-3"/>
          <w:sz w:val="28"/>
          <w:szCs w:val="28"/>
        </w:rPr>
        <w:t>行操作，提高产品合格率。</w:t>
      </w:r>
    </w:p>
    <w:p>
      <w:pPr>
        <w:spacing w:before="1" w:line="411" w:lineRule="auto"/>
        <w:ind w:left="32" w:right="6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医用混合气体系统项目建设贯彻“三同时”的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原</w:t>
      </w:r>
      <w:r>
        <w:rPr>
          <w:rFonts w:ascii="FangSong" w:eastAsia="FangSong" w:hAnsi="FangSong" w:cs="FangSong"/>
          <w:spacing w:val="-20"/>
          <w:sz w:val="28"/>
          <w:szCs w:val="28"/>
        </w:rPr>
        <w:t>则</w:t>
      </w:r>
      <w:r>
        <w:rPr>
          <w:rFonts w:ascii="FangSong" w:eastAsia="FangSong" w:hAnsi="FangSong" w:cs="FangSong"/>
          <w:spacing w:val="-13"/>
          <w:sz w:val="28"/>
          <w:szCs w:val="28"/>
        </w:rPr>
        <w:t>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注重环境保护、职业安全卫生、消防及节能等各项措施的落实。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4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混合气体系统项目拟采用国内成熟的生产工艺，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生产技术人员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研发技术人员共同制定。所采用的技术具有能耗低、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高</w:t>
      </w:r>
      <w:r>
        <w:rPr>
          <w:rFonts w:ascii="FangSong" w:eastAsia="FangSong" w:hAnsi="FangSong" w:cs="FangSong"/>
          <w:spacing w:val="-23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量、高环保性的特点，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4" w:lineRule="auto"/>
        <w:ind w:left="31" w:right="102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医用混合气体系统项目的技术保障措施从设计、施工、试运行</w:t>
      </w:r>
      <w:r>
        <w:rPr>
          <w:rFonts w:ascii="FangSong" w:eastAsia="FangSong" w:hAnsi="FangSong" w:cs="FangSong"/>
          <w:spacing w:val="-2"/>
          <w:sz w:val="28"/>
          <w:szCs w:val="28"/>
        </w:rPr>
        <w:t>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投</w:t>
      </w:r>
      <w:r>
        <w:rPr>
          <w:rFonts w:ascii="FangSong" w:eastAsia="FangSong" w:hAnsi="FangSong" w:cs="FangSong"/>
          <w:spacing w:val="-12"/>
          <w:sz w:val="28"/>
          <w:szCs w:val="28"/>
        </w:rPr>
        <w:t>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以确保医用混合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气体系统项目在</w:t>
      </w:r>
      <w:r>
        <w:rPr>
          <w:rFonts w:ascii="FangSong" w:eastAsia="FangSong" w:hAnsi="FangSong" w:cs="FangSong"/>
          <w:spacing w:val="-4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术开发和生产技术应用上达到现代化生产水平。这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种综合的技术支持将确保医用混合气体系统项目的可持续发展和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运营。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、医用混合气体系统项目技术流程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在医用混合</w:t>
      </w:r>
      <w:r>
        <w:rPr>
          <w:rFonts w:ascii="FangSong" w:eastAsia="FangSong" w:hAnsi="FangSong" w:cs="FangSong"/>
          <w:spacing w:val="-2"/>
          <w:sz w:val="28"/>
          <w:szCs w:val="28"/>
        </w:rPr>
        <w:t>气体系统项目运营中，进行技术持续改进。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9" w:right="103" w:firstLine="11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据分析工具监测和分析医用混合气体系统项目各环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节</w:t>
      </w:r>
      <w:r>
        <w:rPr>
          <w:rFonts w:ascii="FangSong" w:eastAsia="FangSong" w:hAnsi="FangSong" w:cs="FangSong"/>
          <w:spacing w:val="-11"/>
          <w:sz w:val="28"/>
          <w:szCs w:val="28"/>
        </w:rPr>
        <w:t>数据。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43" w:right="102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共同构建了高效、稳定的医用混合气体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系统项目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术实施框架，确保医用混合气体系统项目顺利推进。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选</w:t>
      </w:r>
      <w:r>
        <w:rPr>
          <w:rFonts w:ascii="FangSong" w:eastAsia="FangSong" w:hAnsi="FangSong" w:cs="FangSong"/>
          <w:spacing w:val="-8"/>
          <w:sz w:val="28"/>
          <w:szCs w:val="28"/>
        </w:rPr>
        <w:t>用的设备能够满足医用混合气体系统项目的技术要求，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如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确保所选设备与医用混合气体系统项目工艺流程相匹配，例</w:t>
      </w:r>
      <w:r>
        <w:rPr>
          <w:rFonts w:ascii="FangSong" w:eastAsia="FangSong" w:hAnsi="FangSong" w:cs="FangSong"/>
          <w:spacing w:val="-2"/>
          <w:sz w:val="28"/>
          <w:szCs w:val="28"/>
        </w:rPr>
        <w:t>如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289" w:line="417" w:lineRule="auto"/>
        <w:ind w:left="40" w:right="103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确认设备的生产能力是否符合医用混合气体系统项目的产能</w:t>
      </w:r>
      <w:r>
        <w:rPr>
          <w:rFonts w:ascii="FangSong" w:eastAsia="FangSong" w:hAnsi="FangSong" w:cs="FangSong"/>
          <w:sz w:val="28"/>
          <w:szCs w:val="28"/>
        </w:rPr>
        <w:t>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ectPr>
          <w:pgSz w:w="11906" w:h="16839"/>
          <w:pgMar w:top="1431" w:right="1603" w:bottom="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五、医用混合气体系统项目建设背景及必要性分析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0" w:line="414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3"/>
          <w:sz w:val="28"/>
          <w:szCs w:val="28"/>
        </w:rPr>
        <w:t>市场需求：随着人们生活水平的提高和消费观念的升级，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6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</w:p>
    <w:p>
      <w:pPr>
        <w:sectPr>
          <w:pgSz w:w="11906" w:h="16839"/>
          <w:pgMar w:top="1431" w:right="1763" w:bottom="0" w:left="1785" w:header="0" w:footer="0" w:gutter="0"/>
          <w:pgNumType w:start="30"/>
          <w:cols w:space="708"/>
        </w:sectPr>
      </w:pPr>
    </w:p>
    <w:p>
      <w:pPr>
        <w:spacing w:before="185" w:line="411" w:lineRule="auto"/>
        <w:ind w:left="31" w:right="102" w:firstLine="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6" w:lineRule="auto"/>
        <w:ind w:left="47" w:right="10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人力资源配置是确保医用混合气体系统项目成功实施的核心要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素之</w:t>
      </w:r>
      <w:r>
        <w:rPr>
          <w:rFonts w:ascii="FangSong" w:eastAsia="FangSong" w:hAnsi="FangSong" w:cs="FangSong"/>
          <w:spacing w:val="-12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我们根据医用混合气体系统项</w:t>
      </w:r>
    </w:p>
    <w:p>
      <w:pPr>
        <w:sectPr>
          <w:pgSz w:w="11906" w:h="16839"/>
          <w:pgMar w:top="1431" w:right="1697" w:bottom="0" w:left="1785" w:header="0" w:footer="0" w:gutter="0"/>
          <w:pgNumType w:start="31"/>
          <w:cols w:space="708"/>
        </w:sectPr>
      </w:pPr>
    </w:p>
    <w:p>
      <w:pPr>
        <w:spacing w:before="186" w:line="411" w:lineRule="auto"/>
        <w:ind w:left="32" w:right="20" w:firstLine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模和复杂性制定了合理的组织结构，明确定位每个岗位的职责，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确保团队的协同合作。在人员招聘和配置中，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我们注重专业技能的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匹</w:t>
      </w:r>
      <w:r>
        <w:rPr>
          <w:rFonts w:ascii="FangSong" w:eastAsia="FangSong" w:hAnsi="FangSong" w:cs="FangSong"/>
          <w:spacing w:val="-12"/>
          <w:sz w:val="28"/>
          <w:szCs w:val="28"/>
        </w:rPr>
        <w:t>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确保每个团队成员都具备所需的经验和技能，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以提高工作效率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质量。强调团队协作机制，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保团队内部的信息流通畅顺。</w:t>
      </w:r>
    </w:p>
    <w:p>
      <w:pPr>
        <w:spacing w:before="10" w:line="412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</w:t>
      </w:r>
      <w:r>
        <w:rPr>
          <w:rFonts w:ascii="FangSong" w:eastAsia="FangSong" w:hAnsi="FangSong" w:cs="FangSong"/>
          <w:spacing w:val="-2"/>
          <w:sz w:val="28"/>
          <w:szCs w:val="28"/>
        </w:rPr>
        <w:t>，我们建立了灵活的应急人力储备机制。同时，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</w:t>
      </w:r>
      <w:r>
        <w:rPr>
          <w:rFonts w:ascii="FangSong" w:eastAsia="FangSong" w:hAnsi="FangSong" w:cs="FangSong"/>
          <w:spacing w:val="-1"/>
          <w:sz w:val="28"/>
          <w:szCs w:val="28"/>
        </w:rPr>
        <w:t>遇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员具备应对医用混</w:t>
      </w:r>
      <w:r>
        <w:rPr>
          <w:rFonts w:ascii="FangSong" w:eastAsia="FangSong" w:hAnsi="FangSong" w:cs="FangSong"/>
          <w:spacing w:val="-3"/>
          <w:sz w:val="28"/>
          <w:szCs w:val="28"/>
        </w:rPr>
        <w:t>合气体系统项目挑战的能力。通过这些人力资源配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为医用混合气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体系统项目的顺利实施提供坚实的支持。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确保医用混合气体系统项目团队的协调运作和高效执行，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人力资源配置分为不同层面，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并采用灵活的策略来满足医用混合气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6"/>
          <w:sz w:val="28"/>
          <w:szCs w:val="28"/>
        </w:rPr>
        <w:t>系统项目需求。</w:t>
      </w:r>
    </w:p>
    <w:p>
      <w:pPr>
        <w:spacing w:before="4" w:line="413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能力，确保招募到最适合医用混合气体系统项目的人才。</w:t>
      </w:r>
    </w:p>
    <w:p>
      <w:pPr>
        <w:sectPr>
          <w:pgSz w:w="11906" w:h="16839"/>
          <w:pgMar w:top="1431" w:right="1743" w:bottom="0" w:left="1785" w:header="0" w:footer="0" w:gutter="0"/>
          <w:pgNumType w:start="32"/>
          <w:cols w:space="708"/>
        </w:sectPr>
      </w:pPr>
    </w:p>
    <w:p>
      <w:pPr>
        <w:spacing w:before="185" w:line="411" w:lineRule="auto"/>
        <w:ind w:left="40" w:right="49" w:firstLine="546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岗位分工：明确医用混合气体系统项目各个岗位的职责和任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务</w:t>
      </w:r>
      <w:r>
        <w:rPr>
          <w:rFonts w:ascii="FangSong" w:eastAsia="FangSong" w:hAnsi="FangSong" w:cs="FangSong"/>
          <w:spacing w:val="-13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根据团队成员的专业特长和兴趣分配适当的工作职责。充分发挥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每位团队成员的</w:t>
      </w:r>
      <w:r>
        <w:rPr>
          <w:rFonts w:ascii="FangSong" w:eastAsia="FangSong" w:hAnsi="FangSong" w:cs="FangSong"/>
          <w:spacing w:val="-3"/>
          <w:sz w:val="28"/>
          <w:szCs w:val="28"/>
        </w:rPr>
        <w:t>专</w:t>
      </w:r>
      <w:r>
        <w:rPr>
          <w:rFonts w:ascii="FangSong" w:eastAsia="FangSong" w:hAnsi="FangSong" w:cs="FangSong"/>
          <w:spacing w:val="-2"/>
          <w:sz w:val="28"/>
          <w:szCs w:val="28"/>
        </w:rPr>
        <w:t>业优势，提高工作效率和执行力。</w:t>
      </w:r>
    </w:p>
    <w:p>
      <w:pPr>
        <w:spacing w:before="2" w:line="411" w:lineRule="auto"/>
        <w:ind w:left="33" w:right="4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助力其在医用混合气体系统项目中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不</w:t>
      </w:r>
      <w:r>
        <w:rPr>
          <w:rFonts w:ascii="FangSong" w:eastAsia="FangSong" w:hAnsi="FangSong" w:cs="FangSong"/>
          <w:spacing w:val="-9"/>
          <w:sz w:val="28"/>
          <w:szCs w:val="28"/>
        </w:rPr>
        <w:t>断成长。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1" w:line="411" w:lineRule="auto"/>
        <w:ind w:left="34" w:right="1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1" w:line="416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</w:p>
    <w:p>
      <w:pPr>
        <w:sectPr>
          <w:pgSz w:w="11906" w:h="16839"/>
          <w:pgMar w:top="1431" w:right="1750" w:bottom="0" w:left="1785" w:header="0" w:footer="0" w:gutter="0"/>
          <w:pgNumType w:start="33"/>
          <w:cols w:space="708"/>
        </w:sectPr>
      </w:pPr>
    </w:p>
    <w:p>
      <w:pPr>
        <w:spacing w:before="182" w:line="222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了解和适应能力。</w:t>
      </w:r>
    </w:p>
    <w:p>
      <w:pPr>
        <w:spacing w:before="289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" w:line="415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混合气体系统项目、角色扮演等方式，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提高团队成员的协同工作能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力。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19" w:lineRule="auto"/>
        <w:rPr>
          <w:rFonts w:ascii="Arial"/>
          <w:sz w:val="21"/>
        </w:rPr>
      </w:pPr>
    </w:p>
    <w:p>
      <w:pPr>
        <w:spacing w:before="91" w:line="414" w:lineRule="auto"/>
        <w:ind w:left="31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医用混合</w:t>
      </w:r>
      <w:r>
        <w:rPr>
          <w:rFonts w:ascii="FangSong" w:eastAsia="FangSong" w:hAnsi="FangSong" w:cs="FangSong"/>
          <w:spacing w:val="-5"/>
          <w:sz w:val="28"/>
          <w:szCs w:val="28"/>
        </w:rPr>
        <w:t>气</w:t>
      </w:r>
      <w:r>
        <w:rPr>
          <w:rFonts w:ascii="FangSong" w:eastAsia="FangSong" w:hAnsi="FangSong" w:cs="FangSong"/>
          <w:spacing w:val="-4"/>
          <w:sz w:val="28"/>
          <w:szCs w:val="28"/>
        </w:rPr>
        <w:t>体系统项目的建设周期被设定为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医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混合气体系统项目前期准备、工程勘察与设计、土建工程施工、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设备采购、设备</w:t>
      </w:r>
      <w:r>
        <w:rPr>
          <w:rFonts w:ascii="FangSong" w:eastAsia="FangSong" w:hAnsi="FangSong" w:cs="FangSong"/>
          <w:spacing w:val="-4"/>
          <w:sz w:val="28"/>
          <w:szCs w:val="28"/>
        </w:rPr>
        <w:t>安</w:t>
      </w:r>
      <w:r>
        <w:rPr>
          <w:rFonts w:ascii="FangSong" w:eastAsia="FangSong" w:hAnsi="FangSong" w:cs="FangSong"/>
          <w:spacing w:val="-3"/>
          <w:sz w:val="28"/>
          <w:szCs w:val="28"/>
        </w:rPr>
        <w:t>装调试等关键阶段。这个时间框架将充分考虑到各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阶段的工作内容和交叉影响，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以确保医用混合气体系统项目的高效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</w:t>
      </w:r>
      <w:r>
        <w:rPr>
          <w:rFonts w:ascii="FangSong" w:eastAsia="FangSong" w:hAnsi="FangSong" w:cs="FangSong"/>
          <w:spacing w:val="-12"/>
          <w:sz w:val="28"/>
          <w:szCs w:val="28"/>
        </w:rPr>
        <w:t>进。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4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具体的建设进度将在医用混合气体系统项目启动时明确制定，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按照里程碑计划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行监测和调整。各个阶段的完成情况将通过定期的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进度报</w:t>
      </w:r>
      <w:r>
        <w:rPr>
          <w:rFonts w:ascii="FangSong" w:eastAsia="FangSong" w:hAnsi="FangSong" w:cs="FangSong"/>
          <w:spacing w:val="-2"/>
          <w:sz w:val="28"/>
          <w:szCs w:val="28"/>
        </w:rPr>
        <w:t>告进行跟踪，确保整个建设过程按照计划进行。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ectPr>
          <w:pgSz w:w="11906" w:h="16839"/>
          <w:pgMar w:top="1431" w:right="1750" w:bottom="0" w:left="1785" w:header="0" w:footer="0" w:gutter="0"/>
          <w:pgNumType w:start="34"/>
          <w:cols w:space="708"/>
        </w:sectPr>
      </w:pPr>
    </w:p>
    <w:p>
      <w:pPr>
        <w:spacing w:before="184" w:line="411" w:lineRule="auto"/>
        <w:ind w:left="61" w:right="107" w:firstLine="538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411" w:lineRule="auto"/>
        <w:ind w:left="29" w:right="49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35" w:right="49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医</w:t>
      </w:r>
      <w:r>
        <w:rPr>
          <w:rFonts w:ascii="FangSong" w:eastAsia="FangSong" w:hAnsi="FangSong" w:cs="FangSong"/>
          <w:spacing w:val="8"/>
          <w:sz w:val="28"/>
          <w:szCs w:val="28"/>
        </w:rPr>
        <w:t>用</w:t>
      </w:r>
      <w:r>
        <w:rPr>
          <w:rFonts w:ascii="FangSong" w:eastAsia="FangSong" w:hAnsi="FangSong" w:cs="FangSong"/>
          <w:spacing w:val="5"/>
          <w:sz w:val="28"/>
          <w:szCs w:val="28"/>
        </w:rPr>
        <w:t>混合气体系统项目将根据各个阶段的需求合理配置人力资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源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确保每个团队都有足够的专业技能和经验。团队成员将被精心挑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选，以保障医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混合气体系统项目各方面的需要。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3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员工培训将是医用混合气体系统项目实施的一个重要环节。我</w:t>
      </w:r>
      <w:r>
        <w:rPr>
          <w:rFonts w:ascii="FangSong" w:eastAsia="FangSong" w:hAnsi="FangSong" w:cs="FangSong"/>
          <w:sz w:val="28"/>
          <w:szCs w:val="28"/>
        </w:rPr>
        <w:t>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将提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全面的培训计划，包括但不限于医用混合气体系统项目背景、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工作流程、安全操</w:t>
      </w:r>
      <w:r>
        <w:rPr>
          <w:rFonts w:ascii="FangSong" w:eastAsia="FangSong" w:hAnsi="FangSong" w:cs="FangSong"/>
          <w:spacing w:val="-3"/>
          <w:sz w:val="28"/>
          <w:szCs w:val="28"/>
        </w:rPr>
        <w:t>作规程等方面的培训。这旨在确保每位员工都具备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必要的知</w:t>
      </w:r>
      <w:r>
        <w:rPr>
          <w:rFonts w:ascii="FangSong" w:eastAsia="FangSong" w:hAnsi="FangSong" w:cs="FangSong"/>
          <w:spacing w:val="-3"/>
          <w:sz w:val="28"/>
          <w:szCs w:val="28"/>
        </w:rPr>
        <w:t>识</w:t>
      </w:r>
      <w:r>
        <w:rPr>
          <w:rFonts w:ascii="FangSong" w:eastAsia="FangSong" w:hAnsi="FangSong" w:cs="FangSong"/>
          <w:spacing w:val="-2"/>
          <w:sz w:val="28"/>
          <w:szCs w:val="28"/>
        </w:rPr>
        <w:t>和技能，以更好地完成各自的工作任务。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、医用混合气体系统项目实施保障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49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混合气体系统项目实施过程中，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我们将采取以下措施保障医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混合气体系统项目的顺利进行：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对医用混合气体系统项目进度、成本和质量</w:t>
      </w:r>
    </w:p>
    <w:p>
      <w:pPr>
        <w:sectPr>
          <w:pgSz w:w="11906" w:h="16839"/>
          <w:pgMar w:top="1431" w:right="1750" w:bottom="0" w:left="1785" w:header="0" w:footer="0" w:gutter="0"/>
          <w:pgNumType w:start="35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3"/>
          <w:sz w:val="28"/>
          <w:szCs w:val="28"/>
        </w:rPr>
        <w:t>进行定期评估，及时调整计划以适应变化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62" w:right="102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建立高效的沟通渠道，促进医用混合气体系统项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团</w:t>
      </w:r>
      <w:r>
        <w:rPr>
          <w:rFonts w:ascii="FangSong" w:eastAsia="FangSong" w:hAnsi="FangSong" w:cs="FangSong"/>
          <w:spacing w:val="-5"/>
          <w:sz w:val="28"/>
          <w:szCs w:val="28"/>
        </w:rPr>
        <w:t>队之间的协作，减少信息滞后。</w:t>
      </w:r>
    </w:p>
    <w:p>
      <w:pPr>
        <w:spacing w:before="1" w:line="411" w:lineRule="auto"/>
        <w:ind w:left="33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实施全面的质量管理体系，确保医用混合气体系统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交付的产品和服务符合高标准。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89" w:line="416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我们确信医用混合气体系</w:t>
      </w:r>
      <w:r>
        <w:rPr>
          <w:rFonts w:ascii="FangSong" w:eastAsia="FangSong" w:hAnsi="FangSong" w:cs="FangSong"/>
          <w:spacing w:val="-7"/>
          <w:sz w:val="28"/>
          <w:szCs w:val="28"/>
        </w:rPr>
        <w:t>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将在高效、有序的环境中稳步推进，实现预期的目标。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5" w:right="102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医用混合气体系统项目的环境影响评估旨在全面了解、评估医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混</w:t>
      </w:r>
      <w:r>
        <w:rPr>
          <w:rFonts w:ascii="FangSong" w:eastAsia="FangSong" w:hAnsi="FangSong" w:cs="FangSong"/>
          <w:spacing w:val="-8"/>
          <w:sz w:val="28"/>
          <w:szCs w:val="28"/>
        </w:rPr>
        <w:t>合气体系统项目对周边自然和社会环境可能产生的影响，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策</w:t>
      </w:r>
      <w:r>
        <w:rPr>
          <w:rFonts w:ascii="FangSong" w:eastAsia="FangSong" w:hAnsi="FangSong" w:cs="FangSong"/>
          <w:spacing w:val="-4"/>
          <w:sz w:val="28"/>
          <w:szCs w:val="28"/>
        </w:rPr>
        <w:t>者提供科学、客观的依据。具体目的包括：</w:t>
      </w:r>
    </w:p>
    <w:p>
      <w:pPr>
        <w:spacing w:before="2" w:line="411" w:lineRule="auto"/>
        <w:ind w:left="49" w:right="147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5"/>
          <w:sz w:val="28"/>
          <w:szCs w:val="28"/>
        </w:rPr>
        <w:t>响范围：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确定医用混合气体系统项目可能对自然环境、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生态系统、水源、空气质量等产生的直接或潜在影响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43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遵循国家和地方环境法规，确保医用混合气体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系统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目在环保方面的合法性和可持续性。</w:t>
      </w:r>
    </w:p>
    <w:p>
      <w:pPr>
        <w:sectPr>
          <w:pgSz w:w="11906" w:h="16839"/>
          <w:pgMar w:top="1431" w:right="1697" w:bottom="0" w:left="1785" w:header="0" w:footer="0" w:gutter="0"/>
          <w:pgNumType w:start="36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(三)、医用混合气体系统项目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对环境的主要影响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81" w:right="176" w:firstLine="5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我们将全面了解医用混合气体系统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目可能对环境产生的主要影响，包括但不限于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1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评估医用混合气体系统项目对附近水源的影响，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水</w:t>
      </w:r>
      <w:r>
        <w:rPr>
          <w:rFonts w:ascii="FangSong" w:eastAsia="FangSong" w:hAnsi="FangSong" w:cs="FangSong"/>
          <w:spacing w:val="-5"/>
          <w:sz w:val="28"/>
          <w:szCs w:val="28"/>
        </w:rPr>
        <w:t>质不受到污染。</w:t>
      </w:r>
    </w:p>
    <w:p>
      <w:pPr>
        <w:spacing w:before="1" w:line="411" w:lineRule="auto"/>
        <w:ind w:left="35" w:right="17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考察医用混合气体系统项目可能对空气质量产生的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影响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采取相应措施减少空气污染。</w:t>
      </w:r>
    </w:p>
    <w:p>
      <w:pPr>
        <w:spacing w:before="1" w:line="415" w:lineRule="auto"/>
        <w:ind w:left="31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分析医用混合气体系统项目对土壤的潜在影响，保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护</w:t>
      </w:r>
      <w:r>
        <w:rPr>
          <w:rFonts w:ascii="FangSong" w:eastAsia="FangSong" w:hAnsi="FangSong" w:cs="FangSong"/>
          <w:spacing w:val="-6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壤生态系统的稳定。</w:t>
      </w:r>
    </w:p>
    <w:p>
      <w:pPr>
        <w:spacing w:before="248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减</w:t>
      </w:r>
      <w:r>
        <w:rPr>
          <w:rFonts w:ascii="FangSong" w:eastAsia="FangSong" w:hAnsi="FangSong" w:cs="FangSong"/>
          <w:spacing w:val="-3"/>
          <w:sz w:val="28"/>
          <w:szCs w:val="28"/>
        </w:rPr>
        <w:t>少环境影响，医用混合气体系统项目将采取以下环保措施：</w:t>
      </w:r>
    </w:p>
    <w:p>
      <w:pPr>
        <w:spacing w:before="290" w:line="411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https://d.book118.com/796011030220010101</w:t>
        </w:r>
      </w:hyperlink>
    </w:p>
    <w:p/>
    <w:sectPr>
      <w:pgSz w:w="11906" w:h="16839"/>
      <w:pgMar w:top="1431" w:right="1623" w:bottom="0" w:left="1785" w:header="0" w:footer="0" w:gutter="0"/>
      <w:pgNumType w:start="3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96011030220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2024-03-14T09:21:12Z</vt:filetime>
  </property>
  <property fmtid="{D5CDD505-2E9C-101B-9397-08002B2CF9AE}" pid="3" name="CRO">
    <vt:lpwstr>wqlLaW5nc29mdCBQREYgdG8gV1BTIDgw</vt:lpwstr>
  </property>
</Properties>
</file>