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3" w:history="1">
        <w:r>
          <w:rPr>
            <w:rFonts w:ascii="仿宋" w:eastAsia="仿宋" w:hAnsi="仿宋" w:cs="仿宋" w:hint="eastAsia"/>
            <w:lang w:eastAsia="zh-CN"/>
          </w:rPr>
          <w:t>序言</w:t>
        </w:r>
        <w:r>
          <w:tab/>
        </w:r>
        <w:r>
          <w:fldChar w:fldCharType="begin"/>
        </w:r>
        <w:r>
          <w:instrText xml:space="preserve"> PAGEREF _Toc24703 \h </w:instrText>
        </w:r>
        <w:r>
          <w:fldChar w:fldCharType="separate"/>
        </w:r>
        <w:r>
          <w:t>3</w:t>
        </w:r>
        <w:r>
          <w:fldChar w:fldCharType="end"/>
        </w:r>
      </w:hyperlink>
    </w:p>
    <w:p>
      <w:pPr>
        <w:pStyle w:val="TOC1"/>
        <w:tabs>
          <w:tab w:val="right" w:leader="dot" w:pos="8306"/>
        </w:tabs>
      </w:pPr>
      <w:hyperlink w:anchor="_Toc8144" w:history="1">
        <w:r>
          <w:rPr>
            <w:rFonts w:ascii="仿宋" w:eastAsia="仿宋" w:hAnsi="仿宋" w:cs="仿宋" w:hint="eastAsia"/>
            <w:lang w:eastAsia="zh-CN"/>
          </w:rPr>
          <w:t>一、PAPP项目土建工程</w:t>
        </w:r>
        <w:r>
          <w:tab/>
        </w:r>
        <w:r>
          <w:fldChar w:fldCharType="begin"/>
        </w:r>
        <w:r>
          <w:instrText xml:space="preserve"> PAGEREF _Toc8144 \h </w:instrText>
        </w:r>
        <w:r>
          <w:fldChar w:fldCharType="separate"/>
        </w:r>
        <w:r>
          <w:t>3</w:t>
        </w:r>
        <w:r>
          <w:fldChar w:fldCharType="end"/>
        </w:r>
      </w:hyperlink>
    </w:p>
    <w:p>
      <w:pPr>
        <w:pStyle w:val="TOC2"/>
        <w:tabs>
          <w:tab w:val="right" w:leader="dot" w:pos="8306"/>
        </w:tabs>
      </w:pPr>
      <w:hyperlink w:anchor="_Toc7117" w:history="1">
        <w:r>
          <w:rPr>
            <w:rFonts w:ascii="仿宋" w:eastAsia="仿宋" w:hAnsi="仿宋" w:cs="仿宋" w:hint="eastAsia"/>
            <w:lang w:eastAsia="zh-CN"/>
          </w:rPr>
          <w:t>(一)、建筑工程设计原则</w:t>
        </w:r>
        <w:r>
          <w:tab/>
        </w:r>
        <w:r>
          <w:fldChar w:fldCharType="begin"/>
        </w:r>
        <w:r>
          <w:instrText xml:space="preserve"> PAGEREF _Toc7117 \h </w:instrText>
        </w:r>
        <w:r>
          <w:fldChar w:fldCharType="separate"/>
        </w:r>
        <w:r>
          <w:t>3</w:t>
        </w:r>
        <w:r>
          <w:fldChar w:fldCharType="end"/>
        </w:r>
      </w:hyperlink>
    </w:p>
    <w:p>
      <w:pPr>
        <w:pStyle w:val="TOC2"/>
        <w:tabs>
          <w:tab w:val="right" w:leader="dot" w:pos="8306"/>
        </w:tabs>
      </w:pPr>
      <w:hyperlink w:anchor="_Toc25529" w:history="1">
        <w:r>
          <w:rPr>
            <w:rFonts w:ascii="仿宋" w:eastAsia="仿宋" w:hAnsi="仿宋" w:cs="仿宋" w:hint="eastAsia"/>
            <w:lang w:eastAsia="zh-CN"/>
          </w:rPr>
          <w:t>(二)、土建工程设计年限及安全等级</w:t>
        </w:r>
        <w:r>
          <w:tab/>
        </w:r>
        <w:r>
          <w:fldChar w:fldCharType="begin"/>
        </w:r>
        <w:r>
          <w:instrText xml:space="preserve"> PAGEREF _Toc25529 \h </w:instrText>
        </w:r>
        <w:r>
          <w:fldChar w:fldCharType="separate"/>
        </w:r>
        <w:r>
          <w:t>4</w:t>
        </w:r>
        <w:r>
          <w:fldChar w:fldCharType="end"/>
        </w:r>
      </w:hyperlink>
    </w:p>
    <w:p>
      <w:pPr>
        <w:pStyle w:val="TOC2"/>
        <w:tabs>
          <w:tab w:val="right" w:leader="dot" w:pos="8306"/>
        </w:tabs>
      </w:pPr>
      <w:hyperlink w:anchor="_Toc23353" w:history="1">
        <w:r>
          <w:rPr>
            <w:rFonts w:ascii="仿宋" w:eastAsia="仿宋" w:hAnsi="仿宋" w:cs="仿宋" w:hint="eastAsia"/>
            <w:lang w:eastAsia="zh-CN"/>
          </w:rPr>
          <w:t>(三)、建筑工程设计总体要求</w:t>
        </w:r>
        <w:r>
          <w:tab/>
        </w:r>
        <w:r>
          <w:fldChar w:fldCharType="begin"/>
        </w:r>
        <w:r>
          <w:instrText xml:space="preserve"> PAGEREF _Toc23353 \h </w:instrText>
        </w:r>
        <w:r>
          <w:fldChar w:fldCharType="separate"/>
        </w:r>
        <w:r>
          <w:t>5</w:t>
        </w:r>
        <w:r>
          <w:fldChar w:fldCharType="end"/>
        </w:r>
      </w:hyperlink>
    </w:p>
    <w:p>
      <w:pPr>
        <w:pStyle w:val="TOC2"/>
        <w:tabs>
          <w:tab w:val="right" w:leader="dot" w:pos="8306"/>
        </w:tabs>
      </w:pPr>
      <w:hyperlink w:anchor="_Toc15901" w:history="1">
        <w:r>
          <w:rPr>
            <w:rFonts w:ascii="仿宋" w:eastAsia="仿宋" w:hAnsi="仿宋" w:cs="仿宋" w:hint="eastAsia"/>
            <w:lang w:eastAsia="zh-CN"/>
          </w:rPr>
          <w:t>(四)、土建工程建设指标</w:t>
        </w:r>
        <w:r>
          <w:tab/>
        </w:r>
        <w:r>
          <w:fldChar w:fldCharType="begin"/>
        </w:r>
        <w:r>
          <w:instrText xml:space="preserve"> PAGEREF _Toc15901 \h </w:instrText>
        </w:r>
        <w:r>
          <w:fldChar w:fldCharType="separate"/>
        </w:r>
        <w:r>
          <w:t>6</w:t>
        </w:r>
        <w:r>
          <w:fldChar w:fldCharType="end"/>
        </w:r>
      </w:hyperlink>
    </w:p>
    <w:p>
      <w:pPr>
        <w:pStyle w:val="TOC1"/>
        <w:tabs>
          <w:tab w:val="right" w:leader="dot" w:pos="8306"/>
        </w:tabs>
      </w:pPr>
      <w:hyperlink w:anchor="_Toc21429" w:history="1">
        <w:r>
          <w:rPr>
            <w:rFonts w:ascii="仿宋" w:eastAsia="仿宋" w:hAnsi="仿宋" w:cs="仿宋" w:hint="eastAsia"/>
            <w:lang w:eastAsia="zh-CN"/>
          </w:rPr>
          <w:t>二、PAPP项目可持续发展</w:t>
        </w:r>
        <w:r>
          <w:tab/>
        </w:r>
        <w:r>
          <w:fldChar w:fldCharType="begin"/>
        </w:r>
        <w:r>
          <w:instrText xml:space="preserve"> PAGEREF _Toc21429 \h </w:instrText>
        </w:r>
        <w:r>
          <w:fldChar w:fldCharType="separate"/>
        </w:r>
        <w:r>
          <w:t>6</w:t>
        </w:r>
        <w:r>
          <w:fldChar w:fldCharType="end"/>
        </w:r>
      </w:hyperlink>
    </w:p>
    <w:p>
      <w:pPr>
        <w:pStyle w:val="TOC2"/>
        <w:tabs>
          <w:tab w:val="right" w:leader="dot" w:pos="8306"/>
        </w:tabs>
      </w:pPr>
      <w:hyperlink w:anchor="_Toc18639" w:history="1">
        <w:r>
          <w:rPr>
            <w:rFonts w:ascii="仿宋" w:eastAsia="仿宋" w:hAnsi="仿宋" w:cs="仿宋" w:hint="eastAsia"/>
            <w:lang w:eastAsia="zh-CN"/>
          </w:rPr>
          <w:t>(一)、可持续战略与实践</w:t>
        </w:r>
        <w:r>
          <w:tab/>
        </w:r>
        <w:r>
          <w:fldChar w:fldCharType="begin"/>
        </w:r>
        <w:r>
          <w:instrText xml:space="preserve"> PAGEREF _Toc18639 \h </w:instrText>
        </w:r>
        <w:r>
          <w:fldChar w:fldCharType="separate"/>
        </w:r>
        <w:r>
          <w:t>6</w:t>
        </w:r>
        <w:r>
          <w:fldChar w:fldCharType="end"/>
        </w:r>
      </w:hyperlink>
    </w:p>
    <w:p>
      <w:pPr>
        <w:pStyle w:val="TOC2"/>
        <w:tabs>
          <w:tab w:val="right" w:leader="dot" w:pos="8306"/>
        </w:tabs>
      </w:pPr>
      <w:hyperlink w:anchor="_Toc13769" w:history="1">
        <w:r>
          <w:rPr>
            <w:rFonts w:ascii="仿宋" w:eastAsia="仿宋" w:hAnsi="仿宋" w:cs="仿宋" w:hint="eastAsia"/>
            <w:lang w:eastAsia="zh-CN"/>
          </w:rPr>
          <w:t>(二)、环保与社会责任</w:t>
        </w:r>
        <w:r>
          <w:tab/>
        </w:r>
        <w:r>
          <w:fldChar w:fldCharType="begin"/>
        </w:r>
        <w:r>
          <w:instrText xml:space="preserve"> PAGEREF _Toc13769 \h </w:instrText>
        </w:r>
        <w:r>
          <w:fldChar w:fldCharType="separate"/>
        </w:r>
        <w:r>
          <w:t>7</w:t>
        </w:r>
        <w:r>
          <w:fldChar w:fldCharType="end"/>
        </w:r>
      </w:hyperlink>
    </w:p>
    <w:p>
      <w:pPr>
        <w:pStyle w:val="TOC1"/>
        <w:tabs>
          <w:tab w:val="right" w:leader="dot" w:pos="8306"/>
        </w:tabs>
      </w:pPr>
      <w:hyperlink w:anchor="_Toc52" w:history="1">
        <w:r>
          <w:rPr>
            <w:rFonts w:ascii="仿宋" w:eastAsia="仿宋" w:hAnsi="仿宋" w:cs="仿宋" w:hint="eastAsia"/>
            <w:lang w:eastAsia="zh-CN"/>
          </w:rPr>
          <w:t>三、市场分析、调研</w:t>
        </w:r>
        <w:r>
          <w:tab/>
        </w:r>
        <w:r>
          <w:fldChar w:fldCharType="begin"/>
        </w:r>
        <w:r>
          <w:instrText xml:space="preserve"> PAGEREF _Toc52 \h </w:instrText>
        </w:r>
        <w:r>
          <w:fldChar w:fldCharType="separate"/>
        </w:r>
        <w:r>
          <w:t>8</w:t>
        </w:r>
        <w:r>
          <w:fldChar w:fldCharType="end"/>
        </w:r>
      </w:hyperlink>
    </w:p>
    <w:p>
      <w:pPr>
        <w:pStyle w:val="TOC2"/>
        <w:tabs>
          <w:tab w:val="right" w:leader="dot" w:pos="8306"/>
        </w:tabs>
      </w:pPr>
      <w:hyperlink w:anchor="_Toc19034" w:history="1">
        <w:r>
          <w:rPr>
            <w:rFonts w:ascii="仿宋" w:eastAsia="仿宋" w:hAnsi="仿宋" w:cs="仿宋" w:hint="eastAsia"/>
            <w:lang w:eastAsia="zh-CN"/>
          </w:rPr>
          <w:t>(一)、PAPP行业分析</w:t>
        </w:r>
        <w:r>
          <w:tab/>
        </w:r>
        <w:r>
          <w:fldChar w:fldCharType="begin"/>
        </w:r>
        <w:r>
          <w:instrText xml:space="preserve"> PAGEREF _Toc19034 \h </w:instrText>
        </w:r>
        <w:r>
          <w:fldChar w:fldCharType="separate"/>
        </w:r>
        <w:r>
          <w:t>8</w:t>
        </w:r>
        <w:r>
          <w:fldChar w:fldCharType="end"/>
        </w:r>
      </w:hyperlink>
    </w:p>
    <w:p>
      <w:pPr>
        <w:pStyle w:val="TOC2"/>
        <w:tabs>
          <w:tab w:val="right" w:leader="dot" w:pos="8306"/>
        </w:tabs>
      </w:pPr>
      <w:hyperlink w:anchor="_Toc5991" w:history="1">
        <w:r>
          <w:rPr>
            <w:rFonts w:ascii="仿宋" w:eastAsia="仿宋" w:hAnsi="仿宋" w:cs="仿宋" w:hint="eastAsia"/>
            <w:lang w:eastAsia="zh-CN"/>
          </w:rPr>
          <w:t>(二)、PAPP市场分析预测</w:t>
        </w:r>
        <w:r>
          <w:tab/>
        </w:r>
        <w:r>
          <w:fldChar w:fldCharType="begin"/>
        </w:r>
        <w:r>
          <w:instrText xml:space="preserve"> PAGEREF _Toc5991 \h </w:instrText>
        </w:r>
        <w:r>
          <w:fldChar w:fldCharType="separate"/>
        </w:r>
        <w:r>
          <w:t>8</w:t>
        </w:r>
        <w:r>
          <w:fldChar w:fldCharType="end"/>
        </w:r>
      </w:hyperlink>
    </w:p>
    <w:p>
      <w:pPr>
        <w:pStyle w:val="TOC1"/>
        <w:tabs>
          <w:tab w:val="right" w:leader="dot" w:pos="8306"/>
        </w:tabs>
      </w:pPr>
      <w:hyperlink w:anchor="_Toc30391" w:history="1">
        <w:r>
          <w:rPr>
            <w:rFonts w:ascii="仿宋" w:eastAsia="仿宋" w:hAnsi="仿宋" w:cs="仿宋" w:hint="eastAsia"/>
            <w:lang w:eastAsia="zh-CN"/>
          </w:rPr>
          <w:t>四、PAPP项目绩效评估</w:t>
        </w:r>
        <w:r>
          <w:tab/>
        </w:r>
        <w:r>
          <w:fldChar w:fldCharType="begin"/>
        </w:r>
        <w:r>
          <w:instrText xml:space="preserve"> PAGEREF _Toc30391 \h </w:instrText>
        </w:r>
        <w:r>
          <w:fldChar w:fldCharType="separate"/>
        </w:r>
        <w:r>
          <w:t>9</w:t>
        </w:r>
        <w:r>
          <w:fldChar w:fldCharType="end"/>
        </w:r>
      </w:hyperlink>
    </w:p>
    <w:p>
      <w:pPr>
        <w:pStyle w:val="TOC2"/>
        <w:tabs>
          <w:tab w:val="right" w:leader="dot" w:pos="8306"/>
        </w:tabs>
      </w:pPr>
      <w:hyperlink w:anchor="_Toc27281" w:history="1">
        <w:r>
          <w:rPr>
            <w:rFonts w:ascii="仿宋" w:eastAsia="仿宋" w:hAnsi="仿宋" w:cs="仿宋" w:hint="eastAsia"/>
            <w:lang w:eastAsia="zh-CN"/>
          </w:rPr>
          <w:t>(一)、绩效评估指标</w:t>
        </w:r>
        <w:r>
          <w:tab/>
        </w:r>
        <w:r>
          <w:fldChar w:fldCharType="begin"/>
        </w:r>
        <w:r>
          <w:instrText xml:space="preserve"> PAGEREF _Toc27281 \h </w:instrText>
        </w:r>
        <w:r>
          <w:fldChar w:fldCharType="separate"/>
        </w:r>
        <w:r>
          <w:t>9</w:t>
        </w:r>
        <w:r>
          <w:fldChar w:fldCharType="end"/>
        </w:r>
      </w:hyperlink>
    </w:p>
    <w:p>
      <w:pPr>
        <w:pStyle w:val="TOC2"/>
        <w:tabs>
          <w:tab w:val="right" w:leader="dot" w:pos="8306"/>
        </w:tabs>
      </w:pPr>
      <w:hyperlink w:anchor="_Toc27159" w:history="1">
        <w:r>
          <w:rPr>
            <w:rFonts w:ascii="仿宋" w:eastAsia="仿宋" w:hAnsi="仿宋" w:cs="仿宋" w:hint="eastAsia"/>
            <w:lang w:eastAsia="zh-CN"/>
          </w:rPr>
          <w:t>(二)、绩效评估方法</w:t>
        </w:r>
        <w:r>
          <w:tab/>
        </w:r>
        <w:r>
          <w:fldChar w:fldCharType="begin"/>
        </w:r>
        <w:r>
          <w:instrText xml:space="preserve"> PAGEREF _Toc27159 \h </w:instrText>
        </w:r>
        <w:r>
          <w:fldChar w:fldCharType="separate"/>
        </w:r>
        <w:r>
          <w:t>10</w:t>
        </w:r>
        <w:r>
          <w:fldChar w:fldCharType="end"/>
        </w:r>
      </w:hyperlink>
    </w:p>
    <w:p>
      <w:pPr>
        <w:pStyle w:val="TOC2"/>
        <w:tabs>
          <w:tab w:val="right" w:leader="dot" w:pos="8306"/>
        </w:tabs>
      </w:pPr>
      <w:hyperlink w:anchor="_Toc26873" w:history="1">
        <w:r>
          <w:rPr>
            <w:rFonts w:ascii="仿宋" w:eastAsia="仿宋" w:hAnsi="仿宋" w:cs="仿宋" w:hint="eastAsia"/>
            <w:lang w:eastAsia="zh-CN"/>
          </w:rPr>
          <w:t>(三)、绩效评估周期</w:t>
        </w:r>
        <w:r>
          <w:tab/>
        </w:r>
        <w:r>
          <w:fldChar w:fldCharType="begin"/>
        </w:r>
        <w:r>
          <w:instrText xml:space="preserve"> PAGEREF _Toc26873 \h </w:instrText>
        </w:r>
        <w:r>
          <w:fldChar w:fldCharType="separate"/>
        </w:r>
        <w:r>
          <w:t>11</w:t>
        </w:r>
        <w:r>
          <w:fldChar w:fldCharType="end"/>
        </w:r>
      </w:hyperlink>
    </w:p>
    <w:p>
      <w:pPr>
        <w:pStyle w:val="TOC1"/>
        <w:tabs>
          <w:tab w:val="right" w:leader="dot" w:pos="8306"/>
        </w:tabs>
      </w:pPr>
      <w:hyperlink w:anchor="_Toc2021" w:history="1">
        <w:r>
          <w:rPr>
            <w:rFonts w:ascii="仿宋" w:eastAsia="仿宋" w:hAnsi="仿宋" w:cs="仿宋" w:hint="eastAsia"/>
            <w:lang w:eastAsia="zh-CN"/>
          </w:rPr>
          <w:t>五、PAPP项目危机管理</w:t>
        </w:r>
        <w:r>
          <w:tab/>
        </w:r>
        <w:r>
          <w:fldChar w:fldCharType="begin"/>
        </w:r>
        <w:r>
          <w:instrText xml:space="preserve"> PAGEREF _Toc2021 \h </w:instrText>
        </w:r>
        <w:r>
          <w:fldChar w:fldCharType="separate"/>
        </w:r>
        <w:r>
          <w:t>12</w:t>
        </w:r>
        <w:r>
          <w:fldChar w:fldCharType="end"/>
        </w:r>
      </w:hyperlink>
    </w:p>
    <w:p>
      <w:pPr>
        <w:pStyle w:val="TOC2"/>
        <w:tabs>
          <w:tab w:val="right" w:leader="dot" w:pos="8306"/>
        </w:tabs>
      </w:pPr>
      <w:hyperlink w:anchor="_Toc23702" w:history="1">
        <w:r>
          <w:rPr>
            <w:rFonts w:ascii="仿宋" w:eastAsia="仿宋" w:hAnsi="仿宋" w:cs="仿宋" w:hint="eastAsia"/>
            <w:lang w:eastAsia="zh-CN"/>
          </w:rPr>
          <w:t>(一)、危机预警与识别</w:t>
        </w:r>
        <w:r>
          <w:tab/>
        </w:r>
        <w:r>
          <w:fldChar w:fldCharType="begin"/>
        </w:r>
        <w:r>
          <w:instrText xml:space="preserve"> PAGEREF _Toc23702 \h </w:instrText>
        </w:r>
        <w:r>
          <w:fldChar w:fldCharType="separate"/>
        </w:r>
        <w:r>
          <w:t>12</w:t>
        </w:r>
        <w:r>
          <w:fldChar w:fldCharType="end"/>
        </w:r>
      </w:hyperlink>
    </w:p>
    <w:p>
      <w:pPr>
        <w:pStyle w:val="TOC2"/>
        <w:tabs>
          <w:tab w:val="right" w:leader="dot" w:pos="8306"/>
        </w:tabs>
      </w:pPr>
      <w:hyperlink w:anchor="_Toc32145" w:history="1">
        <w:r>
          <w:rPr>
            <w:rFonts w:ascii="仿宋" w:eastAsia="仿宋" w:hAnsi="仿宋" w:cs="仿宋" w:hint="eastAsia"/>
            <w:lang w:eastAsia="zh-CN"/>
          </w:rPr>
          <w:t>(二)、危机应对与恢复</w:t>
        </w:r>
        <w:r>
          <w:tab/>
        </w:r>
        <w:r>
          <w:fldChar w:fldCharType="begin"/>
        </w:r>
        <w:r>
          <w:instrText xml:space="preserve"> PAGEREF _Toc32145 \h </w:instrText>
        </w:r>
        <w:r>
          <w:fldChar w:fldCharType="separate"/>
        </w:r>
        <w:r>
          <w:t>13</w:t>
        </w:r>
        <w:r>
          <w:fldChar w:fldCharType="end"/>
        </w:r>
      </w:hyperlink>
    </w:p>
    <w:p>
      <w:pPr>
        <w:pStyle w:val="TOC1"/>
        <w:tabs>
          <w:tab w:val="right" w:leader="dot" w:pos="8306"/>
        </w:tabs>
      </w:pPr>
      <w:hyperlink w:anchor="_Toc25385" w:history="1">
        <w:r>
          <w:rPr>
            <w:rFonts w:ascii="仿宋" w:eastAsia="仿宋" w:hAnsi="仿宋" w:cs="仿宋" w:hint="eastAsia"/>
            <w:lang w:eastAsia="zh-CN"/>
          </w:rPr>
          <w:t>六、PAPP项目概论</w:t>
        </w:r>
        <w:r>
          <w:tab/>
        </w:r>
        <w:r>
          <w:fldChar w:fldCharType="begin"/>
        </w:r>
        <w:r>
          <w:instrText xml:space="preserve"> PAGEREF _Toc25385 \h </w:instrText>
        </w:r>
        <w:r>
          <w:fldChar w:fldCharType="separate"/>
        </w:r>
        <w:r>
          <w:t>15</w:t>
        </w:r>
        <w:r>
          <w:fldChar w:fldCharType="end"/>
        </w:r>
      </w:hyperlink>
    </w:p>
    <w:p>
      <w:pPr>
        <w:pStyle w:val="TOC2"/>
        <w:tabs>
          <w:tab w:val="right" w:leader="dot" w:pos="8306"/>
        </w:tabs>
      </w:pPr>
      <w:hyperlink w:anchor="_Toc10170" w:history="1">
        <w:r>
          <w:rPr>
            <w:rFonts w:ascii="仿宋" w:eastAsia="仿宋" w:hAnsi="仿宋" w:cs="仿宋" w:hint="eastAsia"/>
            <w:lang w:eastAsia="zh-CN"/>
          </w:rPr>
          <w:t>(一)、PAPP项目概况</w:t>
        </w:r>
        <w:r>
          <w:tab/>
        </w:r>
        <w:r>
          <w:fldChar w:fldCharType="begin"/>
        </w:r>
        <w:r>
          <w:instrText xml:space="preserve"> PAGEREF _Toc10170 \h </w:instrText>
        </w:r>
        <w:r>
          <w:fldChar w:fldCharType="separate"/>
        </w:r>
        <w:r>
          <w:t>15</w:t>
        </w:r>
        <w:r>
          <w:fldChar w:fldCharType="end"/>
        </w:r>
      </w:hyperlink>
    </w:p>
    <w:p>
      <w:pPr>
        <w:pStyle w:val="TOC2"/>
        <w:tabs>
          <w:tab w:val="right" w:leader="dot" w:pos="8306"/>
        </w:tabs>
      </w:pPr>
      <w:hyperlink w:anchor="_Toc19750" w:history="1">
        <w:r>
          <w:rPr>
            <w:rFonts w:ascii="仿宋" w:eastAsia="仿宋" w:hAnsi="仿宋" w:cs="仿宋" w:hint="eastAsia"/>
            <w:lang w:eastAsia="zh-CN"/>
          </w:rPr>
          <w:t>(二)、PAPP项目目标</w:t>
        </w:r>
        <w:r>
          <w:tab/>
        </w:r>
        <w:r>
          <w:fldChar w:fldCharType="begin"/>
        </w:r>
        <w:r>
          <w:instrText xml:space="preserve"> PAGEREF _Toc19750 \h </w:instrText>
        </w:r>
        <w:r>
          <w:fldChar w:fldCharType="separate"/>
        </w:r>
        <w:r>
          <w:t>17</w:t>
        </w:r>
        <w:r>
          <w:fldChar w:fldCharType="end"/>
        </w:r>
      </w:hyperlink>
    </w:p>
    <w:p>
      <w:pPr>
        <w:pStyle w:val="TOC2"/>
        <w:tabs>
          <w:tab w:val="right" w:leader="dot" w:pos="8306"/>
        </w:tabs>
      </w:pPr>
      <w:hyperlink w:anchor="_Toc18935" w:history="1">
        <w:r>
          <w:rPr>
            <w:rFonts w:ascii="仿宋" w:eastAsia="仿宋" w:hAnsi="仿宋" w:cs="仿宋" w:hint="eastAsia"/>
            <w:lang w:eastAsia="zh-CN"/>
          </w:rPr>
          <w:t>(三)、PAPP项目提出的理由</w:t>
        </w:r>
        <w:r>
          <w:tab/>
        </w:r>
        <w:r>
          <w:fldChar w:fldCharType="begin"/>
        </w:r>
        <w:r>
          <w:instrText xml:space="preserve"> PAGEREF _Toc18935 \h </w:instrText>
        </w:r>
        <w:r>
          <w:fldChar w:fldCharType="separate"/>
        </w:r>
        <w:r>
          <w:t>18</w:t>
        </w:r>
        <w:r>
          <w:fldChar w:fldCharType="end"/>
        </w:r>
      </w:hyperlink>
    </w:p>
    <w:p>
      <w:pPr>
        <w:pStyle w:val="TOC2"/>
        <w:tabs>
          <w:tab w:val="right" w:leader="dot" w:pos="8306"/>
        </w:tabs>
      </w:pPr>
      <w:hyperlink w:anchor="_Toc30969" w:history="1">
        <w:r>
          <w:rPr>
            <w:rFonts w:ascii="仿宋" w:eastAsia="仿宋" w:hAnsi="仿宋" w:cs="仿宋" w:hint="eastAsia"/>
            <w:lang w:eastAsia="zh-CN"/>
          </w:rPr>
          <w:t>(四)、PAPP项目意义</w:t>
        </w:r>
        <w:r>
          <w:tab/>
        </w:r>
        <w:r>
          <w:fldChar w:fldCharType="begin"/>
        </w:r>
        <w:r>
          <w:instrText xml:space="preserve"> PAGEREF _Toc30969 \h </w:instrText>
        </w:r>
        <w:r>
          <w:fldChar w:fldCharType="separate"/>
        </w:r>
        <w:r>
          <w:t>19</w:t>
        </w:r>
        <w:r>
          <w:fldChar w:fldCharType="end"/>
        </w:r>
      </w:hyperlink>
    </w:p>
    <w:p>
      <w:pPr>
        <w:pStyle w:val="TOC2"/>
        <w:tabs>
          <w:tab w:val="right" w:leader="dot" w:pos="8306"/>
        </w:tabs>
      </w:pPr>
      <w:hyperlink w:anchor="_Toc30080" w:history="1">
        <w:r>
          <w:rPr>
            <w:rFonts w:ascii="仿宋" w:eastAsia="仿宋" w:hAnsi="仿宋" w:cs="仿宋" w:hint="eastAsia"/>
            <w:lang w:eastAsia="zh-CN"/>
          </w:rPr>
          <w:t>(五)、PAPP项目背景</w:t>
        </w:r>
        <w:r>
          <w:tab/>
        </w:r>
        <w:r>
          <w:fldChar w:fldCharType="begin"/>
        </w:r>
        <w:r>
          <w:instrText xml:space="preserve"> PAGEREF _Toc30080 \h </w:instrText>
        </w:r>
        <w:r>
          <w:fldChar w:fldCharType="separate"/>
        </w:r>
        <w:r>
          <w:t>20</w:t>
        </w:r>
        <w:r>
          <w:fldChar w:fldCharType="end"/>
        </w:r>
      </w:hyperlink>
    </w:p>
    <w:p>
      <w:pPr>
        <w:pStyle w:val="TOC1"/>
        <w:tabs>
          <w:tab w:val="right" w:leader="dot" w:pos="8306"/>
        </w:tabs>
      </w:pPr>
      <w:hyperlink w:anchor="_Toc13679" w:history="1">
        <w:r>
          <w:rPr>
            <w:rFonts w:ascii="仿宋" w:eastAsia="仿宋" w:hAnsi="仿宋" w:cs="仿宋" w:hint="eastAsia"/>
            <w:lang w:eastAsia="zh-CN"/>
          </w:rPr>
          <w:t>七、PAPP项目人力资源培养与发展</w:t>
        </w:r>
        <w:r>
          <w:tab/>
        </w:r>
        <w:r>
          <w:fldChar w:fldCharType="begin"/>
        </w:r>
        <w:r>
          <w:instrText xml:space="preserve"> PAGEREF _Toc13679 \h </w:instrText>
        </w:r>
        <w:r>
          <w:fldChar w:fldCharType="separate"/>
        </w:r>
        <w:r>
          <w:t>21</w:t>
        </w:r>
        <w:r>
          <w:fldChar w:fldCharType="end"/>
        </w:r>
      </w:hyperlink>
    </w:p>
    <w:p>
      <w:pPr>
        <w:pStyle w:val="TOC2"/>
        <w:tabs>
          <w:tab w:val="right" w:leader="dot" w:pos="8306"/>
        </w:tabs>
      </w:pPr>
      <w:hyperlink w:anchor="_Toc7816" w:history="1">
        <w:r>
          <w:rPr>
            <w:rFonts w:ascii="仿宋" w:eastAsia="仿宋" w:hAnsi="仿宋" w:cs="仿宋" w:hint="eastAsia"/>
            <w:lang w:eastAsia="zh-CN"/>
          </w:rPr>
          <w:t>(一)、人才需求与规划</w:t>
        </w:r>
        <w:r>
          <w:tab/>
        </w:r>
        <w:r>
          <w:fldChar w:fldCharType="begin"/>
        </w:r>
        <w:r>
          <w:instrText xml:space="preserve"> PAGEREF _Toc7816 \h </w:instrText>
        </w:r>
        <w:r>
          <w:fldChar w:fldCharType="separate"/>
        </w:r>
        <w:r>
          <w:t>21</w:t>
        </w:r>
        <w:r>
          <w:fldChar w:fldCharType="end"/>
        </w:r>
      </w:hyperlink>
    </w:p>
    <w:p>
      <w:pPr>
        <w:pStyle w:val="TOC2"/>
        <w:tabs>
          <w:tab w:val="right" w:leader="dot" w:pos="8306"/>
        </w:tabs>
      </w:pPr>
      <w:hyperlink w:anchor="_Toc19518" w:history="1">
        <w:r>
          <w:rPr>
            <w:rFonts w:ascii="仿宋" w:eastAsia="仿宋" w:hAnsi="仿宋" w:cs="仿宋" w:hint="eastAsia"/>
            <w:lang w:eastAsia="zh-CN"/>
          </w:rPr>
          <w:t>(二)、培训与发展计划</w:t>
        </w:r>
        <w:r>
          <w:tab/>
        </w:r>
        <w:r>
          <w:fldChar w:fldCharType="begin"/>
        </w:r>
        <w:r>
          <w:instrText xml:space="preserve"> PAGEREF _Toc19518 \h </w:instrText>
        </w:r>
        <w:r>
          <w:fldChar w:fldCharType="separate"/>
        </w:r>
        <w:r>
          <w:t>22</w:t>
        </w:r>
        <w:r>
          <w:fldChar w:fldCharType="end"/>
        </w:r>
      </w:hyperlink>
    </w:p>
    <w:p>
      <w:pPr>
        <w:pStyle w:val="TOC1"/>
        <w:tabs>
          <w:tab w:val="right" w:leader="dot" w:pos="8306"/>
        </w:tabs>
      </w:pPr>
      <w:hyperlink w:anchor="_Toc7435" w:history="1">
        <w:r>
          <w:rPr>
            <w:rFonts w:ascii="仿宋" w:eastAsia="仿宋" w:hAnsi="仿宋" w:cs="仿宋" w:hint="eastAsia"/>
            <w:lang w:eastAsia="zh-CN"/>
          </w:rPr>
          <w:t>八、PAPP项目经营效益</w:t>
        </w:r>
        <w:r>
          <w:tab/>
        </w:r>
        <w:r>
          <w:fldChar w:fldCharType="begin"/>
        </w:r>
        <w:r>
          <w:instrText xml:space="preserve"> PAGEREF _Toc7435 \h </w:instrText>
        </w:r>
        <w:r>
          <w:fldChar w:fldCharType="separate"/>
        </w:r>
        <w:r>
          <w:t>22</w:t>
        </w:r>
        <w:r>
          <w:fldChar w:fldCharType="end"/>
        </w:r>
      </w:hyperlink>
    </w:p>
    <w:p>
      <w:pPr>
        <w:pStyle w:val="TOC2"/>
        <w:tabs>
          <w:tab w:val="right" w:leader="dot" w:pos="8306"/>
        </w:tabs>
      </w:pPr>
      <w:hyperlink w:anchor="_Toc7687" w:history="1">
        <w:r>
          <w:rPr>
            <w:rFonts w:ascii="仿宋" w:eastAsia="仿宋" w:hAnsi="仿宋" w:cs="仿宋" w:hint="eastAsia"/>
            <w:lang w:eastAsia="zh-CN"/>
          </w:rPr>
          <w:t>(一)、经济评价财务测算</w:t>
        </w:r>
        <w:r>
          <w:tab/>
        </w:r>
        <w:r>
          <w:fldChar w:fldCharType="begin"/>
        </w:r>
        <w:r>
          <w:instrText xml:space="preserve"> PAGEREF _Toc7687 \h </w:instrText>
        </w:r>
        <w:r>
          <w:fldChar w:fldCharType="separate"/>
        </w:r>
        <w:r>
          <w:t>22</w:t>
        </w:r>
        <w:r>
          <w:fldChar w:fldCharType="end"/>
        </w:r>
      </w:hyperlink>
    </w:p>
    <w:p>
      <w:pPr>
        <w:pStyle w:val="TOC2"/>
        <w:tabs>
          <w:tab w:val="right" w:leader="dot" w:pos="8306"/>
        </w:tabs>
      </w:pPr>
      <w:hyperlink w:anchor="_Toc32086" w:history="1">
        <w:r>
          <w:rPr>
            <w:rFonts w:ascii="仿宋" w:eastAsia="仿宋" w:hAnsi="仿宋" w:cs="仿宋" w:hint="eastAsia"/>
            <w:lang w:eastAsia="zh-CN"/>
          </w:rPr>
          <w:t>(二)、PAPP项目盈利能力分析</w:t>
        </w:r>
        <w:r>
          <w:tab/>
        </w:r>
        <w:r>
          <w:fldChar w:fldCharType="begin"/>
        </w:r>
        <w:r>
          <w:instrText xml:space="preserve"> PAGEREF _Toc32086 \h </w:instrText>
        </w:r>
        <w:r>
          <w:fldChar w:fldCharType="separate"/>
        </w:r>
        <w:r>
          <w:t>23</w:t>
        </w:r>
        <w:r>
          <w:fldChar w:fldCharType="end"/>
        </w:r>
      </w:hyperlink>
    </w:p>
    <w:p>
      <w:pPr>
        <w:pStyle w:val="TOC1"/>
        <w:tabs>
          <w:tab w:val="right" w:leader="dot" w:pos="8306"/>
        </w:tabs>
      </w:pPr>
      <w:hyperlink w:anchor="_Toc17233" w:history="1">
        <w:r>
          <w:rPr>
            <w:rFonts w:ascii="仿宋" w:eastAsia="仿宋" w:hAnsi="仿宋" w:cs="仿宋" w:hint="eastAsia"/>
            <w:lang w:eastAsia="zh-CN"/>
          </w:rPr>
          <w:t>九、PAPP项目环境影响分析</w:t>
        </w:r>
        <w:r>
          <w:tab/>
        </w:r>
        <w:r>
          <w:fldChar w:fldCharType="begin"/>
        </w:r>
        <w:r>
          <w:instrText xml:space="preserve"> PAGEREF _Toc17233 \h </w:instrText>
        </w:r>
        <w:r>
          <w:fldChar w:fldCharType="separate"/>
        </w:r>
        <w:r>
          <w:t>24</w:t>
        </w:r>
        <w:r>
          <w:fldChar w:fldCharType="end"/>
        </w:r>
      </w:hyperlink>
    </w:p>
    <w:p>
      <w:pPr>
        <w:pStyle w:val="TOC2"/>
        <w:tabs>
          <w:tab w:val="right" w:leader="dot" w:pos="8306"/>
        </w:tabs>
      </w:pPr>
      <w:hyperlink w:anchor="_Toc26012" w:history="1">
        <w:r>
          <w:rPr>
            <w:rFonts w:ascii="仿宋" w:eastAsia="仿宋" w:hAnsi="仿宋" w:cs="仿宋" w:hint="eastAsia"/>
            <w:lang w:eastAsia="zh-CN"/>
          </w:rPr>
          <w:t>(一)、建设区域环境质量现状</w:t>
        </w:r>
        <w:r>
          <w:tab/>
        </w:r>
        <w:r>
          <w:fldChar w:fldCharType="begin"/>
        </w:r>
        <w:r>
          <w:instrText xml:space="preserve"> PAGEREF _Toc26012 \h </w:instrText>
        </w:r>
        <w:r>
          <w:fldChar w:fldCharType="separate"/>
        </w:r>
        <w:r>
          <w:t>24</w:t>
        </w:r>
        <w:r>
          <w:fldChar w:fldCharType="end"/>
        </w:r>
      </w:hyperlink>
    </w:p>
    <w:p>
      <w:pPr>
        <w:pStyle w:val="TOC2"/>
        <w:tabs>
          <w:tab w:val="right" w:leader="dot" w:pos="8306"/>
        </w:tabs>
      </w:pPr>
      <w:hyperlink w:anchor="_Toc571" w:history="1">
        <w:r>
          <w:rPr>
            <w:rFonts w:ascii="仿宋" w:eastAsia="仿宋" w:hAnsi="仿宋" w:cs="仿宋" w:hint="eastAsia"/>
            <w:lang w:eastAsia="zh-CN"/>
          </w:rPr>
          <w:t>(二)、建设期环境保护</w:t>
        </w:r>
        <w:r>
          <w:tab/>
        </w:r>
        <w:r>
          <w:fldChar w:fldCharType="begin"/>
        </w:r>
        <w:r>
          <w:instrText xml:space="preserve"> PAGEREF _Toc571 \h </w:instrText>
        </w:r>
        <w:r>
          <w:fldChar w:fldCharType="separate"/>
        </w:r>
        <w:r>
          <w:t>26</w:t>
        </w:r>
        <w:r>
          <w:fldChar w:fldCharType="end"/>
        </w:r>
      </w:hyperlink>
    </w:p>
    <w:p>
      <w:pPr>
        <w:pStyle w:val="TOC2"/>
        <w:tabs>
          <w:tab w:val="right" w:leader="dot" w:pos="8306"/>
        </w:tabs>
      </w:pPr>
      <w:hyperlink w:anchor="_Toc16714" w:history="1">
        <w:r>
          <w:rPr>
            <w:rFonts w:ascii="仿宋" w:eastAsia="仿宋" w:hAnsi="仿宋" w:cs="仿宋" w:hint="eastAsia"/>
            <w:lang w:eastAsia="zh-CN"/>
          </w:rPr>
          <w:t>(三)、运营期环境保护</w:t>
        </w:r>
        <w:r>
          <w:tab/>
        </w:r>
        <w:r>
          <w:fldChar w:fldCharType="begin"/>
        </w:r>
        <w:r>
          <w:instrText xml:space="preserve"> PAGEREF _Toc16714 \h </w:instrText>
        </w:r>
        <w:r>
          <w:fldChar w:fldCharType="separate"/>
        </w:r>
        <w:r>
          <w:t>27</w:t>
        </w:r>
        <w:r>
          <w:fldChar w:fldCharType="end"/>
        </w:r>
      </w:hyperlink>
    </w:p>
    <w:p>
      <w:pPr>
        <w:pStyle w:val="TOC2"/>
        <w:tabs>
          <w:tab w:val="right" w:leader="dot" w:pos="8306"/>
        </w:tabs>
      </w:pPr>
      <w:hyperlink w:anchor="_Toc9990" w:history="1">
        <w:r>
          <w:rPr>
            <w:rFonts w:ascii="仿宋" w:eastAsia="仿宋" w:hAnsi="仿宋" w:cs="仿宋" w:hint="eastAsia"/>
            <w:lang w:eastAsia="zh-CN"/>
          </w:rPr>
          <w:t>(四)、PAPP项目建设对区域经济的影响</w:t>
        </w:r>
        <w:r>
          <w:tab/>
        </w:r>
        <w:r>
          <w:fldChar w:fldCharType="begin"/>
        </w:r>
        <w:r>
          <w:instrText xml:space="preserve"> PAGEREF _Toc9990 \h </w:instrText>
        </w:r>
        <w:r>
          <w:fldChar w:fldCharType="separate"/>
        </w:r>
        <w:r>
          <w:t>28</w:t>
        </w:r>
        <w:r>
          <w:fldChar w:fldCharType="end"/>
        </w:r>
      </w:hyperlink>
    </w:p>
    <w:p>
      <w:pPr>
        <w:pStyle w:val="TOC2"/>
        <w:tabs>
          <w:tab w:val="right" w:leader="dot" w:pos="8306"/>
        </w:tabs>
      </w:pPr>
      <w:hyperlink w:anchor="_Toc10245" w:history="1">
        <w:r>
          <w:rPr>
            <w:rFonts w:ascii="仿宋" w:eastAsia="仿宋" w:hAnsi="仿宋" w:cs="仿宋" w:hint="eastAsia"/>
            <w:lang w:eastAsia="zh-CN"/>
          </w:rPr>
          <w:t>(五)、废弃物处理</w:t>
        </w:r>
        <w:r>
          <w:tab/>
        </w:r>
        <w:r>
          <w:fldChar w:fldCharType="begin"/>
        </w:r>
        <w:r>
          <w:instrText xml:space="preserve"> PAGEREF _Toc10245 \h </w:instrText>
        </w:r>
        <w:r>
          <w:fldChar w:fldCharType="separate"/>
        </w:r>
        <w:r>
          <w:t>30</w:t>
        </w:r>
        <w:r>
          <w:fldChar w:fldCharType="end"/>
        </w:r>
      </w:hyperlink>
    </w:p>
    <w:p>
      <w:pPr>
        <w:pStyle w:val="TOC2"/>
        <w:tabs>
          <w:tab w:val="right" w:leader="dot" w:pos="8306"/>
        </w:tabs>
      </w:pPr>
      <w:hyperlink w:anchor="_Toc32164" w:history="1">
        <w:r>
          <w:rPr>
            <w:rFonts w:ascii="仿宋" w:eastAsia="仿宋" w:hAnsi="仿宋" w:cs="仿宋" w:hint="eastAsia"/>
            <w:lang w:eastAsia="zh-CN"/>
          </w:rPr>
          <w:t>(六)、特殊环境影响分析</w:t>
        </w:r>
        <w:r>
          <w:tab/>
        </w:r>
        <w:r>
          <w:fldChar w:fldCharType="begin"/>
        </w:r>
        <w:r>
          <w:instrText xml:space="preserve"> PAGEREF _Toc32164 \h </w:instrText>
        </w:r>
        <w:r>
          <w:fldChar w:fldCharType="separate"/>
        </w:r>
        <w:r>
          <w:t>31</w:t>
        </w:r>
        <w:r>
          <w:fldChar w:fldCharType="end"/>
        </w:r>
      </w:hyperlink>
    </w:p>
    <w:p>
      <w:pPr>
        <w:pStyle w:val="TOC2"/>
        <w:tabs>
          <w:tab w:val="right" w:leader="dot" w:pos="8306"/>
        </w:tabs>
      </w:pPr>
      <w:hyperlink w:anchor="_Toc25961" w:history="1">
        <w:r>
          <w:rPr>
            <w:rFonts w:ascii="仿宋" w:eastAsia="仿宋" w:hAnsi="仿宋" w:cs="仿宋" w:hint="eastAsia"/>
            <w:lang w:eastAsia="zh-CN"/>
          </w:rPr>
          <w:t>(七)、清洁生产</w:t>
        </w:r>
        <w:r>
          <w:tab/>
        </w:r>
        <w:r>
          <w:fldChar w:fldCharType="begin"/>
        </w:r>
        <w:r>
          <w:instrText xml:space="preserve"> PAGEREF _Toc25961 \h </w:instrText>
        </w:r>
        <w:r>
          <w:fldChar w:fldCharType="separate"/>
        </w:r>
        <w:r>
          <w:t>32</w:t>
        </w:r>
        <w:r>
          <w:fldChar w:fldCharType="end"/>
        </w:r>
      </w:hyperlink>
    </w:p>
    <w:p>
      <w:pPr>
        <w:pStyle w:val="TOC2"/>
        <w:tabs>
          <w:tab w:val="right" w:leader="dot" w:pos="8306"/>
        </w:tabs>
      </w:pPr>
      <w:hyperlink w:anchor="_Toc23778" w:history="1">
        <w:r>
          <w:rPr>
            <w:rFonts w:ascii="仿宋" w:eastAsia="仿宋" w:hAnsi="仿宋" w:cs="仿宋" w:hint="eastAsia"/>
            <w:lang w:eastAsia="zh-CN"/>
          </w:rPr>
          <w:t>(八)、环境保护综合评价</w:t>
        </w:r>
        <w:r>
          <w:tab/>
        </w:r>
        <w:r>
          <w:fldChar w:fldCharType="begin"/>
        </w:r>
        <w:r>
          <w:instrText xml:space="preserve"> PAGEREF _Toc23778 \h </w:instrText>
        </w:r>
        <w:r>
          <w:fldChar w:fldCharType="separate"/>
        </w:r>
        <w:r>
          <w:t>33</w:t>
        </w:r>
        <w:r>
          <w:fldChar w:fldCharType="end"/>
        </w:r>
      </w:hyperlink>
    </w:p>
    <w:p>
      <w:pPr>
        <w:pStyle w:val="TOC1"/>
        <w:tabs>
          <w:tab w:val="right" w:leader="dot" w:pos="8306"/>
        </w:tabs>
      </w:pPr>
      <w:hyperlink w:anchor="_Toc28685" w:history="1">
        <w:r>
          <w:rPr>
            <w:rFonts w:ascii="仿宋" w:eastAsia="仿宋" w:hAnsi="仿宋" w:cs="仿宋" w:hint="eastAsia"/>
            <w:lang w:eastAsia="zh-CN"/>
          </w:rPr>
          <w:t>十、PAPP项目财务管理</w:t>
        </w:r>
        <w:r>
          <w:tab/>
        </w:r>
        <w:r>
          <w:fldChar w:fldCharType="begin"/>
        </w:r>
        <w:r>
          <w:instrText xml:space="preserve"> PAGEREF _Toc28685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5" w:history="1">
        <w:r>
          <w:rPr>
            <w:rFonts w:ascii="仿宋" w:eastAsia="仿宋" w:hAnsi="仿宋" w:cs="仿宋" w:hint="eastAsia"/>
            <w:lang w:eastAsia="zh-CN"/>
          </w:rPr>
          <w:t>(一)、资金需求大</w:t>
        </w:r>
        <w:r>
          <w:tab/>
        </w:r>
        <w:r>
          <w:fldChar w:fldCharType="begin"/>
        </w:r>
        <w:r>
          <w:instrText xml:space="preserve"> PAGEREF _Toc30715 \h </w:instrText>
        </w:r>
        <w:r>
          <w:fldChar w:fldCharType="separate"/>
        </w:r>
        <w:r>
          <w:t>35</w:t>
        </w:r>
        <w:r>
          <w:fldChar w:fldCharType="end"/>
        </w:r>
      </w:hyperlink>
    </w:p>
    <w:p>
      <w:pPr>
        <w:pStyle w:val="TOC2"/>
        <w:tabs>
          <w:tab w:val="right" w:leader="dot" w:pos="8306"/>
        </w:tabs>
      </w:pPr>
      <w:hyperlink w:anchor="_Toc20821" w:history="1">
        <w:r>
          <w:rPr>
            <w:rFonts w:ascii="仿宋" w:eastAsia="仿宋" w:hAnsi="仿宋" w:cs="仿宋" w:hint="eastAsia"/>
            <w:lang w:eastAsia="zh-CN"/>
          </w:rPr>
          <w:t>(二)、研发周期长</w:t>
        </w:r>
        <w:r>
          <w:tab/>
        </w:r>
        <w:r>
          <w:fldChar w:fldCharType="begin"/>
        </w:r>
        <w:r>
          <w:instrText xml:space="preserve"> PAGEREF _Toc20821 \h </w:instrText>
        </w:r>
        <w:r>
          <w:fldChar w:fldCharType="separate"/>
        </w:r>
        <w:r>
          <w:t>36</w:t>
        </w:r>
        <w:r>
          <w:fldChar w:fldCharType="end"/>
        </w:r>
      </w:hyperlink>
    </w:p>
    <w:p>
      <w:pPr>
        <w:pStyle w:val="TOC2"/>
        <w:tabs>
          <w:tab w:val="right" w:leader="dot" w:pos="8306"/>
        </w:tabs>
      </w:pPr>
      <w:hyperlink w:anchor="_Toc4488" w:history="1">
        <w:r>
          <w:rPr>
            <w:rFonts w:ascii="仿宋" w:eastAsia="仿宋" w:hAnsi="仿宋" w:cs="仿宋" w:hint="eastAsia"/>
            <w:lang w:eastAsia="zh-CN"/>
          </w:rPr>
          <w:t>(三)、市场风险大</w:t>
        </w:r>
        <w:r>
          <w:tab/>
        </w:r>
        <w:r>
          <w:fldChar w:fldCharType="begin"/>
        </w:r>
        <w:r>
          <w:instrText xml:space="preserve"> PAGEREF _Toc4488 \h </w:instrText>
        </w:r>
        <w:r>
          <w:fldChar w:fldCharType="separate"/>
        </w:r>
        <w:r>
          <w:t>37</w:t>
        </w:r>
        <w:r>
          <w:fldChar w:fldCharType="end"/>
        </w:r>
      </w:hyperlink>
    </w:p>
    <w:p>
      <w:pPr>
        <w:pStyle w:val="TOC2"/>
        <w:tabs>
          <w:tab w:val="right" w:leader="dot" w:pos="8306"/>
        </w:tabs>
      </w:pPr>
      <w:hyperlink w:anchor="_Toc19733" w:history="1">
        <w:r>
          <w:rPr>
            <w:rFonts w:ascii="仿宋" w:eastAsia="仿宋" w:hAnsi="仿宋" w:cs="仿宋" w:hint="eastAsia"/>
            <w:lang w:eastAsia="zh-CN"/>
          </w:rPr>
          <w:t>(四)、利润率高</w:t>
        </w:r>
        <w:r>
          <w:tab/>
        </w:r>
        <w:r>
          <w:fldChar w:fldCharType="begin"/>
        </w:r>
        <w:r>
          <w:instrText xml:space="preserve"> PAGEREF _Toc19733 \h </w:instrText>
        </w:r>
        <w:r>
          <w:fldChar w:fldCharType="separate"/>
        </w:r>
        <w:r>
          <w:t>40</w:t>
        </w:r>
        <w:r>
          <w:fldChar w:fldCharType="end"/>
        </w:r>
      </w:hyperlink>
    </w:p>
    <w:p>
      <w:pPr>
        <w:pStyle w:val="TOC1"/>
        <w:tabs>
          <w:tab w:val="right" w:leader="dot" w:pos="8306"/>
        </w:tabs>
      </w:pPr>
      <w:hyperlink w:anchor="_Toc17197" w:history="1">
        <w:r>
          <w:rPr>
            <w:rFonts w:ascii="仿宋" w:eastAsia="仿宋" w:hAnsi="仿宋" w:cs="仿宋" w:hint="eastAsia"/>
            <w:lang w:eastAsia="zh-CN"/>
          </w:rPr>
          <w:t>十一、PAPP项目投资规划</w:t>
        </w:r>
        <w:r>
          <w:tab/>
        </w:r>
        <w:r>
          <w:fldChar w:fldCharType="begin"/>
        </w:r>
        <w:r>
          <w:instrText xml:space="preserve"> PAGEREF _Toc17197 \h </w:instrText>
        </w:r>
        <w:r>
          <w:fldChar w:fldCharType="separate"/>
        </w:r>
        <w:r>
          <w:t>42</w:t>
        </w:r>
        <w:r>
          <w:fldChar w:fldCharType="end"/>
        </w:r>
      </w:hyperlink>
    </w:p>
    <w:p>
      <w:pPr>
        <w:pStyle w:val="TOC2"/>
        <w:tabs>
          <w:tab w:val="right" w:leader="dot" w:pos="8306"/>
        </w:tabs>
      </w:pPr>
      <w:hyperlink w:anchor="_Toc20247" w:history="1">
        <w:r>
          <w:rPr>
            <w:rFonts w:ascii="仿宋" w:eastAsia="仿宋" w:hAnsi="仿宋" w:cs="仿宋" w:hint="eastAsia"/>
            <w:lang w:eastAsia="zh-CN"/>
          </w:rPr>
          <w:t>(一)、PAPP项目总投资估算</w:t>
        </w:r>
        <w:r>
          <w:tab/>
        </w:r>
        <w:r>
          <w:fldChar w:fldCharType="begin"/>
        </w:r>
        <w:r>
          <w:instrText xml:space="preserve"> PAGEREF _Toc20247 \h </w:instrText>
        </w:r>
        <w:r>
          <w:fldChar w:fldCharType="separate"/>
        </w:r>
        <w:r>
          <w:t>42</w:t>
        </w:r>
        <w:r>
          <w:fldChar w:fldCharType="end"/>
        </w:r>
      </w:hyperlink>
    </w:p>
    <w:p>
      <w:pPr>
        <w:pStyle w:val="TOC2"/>
        <w:tabs>
          <w:tab w:val="right" w:leader="dot" w:pos="8306"/>
        </w:tabs>
      </w:pPr>
      <w:hyperlink w:anchor="_Toc26485" w:history="1">
        <w:r>
          <w:rPr>
            <w:rFonts w:ascii="仿宋" w:eastAsia="仿宋" w:hAnsi="仿宋" w:cs="仿宋" w:hint="eastAsia"/>
            <w:lang w:eastAsia="zh-CN"/>
          </w:rPr>
          <w:t>(二)、资金筹措</w:t>
        </w:r>
        <w:r>
          <w:tab/>
        </w:r>
        <w:r>
          <w:fldChar w:fldCharType="begin"/>
        </w:r>
        <w:r>
          <w:instrText xml:space="preserve"> PAGEREF _Toc26485 \h </w:instrText>
        </w:r>
        <w:r>
          <w:fldChar w:fldCharType="separate"/>
        </w:r>
        <w:r>
          <w:t>43</w:t>
        </w:r>
        <w:r>
          <w:fldChar w:fldCharType="end"/>
        </w:r>
      </w:hyperlink>
    </w:p>
    <w:p>
      <w:pPr>
        <w:pStyle w:val="TOC1"/>
        <w:tabs>
          <w:tab w:val="right" w:leader="dot" w:pos="8306"/>
        </w:tabs>
      </w:pPr>
      <w:hyperlink w:anchor="_Toc5628" w:history="1">
        <w:r>
          <w:rPr>
            <w:rFonts w:ascii="仿宋" w:eastAsia="仿宋" w:hAnsi="仿宋" w:cs="仿宋" w:hint="eastAsia"/>
            <w:lang w:eastAsia="zh-CN"/>
          </w:rPr>
          <w:t>十二、PAPP项目社会影响</w:t>
        </w:r>
        <w:r>
          <w:tab/>
        </w:r>
        <w:r>
          <w:fldChar w:fldCharType="begin"/>
        </w:r>
        <w:r>
          <w:instrText xml:space="preserve"> PAGEREF _Toc5628 \h </w:instrText>
        </w:r>
        <w:r>
          <w:fldChar w:fldCharType="separate"/>
        </w:r>
        <w:r>
          <w:t>44</w:t>
        </w:r>
        <w:r>
          <w:fldChar w:fldCharType="end"/>
        </w:r>
      </w:hyperlink>
    </w:p>
    <w:p>
      <w:pPr>
        <w:pStyle w:val="TOC2"/>
        <w:tabs>
          <w:tab w:val="right" w:leader="dot" w:pos="8306"/>
        </w:tabs>
      </w:pPr>
      <w:hyperlink w:anchor="_Toc24498" w:history="1">
        <w:r>
          <w:rPr>
            <w:rFonts w:ascii="仿宋" w:eastAsia="仿宋" w:hAnsi="仿宋" w:cs="仿宋" w:hint="eastAsia"/>
            <w:lang w:eastAsia="zh-CN"/>
          </w:rPr>
          <w:t>(一)、社会责任与义务</w:t>
        </w:r>
        <w:r>
          <w:tab/>
        </w:r>
        <w:r>
          <w:fldChar w:fldCharType="begin"/>
        </w:r>
        <w:r>
          <w:instrText xml:space="preserve"> PAGEREF _Toc24498 \h </w:instrText>
        </w:r>
        <w:r>
          <w:fldChar w:fldCharType="separate"/>
        </w:r>
        <w:r>
          <w:t>44</w:t>
        </w:r>
        <w:r>
          <w:fldChar w:fldCharType="end"/>
        </w:r>
      </w:hyperlink>
    </w:p>
    <w:p>
      <w:pPr>
        <w:pStyle w:val="TOC2"/>
        <w:tabs>
          <w:tab w:val="right" w:leader="dot" w:pos="8306"/>
        </w:tabs>
      </w:pPr>
      <w:hyperlink w:anchor="_Toc3611" w:history="1">
        <w:r>
          <w:rPr>
            <w:rFonts w:ascii="仿宋" w:eastAsia="仿宋" w:hAnsi="仿宋" w:cs="仿宋" w:hint="eastAsia"/>
            <w:lang w:eastAsia="zh-CN"/>
          </w:rPr>
          <w:t>(二)、社会参与与沟通</w:t>
        </w:r>
        <w:r>
          <w:tab/>
        </w:r>
        <w:r>
          <w:fldChar w:fldCharType="begin"/>
        </w:r>
        <w:r>
          <w:instrText xml:space="preserve"> PAGEREF _Toc3611 \h </w:instrText>
        </w:r>
        <w:r>
          <w:fldChar w:fldCharType="separate"/>
        </w:r>
        <w:r>
          <w:t>44</w:t>
        </w:r>
        <w:r>
          <w:fldChar w:fldCharType="end"/>
        </w:r>
      </w:hyperlink>
    </w:p>
    <w:p>
      <w:pPr>
        <w:pStyle w:val="TOC1"/>
        <w:tabs>
          <w:tab w:val="right" w:leader="dot" w:pos="8306"/>
        </w:tabs>
      </w:pPr>
      <w:hyperlink w:anchor="_Toc32237" w:history="1">
        <w:r>
          <w:rPr>
            <w:rFonts w:ascii="仿宋" w:eastAsia="仿宋" w:hAnsi="仿宋" w:cs="仿宋" w:hint="eastAsia"/>
            <w:lang w:eastAsia="zh-CN"/>
          </w:rPr>
          <w:t>十三、利益相关者分析与沟通计划</w:t>
        </w:r>
        <w:r>
          <w:tab/>
        </w:r>
        <w:r>
          <w:fldChar w:fldCharType="begin"/>
        </w:r>
        <w:r>
          <w:instrText xml:space="preserve"> PAGEREF _Toc32237 \h </w:instrText>
        </w:r>
        <w:r>
          <w:fldChar w:fldCharType="separate"/>
        </w:r>
        <w:r>
          <w:t>45</w:t>
        </w:r>
        <w:r>
          <w:fldChar w:fldCharType="end"/>
        </w:r>
      </w:hyperlink>
    </w:p>
    <w:p>
      <w:pPr>
        <w:pStyle w:val="TOC2"/>
        <w:tabs>
          <w:tab w:val="right" w:leader="dot" w:pos="8306"/>
        </w:tabs>
      </w:pPr>
      <w:hyperlink w:anchor="_Toc9281" w:history="1">
        <w:r>
          <w:rPr>
            <w:rFonts w:ascii="仿宋" w:eastAsia="仿宋" w:hAnsi="仿宋" w:cs="仿宋" w:hint="eastAsia"/>
            <w:lang w:eastAsia="zh-CN"/>
          </w:rPr>
          <w:t>(一)、利益相关者分析</w:t>
        </w:r>
        <w:r>
          <w:tab/>
        </w:r>
        <w:r>
          <w:fldChar w:fldCharType="begin"/>
        </w:r>
        <w:r>
          <w:instrText xml:space="preserve"> PAGEREF _Toc9281 \h </w:instrText>
        </w:r>
        <w:r>
          <w:fldChar w:fldCharType="separate"/>
        </w:r>
        <w:r>
          <w:t>45</w:t>
        </w:r>
        <w:r>
          <w:fldChar w:fldCharType="end"/>
        </w:r>
      </w:hyperlink>
    </w:p>
    <w:p>
      <w:pPr>
        <w:pStyle w:val="TOC2"/>
        <w:tabs>
          <w:tab w:val="right" w:leader="dot" w:pos="8306"/>
        </w:tabs>
      </w:pPr>
      <w:hyperlink w:anchor="_Toc23323" w:history="1">
        <w:r>
          <w:rPr>
            <w:rFonts w:ascii="仿宋" w:eastAsia="仿宋" w:hAnsi="仿宋" w:cs="仿宋" w:hint="eastAsia"/>
            <w:lang w:eastAsia="zh-CN"/>
          </w:rPr>
          <w:t>(二)、沟通计划</w:t>
        </w:r>
        <w:r>
          <w:tab/>
        </w:r>
        <w:r>
          <w:fldChar w:fldCharType="begin"/>
        </w:r>
        <w:r>
          <w:instrText xml:space="preserve"> PAGEREF _Toc23323 \h </w:instrText>
        </w:r>
        <w:r>
          <w:fldChar w:fldCharType="separate"/>
        </w:r>
        <w:r>
          <w:t>47</w:t>
        </w:r>
        <w:r>
          <w:fldChar w:fldCharType="end"/>
        </w:r>
      </w:hyperlink>
    </w:p>
    <w:p>
      <w:pPr>
        <w:pStyle w:val="TOC1"/>
        <w:tabs>
          <w:tab w:val="right" w:leader="dot" w:pos="8306"/>
        </w:tabs>
      </w:pPr>
      <w:hyperlink w:anchor="_Toc22396" w:history="1">
        <w:r>
          <w:rPr>
            <w:rFonts w:ascii="仿宋" w:eastAsia="仿宋" w:hAnsi="仿宋" w:cs="仿宋" w:hint="eastAsia"/>
            <w:lang w:eastAsia="zh-CN"/>
          </w:rPr>
          <w:t>十四、营销与推广策略</w:t>
        </w:r>
        <w:r>
          <w:tab/>
        </w:r>
        <w:r>
          <w:fldChar w:fldCharType="begin"/>
        </w:r>
        <w:r>
          <w:instrText xml:space="preserve"> PAGEREF _Toc22396 \h </w:instrText>
        </w:r>
        <w:r>
          <w:fldChar w:fldCharType="separate"/>
        </w:r>
        <w:r>
          <w:t>48</w:t>
        </w:r>
        <w:r>
          <w:fldChar w:fldCharType="end"/>
        </w:r>
      </w:hyperlink>
    </w:p>
    <w:p>
      <w:pPr>
        <w:pStyle w:val="TOC2"/>
        <w:tabs>
          <w:tab w:val="right" w:leader="dot" w:pos="8306"/>
        </w:tabs>
      </w:pPr>
      <w:hyperlink w:anchor="_Toc25653" w:history="1">
        <w:r>
          <w:rPr>
            <w:rFonts w:ascii="仿宋" w:eastAsia="仿宋" w:hAnsi="仿宋" w:cs="仿宋" w:hint="eastAsia"/>
            <w:lang w:eastAsia="zh-CN"/>
          </w:rPr>
          <w:t>(一)、产品/服务定位与特点</w:t>
        </w:r>
        <w:r>
          <w:tab/>
        </w:r>
        <w:r>
          <w:fldChar w:fldCharType="begin"/>
        </w:r>
        <w:r>
          <w:instrText xml:space="preserve"> PAGEREF _Toc25653 \h </w:instrText>
        </w:r>
        <w:r>
          <w:fldChar w:fldCharType="separate"/>
        </w:r>
        <w:r>
          <w:t>48</w:t>
        </w:r>
        <w:r>
          <w:fldChar w:fldCharType="end"/>
        </w:r>
      </w:hyperlink>
    </w:p>
    <w:p>
      <w:pPr>
        <w:pStyle w:val="TOC2"/>
        <w:tabs>
          <w:tab w:val="right" w:leader="dot" w:pos="8306"/>
        </w:tabs>
      </w:pPr>
      <w:hyperlink w:anchor="_Toc19047" w:history="1">
        <w:r>
          <w:rPr>
            <w:rFonts w:ascii="仿宋" w:eastAsia="仿宋" w:hAnsi="仿宋" w:cs="仿宋" w:hint="eastAsia"/>
            <w:lang w:eastAsia="zh-CN"/>
          </w:rPr>
          <w:t>(二)、市场定位与竞争分析</w:t>
        </w:r>
        <w:r>
          <w:tab/>
        </w:r>
        <w:r>
          <w:fldChar w:fldCharType="begin"/>
        </w:r>
        <w:r>
          <w:instrText xml:space="preserve"> PAGEREF _Toc19047 \h </w:instrText>
        </w:r>
        <w:r>
          <w:fldChar w:fldCharType="separate"/>
        </w:r>
        <w:r>
          <w:t>49</w:t>
        </w:r>
        <w:r>
          <w:fldChar w:fldCharType="end"/>
        </w:r>
      </w:hyperlink>
    </w:p>
    <w:p>
      <w:pPr>
        <w:pStyle w:val="TOC2"/>
        <w:tabs>
          <w:tab w:val="right" w:leader="dot" w:pos="8306"/>
        </w:tabs>
      </w:pPr>
      <w:hyperlink w:anchor="_Toc31979" w:history="1">
        <w:r>
          <w:rPr>
            <w:rFonts w:ascii="仿宋" w:eastAsia="仿宋" w:hAnsi="仿宋" w:cs="仿宋" w:hint="eastAsia"/>
            <w:lang w:eastAsia="zh-CN"/>
          </w:rPr>
          <w:t>(三)、营销渠道与策略</w:t>
        </w:r>
        <w:r>
          <w:tab/>
        </w:r>
        <w:r>
          <w:fldChar w:fldCharType="begin"/>
        </w:r>
        <w:r>
          <w:instrText xml:space="preserve"> PAGEREF _Toc31979 \h </w:instrText>
        </w:r>
        <w:r>
          <w:fldChar w:fldCharType="separate"/>
        </w:r>
        <w:r>
          <w:t>50</w:t>
        </w:r>
        <w:r>
          <w:fldChar w:fldCharType="end"/>
        </w:r>
      </w:hyperlink>
    </w:p>
    <w:p>
      <w:pPr>
        <w:pStyle w:val="TOC2"/>
        <w:tabs>
          <w:tab w:val="right" w:leader="dot" w:pos="8306"/>
        </w:tabs>
      </w:pPr>
      <w:hyperlink w:anchor="_Toc22403" w:history="1">
        <w:r>
          <w:rPr>
            <w:rFonts w:ascii="仿宋" w:eastAsia="仿宋" w:hAnsi="仿宋" w:cs="仿宋" w:hint="eastAsia"/>
            <w:lang w:eastAsia="zh-CN"/>
          </w:rPr>
          <w:t>(四)、推广与宣传活动</w:t>
        </w:r>
        <w:r>
          <w:tab/>
        </w:r>
        <w:r>
          <w:fldChar w:fldCharType="begin"/>
        </w:r>
        <w:r>
          <w:instrText xml:space="preserve"> PAGEREF _Toc22403 \h </w:instrText>
        </w:r>
        <w:r>
          <w:fldChar w:fldCharType="separate"/>
        </w:r>
        <w:r>
          <w:t>51</w:t>
        </w:r>
        <w:r>
          <w:fldChar w:fldCharType="end"/>
        </w:r>
      </w:hyperlink>
    </w:p>
    <w:p>
      <w:pPr>
        <w:pStyle w:val="TOC1"/>
        <w:tabs>
          <w:tab w:val="right" w:leader="dot" w:pos="8306"/>
        </w:tabs>
      </w:pPr>
      <w:hyperlink w:anchor="_Toc19715" w:history="1">
        <w:r>
          <w:rPr>
            <w:rFonts w:ascii="仿宋" w:eastAsia="仿宋" w:hAnsi="仿宋" w:cs="仿宋" w:hint="eastAsia"/>
            <w:lang w:eastAsia="zh-CN"/>
          </w:rPr>
          <w:t>十五、PAPP项目治理与监督</w:t>
        </w:r>
        <w:r>
          <w:tab/>
        </w:r>
        <w:r>
          <w:fldChar w:fldCharType="begin"/>
        </w:r>
        <w:r>
          <w:instrText xml:space="preserve"> PAGEREF _Toc19715 \h </w:instrText>
        </w:r>
        <w:r>
          <w:fldChar w:fldCharType="separate"/>
        </w:r>
        <w:r>
          <w:t>57</w:t>
        </w:r>
        <w:r>
          <w:fldChar w:fldCharType="end"/>
        </w:r>
      </w:hyperlink>
    </w:p>
    <w:p>
      <w:pPr>
        <w:pStyle w:val="TOC2"/>
        <w:tabs>
          <w:tab w:val="right" w:leader="dot" w:pos="8306"/>
        </w:tabs>
      </w:pPr>
      <w:hyperlink w:anchor="_Toc2462" w:history="1">
        <w:r>
          <w:rPr>
            <w:rFonts w:ascii="仿宋" w:eastAsia="仿宋" w:hAnsi="仿宋" w:cs="仿宋" w:hint="eastAsia"/>
            <w:lang w:eastAsia="zh-CN"/>
          </w:rPr>
          <w:t>(一)、PAPP项目治理结构</w:t>
        </w:r>
        <w:r>
          <w:tab/>
        </w:r>
        <w:r>
          <w:fldChar w:fldCharType="begin"/>
        </w:r>
        <w:r>
          <w:instrText xml:space="preserve"> PAGEREF _Toc2462 \h </w:instrText>
        </w:r>
        <w:r>
          <w:fldChar w:fldCharType="separate"/>
        </w:r>
        <w:r>
          <w:t>57</w:t>
        </w:r>
        <w:r>
          <w:fldChar w:fldCharType="end"/>
        </w:r>
      </w:hyperlink>
    </w:p>
    <w:p>
      <w:pPr>
        <w:pStyle w:val="TOC2"/>
        <w:tabs>
          <w:tab w:val="right" w:leader="dot" w:pos="8306"/>
        </w:tabs>
      </w:pPr>
      <w:hyperlink w:anchor="_Toc13736" w:history="1">
        <w:r>
          <w:rPr>
            <w:rFonts w:ascii="仿宋" w:eastAsia="仿宋" w:hAnsi="仿宋" w:cs="仿宋" w:hint="eastAsia"/>
            <w:lang w:eastAsia="zh-CN"/>
          </w:rPr>
          <w:t>(二)、监督与审计</w:t>
        </w:r>
        <w:r>
          <w:tab/>
        </w:r>
        <w:r>
          <w:fldChar w:fldCharType="begin"/>
        </w:r>
        <w:r>
          <w:instrText xml:space="preserve"> PAGEREF _Toc13736 \h </w:instrText>
        </w:r>
        <w:r>
          <w:fldChar w:fldCharType="separate"/>
        </w:r>
        <w:r>
          <w:t>58</w:t>
        </w:r>
        <w:r>
          <w:fldChar w:fldCharType="end"/>
        </w:r>
      </w:hyperlink>
    </w:p>
    <w:p>
      <w:pPr>
        <w:pStyle w:val="TOC1"/>
        <w:tabs>
          <w:tab w:val="right" w:leader="dot" w:pos="8306"/>
        </w:tabs>
      </w:pPr>
      <w:hyperlink w:anchor="_Toc8298" w:history="1">
        <w:r>
          <w:rPr>
            <w:rFonts w:ascii="仿宋" w:eastAsia="仿宋" w:hAnsi="仿宋" w:cs="仿宋" w:hint="eastAsia"/>
            <w:lang w:eastAsia="zh-CN"/>
          </w:rPr>
          <w:t>十六、PAPP项目变更管理</w:t>
        </w:r>
        <w:r>
          <w:tab/>
        </w:r>
        <w:r>
          <w:fldChar w:fldCharType="begin"/>
        </w:r>
        <w:r>
          <w:instrText xml:space="preserve"> PAGEREF _Toc8298 \h </w:instrText>
        </w:r>
        <w:r>
          <w:fldChar w:fldCharType="separate"/>
        </w:r>
        <w:r>
          <w:t>59</w:t>
        </w:r>
        <w:r>
          <w:fldChar w:fldCharType="end"/>
        </w:r>
      </w:hyperlink>
    </w:p>
    <w:p>
      <w:pPr>
        <w:pStyle w:val="TOC2"/>
        <w:tabs>
          <w:tab w:val="right" w:leader="dot" w:pos="8306"/>
        </w:tabs>
      </w:pPr>
      <w:hyperlink w:anchor="_Toc5683" w:history="1">
        <w:r>
          <w:rPr>
            <w:rFonts w:ascii="仿宋" w:eastAsia="仿宋" w:hAnsi="仿宋" w:cs="仿宋" w:hint="eastAsia"/>
            <w:lang w:eastAsia="zh-CN"/>
          </w:rPr>
          <w:t>(一)、变更申请与评估</w:t>
        </w:r>
        <w:r>
          <w:tab/>
        </w:r>
        <w:r>
          <w:fldChar w:fldCharType="begin"/>
        </w:r>
        <w:r>
          <w:instrText xml:space="preserve"> PAGEREF _Toc5683 \h </w:instrText>
        </w:r>
        <w:r>
          <w:fldChar w:fldCharType="separate"/>
        </w:r>
        <w:r>
          <w:t>59</w:t>
        </w:r>
        <w:r>
          <w:fldChar w:fldCharType="end"/>
        </w:r>
      </w:hyperlink>
    </w:p>
    <w:p>
      <w:pPr>
        <w:pStyle w:val="TOC2"/>
        <w:tabs>
          <w:tab w:val="right" w:leader="dot" w:pos="8306"/>
        </w:tabs>
      </w:pPr>
      <w:hyperlink w:anchor="_Toc19103" w:history="1">
        <w:r>
          <w:rPr>
            <w:rFonts w:ascii="仿宋" w:eastAsia="仿宋" w:hAnsi="仿宋" w:cs="仿宋" w:hint="eastAsia"/>
            <w:lang w:eastAsia="zh-CN"/>
          </w:rPr>
          <w:t>(二)、变更实施与控制</w:t>
        </w:r>
        <w:r>
          <w:tab/>
        </w:r>
        <w:r>
          <w:fldChar w:fldCharType="begin"/>
        </w:r>
        <w:r>
          <w:instrText xml:space="preserve"> PAGEREF _Toc19103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44"/>
      <w:r>
        <w:rPr>
          <w:rFonts w:ascii="仿宋" w:eastAsia="仿宋" w:hAnsi="仿宋" w:cs="仿宋" w:hint="eastAsia"/>
          <w:sz w:val="28"/>
          <w:lang w:eastAsia="zh-CN"/>
        </w:rPr>
        <w:t>一、PAPP项目土建工程</w:t>
      </w:r>
      <w:bookmarkEnd w:id="2"/>
    </w:p>
    <w:p>
      <w:pPr>
        <w:pStyle w:val="Heading2"/>
        <w:rPr>
          <w:rFonts w:ascii="仿宋" w:eastAsia="仿宋" w:hAnsi="仿宋" w:cs="仿宋" w:hint="eastAsia"/>
          <w:lang w:eastAsia="zh-CN"/>
        </w:rPr>
      </w:pPr>
      <w:bookmarkStart w:id="3" w:name="_Toc71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在PAPP项目的建筑工程设计中，我们将秉承一系列重要的设计原则，以确保PAPP项目建筑在功能、美观、可持续性等方面达到最佳效果。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首要原则是确保建筑的功能性得到最大化的发挥。我们将充分理解PAPP项目的实际需求，合理布局各个功能区域，保证建筑在满足业务需求的同时，提供高效的工作环境。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在建筑设计中，我们将综合考虑建设和运营成本。通过精细的经济效益分析，确保设计方案在高效利用资源的同时，对PAPP项目的长期盈利能力有积极的贡献。</w:t>
      </w:r>
    </w:p>
    <w:p>
      <w:pPr>
        <w:pStyle w:val="Heading2"/>
        <w:ind w:firstLine="560" w:firstLineChars="200"/>
        <w:rPr>
          <w:rFonts w:ascii="仿宋" w:eastAsia="仿宋" w:hAnsi="仿宋" w:cs="仿宋" w:hint="eastAsia"/>
          <w:sz w:val="28"/>
          <w:lang w:eastAsia="zh-CN"/>
        </w:rPr>
      </w:pPr>
      <w:bookmarkStart w:id="4" w:name="_Toc255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PP项目的土建工程设计中，我们将精准设定设计年限，结合PAP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P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AP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P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P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9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本期工程PAPP项目预计总建筑面积XXX平方米，其中：计容建筑面积XXX平方米，计划建筑工程投资XX万元，占PAPP项目总投资的XX%。</w:t>
      </w:r>
    </w:p>
    <w:p>
      <w:pPr>
        <w:pStyle w:val="Heading1"/>
        <w:ind w:firstLine="560" w:firstLineChars="200"/>
        <w:rPr>
          <w:rFonts w:ascii="仿宋" w:eastAsia="仿宋" w:hAnsi="仿宋" w:cs="仿宋" w:hint="eastAsia"/>
          <w:sz w:val="28"/>
          <w:lang w:eastAsia="zh-CN"/>
        </w:rPr>
      </w:pPr>
      <w:bookmarkStart w:id="7" w:name="_Toc21429"/>
      <w:r>
        <w:rPr>
          <w:rFonts w:ascii="仿宋" w:eastAsia="仿宋" w:hAnsi="仿宋" w:cs="仿宋" w:hint="eastAsia"/>
          <w:sz w:val="28"/>
          <w:lang w:eastAsia="zh-CN"/>
        </w:rPr>
        <w:t>二、PAPP项目可持续发展</w:t>
      </w:r>
      <w:bookmarkEnd w:id="7"/>
    </w:p>
    <w:p>
      <w:pPr>
        <w:pStyle w:val="Heading2"/>
        <w:rPr>
          <w:rFonts w:ascii="仿宋" w:eastAsia="仿宋" w:hAnsi="仿宋" w:cs="仿宋" w:hint="eastAsia"/>
          <w:lang w:eastAsia="zh-CN"/>
        </w:rPr>
      </w:pPr>
      <w:bookmarkStart w:id="8" w:name="_Toc1863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PP项目中，PAPP项目团队着眼于未来，明确了可持续发展的战略方向。制定的具体可持续发展目标包括降低资源使用、采用环保技术、最大化社会效益等。这一步骤不仅有助于PAPP项目在环保和社会责任方面达到最高标准，也为未来提供了明确的指引，确保PAP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可持续实践的融入PAPP项目管理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PP项目管理周期。从PAPP项目规划开始，PAPP项目团队就考虑了环境和社会的因素。在执行阶段，PAPP项目团队积极推动绿色技术的应用，优化资源利用。此外，关注员工的社会责任，通过培训和沟通活动提高员工对可持续发展的认知，使他们能够在日常工作中践行可持续实践。这些举措不仅为PAP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376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扎根于PAPP项目的可持续发展理念，我们深信环保与社会责任是PAPP项目成功的关键支柱。在PAPP项目的每一步，我们都致力于通过创新和实践，履行对环境和社会的坚定责任。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团队通过引入先进的环保技术、建立高效的废物处理系统以及推动能源节约措施，积极履行环保责任。定期的环保监测和评估确保PAP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APP项目不仅致力于自身可持续发展，还注重对社会的回馈。通过支持社区PAPP项目、参与慈善事业、提供培训机会等方式，PAPP项目积极履行社会责任。与当地社区建立积极互动，关注员工的工作与生活平衡，以及员工的身心健康，是PAPP项目在社会责任层面的关键举措。这样的实践不仅增强了PAPP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9034"/>
      <w:r>
        <w:rPr>
          <w:rFonts w:ascii="仿宋" w:eastAsia="仿宋" w:hAnsi="仿宋" w:cs="仿宋" w:hint="eastAsia"/>
          <w:lang w:eastAsia="zh-CN"/>
        </w:rPr>
        <w:t>(一)、PAPP行业分析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APP行业一直以来都是市场的关注焦点。行业内的发展趋势、竞争态势以及潜在机会都对PAPP项目的推进产生深远的影响。通过深入研究行业的整体概貌，我们将更好地理解行业的核心特征，为PAP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PP行业，技术一直是推动创新和发展的关键因素。我们将对当前技术趋势进行详尽分析，包括但不限于人工智能、大数据应用、先进制造技术等。这有助于PAP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PP项目成功的基础。我们将对主要竞争对手进行深入研究，包括其市场份额、产品特点、市场定位等。通过全面了解竞争对手的优势和劣势，PAP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5991"/>
      <w:r>
        <w:rPr>
          <w:rFonts w:ascii="仿宋" w:eastAsia="仿宋" w:hAnsi="仿宋" w:cs="仿宋" w:hint="eastAsia"/>
          <w:sz w:val="28"/>
          <w:lang w:eastAsia="zh-CN"/>
        </w:rPr>
        <w:t>(二)、PAPP市场分析预测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通过对市场规模的深入调研，我们将预测PAPP市场未来的增长趋势。这包括市场的整体规模、各细分领域的发展趋势等。PAPP项目可以根据市场的扩张速度和潜在机会，制定更符合市场需求的发展策略。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了解消费者的需求是市场分析的核心。我们将通过调查研究，深入挖掘目标消费者的需求特点、购买习惯以及对产品和服务的期望。这有助于PAPP项目更好地定位目标市场，提供更符合消费者期待的解决方案。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APP项目实施过程中需要充分考虑的因素。我们将对市场风险进行全面评估，包括但不限于政策法规风险、市场竞争风险、技术变革风险等。通过对潜在风险的深入分析，PAPP项目可以制定相应的风险缓解策略，降低不确定性对PAPP项目的影响。</w:t>
      </w:r>
    </w:p>
    <w:p>
      <w:pPr>
        <w:pStyle w:val="Heading1"/>
        <w:ind w:firstLine="560" w:firstLineChars="200"/>
        <w:rPr>
          <w:rFonts w:ascii="仿宋" w:eastAsia="仿宋" w:hAnsi="仿宋" w:cs="仿宋" w:hint="eastAsia"/>
          <w:sz w:val="28"/>
          <w:lang w:eastAsia="zh-CN"/>
        </w:rPr>
      </w:pPr>
      <w:bookmarkStart w:id="13" w:name="_Toc30391"/>
      <w:r>
        <w:rPr>
          <w:rFonts w:ascii="仿宋" w:eastAsia="仿宋" w:hAnsi="仿宋" w:cs="仿宋" w:hint="eastAsia"/>
          <w:sz w:val="28"/>
          <w:lang w:eastAsia="zh-CN"/>
        </w:rPr>
        <w:t>四、PAPP项目绩效评估</w:t>
      </w:r>
      <w:bookmarkEnd w:id="13"/>
    </w:p>
    <w:p>
      <w:pPr>
        <w:pStyle w:val="Heading2"/>
        <w:rPr>
          <w:rFonts w:ascii="仿宋" w:eastAsia="仿宋" w:hAnsi="仿宋" w:cs="仿宋" w:hint="eastAsia"/>
          <w:lang w:eastAsia="zh-CN"/>
        </w:rPr>
      </w:pPr>
      <w:bookmarkStart w:id="14" w:name="_Toc2728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在PAPP项目中，我们设计了一套全面的绩效评估指标，以确保PAPP项目的可控和成功交付。这些指标跨足PAPP项目目标、成本、进度和质量等多个维度，为我们提供了全面洞察PAPP项目的健康状况。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目标达成率是我们关注的首要指标。我们设定了明确的目标，并通过定期监测和评估，迅速发现并应对潜在的目标偏差。这为PAP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成本绩效是另一个核心关注点。通过实际成本与预算成本的对比分析，我们深入了解成本差异的原因，及时调整资源分配，保持PAPP项目在经济效益方面的合理水平。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进度作为关键的绩效指标之一，得到了精心的关注。我们制定了详细的PAPP项目进度计划，并设立了进度符合度指标，确保实际进度与计划进度保持一致。这使我们能够快速发现和解决潜在的进度问题，保持PAPP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PP项目绩效的不可或缺的一环。我们引入了一系列的质量标准和客户满意度指标，以确保PAPP项目交付的成果在质量上达到或超越预期水平。通过持续监测这些指标，我们努力提升PAPP项目整体质量水平，为PAPP项目的成功交付提供有力保障。通过这些科学且全面的绩效评估，我们能够更好地引导PAPP项目的持续改进，确保PAPP项目目标的顺利达成。</w:t>
      </w:r>
    </w:p>
    <w:p>
      <w:pPr>
        <w:pStyle w:val="Heading2"/>
        <w:ind w:firstLine="560" w:firstLineChars="200"/>
        <w:rPr>
          <w:rFonts w:ascii="仿宋" w:eastAsia="仿宋" w:hAnsi="仿宋" w:cs="仿宋" w:hint="eastAsia"/>
          <w:sz w:val="28"/>
          <w:lang w:eastAsia="zh-CN"/>
        </w:rPr>
      </w:pPr>
      <w:bookmarkStart w:id="15" w:name="_Toc2715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绩效评估是PAPP项目中的关键环节，为确保PAPP项目达到预期目标，我们采用了多层次、多维度的绩效评估方法。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从定性角度来看，我们注重PAPP项目的战略目标对齐，确保每个决策和行动都与PAPP项目整体目标保持一致。团队会定期召开战略对齐会议，审视当前工作与PAPP项目战略是否保持一致，以及是否需要调整战略方向。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PP项目进度、质量、成本和风险等方面。这些指标通过数据收集和分析，为PAPP项目管理团队提供了客观的评估依据。例如，我们通过PAP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绩效评估不仅仅停留在PAPP项目内部，还考虑了PAPP项目对外部环境的影响。我们定期进行干系人满意度调查，以了解各利益相关方对PAPP项目的期望和满意度，并及时做出调整。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这种多层次、多角度的绩效评估方法，使得我们能够全面了解PAPP项目的运行状态，及时做出调整，确保PAPP项目在不断变化的环境中保持稳健前行。</w:t>
      </w:r>
    </w:p>
    <w:p>
      <w:pPr>
        <w:pStyle w:val="Heading2"/>
        <w:ind w:firstLine="560" w:firstLineChars="200"/>
        <w:rPr>
          <w:rFonts w:ascii="仿宋" w:eastAsia="仿宋" w:hAnsi="仿宋" w:cs="仿宋" w:hint="eastAsia"/>
          <w:sz w:val="28"/>
          <w:lang w:eastAsia="zh-CN"/>
        </w:rPr>
      </w:pPr>
      <w:bookmarkStart w:id="16" w:name="_Toc2687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为了确保PAPP项目的有效管理和不断优化，我们采用了精心设计的绩效评估周期。这个周期旨在实现灵活、实时和全面的评估，以适应PAPP项目执行中的各种挑战。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PP项目的不同需求，分为短期、中期和长期。短期评估关注每个迭代或工作周期，以及时发现和解决当前任务中的问题。中期评估涵盖几个迭代，深入了解整体PAPP项目的趋势和性能。长期评估则着眼于整个PAPP项目阶段，确保PAP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我们强调实时性的信息反馈，通过采用先进的PAPP项目管理工具和协作平台，团队成员能够随时更新和分享PAPP项目数据。这种实时性的反馈机制使我们能够及时察觉潜在问题，快速调整，保持PAPP项目的稳健运作。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PP项目的决策制定密不可分。每个周期的PAPP项目回顾会议成为集体总结经验、识别问题深层次原因并找到创新解决方案的平台。这种定期的反思与调整机制使PAPP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21"/>
      <w:r>
        <w:rPr>
          <w:rFonts w:ascii="仿宋" w:eastAsia="仿宋" w:hAnsi="仿宋" w:cs="仿宋" w:hint="eastAsia"/>
          <w:sz w:val="28"/>
          <w:lang w:eastAsia="zh-CN"/>
        </w:rPr>
        <w:t>五、PAPP项目危机管理</w:t>
      </w:r>
      <w:bookmarkEnd w:id="17"/>
    </w:p>
    <w:p>
      <w:pPr>
        <w:pStyle w:val="Heading2"/>
        <w:rPr>
          <w:rFonts w:ascii="仿宋" w:eastAsia="仿宋" w:hAnsi="仿宋" w:cs="仿宋" w:hint="eastAsia"/>
          <w:lang w:eastAsia="zh-CN"/>
        </w:rPr>
      </w:pPr>
      <w:bookmarkStart w:id="18" w:name="_Toc2370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PP项目危机管理中，危机预警与识别是确保PAPP项目稳健运行的核心步骤。通过建立全面的监测机制，PAPP项目团队旨在及时发现和理解潜在的风险和危机因素，以便采取及时的预防和应对措施，确保PAP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首先，通过深入的风险评估，PAPP项目团队全面分析了整个PAPP项目和各个阶段可能存在的威胁。这包括准确评估每个潜在风险的发生概率和可能影响的程度，为后续危机预警提供了有力支持。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PP项目团队着重于明确定义PAP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PP项目进展的持续监控，团队能够及时发现潜在问题并作出迅速反应。PAP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在这一阶段，团队的专业素养和反应速度将发挥至关重要的作用，以确保潜在危机能够在初期得到有效的处理，最大程度地减轻负面影响。通过危机预警与识别，PAPP项目得以更有序、可控地推进。</w:t>
      </w:r>
    </w:p>
    <w:p>
      <w:pPr>
        <w:pStyle w:val="Heading2"/>
        <w:ind w:firstLine="560" w:firstLineChars="200"/>
        <w:rPr>
          <w:rFonts w:ascii="仿宋" w:eastAsia="仿宋" w:hAnsi="仿宋" w:cs="仿宋" w:hint="eastAsia"/>
          <w:sz w:val="28"/>
          <w:lang w:eastAsia="zh-CN"/>
        </w:rPr>
      </w:pPr>
      <w:bookmarkStart w:id="19" w:name="_Toc3214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在危机发生时，PAPP项目团队立即行动，成立了应急小组。该小组的任务是迅速制定并实施紧急应对措施，以最小化潜在损失。以下是采取的主要措施：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暂停PAPP项目进度：为遏制危机蔓延，PAPP项目暂时停止进行，以便全面评估当前状况。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资源重新分配：重新评估PAPP项目资源的分配，确保最大限度地减小损失。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实时沟通：与关键利益相关者建立实时沟通机制，向他们传递PAPP项目危机的实际状况，保障PAPP项目核心利益。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在紧急应对的同时，PAPP项目团队强调了团队协作和有效沟通的重要性。以下是团队协作的关键举措：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信息共享机制：建立了信息共享平台，确保团队成员能够及时获取PAPP项目危机的实时信息。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领导者沟通：PAPP项目领导者通过定期会议和即时沟通工具，指导团队应对危机，保持团队稳定运行。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随着危机得到初步控制，PAPP项目团队转向制定恢复计划，以确保PAPP项目能够从中迅速恢复。主要恢复计划包括：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修复受损的进度计划：重新评估PAPP项目进度，制定修复计划，确保PAPP项目尽快回归正常进程。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重新调整资源分配：优化资源分配，确保PAPP项目在有限资源下高效运转。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风险管理机制加强：对PAPP项目风险进行全面评估，制定更强化的风险管理策略，以预防未来可能的危机。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5385"/>
      <w:r>
        <w:rPr>
          <w:rFonts w:ascii="仿宋" w:eastAsia="仿宋" w:hAnsi="仿宋" w:cs="仿宋" w:hint="eastAsia"/>
          <w:sz w:val="28"/>
          <w:lang w:eastAsia="zh-CN"/>
        </w:rPr>
        <w:t>六、PAPP项目概论</w:t>
      </w:r>
      <w:bookmarkEnd w:id="20"/>
    </w:p>
    <w:p>
      <w:pPr>
        <w:pStyle w:val="Heading2"/>
        <w:rPr>
          <w:rFonts w:ascii="仿宋" w:eastAsia="仿宋" w:hAnsi="仿宋" w:cs="仿宋" w:hint="eastAsia"/>
          <w:lang w:eastAsia="zh-CN"/>
        </w:rPr>
      </w:pPr>
      <w:bookmarkStart w:id="21" w:name="_Toc10170"/>
      <w:r>
        <w:rPr>
          <w:rFonts w:ascii="仿宋" w:eastAsia="仿宋" w:hAnsi="仿宋" w:cs="仿宋" w:hint="eastAsia"/>
          <w:lang w:eastAsia="zh-CN"/>
        </w:rPr>
        <w:t>(一)、PAPP项目概况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起源追溯至对市场的深入洞察。市场的不断演变与变革为PAPP项目提供了难得的机遇。当前市场存在的需求缺口和变革的大环境共同构成了PAPP项目的背景。这个PAPP项目旨在充分利用市场机遇，填补行业中尚未满足的需求，为客户提供全新的解决方案。市场的变革和需求的增长使得这个PAP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PAPP项目名称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PAPP项目正式命名为PAPP。这个名称不仅仅是一个标识，更代表了PAPP项目的核心理念和愿景。它蕴含着PAPP项目所要解决问题的关键字，具有强烈的表达和辨识度，为PAPP项目树立了鲜明的品牌形象。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PAPP项目目标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APP项目的核心目标是提供一种全新、高效的解决方案，满足客户日益增长的需求。PAPP项目追求的不仅仅是满足市场需求，更是在市场中获得卓越的竞争优势。通过不断提升产品或服务的质量和创新水平，PAP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PAPP项目范围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全面涵盖了产品研发、制造、市场推广和售后服务，确保从产品设计到最终用户体验的全方位关注。这一全面的PAPP项目范围是为了确保PAP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PAPP项目时间表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PAPP项目计划在未来18个月内完成，包括研发、测试、市场试点和正式推出等不同阶段。这个时间表的合理设计是为了确保PAPP项目各个阶段的顺利推进，以便按时交付高质量的成果。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PAPP项目预算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PAPP项目总预算估算为XX百万美元，主要分配在研发、市场推广、人员培训和运营等方面。这一充足的预算为PAPP项目提供了充足的资源，确保PAPP项目在各个方面都能取得优异的表现。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PAPP项目风险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PAPP项目可能面临的风险包括市场接受度低、技术难题、竞争激烈等。PAPP项目团队已经制定了相应的风险应对计划，通过前瞻性的风险管理，确保PAPP项目在面对不确定性时能够迅速做出应对。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PAPP项目团队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PAPP项目汇聚了一支经验丰富、多领域专业素养的核心团队，确保PAPP项目在各个方面都能拥有高水平的执行力。团队的协同作战是PAPP项目成功的关键因素之一。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PAPP项目背景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https://d.book118.com/796013102200010100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D61FE"/>
    <w:rsid w:val="6F0D61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131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2024-03-01T10:57:00Z</dcterms:created>
  <dcterms:modified xsi:type="dcterms:W3CDTF">2024-03-01T10:58:01Z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DA571382E44345A5865411BBCEDA99F7_11</vt:lpwstr>
  </property>
  <property fmtid="{D5CDD505-2E9C-101B-9397-08002B2CF9AE}" pid="3" name="KSOProductBuildVer">
    <vt:lpwstr>2052-12.1.0.16388</vt:lpwstr>
  </property>
</Properties>
</file>