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稀有金属：钨项目规划设计蓝图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33" w:history="1">
        <w:r>
          <w:rPr>
            <w:rFonts w:ascii="仿宋" w:eastAsia="仿宋" w:hAnsi="仿宋" w:cs="仿宋" w:hint="eastAsia"/>
            <w:lang w:eastAsia="zh-CN"/>
          </w:rPr>
          <w:t>前言</w:t>
        </w:r>
        <w:r>
          <w:tab/>
        </w:r>
        <w:r>
          <w:fldChar w:fldCharType="begin"/>
        </w:r>
        <w:r>
          <w:instrText xml:space="preserve"> PAGEREF _Toc19533 \h </w:instrText>
        </w:r>
        <w:r>
          <w:fldChar w:fldCharType="separate"/>
        </w:r>
        <w:r>
          <w:t>3</w:t>
        </w:r>
        <w:r>
          <w:fldChar w:fldCharType="end"/>
        </w:r>
      </w:hyperlink>
    </w:p>
    <w:p>
      <w:pPr>
        <w:pStyle w:val="TOC1"/>
        <w:tabs>
          <w:tab w:val="right" w:leader="dot" w:pos="8306"/>
        </w:tabs>
      </w:pPr>
      <w:hyperlink w:anchor="_Toc14209" w:history="1">
        <w:r>
          <w:rPr>
            <w:rFonts w:ascii="仿宋" w:eastAsia="仿宋" w:hAnsi="仿宋" w:cs="仿宋" w:hint="eastAsia"/>
            <w:lang w:eastAsia="zh-CN"/>
          </w:rPr>
          <w:t>一、产品规划分析</w:t>
        </w:r>
        <w:r>
          <w:tab/>
        </w:r>
        <w:r>
          <w:fldChar w:fldCharType="begin"/>
        </w:r>
        <w:r>
          <w:instrText xml:space="preserve"> PAGEREF _Toc14209 \h </w:instrText>
        </w:r>
        <w:r>
          <w:fldChar w:fldCharType="separate"/>
        </w:r>
        <w:r>
          <w:t>3</w:t>
        </w:r>
        <w:r>
          <w:fldChar w:fldCharType="end"/>
        </w:r>
      </w:hyperlink>
    </w:p>
    <w:p>
      <w:pPr>
        <w:pStyle w:val="TOC2"/>
        <w:tabs>
          <w:tab w:val="right" w:leader="dot" w:pos="8306"/>
        </w:tabs>
      </w:pPr>
      <w:hyperlink w:anchor="_Toc28522" w:history="1">
        <w:r>
          <w:rPr>
            <w:rFonts w:ascii="仿宋" w:eastAsia="仿宋" w:hAnsi="仿宋" w:cs="仿宋" w:hint="eastAsia"/>
            <w:lang w:eastAsia="zh-CN"/>
          </w:rPr>
          <w:t>(一)、产品规划</w:t>
        </w:r>
        <w:r>
          <w:tab/>
        </w:r>
        <w:r>
          <w:fldChar w:fldCharType="begin"/>
        </w:r>
        <w:r>
          <w:instrText xml:space="preserve"> PAGEREF _Toc28522 \h </w:instrText>
        </w:r>
        <w:r>
          <w:fldChar w:fldCharType="separate"/>
        </w:r>
        <w:r>
          <w:t>3</w:t>
        </w:r>
        <w:r>
          <w:fldChar w:fldCharType="end"/>
        </w:r>
      </w:hyperlink>
    </w:p>
    <w:p>
      <w:pPr>
        <w:pStyle w:val="TOC2"/>
        <w:tabs>
          <w:tab w:val="right" w:leader="dot" w:pos="8306"/>
        </w:tabs>
      </w:pPr>
      <w:hyperlink w:anchor="_Toc5335" w:history="1">
        <w:r>
          <w:rPr>
            <w:rFonts w:ascii="仿宋" w:eastAsia="仿宋" w:hAnsi="仿宋" w:cs="仿宋" w:hint="eastAsia"/>
            <w:lang w:eastAsia="zh-CN"/>
          </w:rPr>
          <w:t>(二)、建设规模</w:t>
        </w:r>
        <w:r>
          <w:tab/>
        </w:r>
        <w:r>
          <w:fldChar w:fldCharType="begin"/>
        </w:r>
        <w:r>
          <w:instrText xml:space="preserve"> PAGEREF _Toc5335 \h </w:instrText>
        </w:r>
        <w:r>
          <w:fldChar w:fldCharType="separate"/>
        </w:r>
        <w:r>
          <w:t>4</w:t>
        </w:r>
        <w:r>
          <w:fldChar w:fldCharType="end"/>
        </w:r>
      </w:hyperlink>
    </w:p>
    <w:p>
      <w:pPr>
        <w:pStyle w:val="TOC1"/>
        <w:tabs>
          <w:tab w:val="right" w:leader="dot" w:pos="8306"/>
        </w:tabs>
      </w:pPr>
      <w:hyperlink w:anchor="_Toc20487" w:history="1">
        <w:r>
          <w:rPr>
            <w:rFonts w:ascii="仿宋" w:eastAsia="仿宋" w:hAnsi="仿宋" w:cs="仿宋" w:hint="eastAsia"/>
            <w:lang w:eastAsia="zh-CN"/>
          </w:rPr>
          <w:t>二、稀有金属：钨项目绩效评估</w:t>
        </w:r>
        <w:r>
          <w:tab/>
        </w:r>
        <w:r>
          <w:fldChar w:fldCharType="begin"/>
        </w:r>
        <w:r>
          <w:instrText xml:space="preserve"> PAGEREF _Toc20487 \h </w:instrText>
        </w:r>
        <w:r>
          <w:fldChar w:fldCharType="separate"/>
        </w:r>
        <w:r>
          <w:t>5</w:t>
        </w:r>
        <w:r>
          <w:fldChar w:fldCharType="end"/>
        </w:r>
      </w:hyperlink>
    </w:p>
    <w:p>
      <w:pPr>
        <w:pStyle w:val="TOC2"/>
        <w:tabs>
          <w:tab w:val="right" w:leader="dot" w:pos="8306"/>
        </w:tabs>
      </w:pPr>
      <w:hyperlink w:anchor="_Toc9024" w:history="1">
        <w:r>
          <w:rPr>
            <w:rFonts w:ascii="仿宋" w:eastAsia="仿宋" w:hAnsi="仿宋" w:cs="仿宋" w:hint="eastAsia"/>
            <w:lang w:eastAsia="zh-CN"/>
          </w:rPr>
          <w:t>(一)、绩效评估指标</w:t>
        </w:r>
        <w:r>
          <w:tab/>
        </w:r>
        <w:r>
          <w:fldChar w:fldCharType="begin"/>
        </w:r>
        <w:r>
          <w:instrText xml:space="preserve"> PAGEREF _Toc9024 \h </w:instrText>
        </w:r>
        <w:r>
          <w:fldChar w:fldCharType="separate"/>
        </w:r>
        <w:r>
          <w:t>5</w:t>
        </w:r>
        <w:r>
          <w:fldChar w:fldCharType="end"/>
        </w:r>
      </w:hyperlink>
    </w:p>
    <w:p>
      <w:pPr>
        <w:pStyle w:val="TOC2"/>
        <w:tabs>
          <w:tab w:val="right" w:leader="dot" w:pos="8306"/>
        </w:tabs>
      </w:pPr>
      <w:hyperlink w:anchor="_Toc17836" w:history="1">
        <w:r>
          <w:rPr>
            <w:rFonts w:ascii="仿宋" w:eastAsia="仿宋" w:hAnsi="仿宋" w:cs="仿宋" w:hint="eastAsia"/>
            <w:lang w:eastAsia="zh-CN"/>
          </w:rPr>
          <w:t>(二)、绩效评估方法</w:t>
        </w:r>
        <w:r>
          <w:tab/>
        </w:r>
        <w:r>
          <w:fldChar w:fldCharType="begin"/>
        </w:r>
        <w:r>
          <w:instrText xml:space="preserve"> PAGEREF _Toc17836 \h </w:instrText>
        </w:r>
        <w:r>
          <w:fldChar w:fldCharType="separate"/>
        </w:r>
        <w:r>
          <w:t>6</w:t>
        </w:r>
        <w:r>
          <w:fldChar w:fldCharType="end"/>
        </w:r>
      </w:hyperlink>
    </w:p>
    <w:p>
      <w:pPr>
        <w:pStyle w:val="TOC2"/>
        <w:tabs>
          <w:tab w:val="right" w:leader="dot" w:pos="8306"/>
        </w:tabs>
      </w:pPr>
      <w:hyperlink w:anchor="_Toc19151" w:history="1">
        <w:r>
          <w:rPr>
            <w:rFonts w:ascii="仿宋" w:eastAsia="仿宋" w:hAnsi="仿宋" w:cs="仿宋" w:hint="eastAsia"/>
            <w:lang w:eastAsia="zh-CN"/>
          </w:rPr>
          <w:t>(三)、绩效评估周期</w:t>
        </w:r>
        <w:r>
          <w:tab/>
        </w:r>
        <w:r>
          <w:fldChar w:fldCharType="begin"/>
        </w:r>
        <w:r>
          <w:instrText xml:space="preserve"> PAGEREF _Toc19151 \h </w:instrText>
        </w:r>
        <w:r>
          <w:fldChar w:fldCharType="separate"/>
        </w:r>
        <w:r>
          <w:t>7</w:t>
        </w:r>
        <w:r>
          <w:fldChar w:fldCharType="end"/>
        </w:r>
      </w:hyperlink>
    </w:p>
    <w:p>
      <w:pPr>
        <w:pStyle w:val="TOC1"/>
        <w:tabs>
          <w:tab w:val="right" w:leader="dot" w:pos="8306"/>
        </w:tabs>
      </w:pPr>
      <w:hyperlink w:anchor="_Toc29731" w:history="1">
        <w:r>
          <w:rPr>
            <w:rFonts w:ascii="仿宋" w:eastAsia="仿宋" w:hAnsi="仿宋" w:cs="仿宋" w:hint="eastAsia"/>
            <w:lang w:eastAsia="zh-CN"/>
          </w:rPr>
          <w:t>三、稀有金属：钨项目土建工程</w:t>
        </w:r>
        <w:r>
          <w:tab/>
        </w:r>
        <w:r>
          <w:fldChar w:fldCharType="begin"/>
        </w:r>
        <w:r>
          <w:instrText xml:space="preserve"> PAGEREF _Toc29731 \h </w:instrText>
        </w:r>
        <w:r>
          <w:fldChar w:fldCharType="separate"/>
        </w:r>
        <w:r>
          <w:t>8</w:t>
        </w:r>
        <w:r>
          <w:fldChar w:fldCharType="end"/>
        </w:r>
      </w:hyperlink>
    </w:p>
    <w:p>
      <w:pPr>
        <w:pStyle w:val="TOC2"/>
        <w:tabs>
          <w:tab w:val="right" w:leader="dot" w:pos="8306"/>
        </w:tabs>
      </w:pPr>
      <w:hyperlink w:anchor="_Toc5155" w:history="1">
        <w:r>
          <w:rPr>
            <w:rFonts w:ascii="仿宋" w:eastAsia="仿宋" w:hAnsi="仿宋" w:cs="仿宋" w:hint="eastAsia"/>
            <w:lang w:eastAsia="zh-CN"/>
          </w:rPr>
          <w:t>(一)、建筑工程设计原则</w:t>
        </w:r>
        <w:r>
          <w:tab/>
        </w:r>
        <w:r>
          <w:fldChar w:fldCharType="begin"/>
        </w:r>
        <w:r>
          <w:instrText xml:space="preserve"> PAGEREF _Toc5155 \h </w:instrText>
        </w:r>
        <w:r>
          <w:fldChar w:fldCharType="separate"/>
        </w:r>
        <w:r>
          <w:t>8</w:t>
        </w:r>
        <w:r>
          <w:fldChar w:fldCharType="end"/>
        </w:r>
      </w:hyperlink>
    </w:p>
    <w:p>
      <w:pPr>
        <w:pStyle w:val="TOC2"/>
        <w:tabs>
          <w:tab w:val="right" w:leader="dot" w:pos="8306"/>
        </w:tabs>
      </w:pPr>
      <w:hyperlink w:anchor="_Toc19869" w:history="1">
        <w:r>
          <w:rPr>
            <w:rFonts w:ascii="仿宋" w:eastAsia="仿宋" w:hAnsi="仿宋" w:cs="仿宋" w:hint="eastAsia"/>
            <w:lang w:eastAsia="zh-CN"/>
          </w:rPr>
          <w:t>(二)、土建工程设计年限及安全等级</w:t>
        </w:r>
        <w:r>
          <w:tab/>
        </w:r>
        <w:r>
          <w:fldChar w:fldCharType="begin"/>
        </w:r>
        <w:r>
          <w:instrText xml:space="preserve"> PAGEREF _Toc19869 \h </w:instrText>
        </w:r>
        <w:r>
          <w:fldChar w:fldCharType="separate"/>
        </w:r>
        <w:r>
          <w:t>9</w:t>
        </w:r>
        <w:r>
          <w:fldChar w:fldCharType="end"/>
        </w:r>
      </w:hyperlink>
    </w:p>
    <w:p>
      <w:pPr>
        <w:pStyle w:val="TOC2"/>
        <w:tabs>
          <w:tab w:val="right" w:leader="dot" w:pos="8306"/>
        </w:tabs>
      </w:pPr>
      <w:hyperlink w:anchor="_Toc19567" w:history="1">
        <w:r>
          <w:rPr>
            <w:rFonts w:ascii="仿宋" w:eastAsia="仿宋" w:hAnsi="仿宋" w:cs="仿宋" w:hint="eastAsia"/>
            <w:lang w:eastAsia="zh-CN"/>
          </w:rPr>
          <w:t>(三)、建筑工程设计总体要求</w:t>
        </w:r>
        <w:r>
          <w:tab/>
        </w:r>
        <w:r>
          <w:fldChar w:fldCharType="begin"/>
        </w:r>
        <w:r>
          <w:instrText xml:space="preserve"> PAGEREF _Toc19567 \h </w:instrText>
        </w:r>
        <w:r>
          <w:fldChar w:fldCharType="separate"/>
        </w:r>
        <w:r>
          <w:t>10</w:t>
        </w:r>
        <w:r>
          <w:fldChar w:fldCharType="end"/>
        </w:r>
      </w:hyperlink>
    </w:p>
    <w:p>
      <w:pPr>
        <w:pStyle w:val="TOC2"/>
        <w:tabs>
          <w:tab w:val="right" w:leader="dot" w:pos="8306"/>
        </w:tabs>
      </w:pPr>
      <w:hyperlink w:anchor="_Toc10021" w:history="1">
        <w:r>
          <w:rPr>
            <w:rFonts w:ascii="仿宋" w:eastAsia="仿宋" w:hAnsi="仿宋" w:cs="仿宋" w:hint="eastAsia"/>
            <w:lang w:eastAsia="zh-CN"/>
          </w:rPr>
          <w:t>(四)、土建工程建设指标</w:t>
        </w:r>
        <w:r>
          <w:tab/>
        </w:r>
        <w:r>
          <w:fldChar w:fldCharType="begin"/>
        </w:r>
        <w:r>
          <w:instrText xml:space="preserve"> PAGEREF _Toc10021 \h </w:instrText>
        </w:r>
        <w:r>
          <w:fldChar w:fldCharType="separate"/>
        </w:r>
        <w:r>
          <w:t>11</w:t>
        </w:r>
        <w:r>
          <w:fldChar w:fldCharType="end"/>
        </w:r>
      </w:hyperlink>
    </w:p>
    <w:p>
      <w:pPr>
        <w:pStyle w:val="TOC1"/>
        <w:tabs>
          <w:tab w:val="right" w:leader="dot" w:pos="8306"/>
        </w:tabs>
      </w:pPr>
      <w:hyperlink w:anchor="_Toc18097" w:history="1">
        <w:r>
          <w:rPr>
            <w:rFonts w:ascii="仿宋" w:eastAsia="仿宋" w:hAnsi="仿宋" w:cs="仿宋" w:hint="eastAsia"/>
            <w:lang w:eastAsia="zh-CN"/>
          </w:rPr>
          <w:t>四、稀有金属：钨项目建设背景及必要性分析</w:t>
        </w:r>
        <w:r>
          <w:tab/>
        </w:r>
        <w:r>
          <w:fldChar w:fldCharType="begin"/>
        </w:r>
        <w:r>
          <w:instrText xml:space="preserve"> PAGEREF _Toc18097 \h </w:instrText>
        </w:r>
        <w:r>
          <w:fldChar w:fldCharType="separate"/>
        </w:r>
        <w:r>
          <w:t>11</w:t>
        </w:r>
        <w:r>
          <w:fldChar w:fldCharType="end"/>
        </w:r>
      </w:hyperlink>
    </w:p>
    <w:p>
      <w:pPr>
        <w:pStyle w:val="TOC2"/>
        <w:tabs>
          <w:tab w:val="right" w:leader="dot" w:pos="8306"/>
        </w:tabs>
      </w:pPr>
      <w:hyperlink w:anchor="_Toc31094" w:history="1">
        <w:r>
          <w:rPr>
            <w:rFonts w:ascii="仿宋" w:eastAsia="仿宋" w:hAnsi="仿宋" w:cs="仿宋" w:hint="eastAsia"/>
            <w:lang w:eastAsia="zh-CN"/>
          </w:rPr>
          <w:t>(一)、稀有金属：钨项目背景分析</w:t>
        </w:r>
        <w:r>
          <w:tab/>
        </w:r>
        <w:r>
          <w:fldChar w:fldCharType="begin"/>
        </w:r>
        <w:r>
          <w:instrText xml:space="preserve"> PAGEREF _Toc31094 \h </w:instrText>
        </w:r>
        <w:r>
          <w:fldChar w:fldCharType="separate"/>
        </w:r>
        <w:r>
          <w:t>11</w:t>
        </w:r>
        <w:r>
          <w:fldChar w:fldCharType="end"/>
        </w:r>
      </w:hyperlink>
    </w:p>
    <w:p>
      <w:pPr>
        <w:pStyle w:val="TOC2"/>
        <w:tabs>
          <w:tab w:val="right" w:leader="dot" w:pos="8306"/>
        </w:tabs>
      </w:pPr>
      <w:hyperlink w:anchor="_Toc2974" w:history="1">
        <w:r>
          <w:rPr>
            <w:rFonts w:ascii="仿宋" w:eastAsia="仿宋" w:hAnsi="仿宋" w:cs="仿宋" w:hint="eastAsia"/>
            <w:lang w:eastAsia="zh-CN"/>
          </w:rPr>
          <w:t>(二)、稀有金属：钨项目建设必要性分析</w:t>
        </w:r>
        <w:r>
          <w:tab/>
        </w:r>
        <w:r>
          <w:fldChar w:fldCharType="begin"/>
        </w:r>
        <w:r>
          <w:instrText xml:space="preserve"> PAGEREF _Toc2974 \h </w:instrText>
        </w:r>
        <w:r>
          <w:fldChar w:fldCharType="separate"/>
        </w:r>
        <w:r>
          <w:t>13</w:t>
        </w:r>
        <w:r>
          <w:fldChar w:fldCharType="end"/>
        </w:r>
      </w:hyperlink>
    </w:p>
    <w:p>
      <w:pPr>
        <w:pStyle w:val="TOC1"/>
        <w:tabs>
          <w:tab w:val="right" w:leader="dot" w:pos="8306"/>
        </w:tabs>
      </w:pPr>
      <w:hyperlink w:anchor="_Toc31149" w:history="1">
        <w:r>
          <w:rPr>
            <w:rFonts w:ascii="仿宋" w:eastAsia="仿宋" w:hAnsi="仿宋" w:cs="仿宋" w:hint="eastAsia"/>
            <w:lang w:eastAsia="zh-CN"/>
          </w:rPr>
          <w:t>五、稀有金属：钨项目建设单位说明</w:t>
        </w:r>
        <w:r>
          <w:tab/>
        </w:r>
        <w:r>
          <w:fldChar w:fldCharType="begin"/>
        </w:r>
        <w:r>
          <w:instrText xml:space="preserve"> PAGEREF _Toc31149 \h </w:instrText>
        </w:r>
        <w:r>
          <w:fldChar w:fldCharType="separate"/>
        </w:r>
        <w:r>
          <w:t>14</w:t>
        </w:r>
        <w:r>
          <w:fldChar w:fldCharType="end"/>
        </w:r>
      </w:hyperlink>
    </w:p>
    <w:p>
      <w:pPr>
        <w:pStyle w:val="TOC2"/>
        <w:tabs>
          <w:tab w:val="right" w:leader="dot" w:pos="8306"/>
        </w:tabs>
      </w:pPr>
      <w:hyperlink w:anchor="_Toc5658" w:history="1">
        <w:r>
          <w:rPr>
            <w:rFonts w:ascii="仿宋" w:eastAsia="仿宋" w:hAnsi="仿宋" w:cs="仿宋" w:hint="eastAsia"/>
            <w:lang w:eastAsia="zh-CN"/>
          </w:rPr>
          <w:t>(一)、稀有金属：钨项目承办单位基本情况</w:t>
        </w:r>
        <w:r>
          <w:tab/>
        </w:r>
        <w:r>
          <w:fldChar w:fldCharType="begin"/>
        </w:r>
        <w:r>
          <w:instrText xml:space="preserve"> PAGEREF _Toc5658 \h </w:instrText>
        </w:r>
        <w:r>
          <w:fldChar w:fldCharType="separate"/>
        </w:r>
        <w:r>
          <w:t>14</w:t>
        </w:r>
        <w:r>
          <w:fldChar w:fldCharType="end"/>
        </w:r>
      </w:hyperlink>
    </w:p>
    <w:p>
      <w:pPr>
        <w:pStyle w:val="TOC2"/>
        <w:tabs>
          <w:tab w:val="right" w:leader="dot" w:pos="8306"/>
        </w:tabs>
      </w:pPr>
      <w:hyperlink w:anchor="_Toc20598" w:history="1">
        <w:r>
          <w:rPr>
            <w:rFonts w:ascii="仿宋" w:eastAsia="仿宋" w:hAnsi="仿宋" w:cs="仿宋" w:hint="eastAsia"/>
            <w:lang w:eastAsia="zh-CN"/>
          </w:rPr>
          <w:t>(二)、公司经济效益分析</w:t>
        </w:r>
        <w:r>
          <w:tab/>
        </w:r>
        <w:r>
          <w:fldChar w:fldCharType="begin"/>
        </w:r>
        <w:r>
          <w:instrText xml:space="preserve"> PAGEREF _Toc20598 \h </w:instrText>
        </w:r>
        <w:r>
          <w:fldChar w:fldCharType="separate"/>
        </w:r>
        <w:r>
          <w:t>15</w:t>
        </w:r>
        <w:r>
          <w:fldChar w:fldCharType="end"/>
        </w:r>
      </w:hyperlink>
    </w:p>
    <w:p>
      <w:pPr>
        <w:pStyle w:val="TOC1"/>
        <w:tabs>
          <w:tab w:val="right" w:leader="dot" w:pos="8306"/>
        </w:tabs>
      </w:pPr>
      <w:hyperlink w:anchor="_Toc26667" w:history="1">
        <w:r>
          <w:rPr>
            <w:rFonts w:ascii="仿宋" w:eastAsia="仿宋" w:hAnsi="仿宋" w:cs="仿宋" w:hint="eastAsia"/>
            <w:lang w:eastAsia="zh-CN"/>
          </w:rPr>
          <w:t>六、稀有金属：钨项目概论</w:t>
        </w:r>
        <w:r>
          <w:tab/>
        </w:r>
        <w:r>
          <w:fldChar w:fldCharType="begin"/>
        </w:r>
        <w:r>
          <w:instrText xml:space="preserve"> PAGEREF _Toc26667 \h </w:instrText>
        </w:r>
        <w:r>
          <w:fldChar w:fldCharType="separate"/>
        </w:r>
        <w:r>
          <w:t>16</w:t>
        </w:r>
        <w:r>
          <w:fldChar w:fldCharType="end"/>
        </w:r>
      </w:hyperlink>
    </w:p>
    <w:p>
      <w:pPr>
        <w:pStyle w:val="TOC2"/>
        <w:tabs>
          <w:tab w:val="right" w:leader="dot" w:pos="8306"/>
        </w:tabs>
      </w:pPr>
      <w:hyperlink w:anchor="_Toc11165" w:history="1">
        <w:r>
          <w:rPr>
            <w:rFonts w:ascii="仿宋" w:eastAsia="仿宋" w:hAnsi="仿宋" w:cs="仿宋" w:hint="eastAsia"/>
            <w:lang w:eastAsia="zh-CN"/>
          </w:rPr>
          <w:t>(一)、稀有金属：钨项目概况</w:t>
        </w:r>
        <w:r>
          <w:tab/>
        </w:r>
        <w:r>
          <w:fldChar w:fldCharType="begin"/>
        </w:r>
        <w:r>
          <w:instrText xml:space="preserve"> PAGEREF _Toc11165 \h </w:instrText>
        </w:r>
        <w:r>
          <w:fldChar w:fldCharType="separate"/>
        </w:r>
        <w:r>
          <w:t>16</w:t>
        </w:r>
        <w:r>
          <w:fldChar w:fldCharType="end"/>
        </w:r>
      </w:hyperlink>
    </w:p>
    <w:p>
      <w:pPr>
        <w:pStyle w:val="TOC2"/>
        <w:tabs>
          <w:tab w:val="right" w:leader="dot" w:pos="8306"/>
        </w:tabs>
      </w:pPr>
      <w:hyperlink w:anchor="_Toc25802" w:history="1">
        <w:r>
          <w:rPr>
            <w:rFonts w:ascii="仿宋" w:eastAsia="仿宋" w:hAnsi="仿宋" w:cs="仿宋" w:hint="eastAsia"/>
            <w:lang w:eastAsia="zh-CN"/>
          </w:rPr>
          <w:t>(二)、稀有金属：钨项目目标</w:t>
        </w:r>
        <w:r>
          <w:tab/>
        </w:r>
        <w:r>
          <w:fldChar w:fldCharType="begin"/>
        </w:r>
        <w:r>
          <w:instrText xml:space="preserve"> PAGEREF _Toc25802 \h </w:instrText>
        </w:r>
        <w:r>
          <w:fldChar w:fldCharType="separate"/>
        </w:r>
        <w:r>
          <w:t>18</w:t>
        </w:r>
        <w:r>
          <w:fldChar w:fldCharType="end"/>
        </w:r>
      </w:hyperlink>
    </w:p>
    <w:p>
      <w:pPr>
        <w:pStyle w:val="TOC2"/>
        <w:tabs>
          <w:tab w:val="right" w:leader="dot" w:pos="8306"/>
        </w:tabs>
      </w:pPr>
      <w:hyperlink w:anchor="_Toc1322" w:history="1">
        <w:r>
          <w:rPr>
            <w:rFonts w:ascii="仿宋" w:eastAsia="仿宋" w:hAnsi="仿宋" w:cs="仿宋" w:hint="eastAsia"/>
            <w:lang w:eastAsia="zh-CN"/>
          </w:rPr>
          <w:t>(三)、稀有金属：钨项目提出的理由</w:t>
        </w:r>
        <w:r>
          <w:tab/>
        </w:r>
        <w:r>
          <w:fldChar w:fldCharType="begin"/>
        </w:r>
        <w:r>
          <w:instrText xml:space="preserve"> PAGEREF _Toc1322 \h </w:instrText>
        </w:r>
        <w:r>
          <w:fldChar w:fldCharType="separate"/>
        </w:r>
        <w:r>
          <w:t>19</w:t>
        </w:r>
        <w:r>
          <w:fldChar w:fldCharType="end"/>
        </w:r>
      </w:hyperlink>
    </w:p>
    <w:p>
      <w:pPr>
        <w:pStyle w:val="TOC2"/>
        <w:tabs>
          <w:tab w:val="right" w:leader="dot" w:pos="8306"/>
        </w:tabs>
      </w:pPr>
      <w:hyperlink w:anchor="_Toc32003" w:history="1">
        <w:r>
          <w:rPr>
            <w:rFonts w:ascii="仿宋" w:eastAsia="仿宋" w:hAnsi="仿宋" w:cs="仿宋" w:hint="eastAsia"/>
            <w:lang w:eastAsia="zh-CN"/>
          </w:rPr>
          <w:t>(四)、稀有金属：钨项目意义</w:t>
        </w:r>
        <w:r>
          <w:tab/>
        </w:r>
        <w:r>
          <w:fldChar w:fldCharType="begin"/>
        </w:r>
        <w:r>
          <w:instrText xml:space="preserve"> PAGEREF _Toc32003 \h </w:instrText>
        </w:r>
        <w:r>
          <w:fldChar w:fldCharType="separate"/>
        </w:r>
        <w:r>
          <w:t>21</w:t>
        </w:r>
        <w:r>
          <w:fldChar w:fldCharType="end"/>
        </w:r>
      </w:hyperlink>
    </w:p>
    <w:p>
      <w:pPr>
        <w:pStyle w:val="TOC2"/>
        <w:tabs>
          <w:tab w:val="right" w:leader="dot" w:pos="8306"/>
        </w:tabs>
      </w:pPr>
      <w:hyperlink w:anchor="_Toc5242" w:history="1">
        <w:r>
          <w:rPr>
            <w:rFonts w:ascii="仿宋" w:eastAsia="仿宋" w:hAnsi="仿宋" w:cs="仿宋" w:hint="eastAsia"/>
            <w:lang w:eastAsia="zh-CN"/>
          </w:rPr>
          <w:t>(五)、稀有金属：钨项目背景</w:t>
        </w:r>
        <w:r>
          <w:tab/>
        </w:r>
        <w:r>
          <w:fldChar w:fldCharType="begin"/>
        </w:r>
        <w:r>
          <w:instrText xml:space="preserve"> PAGEREF _Toc5242 \h </w:instrText>
        </w:r>
        <w:r>
          <w:fldChar w:fldCharType="separate"/>
        </w:r>
        <w:r>
          <w:t>22</w:t>
        </w:r>
        <w:r>
          <w:fldChar w:fldCharType="end"/>
        </w:r>
      </w:hyperlink>
    </w:p>
    <w:p>
      <w:pPr>
        <w:pStyle w:val="TOC1"/>
        <w:tabs>
          <w:tab w:val="right" w:leader="dot" w:pos="8306"/>
        </w:tabs>
      </w:pPr>
      <w:hyperlink w:anchor="_Toc29502" w:history="1">
        <w:r>
          <w:rPr>
            <w:rFonts w:ascii="仿宋" w:eastAsia="仿宋" w:hAnsi="仿宋" w:cs="仿宋" w:hint="eastAsia"/>
            <w:lang w:eastAsia="zh-CN"/>
          </w:rPr>
          <w:t>七、稀有金属：钨项目环境影响分析</w:t>
        </w:r>
        <w:r>
          <w:tab/>
        </w:r>
        <w:r>
          <w:fldChar w:fldCharType="begin"/>
        </w:r>
        <w:r>
          <w:instrText xml:space="preserve"> PAGEREF _Toc29502 \h </w:instrText>
        </w:r>
        <w:r>
          <w:fldChar w:fldCharType="separate"/>
        </w:r>
        <w:r>
          <w:t>23</w:t>
        </w:r>
        <w:r>
          <w:fldChar w:fldCharType="end"/>
        </w:r>
      </w:hyperlink>
    </w:p>
    <w:p>
      <w:pPr>
        <w:pStyle w:val="TOC2"/>
        <w:tabs>
          <w:tab w:val="right" w:leader="dot" w:pos="8306"/>
        </w:tabs>
      </w:pPr>
      <w:hyperlink w:anchor="_Toc16619" w:history="1">
        <w:r>
          <w:rPr>
            <w:rFonts w:ascii="仿宋" w:eastAsia="仿宋" w:hAnsi="仿宋" w:cs="仿宋" w:hint="eastAsia"/>
            <w:lang w:eastAsia="zh-CN"/>
          </w:rPr>
          <w:t>(一)、建设区域环境质量现状</w:t>
        </w:r>
        <w:r>
          <w:tab/>
        </w:r>
        <w:r>
          <w:fldChar w:fldCharType="begin"/>
        </w:r>
        <w:r>
          <w:instrText xml:space="preserve"> PAGEREF _Toc16619 \h </w:instrText>
        </w:r>
        <w:r>
          <w:fldChar w:fldCharType="separate"/>
        </w:r>
        <w:r>
          <w:t>23</w:t>
        </w:r>
        <w:r>
          <w:fldChar w:fldCharType="end"/>
        </w:r>
      </w:hyperlink>
    </w:p>
    <w:p>
      <w:pPr>
        <w:pStyle w:val="TOC2"/>
        <w:tabs>
          <w:tab w:val="right" w:leader="dot" w:pos="8306"/>
        </w:tabs>
      </w:pPr>
      <w:hyperlink w:anchor="_Toc19880" w:history="1">
        <w:r>
          <w:rPr>
            <w:rFonts w:ascii="仿宋" w:eastAsia="仿宋" w:hAnsi="仿宋" w:cs="仿宋" w:hint="eastAsia"/>
            <w:lang w:eastAsia="zh-CN"/>
          </w:rPr>
          <w:t>(二)、建设期环境保护</w:t>
        </w:r>
        <w:r>
          <w:tab/>
        </w:r>
        <w:r>
          <w:fldChar w:fldCharType="begin"/>
        </w:r>
        <w:r>
          <w:instrText xml:space="preserve"> PAGEREF _Toc19880 \h </w:instrText>
        </w:r>
        <w:r>
          <w:fldChar w:fldCharType="separate"/>
        </w:r>
        <w:r>
          <w:t>24</w:t>
        </w:r>
        <w:r>
          <w:fldChar w:fldCharType="end"/>
        </w:r>
      </w:hyperlink>
    </w:p>
    <w:p>
      <w:pPr>
        <w:pStyle w:val="TOC2"/>
        <w:tabs>
          <w:tab w:val="right" w:leader="dot" w:pos="8306"/>
        </w:tabs>
      </w:pPr>
      <w:hyperlink w:anchor="_Toc27413" w:history="1">
        <w:r>
          <w:rPr>
            <w:rFonts w:ascii="仿宋" w:eastAsia="仿宋" w:hAnsi="仿宋" w:cs="仿宋" w:hint="eastAsia"/>
            <w:lang w:eastAsia="zh-CN"/>
          </w:rPr>
          <w:t>(三)、运营期环境保护</w:t>
        </w:r>
        <w:r>
          <w:tab/>
        </w:r>
        <w:r>
          <w:fldChar w:fldCharType="begin"/>
        </w:r>
        <w:r>
          <w:instrText xml:space="preserve"> PAGEREF _Toc27413 \h </w:instrText>
        </w:r>
        <w:r>
          <w:fldChar w:fldCharType="separate"/>
        </w:r>
        <w:r>
          <w:t>25</w:t>
        </w:r>
        <w:r>
          <w:fldChar w:fldCharType="end"/>
        </w:r>
      </w:hyperlink>
    </w:p>
    <w:p>
      <w:pPr>
        <w:pStyle w:val="TOC2"/>
        <w:tabs>
          <w:tab w:val="right" w:leader="dot" w:pos="8306"/>
        </w:tabs>
      </w:pPr>
      <w:hyperlink w:anchor="_Toc6422" w:history="1">
        <w:r>
          <w:rPr>
            <w:rFonts w:ascii="仿宋" w:eastAsia="仿宋" w:hAnsi="仿宋" w:cs="仿宋" w:hint="eastAsia"/>
            <w:lang w:eastAsia="zh-CN"/>
          </w:rPr>
          <w:t>(四)、稀有金属：钨项目建设对区域经济的影响</w:t>
        </w:r>
        <w:r>
          <w:tab/>
        </w:r>
        <w:r>
          <w:fldChar w:fldCharType="begin"/>
        </w:r>
        <w:r>
          <w:instrText xml:space="preserve"> PAGEREF _Toc6422 \h </w:instrText>
        </w:r>
        <w:r>
          <w:fldChar w:fldCharType="separate"/>
        </w:r>
        <w:r>
          <w:t>27</w:t>
        </w:r>
        <w:r>
          <w:fldChar w:fldCharType="end"/>
        </w:r>
      </w:hyperlink>
    </w:p>
    <w:p>
      <w:pPr>
        <w:pStyle w:val="TOC2"/>
        <w:tabs>
          <w:tab w:val="right" w:leader="dot" w:pos="8306"/>
        </w:tabs>
      </w:pPr>
      <w:hyperlink w:anchor="_Toc18600" w:history="1">
        <w:r>
          <w:rPr>
            <w:rFonts w:ascii="仿宋" w:eastAsia="仿宋" w:hAnsi="仿宋" w:cs="仿宋" w:hint="eastAsia"/>
            <w:lang w:eastAsia="zh-CN"/>
          </w:rPr>
          <w:t>(五)、废弃物处理</w:t>
        </w:r>
        <w:r>
          <w:tab/>
        </w:r>
        <w:r>
          <w:fldChar w:fldCharType="begin"/>
        </w:r>
        <w:r>
          <w:instrText xml:space="preserve"> PAGEREF _Toc18600 \h </w:instrText>
        </w:r>
        <w:r>
          <w:fldChar w:fldCharType="separate"/>
        </w:r>
        <w:r>
          <w:t>29</w:t>
        </w:r>
        <w:r>
          <w:fldChar w:fldCharType="end"/>
        </w:r>
      </w:hyperlink>
    </w:p>
    <w:p>
      <w:pPr>
        <w:pStyle w:val="TOC2"/>
        <w:tabs>
          <w:tab w:val="right" w:leader="dot" w:pos="8306"/>
        </w:tabs>
      </w:pPr>
      <w:hyperlink w:anchor="_Toc26590" w:history="1">
        <w:r>
          <w:rPr>
            <w:rFonts w:ascii="仿宋" w:eastAsia="仿宋" w:hAnsi="仿宋" w:cs="仿宋" w:hint="eastAsia"/>
            <w:lang w:eastAsia="zh-CN"/>
          </w:rPr>
          <w:t>(六)、特殊环境影响分析</w:t>
        </w:r>
        <w:r>
          <w:tab/>
        </w:r>
        <w:r>
          <w:fldChar w:fldCharType="begin"/>
        </w:r>
        <w:r>
          <w:instrText xml:space="preserve"> PAGEREF _Toc26590 \h </w:instrText>
        </w:r>
        <w:r>
          <w:fldChar w:fldCharType="separate"/>
        </w:r>
        <w:r>
          <w:t>30</w:t>
        </w:r>
        <w:r>
          <w:fldChar w:fldCharType="end"/>
        </w:r>
      </w:hyperlink>
    </w:p>
    <w:p>
      <w:pPr>
        <w:pStyle w:val="TOC2"/>
        <w:tabs>
          <w:tab w:val="right" w:leader="dot" w:pos="8306"/>
        </w:tabs>
      </w:pPr>
      <w:hyperlink w:anchor="_Toc12394" w:history="1">
        <w:r>
          <w:rPr>
            <w:rFonts w:ascii="仿宋" w:eastAsia="仿宋" w:hAnsi="仿宋" w:cs="仿宋" w:hint="eastAsia"/>
            <w:lang w:eastAsia="zh-CN"/>
          </w:rPr>
          <w:t>(七)、清洁生产</w:t>
        </w:r>
        <w:r>
          <w:tab/>
        </w:r>
        <w:r>
          <w:fldChar w:fldCharType="begin"/>
        </w:r>
        <w:r>
          <w:instrText xml:space="preserve"> PAGEREF _Toc12394 \h </w:instrText>
        </w:r>
        <w:r>
          <w:fldChar w:fldCharType="separate"/>
        </w:r>
        <w:r>
          <w:t>31</w:t>
        </w:r>
        <w:r>
          <w:fldChar w:fldCharType="end"/>
        </w:r>
      </w:hyperlink>
    </w:p>
    <w:p>
      <w:pPr>
        <w:pStyle w:val="TOC2"/>
        <w:tabs>
          <w:tab w:val="right" w:leader="dot" w:pos="8306"/>
        </w:tabs>
      </w:pPr>
      <w:hyperlink w:anchor="_Toc5228" w:history="1">
        <w:r>
          <w:rPr>
            <w:rFonts w:ascii="仿宋" w:eastAsia="仿宋" w:hAnsi="仿宋" w:cs="仿宋" w:hint="eastAsia"/>
            <w:lang w:eastAsia="zh-CN"/>
          </w:rPr>
          <w:t>(八)、环境保护综合评价</w:t>
        </w:r>
        <w:r>
          <w:tab/>
        </w:r>
        <w:r>
          <w:fldChar w:fldCharType="begin"/>
        </w:r>
        <w:r>
          <w:instrText xml:space="preserve"> PAGEREF _Toc5228 \h </w:instrText>
        </w:r>
        <w:r>
          <w:fldChar w:fldCharType="separate"/>
        </w:r>
        <w:r>
          <w:t>32</w:t>
        </w:r>
        <w:r>
          <w:fldChar w:fldCharType="end"/>
        </w:r>
      </w:hyperlink>
    </w:p>
    <w:p>
      <w:pPr>
        <w:pStyle w:val="TOC1"/>
        <w:tabs>
          <w:tab w:val="right" w:leader="dot" w:pos="8306"/>
        </w:tabs>
      </w:pPr>
      <w:hyperlink w:anchor="_Toc24294" w:history="1">
        <w:r>
          <w:rPr>
            <w:rFonts w:ascii="仿宋" w:eastAsia="仿宋" w:hAnsi="仿宋" w:cs="仿宋" w:hint="eastAsia"/>
            <w:lang w:eastAsia="zh-CN"/>
          </w:rPr>
          <w:t>八、稀有金属：钨项目财务管理</w:t>
        </w:r>
        <w:r>
          <w:tab/>
        </w:r>
        <w:r>
          <w:fldChar w:fldCharType="begin"/>
        </w:r>
        <w:r>
          <w:instrText xml:space="preserve"> PAGEREF _Toc24294 \h </w:instrText>
        </w:r>
        <w:r>
          <w:fldChar w:fldCharType="separate"/>
        </w:r>
        <w:r>
          <w:t>33</w:t>
        </w:r>
        <w:r>
          <w:fldChar w:fldCharType="end"/>
        </w:r>
      </w:hyperlink>
    </w:p>
    <w:p>
      <w:pPr>
        <w:pStyle w:val="TOC2"/>
        <w:tabs>
          <w:tab w:val="right" w:leader="dot" w:pos="8306"/>
        </w:tabs>
      </w:pPr>
      <w:hyperlink w:anchor="_Toc16840" w:history="1">
        <w:r>
          <w:rPr>
            <w:rFonts w:ascii="仿宋" w:eastAsia="仿宋" w:hAnsi="仿宋" w:cs="仿宋" w:hint="eastAsia"/>
            <w:lang w:eastAsia="zh-CN"/>
          </w:rPr>
          <w:t>(一)、资金需求大</w:t>
        </w:r>
        <w:r>
          <w:tab/>
        </w:r>
        <w:r>
          <w:fldChar w:fldCharType="begin"/>
        </w:r>
        <w:r>
          <w:instrText xml:space="preserve"> PAGEREF _Toc16840 \h </w:instrText>
        </w:r>
        <w:r>
          <w:fldChar w:fldCharType="separate"/>
        </w:r>
        <w:r>
          <w:t>33</w:t>
        </w:r>
        <w:r>
          <w:fldChar w:fldCharType="end"/>
        </w:r>
      </w:hyperlink>
    </w:p>
    <w:p>
      <w:pPr>
        <w:pStyle w:val="TOC2"/>
        <w:tabs>
          <w:tab w:val="right" w:leader="dot" w:pos="8306"/>
        </w:tabs>
      </w:pPr>
      <w:hyperlink w:anchor="_Toc25445" w:history="1">
        <w:r>
          <w:rPr>
            <w:rFonts w:ascii="仿宋" w:eastAsia="仿宋" w:hAnsi="仿宋" w:cs="仿宋" w:hint="eastAsia"/>
            <w:lang w:eastAsia="zh-CN"/>
          </w:rPr>
          <w:t>(二)、研发周期长</w:t>
        </w:r>
        <w:r>
          <w:tab/>
        </w:r>
        <w:r>
          <w:fldChar w:fldCharType="begin"/>
        </w:r>
        <w:r>
          <w:instrText xml:space="preserve"> PAGEREF _Toc25445 \h </w:instrText>
        </w:r>
        <w:r>
          <w:fldChar w:fldCharType="separate"/>
        </w:r>
        <w:r>
          <w:t>35</w:t>
        </w:r>
        <w:r>
          <w:fldChar w:fldCharType="end"/>
        </w:r>
      </w:hyperlink>
    </w:p>
    <w:p>
      <w:pPr>
        <w:pStyle w:val="TOC2"/>
        <w:tabs>
          <w:tab w:val="right" w:leader="dot" w:pos="8306"/>
        </w:tabs>
      </w:pPr>
      <w:hyperlink w:anchor="_Toc1796" w:history="1">
        <w:r>
          <w:rPr>
            <w:rFonts w:ascii="仿宋" w:eastAsia="仿宋" w:hAnsi="仿宋" w:cs="仿宋" w:hint="eastAsia"/>
            <w:lang w:eastAsia="zh-CN"/>
          </w:rPr>
          <w:t>(三)、市场风险大</w:t>
        </w:r>
        <w:r>
          <w:tab/>
        </w:r>
        <w:r>
          <w:fldChar w:fldCharType="begin"/>
        </w:r>
        <w:r>
          <w:instrText xml:space="preserve"> PAGEREF _Toc1796 \h </w:instrText>
        </w:r>
        <w:r>
          <w:fldChar w:fldCharType="separate"/>
        </w:r>
        <w:r>
          <w:t>36</w:t>
        </w:r>
        <w:r>
          <w:fldChar w:fldCharType="end"/>
        </w:r>
      </w:hyperlink>
    </w:p>
    <w:p>
      <w:pPr>
        <w:pStyle w:val="TOC2"/>
        <w:tabs>
          <w:tab w:val="right" w:leader="dot" w:pos="8306"/>
        </w:tabs>
      </w:pPr>
      <w:hyperlink w:anchor="_Toc15218" w:history="1">
        <w:r>
          <w:rPr>
            <w:rFonts w:ascii="仿宋" w:eastAsia="仿宋" w:hAnsi="仿宋" w:cs="仿宋" w:hint="eastAsia"/>
            <w:lang w:eastAsia="zh-CN"/>
          </w:rPr>
          <w:t>(四)、利润率高</w:t>
        </w:r>
        <w:r>
          <w:tab/>
        </w:r>
        <w:r>
          <w:fldChar w:fldCharType="begin"/>
        </w:r>
        <w:r>
          <w:instrText xml:space="preserve"> PAGEREF _Toc15218 \h </w:instrText>
        </w:r>
        <w:r>
          <w:fldChar w:fldCharType="separate"/>
        </w:r>
        <w:r>
          <w:t>38</w:t>
        </w:r>
        <w:r>
          <w:fldChar w:fldCharType="end"/>
        </w:r>
      </w:hyperlink>
    </w:p>
    <w:p>
      <w:pPr>
        <w:pStyle w:val="TOC1"/>
        <w:tabs>
          <w:tab w:val="right" w:leader="dot" w:pos="8306"/>
        </w:tabs>
      </w:pPr>
      <w:hyperlink w:anchor="_Toc22066" w:history="1">
        <w:r>
          <w:rPr>
            <w:rFonts w:ascii="仿宋" w:eastAsia="仿宋" w:hAnsi="仿宋" w:cs="仿宋" w:hint="eastAsia"/>
            <w:lang w:eastAsia="zh-CN"/>
          </w:rPr>
          <w:t>九、稀有金属：钨项目技术管理</w:t>
        </w:r>
        <w:r>
          <w:tab/>
        </w:r>
        <w:r>
          <w:fldChar w:fldCharType="begin"/>
        </w:r>
        <w:r>
          <w:instrText xml:space="preserve"> PAGEREF _Toc22066 \h </w:instrText>
        </w:r>
        <w:r>
          <w:fldChar w:fldCharType="separate"/>
        </w:r>
        <w:r>
          <w:t>41</w:t>
        </w:r>
        <w:r>
          <w:fldChar w:fldCharType="end"/>
        </w:r>
      </w:hyperlink>
    </w:p>
    <w:p>
      <w:pPr>
        <w:pStyle w:val="TOC2"/>
        <w:tabs>
          <w:tab w:val="right" w:leader="dot" w:pos="8306"/>
        </w:tabs>
      </w:pPr>
      <w:hyperlink w:anchor="_Toc23557" w:history="1">
        <w:r>
          <w:rPr>
            <w:rFonts w:ascii="仿宋" w:eastAsia="仿宋" w:hAnsi="仿宋" w:cs="仿宋" w:hint="eastAsia"/>
            <w:lang w:eastAsia="zh-CN"/>
          </w:rPr>
          <w:t>(一)、技术方案选用方向</w:t>
        </w:r>
        <w:r>
          <w:tab/>
        </w:r>
        <w:r>
          <w:fldChar w:fldCharType="begin"/>
        </w:r>
        <w:r>
          <w:instrText xml:space="preserve"> PAGEREF _Toc23557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24" w:history="1">
        <w:r>
          <w:rPr>
            <w:rFonts w:ascii="仿宋" w:eastAsia="仿宋" w:hAnsi="仿宋" w:cs="仿宋" w:hint="eastAsia"/>
            <w:lang w:eastAsia="zh-CN"/>
          </w:rPr>
          <w:t>(二)、工艺技术方案选用原则</w:t>
        </w:r>
        <w:r>
          <w:tab/>
        </w:r>
        <w:r>
          <w:fldChar w:fldCharType="begin"/>
        </w:r>
        <w:r>
          <w:instrText xml:space="preserve"> PAGEREF _Toc3524 \h </w:instrText>
        </w:r>
        <w:r>
          <w:fldChar w:fldCharType="separate"/>
        </w:r>
        <w:r>
          <w:t>42</w:t>
        </w:r>
        <w:r>
          <w:fldChar w:fldCharType="end"/>
        </w:r>
      </w:hyperlink>
    </w:p>
    <w:p>
      <w:pPr>
        <w:pStyle w:val="TOC2"/>
        <w:tabs>
          <w:tab w:val="right" w:leader="dot" w:pos="8306"/>
        </w:tabs>
      </w:pPr>
      <w:hyperlink w:anchor="_Toc7824" w:history="1">
        <w:r>
          <w:rPr>
            <w:rFonts w:ascii="仿宋" w:eastAsia="仿宋" w:hAnsi="仿宋" w:cs="仿宋" w:hint="eastAsia"/>
            <w:lang w:eastAsia="zh-CN"/>
          </w:rPr>
          <w:t>(三)、工艺技术方案要求</w:t>
        </w:r>
        <w:r>
          <w:tab/>
        </w:r>
        <w:r>
          <w:fldChar w:fldCharType="begin"/>
        </w:r>
        <w:r>
          <w:instrText xml:space="preserve"> PAGEREF _Toc7824 \h </w:instrText>
        </w:r>
        <w:r>
          <w:fldChar w:fldCharType="separate"/>
        </w:r>
        <w:r>
          <w:t>45</w:t>
        </w:r>
        <w:r>
          <w:fldChar w:fldCharType="end"/>
        </w:r>
      </w:hyperlink>
    </w:p>
    <w:p>
      <w:pPr>
        <w:pStyle w:val="TOC1"/>
        <w:tabs>
          <w:tab w:val="right" w:leader="dot" w:pos="8306"/>
        </w:tabs>
      </w:pPr>
      <w:hyperlink w:anchor="_Toc27398" w:history="1">
        <w:r>
          <w:rPr>
            <w:rFonts w:ascii="仿宋" w:eastAsia="仿宋" w:hAnsi="仿宋" w:cs="仿宋" w:hint="eastAsia"/>
            <w:lang w:eastAsia="zh-CN"/>
          </w:rPr>
          <w:t>十、稀有金属：钨项目风险管理</w:t>
        </w:r>
        <w:r>
          <w:tab/>
        </w:r>
        <w:r>
          <w:fldChar w:fldCharType="begin"/>
        </w:r>
        <w:r>
          <w:instrText xml:space="preserve"> PAGEREF _Toc27398 \h </w:instrText>
        </w:r>
        <w:r>
          <w:fldChar w:fldCharType="separate"/>
        </w:r>
        <w:r>
          <w:t>47</w:t>
        </w:r>
        <w:r>
          <w:fldChar w:fldCharType="end"/>
        </w:r>
      </w:hyperlink>
    </w:p>
    <w:p>
      <w:pPr>
        <w:pStyle w:val="TOC2"/>
        <w:tabs>
          <w:tab w:val="right" w:leader="dot" w:pos="8306"/>
        </w:tabs>
      </w:pPr>
      <w:hyperlink w:anchor="_Toc30280" w:history="1">
        <w:r>
          <w:rPr>
            <w:rFonts w:ascii="仿宋" w:eastAsia="仿宋" w:hAnsi="仿宋" w:cs="仿宋" w:hint="eastAsia"/>
            <w:lang w:eastAsia="zh-CN"/>
          </w:rPr>
          <w:t>(一)、风险识别与评估</w:t>
        </w:r>
        <w:r>
          <w:tab/>
        </w:r>
        <w:r>
          <w:fldChar w:fldCharType="begin"/>
        </w:r>
        <w:r>
          <w:instrText xml:space="preserve"> PAGEREF _Toc30280 \h </w:instrText>
        </w:r>
        <w:r>
          <w:fldChar w:fldCharType="separate"/>
        </w:r>
        <w:r>
          <w:t>47</w:t>
        </w:r>
        <w:r>
          <w:fldChar w:fldCharType="end"/>
        </w:r>
      </w:hyperlink>
    </w:p>
    <w:p>
      <w:pPr>
        <w:pStyle w:val="TOC2"/>
        <w:tabs>
          <w:tab w:val="right" w:leader="dot" w:pos="8306"/>
        </w:tabs>
      </w:pPr>
      <w:hyperlink w:anchor="_Toc31495" w:history="1">
        <w:r>
          <w:rPr>
            <w:rFonts w:ascii="仿宋" w:eastAsia="仿宋" w:hAnsi="仿宋" w:cs="仿宋" w:hint="eastAsia"/>
            <w:lang w:eastAsia="zh-CN"/>
          </w:rPr>
          <w:t>(二)、风险应对策略</w:t>
        </w:r>
        <w:r>
          <w:tab/>
        </w:r>
        <w:r>
          <w:fldChar w:fldCharType="begin"/>
        </w:r>
        <w:r>
          <w:instrText xml:space="preserve"> PAGEREF _Toc31495 \h </w:instrText>
        </w:r>
        <w:r>
          <w:fldChar w:fldCharType="separate"/>
        </w:r>
        <w:r>
          <w:t>48</w:t>
        </w:r>
        <w:r>
          <w:fldChar w:fldCharType="end"/>
        </w:r>
      </w:hyperlink>
    </w:p>
    <w:p>
      <w:pPr>
        <w:pStyle w:val="TOC2"/>
        <w:tabs>
          <w:tab w:val="right" w:leader="dot" w:pos="8306"/>
        </w:tabs>
      </w:pPr>
      <w:hyperlink w:anchor="_Toc20455" w:history="1">
        <w:r>
          <w:rPr>
            <w:rFonts w:ascii="仿宋" w:eastAsia="仿宋" w:hAnsi="仿宋" w:cs="仿宋" w:hint="eastAsia"/>
            <w:lang w:eastAsia="zh-CN"/>
          </w:rPr>
          <w:t>(三)、风险监控与控制</w:t>
        </w:r>
        <w:r>
          <w:tab/>
        </w:r>
        <w:r>
          <w:fldChar w:fldCharType="begin"/>
        </w:r>
        <w:r>
          <w:instrText xml:space="preserve"> PAGEREF _Toc20455 \h </w:instrText>
        </w:r>
        <w:r>
          <w:fldChar w:fldCharType="separate"/>
        </w:r>
        <w:r>
          <w:t>50</w:t>
        </w:r>
        <w:r>
          <w:fldChar w:fldCharType="end"/>
        </w:r>
      </w:hyperlink>
    </w:p>
    <w:p>
      <w:pPr>
        <w:pStyle w:val="TOC1"/>
        <w:tabs>
          <w:tab w:val="right" w:leader="dot" w:pos="8306"/>
        </w:tabs>
      </w:pPr>
      <w:hyperlink w:anchor="_Toc25564" w:history="1">
        <w:r>
          <w:rPr>
            <w:rFonts w:ascii="仿宋" w:eastAsia="仿宋" w:hAnsi="仿宋" w:cs="仿宋" w:hint="eastAsia"/>
            <w:lang w:eastAsia="zh-CN"/>
          </w:rPr>
          <w:t>十一、稀有金属：钨项目人力资源培养与发展</w:t>
        </w:r>
        <w:r>
          <w:tab/>
        </w:r>
        <w:r>
          <w:fldChar w:fldCharType="begin"/>
        </w:r>
        <w:r>
          <w:instrText xml:space="preserve"> PAGEREF _Toc25564 \h </w:instrText>
        </w:r>
        <w:r>
          <w:fldChar w:fldCharType="separate"/>
        </w:r>
        <w:r>
          <w:t>51</w:t>
        </w:r>
        <w:r>
          <w:fldChar w:fldCharType="end"/>
        </w:r>
      </w:hyperlink>
    </w:p>
    <w:p>
      <w:pPr>
        <w:pStyle w:val="TOC2"/>
        <w:tabs>
          <w:tab w:val="right" w:leader="dot" w:pos="8306"/>
        </w:tabs>
      </w:pPr>
      <w:hyperlink w:anchor="_Toc31854" w:history="1">
        <w:r>
          <w:rPr>
            <w:rFonts w:ascii="仿宋" w:eastAsia="仿宋" w:hAnsi="仿宋" w:cs="仿宋" w:hint="eastAsia"/>
            <w:lang w:eastAsia="zh-CN"/>
          </w:rPr>
          <w:t>(一)、人才需求与规划</w:t>
        </w:r>
        <w:r>
          <w:tab/>
        </w:r>
        <w:r>
          <w:fldChar w:fldCharType="begin"/>
        </w:r>
        <w:r>
          <w:instrText xml:space="preserve"> PAGEREF _Toc31854 \h </w:instrText>
        </w:r>
        <w:r>
          <w:fldChar w:fldCharType="separate"/>
        </w:r>
        <w:r>
          <w:t>51</w:t>
        </w:r>
        <w:r>
          <w:fldChar w:fldCharType="end"/>
        </w:r>
      </w:hyperlink>
    </w:p>
    <w:p>
      <w:pPr>
        <w:pStyle w:val="TOC2"/>
        <w:tabs>
          <w:tab w:val="right" w:leader="dot" w:pos="8306"/>
        </w:tabs>
      </w:pPr>
      <w:hyperlink w:anchor="_Toc20696" w:history="1">
        <w:r>
          <w:rPr>
            <w:rFonts w:ascii="仿宋" w:eastAsia="仿宋" w:hAnsi="仿宋" w:cs="仿宋" w:hint="eastAsia"/>
            <w:lang w:eastAsia="zh-CN"/>
          </w:rPr>
          <w:t>(二)、培训与发展计划</w:t>
        </w:r>
        <w:r>
          <w:tab/>
        </w:r>
        <w:r>
          <w:fldChar w:fldCharType="begin"/>
        </w:r>
        <w:r>
          <w:instrText xml:space="preserve"> PAGEREF _Toc20696 \h </w:instrText>
        </w:r>
        <w:r>
          <w:fldChar w:fldCharType="separate"/>
        </w:r>
        <w:r>
          <w:t>51</w:t>
        </w:r>
        <w:r>
          <w:fldChar w:fldCharType="end"/>
        </w:r>
      </w:hyperlink>
    </w:p>
    <w:p>
      <w:pPr>
        <w:pStyle w:val="TOC1"/>
        <w:tabs>
          <w:tab w:val="right" w:leader="dot" w:pos="8306"/>
        </w:tabs>
      </w:pPr>
      <w:hyperlink w:anchor="_Toc26346" w:history="1">
        <w:r>
          <w:rPr>
            <w:rFonts w:ascii="仿宋" w:eastAsia="仿宋" w:hAnsi="仿宋" w:cs="仿宋" w:hint="eastAsia"/>
            <w:lang w:eastAsia="zh-CN"/>
          </w:rPr>
          <w:t>十二、稀有金属：钨项目经营效益</w:t>
        </w:r>
        <w:r>
          <w:tab/>
        </w:r>
        <w:r>
          <w:fldChar w:fldCharType="begin"/>
        </w:r>
        <w:r>
          <w:instrText xml:space="preserve"> PAGEREF _Toc26346 \h </w:instrText>
        </w:r>
        <w:r>
          <w:fldChar w:fldCharType="separate"/>
        </w:r>
        <w:r>
          <w:t>52</w:t>
        </w:r>
        <w:r>
          <w:fldChar w:fldCharType="end"/>
        </w:r>
      </w:hyperlink>
    </w:p>
    <w:p>
      <w:pPr>
        <w:pStyle w:val="TOC2"/>
        <w:tabs>
          <w:tab w:val="right" w:leader="dot" w:pos="8306"/>
        </w:tabs>
      </w:pPr>
      <w:hyperlink w:anchor="_Toc25009" w:history="1">
        <w:r>
          <w:rPr>
            <w:rFonts w:ascii="仿宋" w:eastAsia="仿宋" w:hAnsi="仿宋" w:cs="仿宋" w:hint="eastAsia"/>
            <w:lang w:eastAsia="zh-CN"/>
          </w:rPr>
          <w:t>(一)、经济评价财务测算</w:t>
        </w:r>
        <w:r>
          <w:tab/>
        </w:r>
        <w:r>
          <w:fldChar w:fldCharType="begin"/>
        </w:r>
        <w:r>
          <w:instrText xml:space="preserve"> PAGEREF _Toc25009 \h </w:instrText>
        </w:r>
        <w:r>
          <w:fldChar w:fldCharType="separate"/>
        </w:r>
        <w:r>
          <w:t>52</w:t>
        </w:r>
        <w:r>
          <w:fldChar w:fldCharType="end"/>
        </w:r>
      </w:hyperlink>
    </w:p>
    <w:p>
      <w:pPr>
        <w:pStyle w:val="TOC2"/>
        <w:tabs>
          <w:tab w:val="right" w:leader="dot" w:pos="8306"/>
        </w:tabs>
      </w:pPr>
      <w:hyperlink w:anchor="_Toc5526" w:history="1">
        <w:r>
          <w:rPr>
            <w:rFonts w:ascii="仿宋" w:eastAsia="仿宋" w:hAnsi="仿宋" w:cs="仿宋" w:hint="eastAsia"/>
            <w:lang w:eastAsia="zh-CN"/>
          </w:rPr>
          <w:t>(二)、稀有金属：钨项目盈利能力分析</w:t>
        </w:r>
        <w:r>
          <w:tab/>
        </w:r>
        <w:r>
          <w:fldChar w:fldCharType="begin"/>
        </w:r>
        <w:r>
          <w:instrText xml:space="preserve"> PAGEREF _Toc5526 \h </w:instrText>
        </w:r>
        <w:r>
          <w:fldChar w:fldCharType="separate"/>
        </w:r>
        <w:r>
          <w:t>53</w:t>
        </w:r>
        <w:r>
          <w:fldChar w:fldCharType="end"/>
        </w:r>
      </w:hyperlink>
    </w:p>
    <w:p>
      <w:pPr>
        <w:pStyle w:val="TOC1"/>
        <w:tabs>
          <w:tab w:val="right" w:leader="dot" w:pos="8306"/>
        </w:tabs>
      </w:pPr>
      <w:hyperlink w:anchor="_Toc15276" w:history="1">
        <w:r>
          <w:rPr>
            <w:rFonts w:ascii="仿宋" w:eastAsia="仿宋" w:hAnsi="仿宋" w:cs="仿宋" w:hint="eastAsia"/>
            <w:lang w:eastAsia="zh-CN"/>
          </w:rPr>
          <w:t>十三、利益相关者分析与沟通计划</w:t>
        </w:r>
        <w:r>
          <w:tab/>
        </w:r>
        <w:r>
          <w:fldChar w:fldCharType="begin"/>
        </w:r>
        <w:r>
          <w:instrText xml:space="preserve"> PAGEREF _Toc15276 \h </w:instrText>
        </w:r>
        <w:r>
          <w:fldChar w:fldCharType="separate"/>
        </w:r>
        <w:r>
          <w:t>54</w:t>
        </w:r>
        <w:r>
          <w:fldChar w:fldCharType="end"/>
        </w:r>
      </w:hyperlink>
    </w:p>
    <w:p>
      <w:pPr>
        <w:pStyle w:val="TOC2"/>
        <w:tabs>
          <w:tab w:val="right" w:leader="dot" w:pos="8306"/>
        </w:tabs>
      </w:pPr>
      <w:hyperlink w:anchor="_Toc14537" w:history="1">
        <w:r>
          <w:rPr>
            <w:rFonts w:ascii="仿宋" w:eastAsia="仿宋" w:hAnsi="仿宋" w:cs="仿宋" w:hint="eastAsia"/>
            <w:lang w:eastAsia="zh-CN"/>
          </w:rPr>
          <w:t>(一)、利益相关者分析</w:t>
        </w:r>
        <w:r>
          <w:tab/>
        </w:r>
        <w:r>
          <w:fldChar w:fldCharType="begin"/>
        </w:r>
        <w:r>
          <w:instrText xml:space="preserve"> PAGEREF _Toc14537 \h </w:instrText>
        </w:r>
        <w:r>
          <w:fldChar w:fldCharType="separate"/>
        </w:r>
        <w:r>
          <w:t>54</w:t>
        </w:r>
        <w:r>
          <w:fldChar w:fldCharType="end"/>
        </w:r>
      </w:hyperlink>
    </w:p>
    <w:p>
      <w:pPr>
        <w:pStyle w:val="TOC2"/>
        <w:tabs>
          <w:tab w:val="right" w:leader="dot" w:pos="8306"/>
        </w:tabs>
      </w:pPr>
      <w:hyperlink w:anchor="_Toc5445" w:history="1">
        <w:r>
          <w:rPr>
            <w:rFonts w:ascii="仿宋" w:eastAsia="仿宋" w:hAnsi="仿宋" w:cs="仿宋" w:hint="eastAsia"/>
            <w:lang w:eastAsia="zh-CN"/>
          </w:rPr>
          <w:t>(二)、沟通计划</w:t>
        </w:r>
        <w:r>
          <w:tab/>
        </w:r>
        <w:r>
          <w:fldChar w:fldCharType="begin"/>
        </w:r>
        <w:r>
          <w:instrText xml:space="preserve"> PAGEREF _Toc5445 \h </w:instrText>
        </w:r>
        <w:r>
          <w:fldChar w:fldCharType="separate"/>
        </w:r>
        <w:r>
          <w:t>55</w:t>
        </w:r>
        <w:r>
          <w:fldChar w:fldCharType="end"/>
        </w:r>
      </w:hyperlink>
    </w:p>
    <w:p>
      <w:pPr>
        <w:pStyle w:val="TOC1"/>
        <w:tabs>
          <w:tab w:val="right" w:leader="dot" w:pos="8306"/>
        </w:tabs>
      </w:pPr>
      <w:hyperlink w:anchor="_Toc24206" w:history="1">
        <w:r>
          <w:rPr>
            <w:rFonts w:ascii="仿宋" w:eastAsia="仿宋" w:hAnsi="仿宋" w:cs="仿宋" w:hint="eastAsia"/>
            <w:lang w:eastAsia="zh-CN"/>
          </w:rPr>
          <w:t>十四、供应链管理</w:t>
        </w:r>
        <w:r>
          <w:tab/>
        </w:r>
        <w:r>
          <w:fldChar w:fldCharType="begin"/>
        </w:r>
        <w:r>
          <w:instrText xml:space="preserve"> PAGEREF _Toc24206 \h </w:instrText>
        </w:r>
        <w:r>
          <w:fldChar w:fldCharType="separate"/>
        </w:r>
        <w:r>
          <w:t>56</w:t>
        </w:r>
        <w:r>
          <w:fldChar w:fldCharType="end"/>
        </w:r>
      </w:hyperlink>
    </w:p>
    <w:p>
      <w:pPr>
        <w:pStyle w:val="TOC2"/>
        <w:tabs>
          <w:tab w:val="right" w:leader="dot" w:pos="8306"/>
        </w:tabs>
      </w:pPr>
      <w:hyperlink w:anchor="_Toc6120" w:history="1">
        <w:r>
          <w:rPr>
            <w:rFonts w:ascii="仿宋" w:eastAsia="仿宋" w:hAnsi="仿宋" w:cs="仿宋" w:hint="eastAsia"/>
            <w:lang w:eastAsia="zh-CN"/>
          </w:rPr>
          <w:t>(一)、供应链战略规划</w:t>
        </w:r>
        <w:r>
          <w:tab/>
        </w:r>
        <w:r>
          <w:fldChar w:fldCharType="begin"/>
        </w:r>
        <w:r>
          <w:instrText xml:space="preserve"> PAGEREF _Toc6120 \h </w:instrText>
        </w:r>
        <w:r>
          <w:fldChar w:fldCharType="separate"/>
        </w:r>
        <w:r>
          <w:t>56</w:t>
        </w:r>
        <w:r>
          <w:fldChar w:fldCharType="end"/>
        </w:r>
      </w:hyperlink>
    </w:p>
    <w:p>
      <w:pPr>
        <w:pStyle w:val="TOC2"/>
        <w:tabs>
          <w:tab w:val="right" w:leader="dot" w:pos="8306"/>
        </w:tabs>
      </w:pPr>
      <w:hyperlink w:anchor="_Toc22500" w:history="1">
        <w:r>
          <w:rPr>
            <w:rFonts w:ascii="仿宋" w:eastAsia="仿宋" w:hAnsi="仿宋" w:cs="仿宋" w:hint="eastAsia"/>
            <w:lang w:eastAsia="zh-CN"/>
          </w:rPr>
          <w:t>(二)、供应商选择与合作</w:t>
        </w:r>
        <w:r>
          <w:tab/>
        </w:r>
        <w:r>
          <w:fldChar w:fldCharType="begin"/>
        </w:r>
        <w:r>
          <w:instrText xml:space="preserve"> PAGEREF _Toc22500 \h </w:instrText>
        </w:r>
        <w:r>
          <w:fldChar w:fldCharType="separate"/>
        </w:r>
        <w:r>
          <w:t>58</w:t>
        </w:r>
        <w:r>
          <w:fldChar w:fldCharType="end"/>
        </w:r>
      </w:hyperlink>
    </w:p>
    <w:p>
      <w:pPr>
        <w:pStyle w:val="TOC2"/>
        <w:tabs>
          <w:tab w:val="right" w:leader="dot" w:pos="8306"/>
        </w:tabs>
      </w:pPr>
      <w:hyperlink w:anchor="_Toc4289" w:history="1">
        <w:r>
          <w:rPr>
            <w:rFonts w:ascii="仿宋" w:eastAsia="仿宋" w:hAnsi="仿宋" w:cs="仿宋" w:hint="eastAsia"/>
            <w:lang w:eastAsia="zh-CN"/>
          </w:rPr>
          <w:t>(三)、物流与库存管理</w:t>
        </w:r>
        <w:r>
          <w:tab/>
        </w:r>
        <w:r>
          <w:fldChar w:fldCharType="begin"/>
        </w:r>
        <w:r>
          <w:instrText xml:space="preserve"> PAGEREF _Toc4289 \h </w:instrText>
        </w:r>
        <w:r>
          <w:fldChar w:fldCharType="separate"/>
        </w:r>
        <w:r>
          <w:t>59</w:t>
        </w:r>
        <w:r>
          <w:fldChar w:fldCharType="end"/>
        </w:r>
      </w:hyperlink>
    </w:p>
    <w:p>
      <w:pPr>
        <w:pStyle w:val="TOC1"/>
        <w:tabs>
          <w:tab w:val="right" w:leader="dot" w:pos="8306"/>
        </w:tabs>
      </w:pPr>
      <w:hyperlink w:anchor="_Toc1258" w:history="1">
        <w:r>
          <w:rPr>
            <w:rFonts w:ascii="仿宋" w:eastAsia="仿宋" w:hAnsi="仿宋" w:cs="仿宋" w:hint="eastAsia"/>
            <w:lang w:eastAsia="zh-CN"/>
          </w:rPr>
          <w:t>十五、稀有金属：钨项目工程方案分析</w:t>
        </w:r>
        <w:r>
          <w:tab/>
        </w:r>
        <w:r>
          <w:fldChar w:fldCharType="begin"/>
        </w:r>
        <w:r>
          <w:instrText xml:space="preserve"> PAGEREF _Toc1258 \h </w:instrText>
        </w:r>
        <w:r>
          <w:fldChar w:fldCharType="separate"/>
        </w:r>
        <w:r>
          <w:t>61</w:t>
        </w:r>
        <w:r>
          <w:fldChar w:fldCharType="end"/>
        </w:r>
      </w:hyperlink>
    </w:p>
    <w:p>
      <w:pPr>
        <w:pStyle w:val="TOC2"/>
        <w:tabs>
          <w:tab w:val="right" w:leader="dot" w:pos="8306"/>
        </w:tabs>
      </w:pPr>
      <w:hyperlink w:anchor="_Toc28836" w:history="1">
        <w:r>
          <w:rPr>
            <w:rFonts w:ascii="仿宋" w:eastAsia="仿宋" w:hAnsi="仿宋" w:cs="仿宋" w:hint="eastAsia"/>
            <w:lang w:eastAsia="zh-CN"/>
          </w:rPr>
          <w:t>(一)、建筑工程设计原则</w:t>
        </w:r>
        <w:r>
          <w:tab/>
        </w:r>
        <w:r>
          <w:fldChar w:fldCharType="begin"/>
        </w:r>
        <w:r>
          <w:instrText xml:space="preserve"> PAGEREF _Toc28836 \h </w:instrText>
        </w:r>
        <w:r>
          <w:fldChar w:fldCharType="separate"/>
        </w:r>
        <w:r>
          <w:t>61</w:t>
        </w:r>
        <w:r>
          <w:fldChar w:fldCharType="end"/>
        </w:r>
      </w:hyperlink>
    </w:p>
    <w:p>
      <w:pPr>
        <w:pStyle w:val="TOC2"/>
        <w:tabs>
          <w:tab w:val="right" w:leader="dot" w:pos="8306"/>
        </w:tabs>
      </w:pPr>
      <w:hyperlink w:anchor="_Toc10118" w:history="1">
        <w:r>
          <w:rPr>
            <w:rFonts w:ascii="仿宋" w:eastAsia="仿宋" w:hAnsi="仿宋" w:cs="仿宋" w:hint="eastAsia"/>
            <w:lang w:eastAsia="zh-CN"/>
          </w:rPr>
          <w:t>(二)、土建工程建设指标</w:t>
        </w:r>
        <w:r>
          <w:tab/>
        </w:r>
        <w:r>
          <w:fldChar w:fldCharType="begin"/>
        </w:r>
        <w:r>
          <w:instrText xml:space="preserve"> PAGEREF _Toc10118 \h </w:instrText>
        </w:r>
        <w:r>
          <w:fldChar w:fldCharType="separate"/>
        </w:r>
        <w:r>
          <w:t>64</w:t>
        </w:r>
        <w:r>
          <w:fldChar w:fldCharType="end"/>
        </w:r>
      </w:hyperlink>
    </w:p>
    <w:p>
      <w:pPr>
        <w:pStyle w:val="TOC1"/>
        <w:tabs>
          <w:tab w:val="right" w:leader="dot" w:pos="8306"/>
        </w:tabs>
      </w:pPr>
      <w:hyperlink w:anchor="_Toc23709" w:history="1">
        <w:r>
          <w:rPr>
            <w:rFonts w:ascii="仿宋" w:eastAsia="仿宋" w:hAnsi="仿宋" w:cs="仿宋" w:hint="eastAsia"/>
            <w:lang w:eastAsia="zh-CN"/>
          </w:rPr>
          <w:t>十六、稀有金属：钨项目变更管理</w:t>
        </w:r>
        <w:r>
          <w:tab/>
        </w:r>
        <w:r>
          <w:fldChar w:fldCharType="begin"/>
        </w:r>
        <w:r>
          <w:instrText xml:space="preserve"> PAGEREF _Toc23709 \h </w:instrText>
        </w:r>
        <w:r>
          <w:fldChar w:fldCharType="separate"/>
        </w:r>
        <w:r>
          <w:t>66</w:t>
        </w:r>
        <w:r>
          <w:fldChar w:fldCharType="end"/>
        </w:r>
      </w:hyperlink>
    </w:p>
    <w:p>
      <w:pPr>
        <w:pStyle w:val="TOC2"/>
        <w:tabs>
          <w:tab w:val="right" w:leader="dot" w:pos="8306"/>
        </w:tabs>
      </w:pPr>
      <w:hyperlink w:anchor="_Toc6227" w:history="1">
        <w:r>
          <w:rPr>
            <w:rFonts w:ascii="仿宋" w:eastAsia="仿宋" w:hAnsi="仿宋" w:cs="仿宋" w:hint="eastAsia"/>
            <w:lang w:eastAsia="zh-CN"/>
          </w:rPr>
          <w:t>(一)、变更申请与评估</w:t>
        </w:r>
        <w:r>
          <w:tab/>
        </w:r>
        <w:r>
          <w:fldChar w:fldCharType="begin"/>
        </w:r>
        <w:r>
          <w:instrText xml:space="preserve"> PAGEREF _Toc6227 \h </w:instrText>
        </w:r>
        <w:r>
          <w:fldChar w:fldCharType="separate"/>
        </w:r>
        <w:r>
          <w:t>66</w:t>
        </w:r>
        <w:r>
          <w:fldChar w:fldCharType="end"/>
        </w:r>
      </w:hyperlink>
    </w:p>
    <w:p>
      <w:pPr>
        <w:pStyle w:val="TOC2"/>
        <w:tabs>
          <w:tab w:val="right" w:leader="dot" w:pos="8306"/>
        </w:tabs>
      </w:pPr>
      <w:hyperlink w:anchor="_Toc23471" w:history="1">
        <w:r>
          <w:rPr>
            <w:rFonts w:ascii="仿宋" w:eastAsia="仿宋" w:hAnsi="仿宋" w:cs="仿宋" w:hint="eastAsia"/>
            <w:lang w:eastAsia="zh-CN"/>
          </w:rPr>
          <w:t>(二)、变更实施与控制</w:t>
        </w:r>
        <w:r>
          <w:tab/>
        </w:r>
        <w:r>
          <w:fldChar w:fldCharType="begin"/>
        </w:r>
        <w:r>
          <w:instrText xml:space="preserve"> PAGEREF _Toc23471 \h </w:instrText>
        </w:r>
        <w:r>
          <w:fldChar w:fldCharType="separate"/>
        </w:r>
        <w:r>
          <w:t>66</w:t>
        </w:r>
        <w:r>
          <w:fldChar w:fldCharType="end"/>
        </w:r>
      </w:hyperlink>
    </w:p>
    <w:p>
      <w:pPr>
        <w:pStyle w:val="TOC1"/>
        <w:tabs>
          <w:tab w:val="right" w:leader="dot" w:pos="8306"/>
        </w:tabs>
      </w:pPr>
      <w:hyperlink w:anchor="_Toc22480" w:history="1">
        <w:r>
          <w:rPr>
            <w:rFonts w:ascii="仿宋" w:eastAsia="仿宋" w:hAnsi="仿宋" w:cs="仿宋" w:hint="eastAsia"/>
            <w:lang w:eastAsia="zh-CN"/>
          </w:rPr>
          <w:t>十七、稀有金属：钨项目实施时间节点</w:t>
        </w:r>
        <w:r>
          <w:tab/>
        </w:r>
        <w:r>
          <w:fldChar w:fldCharType="begin"/>
        </w:r>
        <w:r>
          <w:instrText xml:space="preserve"> PAGEREF _Toc22480 \h </w:instrText>
        </w:r>
        <w:r>
          <w:fldChar w:fldCharType="separate"/>
        </w:r>
        <w:r>
          <w:t>67</w:t>
        </w:r>
        <w:r>
          <w:fldChar w:fldCharType="end"/>
        </w:r>
      </w:hyperlink>
    </w:p>
    <w:p>
      <w:pPr>
        <w:pStyle w:val="TOC2"/>
        <w:tabs>
          <w:tab w:val="right" w:leader="dot" w:pos="8306"/>
        </w:tabs>
      </w:pPr>
      <w:hyperlink w:anchor="_Toc21441" w:history="1">
        <w:r>
          <w:rPr>
            <w:rFonts w:ascii="仿宋" w:eastAsia="仿宋" w:hAnsi="仿宋" w:cs="仿宋" w:hint="eastAsia"/>
            <w:lang w:eastAsia="zh-CN"/>
          </w:rPr>
          <w:t>(一)、稀有金属：钨项目启动阶段时间节点</w:t>
        </w:r>
        <w:r>
          <w:tab/>
        </w:r>
        <w:r>
          <w:fldChar w:fldCharType="begin"/>
        </w:r>
        <w:r>
          <w:instrText xml:space="preserve"> PAGEREF _Toc21441 \h </w:instrText>
        </w:r>
        <w:r>
          <w:fldChar w:fldCharType="separate"/>
        </w:r>
        <w:r>
          <w:t>67</w:t>
        </w:r>
        <w:r>
          <w:fldChar w:fldCharType="end"/>
        </w:r>
      </w:hyperlink>
    </w:p>
    <w:p>
      <w:pPr>
        <w:pStyle w:val="TOC2"/>
        <w:tabs>
          <w:tab w:val="right" w:leader="dot" w:pos="8306"/>
        </w:tabs>
      </w:pPr>
      <w:hyperlink w:anchor="_Toc1570" w:history="1">
        <w:r>
          <w:rPr>
            <w:rFonts w:ascii="仿宋" w:eastAsia="仿宋" w:hAnsi="仿宋" w:cs="仿宋" w:hint="eastAsia"/>
            <w:lang w:eastAsia="zh-CN"/>
          </w:rPr>
          <w:t>(二)、稀有金属：钨项目执行阶段时间节点</w:t>
        </w:r>
        <w:r>
          <w:tab/>
        </w:r>
        <w:r>
          <w:fldChar w:fldCharType="begin"/>
        </w:r>
        <w:r>
          <w:instrText xml:space="preserve"> PAGEREF _Toc1570 \h </w:instrText>
        </w:r>
        <w:r>
          <w:fldChar w:fldCharType="separate"/>
        </w:r>
        <w:r>
          <w:t>68</w:t>
        </w:r>
        <w:r>
          <w:fldChar w:fldCharType="end"/>
        </w:r>
      </w:hyperlink>
    </w:p>
    <w:p>
      <w:pPr>
        <w:pStyle w:val="TOC2"/>
        <w:tabs>
          <w:tab w:val="right" w:leader="dot" w:pos="8306"/>
        </w:tabs>
      </w:pPr>
      <w:hyperlink w:anchor="_Toc22227" w:history="1">
        <w:r>
          <w:rPr>
            <w:rFonts w:ascii="仿宋" w:eastAsia="仿宋" w:hAnsi="仿宋" w:cs="仿宋" w:hint="eastAsia"/>
            <w:lang w:eastAsia="zh-CN"/>
          </w:rPr>
          <w:t>(三)、稀有金属：钨项目完成阶段时间节点</w:t>
        </w:r>
        <w:r>
          <w:tab/>
        </w:r>
        <w:r>
          <w:fldChar w:fldCharType="begin"/>
        </w:r>
        <w:r>
          <w:instrText xml:space="preserve"> PAGEREF _Toc22227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52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稀有金属：钨项目的主要产品是XXXX，预计年产值为XXX万元。这一产品在市场中占据着重要的地位，其广泛的应用范围使得该稀有金属：钨项目的市场前景非常广阔。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有金属：钨项目的xxx产品作为重要的原材料之一，将在多个领域发挥关键作用。其在建筑、交通、能源等方面的广泛应用将为整个产业链提供强大的支持，形成产业协同效应。稀有金属：钨项目的年产值XXX万XXX万XXX万万元不仅反映了其在市场上的巨大潜力，更预示着它对国民经济的积极贡献。这种关联度高、涉及面广的产业关系，使得该稀有金属：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3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总征地面积为XXXX平方米，相当于约XX.XX亩，其中净用地面积为XXXX平方米，红线范围内相当于约XX.XX亩。这一用地规模充分考虑了稀有金属：钨项目的建设需求，保障了稀有金属：钨项目在合适的空间内得以充分发展。稀有金属：钨项目规划的总建筑面积为XXXX平方米，其中主体工程建设占XXXX平方米，计容建筑面积达XXXX平方米。预计建筑工程的投资将达到XXXX万元，为稀有金属：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计划购置的设备共计XXXX台（套），设备购置费用为XXXX万元。这一设备购置计划充分考虑到稀有金属：钨项目的生产需求和技术要求，确保了稀有金属：钨项目在生产运营中具备先进的技术装备和高效的生产能力。设备的合理配置将为稀有金属：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计划总投资为XXXX万元，预计年实现营业收入为XXXX万元。这一产能规模的设定旨在确保稀有金属：钨项目能够在投资与回报之间取得平衡，实现长期可持续的发展。稀有金属：钨项目的总投资充分考虑到各个方面的需求，包括用地建设、设备购置等多个环节，以确保稀有金属：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87"/>
      <w:r>
        <w:rPr>
          <w:rFonts w:ascii="仿宋" w:eastAsia="仿宋" w:hAnsi="仿宋" w:cs="仿宋" w:hint="eastAsia"/>
          <w:sz w:val="28"/>
          <w:lang w:eastAsia="zh-CN"/>
        </w:rPr>
        <w:t>二、稀有金属：钨项目绩效评估</w:t>
      </w:r>
      <w:bookmarkEnd w:id="5"/>
    </w:p>
    <w:p>
      <w:pPr>
        <w:pStyle w:val="Heading2"/>
        <w:rPr>
          <w:rFonts w:ascii="仿宋" w:eastAsia="仿宋" w:hAnsi="仿宋" w:cs="仿宋" w:hint="eastAsia"/>
          <w:lang w:eastAsia="zh-CN"/>
        </w:rPr>
      </w:pPr>
      <w:bookmarkStart w:id="6" w:name="_Toc90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中，我们设计了一套全面的绩效评估指标，以确保稀有金属：钨项目的可控和成功交付。这些指标跨足稀有金属：钨项目目标、成本、进度和质量等多个维度，为我们提供了全面洞察稀有金属：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目标达成率是我们关注的首要指标。我们设定了明确的目标，并通过定期监测和评估，迅速发现并应对潜在的目标偏差。这为稀有金属：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成本绩效是另一个核心关注点。通过实际成本与预算成本的对比分析，我们深入了解成本差异的原因，及时调整资源分配，保持稀有金属：钨项目在经济效益方面的合理水平。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进度作为关键的绩效指标之一，得到了精心的关注。我们制定了详细的稀有金属：钨项目进度计划，并设立了进度符合度指标，确保实际进度与计划进度保持一致。这使我们能够快速发现和解决潜在的进度问题，保持稀有金属：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有金属：钨项目绩效的不可或缺的一环。我们引入了一系列的质量标准和客户满意度指标，以确保稀有金属：钨项目交付的成果在质量上达到或超越预期水平。通过持续监测这些指标，我们努力提升稀有金属：钨项目整体质量水平，为稀有金属：钨项目的成功交付提供有力保障。通过这些科学且全面的绩效评估，我们能够更好地引导稀有金属：钨项目的持续改进，确保稀有金属：钨项目目标的顺利达成。</w:t>
      </w:r>
    </w:p>
    <w:p>
      <w:pPr>
        <w:pStyle w:val="Heading2"/>
        <w:ind w:firstLine="560" w:firstLineChars="200"/>
        <w:rPr>
          <w:rFonts w:ascii="仿宋" w:eastAsia="仿宋" w:hAnsi="仿宋" w:cs="仿宋" w:hint="eastAsia"/>
          <w:sz w:val="28"/>
          <w:lang w:eastAsia="zh-CN"/>
        </w:rPr>
      </w:pPr>
      <w:bookmarkStart w:id="7" w:name="_Toc1783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绩效评估是稀有金属：钨项目中的关键环节，为确保稀有金属：钨项目达到预期目标，我们采用了多层次、多维度的绩效评估方法。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有金属：钨项目的战略目标对齐，确保每个决策和行动都与稀有金属：钨项目整体目标保持一致。团队会定期召开战略对齐会议，审视当前工作与稀有金属：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有金属：钨项目进度、质量、成本和风险等方面。这些指标通过数据收集和分析，为稀有金属：钨项目管理团队提供了客观的评估依据。例如，我们通过稀有金属：钨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绩效评估不仅仅停留在稀有金属：钨项目内部，还考虑了稀有金属：钨项目对外部环境的影响。我们定期进行干系人满意度调查，以了解各利益相关方对稀有金属：钨项目的期望和满意度，并及时做出调整。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这种多层次、多角度的绩效评估方法，使得我们能够全面了解稀有金属：钨项目的运行状态，及时做出调整，确保稀有金属：钨项目在不断变化的环境中保持稳健前行。</w:t>
      </w:r>
    </w:p>
    <w:p>
      <w:pPr>
        <w:pStyle w:val="Heading2"/>
        <w:ind w:firstLine="560" w:firstLineChars="200"/>
        <w:rPr>
          <w:rFonts w:ascii="仿宋" w:eastAsia="仿宋" w:hAnsi="仿宋" w:cs="仿宋" w:hint="eastAsia"/>
          <w:sz w:val="28"/>
          <w:lang w:eastAsia="zh-CN"/>
        </w:rPr>
      </w:pPr>
      <w:bookmarkStart w:id="8" w:name="_Toc1915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为了确保稀有金属：钨项目的有效管理和不断优化，我们采用了精心设计的绩效评估周期。这个周期旨在实现灵活、实时和全面的评估，以适应稀有金属：钨项目执行中的各种挑战。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稀有金属：钨项目的不同需求，分为短期、中期和长期。短期评估关注每个迭代或工作周期，以及时发现和解决当前任务中的问题。中期评估涵盖几个迭代，深入了解整体稀有金属：钨项目的趋势和性能。长期评估则着眼于整个稀有金属：钨项目阶段，确保稀有金属：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有金属：钨项目管理工具和协作平台，团队成员能够随时更新和分享稀有金属：钨项目数据。这种实时性的反馈机制使我们能够及时察觉潜在问题，快速调整，保持稀有金属：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有金属：钨项目的决策制定密不可分。每个周期的稀有金属：钨项目回顾会议成为集体总结经验、识别问题深层次原因并找到创新解决方案的平台。这种定期的反思与调整机制使稀有金属：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731"/>
      <w:r>
        <w:rPr>
          <w:rFonts w:ascii="仿宋" w:eastAsia="仿宋" w:hAnsi="仿宋" w:cs="仿宋" w:hint="eastAsia"/>
          <w:sz w:val="28"/>
          <w:lang w:eastAsia="zh-CN"/>
        </w:rPr>
        <w:t>三、稀有金属：钨项目土建工程</w:t>
      </w:r>
      <w:bookmarkEnd w:id="9"/>
    </w:p>
    <w:p>
      <w:pPr>
        <w:pStyle w:val="Heading2"/>
        <w:rPr>
          <w:rFonts w:ascii="仿宋" w:eastAsia="仿宋" w:hAnsi="仿宋" w:cs="仿宋" w:hint="eastAsia"/>
          <w:lang w:eastAsia="zh-CN"/>
        </w:rPr>
      </w:pPr>
      <w:bookmarkStart w:id="10" w:name="_Toc51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在稀有金属：钨项目的建筑工程设计中，我们将秉承一系列重要的设计原则，以确保稀有金属：钨项目建筑在功能、美观、可持续性等方面达到最佳效果。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首要原则是确保建筑的功能性得到最大化的发挥。我们将充分理解稀有金属：钨项目的实际需求，合理布局各个功能区域，保证建筑在满足业务需求的同时，提供高效的工作环境。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在建筑设计中，我们将综合考虑建设和运营成本。通过精细的经济效益分析，确保设计方案在高效利用资源的同时，对稀有金属：钨项目的长期盈利能力有积极的贡献。</w:t>
      </w:r>
    </w:p>
    <w:p>
      <w:pPr>
        <w:pStyle w:val="Heading2"/>
        <w:ind w:firstLine="560" w:firstLineChars="200"/>
        <w:rPr>
          <w:rFonts w:ascii="仿宋" w:eastAsia="仿宋" w:hAnsi="仿宋" w:cs="仿宋" w:hint="eastAsia"/>
          <w:sz w:val="28"/>
          <w:lang w:eastAsia="zh-CN"/>
        </w:rPr>
      </w:pPr>
      <w:bookmarkStart w:id="11" w:name="_Toc198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稀有金属：钨项目的土建工程设计中，我们将精准设定设计年限，结合稀有金属：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有金属：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56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稀有金属：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有金属：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稀有金属：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02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本期工程稀有金属：钨项目预计总建筑面积XXX平方米，其中：计容建筑面积XXX平方米，计划建筑工程投资XX万元，占稀有金属：钨项目总投资的XX%。</w:t>
      </w:r>
    </w:p>
    <w:p>
      <w:pPr>
        <w:pStyle w:val="Heading1"/>
        <w:ind w:firstLine="560" w:firstLineChars="200"/>
        <w:rPr>
          <w:rFonts w:ascii="仿宋" w:eastAsia="仿宋" w:hAnsi="仿宋" w:cs="仿宋" w:hint="eastAsia"/>
          <w:sz w:val="28"/>
          <w:lang w:eastAsia="zh-CN"/>
        </w:rPr>
      </w:pPr>
      <w:bookmarkStart w:id="14" w:name="_Toc18097"/>
      <w:r>
        <w:rPr>
          <w:rFonts w:ascii="仿宋" w:eastAsia="仿宋" w:hAnsi="仿宋" w:cs="仿宋" w:hint="eastAsia"/>
          <w:sz w:val="28"/>
          <w:lang w:eastAsia="zh-CN"/>
        </w:rPr>
        <w:t>四、稀有金属：钨项目建设背景及必要性分析</w:t>
      </w:r>
      <w:bookmarkEnd w:id="14"/>
    </w:p>
    <w:p>
      <w:pPr>
        <w:pStyle w:val="Heading2"/>
        <w:rPr>
          <w:rFonts w:ascii="仿宋" w:eastAsia="仿宋" w:hAnsi="仿宋" w:cs="仿宋" w:hint="eastAsia"/>
          <w:lang w:eastAsia="zh-CN"/>
        </w:rPr>
      </w:pPr>
      <w:bookmarkStart w:id="15" w:name="_Toc31094"/>
      <w:r>
        <w:rPr>
          <w:rFonts w:ascii="仿宋" w:eastAsia="仿宋" w:hAnsi="仿宋" w:cs="仿宋" w:hint="eastAsia"/>
          <w:lang w:eastAsia="zh-CN"/>
        </w:rPr>
        <w:t>(一)、稀有金属：钨项目背景分析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稀有金属：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稀有金属：钨项目在这个潮流中的定位。同时，我们将关注行业内涌现的新兴机遇，以便稀有金属：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稀有金属：钨项目提供了强大的发展动力。我们将聚焦于行业内最新的技术发展趋势，包括但不限于人工智能、大数据分析、物联网等领域。通过深度的技术研究，我们将确保稀有金属：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稀有金属：钨项目发展的源泉。我们将投入更多的精力对市场需求进行深入剖析，超越表面的需求，深入挖掘潜在的市场痛点和机遇。通过对市场需求的细致了解，稀有金属：钨项目将更有针对性地设计解决方案，满足市场的多样化需求，从而更好地促进稀有金属：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稀有金属：钨项目战略至关重要。我们将对竞争态势进行更为深入的分析，包括但不限于市场份额、产品特点、客户满意度等多个维度。通过深度的竞争分析，稀有金属：钨项目将能够更准确地把握市场脉搏，制定具有竞争力的稀有金属：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稀有金属：钨项目的发展具有直接的影响。我们将进行更为全面的法规和政策分析，了解行业发展中的潜在法律风险和合规挑战。通过充分了解和遵守相关法规，稀有金属：钨项目将确保在法律框架内合法合规运营，为稀有金属：钨项目的稳健发展提供有力支持。</w:t>
      </w:r>
    </w:p>
    <w:p>
      <w:pPr>
        <w:pStyle w:val="Heading2"/>
        <w:ind w:firstLine="560" w:firstLineChars="200"/>
        <w:rPr>
          <w:rFonts w:ascii="仿宋" w:eastAsia="仿宋" w:hAnsi="仿宋" w:cs="仿宋" w:hint="eastAsia"/>
          <w:sz w:val="28"/>
          <w:lang w:eastAsia="zh-CN"/>
        </w:rPr>
      </w:pPr>
      <w:bookmarkStart w:id="16" w:name="_Toc2974"/>
      <w:r>
        <w:rPr>
          <w:rFonts w:ascii="仿宋" w:eastAsia="仿宋" w:hAnsi="仿宋" w:cs="仿宋" w:hint="eastAsia"/>
          <w:sz w:val="28"/>
          <w:lang w:eastAsia="zh-CN"/>
        </w:rPr>
        <w:t>(二)、稀有金属：钨项目建设必要性分析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建设的迫切性源于对行业发展趋势的深刻洞察。我们正处于一个行业变革的时代，科技创新、数字化转型成为企业发展的关键动力。稀有金属：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建设不仅仅是为了跟上潮流，更是为了通过技术创新推动企业的持续发展。通过引入先进的技术和解决方案，稀有金属：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稀有金属：钨项目的建设成为必然选择，通过提高产品质量、拓展服务领域，从而在竞争中获得更多的机会。稀有金属：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稀有金属：钨项目建设的必要性体现在对客户需求更精准的满足。通过稀有金属：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建设的背后是对企业持续创新的追求。只有通过不断创新，企业才能在竞争中立于不败之地。稀有金属：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31149"/>
      <w:r>
        <w:rPr>
          <w:rFonts w:ascii="仿宋" w:eastAsia="仿宋" w:hAnsi="仿宋" w:cs="仿宋" w:hint="eastAsia"/>
          <w:sz w:val="28"/>
          <w:lang w:eastAsia="zh-CN"/>
        </w:rPr>
        <w:t>五、稀有金属：钨项目建设单位说明</w:t>
      </w:r>
      <w:bookmarkEnd w:id="17"/>
    </w:p>
    <w:p>
      <w:pPr>
        <w:pStyle w:val="Heading2"/>
        <w:rPr>
          <w:rFonts w:ascii="仿宋" w:eastAsia="仿宋" w:hAnsi="仿宋" w:cs="仿宋" w:hint="eastAsia"/>
          <w:lang w:eastAsia="zh-CN"/>
        </w:rPr>
      </w:pPr>
      <w:bookmarkStart w:id="18" w:name="_Toc5658"/>
      <w:r>
        <w:rPr>
          <w:rFonts w:ascii="仿宋" w:eastAsia="仿宋" w:hAnsi="仿宋" w:cs="仿宋" w:hint="eastAsia"/>
          <w:lang w:eastAsia="zh-CN"/>
        </w:rPr>
        <w:t>(一)、稀有金属：钨项目承办单位基本情况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0598"/>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稀有金属：钨项目承办单位的XXXX，我们着眼于实现可持续的经济效益。通过技术创新和解决方案的提供，公司预计在稀有金属：钨项目执行期间将获得可观的收入增长。这一收入来源主要包括稀有金属：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同时，我们注重成本控制和效率提升，以确保稀有金属：钨项目的可持续盈利。透过精细的管理和资源优化，公司期望实现稀有金属：钨项目利润最大化。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稀有金属：钨项目实施进行全面的投资评估，包括稀有金属：钨项目启动阶段的资金投入和后续运营成本。通过对稀有金属：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稀有金属：钨项目实施过程中具备足够的资金流动性，公司将进行详尽的现金流分析。这包括资金需求的合理预测、稀有金属：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667"/>
      <w:r>
        <w:rPr>
          <w:rFonts w:ascii="仿宋" w:eastAsia="仿宋" w:hAnsi="仿宋" w:cs="仿宋" w:hint="eastAsia"/>
          <w:sz w:val="28"/>
          <w:lang w:eastAsia="zh-CN"/>
        </w:rPr>
        <w:t>六、稀有金属：钨项目概论</w:t>
      </w:r>
      <w:bookmarkEnd w:id="20"/>
    </w:p>
    <w:p>
      <w:pPr>
        <w:pStyle w:val="Heading2"/>
        <w:rPr>
          <w:rFonts w:ascii="仿宋" w:eastAsia="仿宋" w:hAnsi="仿宋" w:cs="仿宋" w:hint="eastAsia"/>
          <w:lang w:eastAsia="zh-CN"/>
        </w:rPr>
      </w:pPr>
      <w:bookmarkStart w:id="21" w:name="_Toc11165"/>
      <w:r>
        <w:rPr>
          <w:rFonts w:ascii="仿宋" w:eastAsia="仿宋" w:hAnsi="仿宋" w:cs="仿宋" w:hint="eastAsia"/>
          <w:lang w:eastAsia="zh-CN"/>
        </w:rPr>
        <w:t>(一)、稀有金属：钨项目概况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的起源追溯至对市场的深入洞察。市场的不断演变与变革为稀有金属：钨项目提供了难得的机遇。当前市场存在的需求缺口和变革的大环境共同构成了稀有金属：钨项目的背景。这个稀有金属：钨项目旨在充分利用市场机遇，填补行业中尚未满足的需求，为客户提供全新的解决方案。市场的变革和需求的增长使得这个稀有金属：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稀有金属：钨项目名称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有金属：钨项目正式命名为稀有金属：钨。这个名称不仅仅是一个标识，更代表了稀有金属：钨项目的核心理念和愿景。它蕴含着稀有金属：钨项目所要解决问题的关键字，具有强烈的表达和辨识度，为稀有金属：钨项目树立了鲜明的品牌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https://d.book118.com/796024120214010032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稀有金属：钨项目规划设计蓝图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483C56"/>
    <w:rsid w:val="4E483C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0241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2024-01-07T02:03:00Z</dcterms:created>
  <dcterms:modified xsi:type="dcterms:W3CDTF">2024-01-07T02:03:38Z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15249DDBE7F9413ABD1E18E15F1D81B8_11</vt:lpwstr>
  </property>
  <property fmtid="{D5CDD505-2E9C-101B-9397-08002B2CF9AE}" pid="3" name="KSOProductBuildVer">
    <vt:lpwstr>2052-12.1.0.16120</vt:lpwstr>
  </property>
</Properties>
</file>