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无机复合材料相关行业公司成立方案及可行性研究报告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7" w:history="1">
        <w:r>
          <w:rPr>
            <w:rFonts w:ascii="仿宋" w:eastAsia="仿宋" w:hAnsi="仿宋" w:cs="仿宋" w:hint="eastAsia"/>
            <w:lang w:eastAsia="zh-CN"/>
          </w:rPr>
          <w:t>概论</w:t>
        </w:r>
        <w:r>
          <w:tab/>
        </w:r>
        <w:r>
          <w:fldChar w:fldCharType="begin"/>
        </w:r>
        <w:r>
          <w:instrText xml:space="preserve"> PAGEREF _Toc1797 \h </w:instrText>
        </w:r>
        <w:r>
          <w:fldChar w:fldCharType="separate"/>
        </w:r>
        <w:r>
          <w:t>3</w:t>
        </w:r>
        <w:r>
          <w:fldChar w:fldCharType="end"/>
        </w:r>
      </w:hyperlink>
    </w:p>
    <w:p>
      <w:pPr>
        <w:pStyle w:val="TOC1"/>
        <w:tabs>
          <w:tab w:val="right" w:leader="dot" w:pos="8306"/>
        </w:tabs>
      </w:pPr>
      <w:hyperlink w:anchor="_Toc11061" w:history="1">
        <w:r>
          <w:rPr>
            <w:rFonts w:ascii="仿宋" w:eastAsia="仿宋" w:hAnsi="仿宋" w:cs="仿宋" w:hint="eastAsia"/>
            <w:lang w:eastAsia="zh-CN"/>
          </w:rPr>
          <w:t>一、发展规划</w:t>
        </w:r>
        <w:r>
          <w:tab/>
        </w:r>
        <w:r>
          <w:fldChar w:fldCharType="begin"/>
        </w:r>
        <w:r>
          <w:instrText xml:space="preserve"> PAGEREF _Toc11061 \h </w:instrText>
        </w:r>
        <w:r>
          <w:fldChar w:fldCharType="separate"/>
        </w:r>
        <w:r>
          <w:t>3</w:t>
        </w:r>
        <w:r>
          <w:fldChar w:fldCharType="end"/>
        </w:r>
      </w:hyperlink>
    </w:p>
    <w:p>
      <w:pPr>
        <w:pStyle w:val="TOC2"/>
        <w:tabs>
          <w:tab w:val="right" w:leader="dot" w:pos="8306"/>
        </w:tabs>
      </w:pPr>
      <w:hyperlink w:anchor="_Toc11646" w:history="1">
        <w:r>
          <w:rPr>
            <w:rFonts w:ascii="仿宋" w:eastAsia="仿宋" w:hAnsi="仿宋" w:cs="仿宋" w:hint="eastAsia"/>
            <w:lang w:eastAsia="zh-CN"/>
          </w:rPr>
          <w:t>(一)、公司发展规划</w:t>
        </w:r>
        <w:r>
          <w:tab/>
        </w:r>
        <w:r>
          <w:fldChar w:fldCharType="begin"/>
        </w:r>
        <w:r>
          <w:instrText xml:space="preserve"> PAGEREF _Toc11646 \h </w:instrText>
        </w:r>
        <w:r>
          <w:fldChar w:fldCharType="separate"/>
        </w:r>
        <w:r>
          <w:t>3</w:t>
        </w:r>
        <w:r>
          <w:fldChar w:fldCharType="end"/>
        </w:r>
      </w:hyperlink>
    </w:p>
    <w:p>
      <w:pPr>
        <w:pStyle w:val="TOC2"/>
        <w:tabs>
          <w:tab w:val="right" w:leader="dot" w:pos="8306"/>
        </w:tabs>
      </w:pPr>
      <w:hyperlink w:anchor="_Toc197" w:history="1">
        <w:r>
          <w:rPr>
            <w:rFonts w:ascii="仿宋" w:eastAsia="仿宋" w:hAnsi="仿宋" w:cs="仿宋" w:hint="eastAsia"/>
            <w:lang w:eastAsia="zh-CN"/>
          </w:rPr>
          <w:t>(二)、保障措施</w:t>
        </w:r>
        <w:r>
          <w:tab/>
        </w:r>
        <w:r>
          <w:fldChar w:fldCharType="begin"/>
        </w:r>
        <w:r>
          <w:instrText xml:space="preserve"> PAGEREF _Toc197 \h </w:instrText>
        </w:r>
        <w:r>
          <w:fldChar w:fldCharType="separate"/>
        </w:r>
        <w:r>
          <w:t>4</w:t>
        </w:r>
        <w:r>
          <w:fldChar w:fldCharType="end"/>
        </w:r>
      </w:hyperlink>
    </w:p>
    <w:p>
      <w:pPr>
        <w:pStyle w:val="TOC1"/>
        <w:tabs>
          <w:tab w:val="right" w:leader="dot" w:pos="8306"/>
        </w:tabs>
      </w:pPr>
      <w:hyperlink w:anchor="_Toc17531" w:history="1">
        <w:r>
          <w:rPr>
            <w:rFonts w:ascii="仿宋" w:eastAsia="仿宋" w:hAnsi="仿宋" w:cs="仿宋" w:hint="eastAsia"/>
            <w:lang w:eastAsia="zh-CN"/>
          </w:rPr>
          <w:t>二、行业、市场分析</w:t>
        </w:r>
        <w:r>
          <w:tab/>
        </w:r>
        <w:r>
          <w:fldChar w:fldCharType="begin"/>
        </w:r>
        <w:r>
          <w:instrText xml:space="preserve"> PAGEREF _Toc17531 \h </w:instrText>
        </w:r>
        <w:r>
          <w:fldChar w:fldCharType="separate"/>
        </w:r>
        <w:r>
          <w:t>9</w:t>
        </w:r>
        <w:r>
          <w:fldChar w:fldCharType="end"/>
        </w:r>
      </w:hyperlink>
    </w:p>
    <w:p>
      <w:pPr>
        <w:pStyle w:val="TOC2"/>
        <w:tabs>
          <w:tab w:val="right" w:leader="dot" w:pos="8306"/>
        </w:tabs>
      </w:pPr>
      <w:hyperlink w:anchor="_Toc7404" w:history="1">
        <w:r>
          <w:rPr>
            <w:rFonts w:ascii="仿宋" w:eastAsia="仿宋" w:hAnsi="仿宋" w:cs="仿宋" w:hint="eastAsia"/>
            <w:lang w:eastAsia="zh-CN"/>
          </w:rPr>
          <w:t>(一)、行业分析</w:t>
        </w:r>
        <w:r>
          <w:tab/>
        </w:r>
        <w:r>
          <w:fldChar w:fldCharType="begin"/>
        </w:r>
        <w:r>
          <w:instrText xml:space="preserve"> PAGEREF _Toc7404 \h </w:instrText>
        </w:r>
        <w:r>
          <w:fldChar w:fldCharType="separate"/>
        </w:r>
        <w:r>
          <w:t>9</w:t>
        </w:r>
        <w:r>
          <w:fldChar w:fldCharType="end"/>
        </w:r>
      </w:hyperlink>
    </w:p>
    <w:p>
      <w:pPr>
        <w:pStyle w:val="TOC2"/>
        <w:tabs>
          <w:tab w:val="right" w:leader="dot" w:pos="8306"/>
        </w:tabs>
      </w:pPr>
      <w:hyperlink w:anchor="_Toc21580" w:history="1">
        <w:r>
          <w:rPr>
            <w:rFonts w:ascii="仿宋" w:eastAsia="仿宋" w:hAnsi="仿宋" w:cs="仿宋" w:hint="eastAsia"/>
            <w:lang w:eastAsia="zh-CN"/>
          </w:rPr>
          <w:t>(二)、市场分析</w:t>
        </w:r>
        <w:r>
          <w:tab/>
        </w:r>
        <w:r>
          <w:fldChar w:fldCharType="begin"/>
        </w:r>
        <w:r>
          <w:instrText xml:space="preserve"> PAGEREF _Toc21580 \h </w:instrText>
        </w:r>
        <w:r>
          <w:fldChar w:fldCharType="separate"/>
        </w:r>
        <w:r>
          <w:t>10</w:t>
        </w:r>
        <w:r>
          <w:fldChar w:fldCharType="end"/>
        </w:r>
      </w:hyperlink>
    </w:p>
    <w:p>
      <w:pPr>
        <w:pStyle w:val="TOC2"/>
        <w:tabs>
          <w:tab w:val="right" w:leader="dot" w:pos="8306"/>
        </w:tabs>
      </w:pPr>
      <w:hyperlink w:anchor="_Toc10690" w:history="1">
        <w:r>
          <w:rPr>
            <w:rFonts w:ascii="仿宋" w:eastAsia="仿宋" w:hAnsi="仿宋" w:cs="仿宋" w:hint="eastAsia"/>
            <w:lang w:eastAsia="zh-CN"/>
          </w:rPr>
          <w:t>(三)、行业发展及市场前景分析</w:t>
        </w:r>
        <w:r>
          <w:tab/>
        </w:r>
        <w:r>
          <w:fldChar w:fldCharType="begin"/>
        </w:r>
        <w:r>
          <w:instrText xml:space="preserve"> PAGEREF _Toc10690 \h </w:instrText>
        </w:r>
        <w:r>
          <w:fldChar w:fldCharType="separate"/>
        </w:r>
        <w:r>
          <w:t>11</w:t>
        </w:r>
        <w:r>
          <w:fldChar w:fldCharType="end"/>
        </w:r>
      </w:hyperlink>
    </w:p>
    <w:p>
      <w:pPr>
        <w:pStyle w:val="TOC1"/>
        <w:tabs>
          <w:tab w:val="right" w:leader="dot" w:pos="8306"/>
        </w:tabs>
      </w:pPr>
      <w:hyperlink w:anchor="_Toc15760" w:history="1">
        <w:r>
          <w:rPr>
            <w:rFonts w:ascii="仿宋" w:eastAsia="仿宋" w:hAnsi="仿宋" w:cs="仿宋" w:hint="eastAsia"/>
            <w:lang w:eastAsia="zh-CN"/>
          </w:rPr>
          <w:t>三、无机复合材料筹建公司基本信息</w:t>
        </w:r>
        <w:r>
          <w:tab/>
        </w:r>
        <w:r>
          <w:fldChar w:fldCharType="begin"/>
        </w:r>
        <w:r>
          <w:instrText xml:space="preserve"> PAGEREF _Toc15760 \h </w:instrText>
        </w:r>
        <w:r>
          <w:fldChar w:fldCharType="separate"/>
        </w:r>
        <w:r>
          <w:t>12</w:t>
        </w:r>
        <w:r>
          <w:fldChar w:fldCharType="end"/>
        </w:r>
      </w:hyperlink>
    </w:p>
    <w:p>
      <w:pPr>
        <w:pStyle w:val="TOC2"/>
        <w:tabs>
          <w:tab w:val="right" w:leader="dot" w:pos="8306"/>
        </w:tabs>
      </w:pPr>
      <w:hyperlink w:anchor="_Toc28867" w:history="1">
        <w:r>
          <w:rPr>
            <w:rFonts w:ascii="仿宋" w:eastAsia="仿宋" w:hAnsi="仿宋" w:cs="仿宋" w:hint="eastAsia"/>
            <w:lang w:eastAsia="zh-CN"/>
          </w:rPr>
          <w:t>(一)、公司名称</w:t>
        </w:r>
        <w:r>
          <w:tab/>
        </w:r>
        <w:r>
          <w:fldChar w:fldCharType="begin"/>
        </w:r>
        <w:r>
          <w:instrText xml:space="preserve"> PAGEREF _Toc28867 \h </w:instrText>
        </w:r>
        <w:r>
          <w:fldChar w:fldCharType="separate"/>
        </w:r>
        <w:r>
          <w:t>12</w:t>
        </w:r>
        <w:r>
          <w:fldChar w:fldCharType="end"/>
        </w:r>
      </w:hyperlink>
    </w:p>
    <w:p>
      <w:pPr>
        <w:pStyle w:val="TOC2"/>
        <w:tabs>
          <w:tab w:val="right" w:leader="dot" w:pos="8306"/>
        </w:tabs>
      </w:pPr>
      <w:hyperlink w:anchor="_Toc18883" w:history="1">
        <w:r>
          <w:rPr>
            <w:rFonts w:ascii="仿宋" w:eastAsia="仿宋" w:hAnsi="仿宋" w:cs="仿宋" w:hint="eastAsia"/>
            <w:lang w:eastAsia="zh-CN"/>
          </w:rPr>
          <w:t>(二)、注册资本</w:t>
        </w:r>
        <w:r>
          <w:tab/>
        </w:r>
        <w:r>
          <w:fldChar w:fldCharType="begin"/>
        </w:r>
        <w:r>
          <w:instrText xml:space="preserve"> PAGEREF _Toc18883 \h </w:instrText>
        </w:r>
        <w:r>
          <w:fldChar w:fldCharType="separate"/>
        </w:r>
        <w:r>
          <w:t>12</w:t>
        </w:r>
        <w:r>
          <w:fldChar w:fldCharType="end"/>
        </w:r>
      </w:hyperlink>
    </w:p>
    <w:p>
      <w:pPr>
        <w:pStyle w:val="TOC2"/>
        <w:tabs>
          <w:tab w:val="right" w:leader="dot" w:pos="8306"/>
        </w:tabs>
      </w:pPr>
      <w:hyperlink w:anchor="_Toc27559" w:history="1">
        <w:r>
          <w:rPr>
            <w:rFonts w:ascii="仿宋" w:eastAsia="仿宋" w:hAnsi="仿宋" w:cs="仿宋" w:hint="eastAsia"/>
            <w:lang w:eastAsia="zh-CN"/>
          </w:rPr>
          <w:t>(三)、注册地址</w:t>
        </w:r>
        <w:r>
          <w:tab/>
        </w:r>
        <w:r>
          <w:fldChar w:fldCharType="begin"/>
        </w:r>
        <w:r>
          <w:instrText xml:space="preserve"> PAGEREF _Toc27559 \h </w:instrText>
        </w:r>
        <w:r>
          <w:fldChar w:fldCharType="separate"/>
        </w:r>
        <w:r>
          <w:t>12</w:t>
        </w:r>
        <w:r>
          <w:fldChar w:fldCharType="end"/>
        </w:r>
      </w:hyperlink>
    </w:p>
    <w:p>
      <w:pPr>
        <w:pStyle w:val="TOC2"/>
        <w:tabs>
          <w:tab w:val="right" w:leader="dot" w:pos="8306"/>
        </w:tabs>
      </w:pPr>
      <w:hyperlink w:anchor="_Toc12609" w:history="1">
        <w:r>
          <w:rPr>
            <w:rFonts w:ascii="仿宋" w:eastAsia="仿宋" w:hAnsi="仿宋" w:cs="仿宋" w:hint="eastAsia"/>
            <w:lang w:eastAsia="zh-CN"/>
          </w:rPr>
          <w:t>(四)、法人代表</w:t>
        </w:r>
        <w:r>
          <w:tab/>
        </w:r>
        <w:r>
          <w:fldChar w:fldCharType="begin"/>
        </w:r>
        <w:r>
          <w:instrText xml:space="preserve"> PAGEREF _Toc12609 \h </w:instrText>
        </w:r>
        <w:r>
          <w:fldChar w:fldCharType="separate"/>
        </w:r>
        <w:r>
          <w:t>12</w:t>
        </w:r>
        <w:r>
          <w:fldChar w:fldCharType="end"/>
        </w:r>
      </w:hyperlink>
    </w:p>
    <w:p>
      <w:pPr>
        <w:pStyle w:val="TOC2"/>
        <w:tabs>
          <w:tab w:val="right" w:leader="dot" w:pos="8306"/>
        </w:tabs>
      </w:pPr>
      <w:hyperlink w:anchor="_Toc2260" w:history="1">
        <w:r>
          <w:rPr>
            <w:rFonts w:ascii="仿宋" w:eastAsia="仿宋" w:hAnsi="仿宋" w:cs="仿宋" w:hint="eastAsia"/>
            <w:lang w:eastAsia="zh-CN"/>
          </w:rPr>
          <w:t>(五)、主要经营范围</w:t>
        </w:r>
        <w:r>
          <w:tab/>
        </w:r>
        <w:r>
          <w:fldChar w:fldCharType="begin"/>
        </w:r>
        <w:r>
          <w:instrText xml:space="preserve"> PAGEREF _Toc2260 \h </w:instrText>
        </w:r>
        <w:r>
          <w:fldChar w:fldCharType="separate"/>
        </w:r>
        <w:r>
          <w:t>12</w:t>
        </w:r>
        <w:r>
          <w:fldChar w:fldCharType="end"/>
        </w:r>
      </w:hyperlink>
    </w:p>
    <w:p>
      <w:pPr>
        <w:pStyle w:val="TOC2"/>
        <w:tabs>
          <w:tab w:val="right" w:leader="dot" w:pos="8306"/>
        </w:tabs>
      </w:pPr>
      <w:hyperlink w:anchor="_Toc19045" w:history="1">
        <w:r>
          <w:rPr>
            <w:rFonts w:ascii="仿宋" w:eastAsia="仿宋" w:hAnsi="仿宋" w:cs="仿宋" w:hint="eastAsia"/>
            <w:lang w:eastAsia="zh-CN"/>
          </w:rPr>
          <w:t>(六)、主要股东</w:t>
        </w:r>
        <w:r>
          <w:tab/>
        </w:r>
        <w:r>
          <w:fldChar w:fldCharType="begin"/>
        </w:r>
        <w:r>
          <w:instrText xml:space="preserve"> PAGEREF _Toc19045 \h </w:instrText>
        </w:r>
        <w:r>
          <w:fldChar w:fldCharType="separate"/>
        </w:r>
        <w:r>
          <w:t>13</w:t>
        </w:r>
        <w:r>
          <w:fldChar w:fldCharType="end"/>
        </w:r>
      </w:hyperlink>
    </w:p>
    <w:p>
      <w:pPr>
        <w:pStyle w:val="TOC1"/>
        <w:tabs>
          <w:tab w:val="right" w:leader="dot" w:pos="8306"/>
        </w:tabs>
      </w:pPr>
      <w:hyperlink w:anchor="_Toc10369" w:history="1">
        <w:r>
          <w:rPr>
            <w:rFonts w:ascii="仿宋" w:eastAsia="仿宋" w:hAnsi="仿宋" w:cs="仿宋" w:hint="eastAsia"/>
            <w:lang w:eastAsia="zh-CN"/>
          </w:rPr>
          <w:t>四、公司成立方案</w:t>
        </w:r>
        <w:r>
          <w:tab/>
        </w:r>
        <w:r>
          <w:fldChar w:fldCharType="begin"/>
        </w:r>
        <w:r>
          <w:instrText xml:space="preserve"> PAGEREF _Toc10369 \h </w:instrText>
        </w:r>
        <w:r>
          <w:fldChar w:fldCharType="separate"/>
        </w:r>
        <w:r>
          <w:t>14</w:t>
        </w:r>
        <w:r>
          <w:fldChar w:fldCharType="end"/>
        </w:r>
      </w:hyperlink>
    </w:p>
    <w:p>
      <w:pPr>
        <w:pStyle w:val="TOC2"/>
        <w:tabs>
          <w:tab w:val="right" w:leader="dot" w:pos="8306"/>
        </w:tabs>
      </w:pPr>
      <w:hyperlink w:anchor="_Toc29363" w:history="1">
        <w:r>
          <w:rPr>
            <w:rFonts w:ascii="仿宋" w:eastAsia="仿宋" w:hAnsi="仿宋" w:cs="仿宋" w:hint="eastAsia"/>
            <w:lang w:eastAsia="zh-CN"/>
          </w:rPr>
          <w:t>(一)、公司经营宗旨</w:t>
        </w:r>
        <w:r>
          <w:tab/>
        </w:r>
        <w:r>
          <w:fldChar w:fldCharType="begin"/>
        </w:r>
        <w:r>
          <w:instrText xml:space="preserve"> PAGEREF _Toc29363 \h </w:instrText>
        </w:r>
        <w:r>
          <w:fldChar w:fldCharType="separate"/>
        </w:r>
        <w:r>
          <w:t>14</w:t>
        </w:r>
        <w:r>
          <w:fldChar w:fldCharType="end"/>
        </w:r>
      </w:hyperlink>
    </w:p>
    <w:p>
      <w:pPr>
        <w:pStyle w:val="TOC2"/>
        <w:tabs>
          <w:tab w:val="right" w:leader="dot" w:pos="8306"/>
        </w:tabs>
      </w:pPr>
      <w:hyperlink w:anchor="_Toc16318" w:history="1">
        <w:r>
          <w:rPr>
            <w:rFonts w:ascii="仿宋" w:eastAsia="仿宋" w:hAnsi="仿宋" w:cs="仿宋" w:hint="eastAsia"/>
            <w:lang w:eastAsia="zh-CN"/>
          </w:rPr>
          <w:t>(二)、公司的目标、主要职责</w:t>
        </w:r>
        <w:r>
          <w:tab/>
        </w:r>
        <w:r>
          <w:fldChar w:fldCharType="begin"/>
        </w:r>
        <w:r>
          <w:instrText xml:space="preserve"> PAGEREF _Toc16318 \h </w:instrText>
        </w:r>
        <w:r>
          <w:fldChar w:fldCharType="separate"/>
        </w:r>
        <w:r>
          <w:t>15</w:t>
        </w:r>
        <w:r>
          <w:fldChar w:fldCharType="end"/>
        </w:r>
      </w:hyperlink>
    </w:p>
    <w:p>
      <w:pPr>
        <w:pStyle w:val="TOC2"/>
        <w:tabs>
          <w:tab w:val="right" w:leader="dot" w:pos="8306"/>
        </w:tabs>
      </w:pPr>
      <w:hyperlink w:anchor="_Toc2598" w:history="1">
        <w:r>
          <w:rPr>
            <w:rFonts w:ascii="仿宋" w:eastAsia="仿宋" w:hAnsi="仿宋" w:cs="仿宋" w:hint="eastAsia"/>
            <w:lang w:eastAsia="zh-CN"/>
          </w:rPr>
          <w:t>(三)、公司组建方式</w:t>
        </w:r>
        <w:r>
          <w:tab/>
        </w:r>
        <w:r>
          <w:fldChar w:fldCharType="begin"/>
        </w:r>
        <w:r>
          <w:instrText xml:space="preserve"> PAGEREF _Toc2598 \h </w:instrText>
        </w:r>
        <w:r>
          <w:fldChar w:fldCharType="separate"/>
        </w:r>
        <w:r>
          <w:t>17</w:t>
        </w:r>
        <w:r>
          <w:fldChar w:fldCharType="end"/>
        </w:r>
      </w:hyperlink>
    </w:p>
    <w:p>
      <w:pPr>
        <w:pStyle w:val="TOC2"/>
        <w:tabs>
          <w:tab w:val="right" w:leader="dot" w:pos="8306"/>
        </w:tabs>
      </w:pPr>
      <w:hyperlink w:anchor="_Toc14596" w:history="1">
        <w:r>
          <w:rPr>
            <w:rFonts w:ascii="仿宋" w:eastAsia="仿宋" w:hAnsi="仿宋" w:cs="仿宋" w:hint="eastAsia"/>
            <w:lang w:eastAsia="zh-CN"/>
          </w:rPr>
          <w:t>(四)、公司管理体制</w:t>
        </w:r>
        <w:r>
          <w:tab/>
        </w:r>
        <w:r>
          <w:fldChar w:fldCharType="begin"/>
        </w:r>
        <w:r>
          <w:instrText xml:space="preserve"> PAGEREF _Toc14596 \h </w:instrText>
        </w:r>
        <w:r>
          <w:fldChar w:fldCharType="separate"/>
        </w:r>
        <w:r>
          <w:t>18</w:t>
        </w:r>
        <w:r>
          <w:fldChar w:fldCharType="end"/>
        </w:r>
      </w:hyperlink>
    </w:p>
    <w:p>
      <w:pPr>
        <w:pStyle w:val="TOC2"/>
        <w:tabs>
          <w:tab w:val="right" w:leader="dot" w:pos="8306"/>
        </w:tabs>
      </w:pPr>
      <w:hyperlink w:anchor="_Toc23066" w:history="1">
        <w:r>
          <w:rPr>
            <w:rFonts w:ascii="仿宋" w:eastAsia="仿宋" w:hAnsi="仿宋" w:cs="仿宋" w:hint="eastAsia"/>
            <w:lang w:eastAsia="zh-CN"/>
          </w:rPr>
          <w:t>(五)、部门职责及权限</w:t>
        </w:r>
        <w:r>
          <w:tab/>
        </w:r>
        <w:r>
          <w:fldChar w:fldCharType="begin"/>
        </w:r>
        <w:r>
          <w:instrText xml:space="preserve"> PAGEREF _Toc23066 \h </w:instrText>
        </w:r>
        <w:r>
          <w:fldChar w:fldCharType="separate"/>
        </w:r>
        <w:r>
          <w:t>19</w:t>
        </w:r>
        <w:r>
          <w:fldChar w:fldCharType="end"/>
        </w:r>
      </w:hyperlink>
    </w:p>
    <w:p>
      <w:pPr>
        <w:pStyle w:val="TOC2"/>
        <w:tabs>
          <w:tab w:val="right" w:leader="dot" w:pos="8306"/>
        </w:tabs>
      </w:pPr>
      <w:hyperlink w:anchor="_Toc9720" w:history="1">
        <w:r>
          <w:rPr>
            <w:rFonts w:ascii="仿宋" w:eastAsia="仿宋" w:hAnsi="仿宋" w:cs="仿宋" w:hint="eastAsia"/>
            <w:lang w:eastAsia="zh-CN"/>
          </w:rPr>
          <w:t>(六)、核心人员介绍</w:t>
        </w:r>
        <w:r>
          <w:tab/>
        </w:r>
        <w:r>
          <w:fldChar w:fldCharType="begin"/>
        </w:r>
        <w:r>
          <w:instrText xml:space="preserve"> PAGEREF _Toc9720 \h </w:instrText>
        </w:r>
        <w:r>
          <w:fldChar w:fldCharType="separate"/>
        </w:r>
        <w:r>
          <w:t>22</w:t>
        </w:r>
        <w:r>
          <w:fldChar w:fldCharType="end"/>
        </w:r>
      </w:hyperlink>
    </w:p>
    <w:p>
      <w:pPr>
        <w:pStyle w:val="TOC2"/>
        <w:tabs>
          <w:tab w:val="right" w:leader="dot" w:pos="8306"/>
        </w:tabs>
      </w:pPr>
      <w:hyperlink w:anchor="_Toc19568" w:history="1">
        <w:r>
          <w:rPr>
            <w:rFonts w:ascii="仿宋" w:eastAsia="仿宋" w:hAnsi="仿宋" w:cs="仿宋" w:hint="eastAsia"/>
            <w:lang w:eastAsia="zh-CN"/>
          </w:rPr>
          <w:t>(七)、财务会计制度</w:t>
        </w:r>
        <w:r>
          <w:tab/>
        </w:r>
        <w:r>
          <w:fldChar w:fldCharType="begin"/>
        </w:r>
        <w:r>
          <w:instrText xml:space="preserve"> PAGEREF _Toc19568 \h </w:instrText>
        </w:r>
        <w:r>
          <w:fldChar w:fldCharType="separate"/>
        </w:r>
        <w:r>
          <w:t>24</w:t>
        </w:r>
        <w:r>
          <w:fldChar w:fldCharType="end"/>
        </w:r>
      </w:hyperlink>
    </w:p>
    <w:p>
      <w:pPr>
        <w:pStyle w:val="TOC1"/>
        <w:tabs>
          <w:tab w:val="right" w:leader="dot" w:pos="8306"/>
        </w:tabs>
      </w:pPr>
      <w:hyperlink w:anchor="_Toc13440" w:history="1">
        <w:r>
          <w:rPr>
            <w:rFonts w:ascii="仿宋" w:eastAsia="仿宋" w:hAnsi="仿宋" w:cs="仿宋" w:hint="eastAsia"/>
            <w:lang w:eastAsia="zh-CN"/>
          </w:rPr>
          <w:t>五、无机复合材料项目概况</w:t>
        </w:r>
        <w:r>
          <w:tab/>
        </w:r>
        <w:r>
          <w:fldChar w:fldCharType="begin"/>
        </w:r>
        <w:r>
          <w:instrText xml:space="preserve"> PAGEREF _Toc13440 \h </w:instrText>
        </w:r>
        <w:r>
          <w:fldChar w:fldCharType="separate"/>
        </w:r>
        <w:r>
          <w:t>29</w:t>
        </w:r>
        <w:r>
          <w:fldChar w:fldCharType="end"/>
        </w:r>
      </w:hyperlink>
    </w:p>
    <w:p>
      <w:pPr>
        <w:pStyle w:val="TOC2"/>
        <w:tabs>
          <w:tab w:val="right" w:leader="dot" w:pos="8306"/>
        </w:tabs>
      </w:pPr>
      <w:hyperlink w:anchor="_Toc15577" w:history="1">
        <w:r>
          <w:rPr>
            <w:rFonts w:ascii="仿宋" w:eastAsia="仿宋" w:hAnsi="仿宋" w:cs="仿宋" w:hint="eastAsia"/>
            <w:lang w:eastAsia="zh-CN"/>
          </w:rPr>
          <w:t>(一)、投资路径</w:t>
        </w:r>
        <w:r>
          <w:tab/>
        </w:r>
        <w:r>
          <w:fldChar w:fldCharType="begin"/>
        </w:r>
        <w:r>
          <w:instrText xml:space="preserve"> PAGEREF _Toc15577 \h </w:instrText>
        </w:r>
        <w:r>
          <w:fldChar w:fldCharType="separate"/>
        </w:r>
        <w:r>
          <w:t>29</w:t>
        </w:r>
        <w:r>
          <w:fldChar w:fldCharType="end"/>
        </w:r>
      </w:hyperlink>
    </w:p>
    <w:p>
      <w:pPr>
        <w:pStyle w:val="TOC2"/>
        <w:tabs>
          <w:tab w:val="right" w:leader="dot" w:pos="8306"/>
        </w:tabs>
      </w:pPr>
      <w:hyperlink w:anchor="_Toc10597" w:history="1">
        <w:r>
          <w:rPr>
            <w:rFonts w:ascii="仿宋" w:eastAsia="仿宋" w:hAnsi="仿宋" w:cs="仿宋" w:hint="eastAsia"/>
            <w:lang w:eastAsia="zh-CN"/>
          </w:rPr>
          <w:t>(二)、无机复合材料项目提出的理由</w:t>
        </w:r>
        <w:r>
          <w:tab/>
        </w:r>
        <w:r>
          <w:fldChar w:fldCharType="begin"/>
        </w:r>
        <w:r>
          <w:instrText xml:space="preserve"> PAGEREF _Toc10597 \h </w:instrText>
        </w:r>
        <w:r>
          <w:fldChar w:fldCharType="separate"/>
        </w:r>
        <w:r>
          <w:t>29</w:t>
        </w:r>
        <w:r>
          <w:fldChar w:fldCharType="end"/>
        </w:r>
      </w:hyperlink>
    </w:p>
    <w:p>
      <w:pPr>
        <w:pStyle w:val="TOC2"/>
        <w:tabs>
          <w:tab w:val="right" w:leader="dot" w:pos="8306"/>
        </w:tabs>
      </w:pPr>
      <w:hyperlink w:anchor="_Toc15722" w:history="1">
        <w:r>
          <w:rPr>
            <w:rFonts w:ascii="仿宋" w:eastAsia="仿宋" w:hAnsi="仿宋" w:cs="仿宋" w:hint="eastAsia"/>
            <w:lang w:eastAsia="zh-CN"/>
          </w:rPr>
          <w:t>(三)、无机复合材料项目选址</w:t>
        </w:r>
        <w:r>
          <w:tab/>
        </w:r>
        <w:r>
          <w:fldChar w:fldCharType="begin"/>
        </w:r>
        <w:r>
          <w:instrText xml:space="preserve"> PAGEREF _Toc15722 \h </w:instrText>
        </w:r>
        <w:r>
          <w:fldChar w:fldCharType="separate"/>
        </w:r>
        <w:r>
          <w:t>30</w:t>
        </w:r>
        <w:r>
          <w:fldChar w:fldCharType="end"/>
        </w:r>
      </w:hyperlink>
    </w:p>
    <w:p>
      <w:pPr>
        <w:pStyle w:val="TOC2"/>
        <w:tabs>
          <w:tab w:val="right" w:leader="dot" w:pos="8306"/>
        </w:tabs>
      </w:pPr>
      <w:hyperlink w:anchor="_Toc29968" w:history="1">
        <w:r>
          <w:rPr>
            <w:rFonts w:ascii="仿宋" w:eastAsia="仿宋" w:hAnsi="仿宋" w:cs="仿宋" w:hint="eastAsia"/>
            <w:lang w:eastAsia="zh-CN"/>
          </w:rPr>
          <w:t>(四)、生产规模</w:t>
        </w:r>
        <w:r>
          <w:tab/>
        </w:r>
        <w:r>
          <w:fldChar w:fldCharType="begin"/>
        </w:r>
        <w:r>
          <w:instrText xml:space="preserve"> PAGEREF _Toc29968 \h </w:instrText>
        </w:r>
        <w:r>
          <w:fldChar w:fldCharType="separate"/>
        </w:r>
        <w:r>
          <w:t>31</w:t>
        </w:r>
        <w:r>
          <w:fldChar w:fldCharType="end"/>
        </w:r>
      </w:hyperlink>
    </w:p>
    <w:p>
      <w:pPr>
        <w:pStyle w:val="TOC2"/>
        <w:tabs>
          <w:tab w:val="right" w:leader="dot" w:pos="8306"/>
        </w:tabs>
      </w:pPr>
      <w:hyperlink w:anchor="_Toc12523" w:history="1">
        <w:r>
          <w:rPr>
            <w:rFonts w:ascii="仿宋" w:eastAsia="仿宋" w:hAnsi="仿宋" w:cs="仿宋" w:hint="eastAsia"/>
            <w:lang w:eastAsia="zh-CN"/>
          </w:rPr>
          <w:t>(五)、建设规模</w:t>
        </w:r>
        <w:r>
          <w:tab/>
        </w:r>
        <w:r>
          <w:fldChar w:fldCharType="begin"/>
        </w:r>
        <w:r>
          <w:instrText xml:space="preserve"> PAGEREF _Toc12523 \h </w:instrText>
        </w:r>
        <w:r>
          <w:fldChar w:fldCharType="separate"/>
        </w:r>
        <w:r>
          <w:t>31</w:t>
        </w:r>
        <w:r>
          <w:fldChar w:fldCharType="end"/>
        </w:r>
      </w:hyperlink>
    </w:p>
    <w:p>
      <w:pPr>
        <w:pStyle w:val="TOC2"/>
        <w:tabs>
          <w:tab w:val="right" w:leader="dot" w:pos="8306"/>
        </w:tabs>
      </w:pPr>
      <w:hyperlink w:anchor="_Toc23336" w:history="1">
        <w:r>
          <w:rPr>
            <w:rFonts w:ascii="仿宋" w:eastAsia="仿宋" w:hAnsi="仿宋" w:cs="仿宋" w:hint="eastAsia"/>
            <w:lang w:eastAsia="zh-CN"/>
          </w:rPr>
          <w:t>(六)、无机复合材料项目投资</w:t>
        </w:r>
        <w:r>
          <w:tab/>
        </w:r>
        <w:r>
          <w:fldChar w:fldCharType="begin"/>
        </w:r>
        <w:r>
          <w:instrText xml:space="preserve"> PAGEREF _Toc23336 \h </w:instrText>
        </w:r>
        <w:r>
          <w:fldChar w:fldCharType="separate"/>
        </w:r>
        <w:r>
          <w:t>31</w:t>
        </w:r>
        <w:r>
          <w:fldChar w:fldCharType="end"/>
        </w:r>
      </w:hyperlink>
    </w:p>
    <w:p>
      <w:pPr>
        <w:pStyle w:val="TOC2"/>
        <w:tabs>
          <w:tab w:val="right" w:leader="dot" w:pos="8306"/>
        </w:tabs>
      </w:pPr>
      <w:hyperlink w:anchor="_Toc28794" w:history="1">
        <w:r>
          <w:rPr>
            <w:rFonts w:ascii="仿宋" w:eastAsia="仿宋" w:hAnsi="仿宋" w:cs="仿宋" w:hint="eastAsia"/>
            <w:lang w:eastAsia="zh-CN"/>
          </w:rPr>
          <w:t>(七)、无机复合材料项目进度规划</w:t>
        </w:r>
        <w:r>
          <w:tab/>
        </w:r>
        <w:r>
          <w:fldChar w:fldCharType="begin"/>
        </w:r>
        <w:r>
          <w:instrText xml:space="preserve"> PAGEREF _Toc28794 \h </w:instrText>
        </w:r>
        <w:r>
          <w:fldChar w:fldCharType="separate"/>
        </w:r>
        <w:r>
          <w:t>32</w:t>
        </w:r>
        <w:r>
          <w:fldChar w:fldCharType="end"/>
        </w:r>
      </w:hyperlink>
    </w:p>
    <w:p>
      <w:pPr>
        <w:pStyle w:val="TOC2"/>
        <w:tabs>
          <w:tab w:val="right" w:leader="dot" w:pos="8306"/>
        </w:tabs>
      </w:pPr>
      <w:hyperlink w:anchor="_Toc11285" w:history="1">
        <w:r>
          <w:rPr>
            <w:rFonts w:ascii="仿宋" w:eastAsia="仿宋" w:hAnsi="仿宋" w:cs="仿宋" w:hint="eastAsia"/>
            <w:lang w:eastAsia="zh-CN"/>
          </w:rPr>
          <w:t>(八)、经济效益(正常经营年份)</w:t>
        </w:r>
        <w:r>
          <w:tab/>
        </w:r>
        <w:r>
          <w:fldChar w:fldCharType="begin"/>
        </w:r>
        <w:r>
          <w:instrText xml:space="preserve"> PAGEREF _Toc11285 \h </w:instrText>
        </w:r>
        <w:r>
          <w:fldChar w:fldCharType="separate"/>
        </w:r>
        <w:r>
          <w:t>32</w:t>
        </w:r>
        <w:r>
          <w:fldChar w:fldCharType="end"/>
        </w:r>
      </w:hyperlink>
    </w:p>
    <w:p>
      <w:pPr>
        <w:pStyle w:val="TOC2"/>
        <w:tabs>
          <w:tab w:val="right" w:leader="dot" w:pos="8306"/>
        </w:tabs>
      </w:pPr>
      <w:hyperlink w:anchor="_Toc8065" w:history="1">
        <w:r>
          <w:rPr>
            <w:rFonts w:ascii="仿宋" w:eastAsia="仿宋" w:hAnsi="仿宋" w:cs="仿宋" w:hint="eastAsia"/>
            <w:lang w:eastAsia="zh-CN"/>
          </w:rPr>
          <w:t>(九)、无机复合材料项目综合评价</w:t>
        </w:r>
        <w:r>
          <w:tab/>
        </w:r>
        <w:r>
          <w:fldChar w:fldCharType="begin"/>
        </w:r>
        <w:r>
          <w:instrText xml:space="preserve"> PAGEREF _Toc8065 \h </w:instrText>
        </w:r>
        <w:r>
          <w:fldChar w:fldCharType="separate"/>
        </w:r>
        <w:r>
          <w:t>33</w:t>
        </w:r>
        <w:r>
          <w:fldChar w:fldCharType="end"/>
        </w:r>
      </w:hyperlink>
    </w:p>
    <w:p>
      <w:pPr>
        <w:pStyle w:val="TOC1"/>
        <w:tabs>
          <w:tab w:val="right" w:leader="dot" w:pos="8306"/>
        </w:tabs>
      </w:pPr>
      <w:hyperlink w:anchor="_Toc18361" w:history="1">
        <w:r>
          <w:rPr>
            <w:rFonts w:ascii="仿宋" w:eastAsia="仿宋" w:hAnsi="仿宋" w:cs="仿宋" w:hint="eastAsia"/>
            <w:lang w:eastAsia="zh-CN"/>
          </w:rPr>
          <w:t>六、环境保护分析</w:t>
        </w:r>
        <w:r>
          <w:tab/>
        </w:r>
        <w:r>
          <w:fldChar w:fldCharType="begin"/>
        </w:r>
        <w:r>
          <w:instrText xml:space="preserve"> PAGEREF _Toc18361 \h </w:instrText>
        </w:r>
        <w:r>
          <w:fldChar w:fldCharType="separate"/>
        </w:r>
        <w:r>
          <w:t>33</w:t>
        </w:r>
        <w:r>
          <w:fldChar w:fldCharType="end"/>
        </w:r>
      </w:hyperlink>
    </w:p>
    <w:p>
      <w:pPr>
        <w:pStyle w:val="TOC2"/>
        <w:tabs>
          <w:tab w:val="right" w:leader="dot" w:pos="8306"/>
        </w:tabs>
      </w:pPr>
      <w:hyperlink w:anchor="_Toc10249" w:history="1">
        <w:r>
          <w:rPr>
            <w:rFonts w:ascii="仿宋" w:eastAsia="仿宋" w:hAnsi="仿宋" w:cs="仿宋" w:hint="eastAsia"/>
            <w:lang w:eastAsia="zh-CN"/>
          </w:rPr>
          <w:t>(一)、编制依据</w:t>
        </w:r>
        <w:r>
          <w:tab/>
        </w:r>
        <w:r>
          <w:fldChar w:fldCharType="begin"/>
        </w:r>
        <w:r>
          <w:instrText xml:space="preserve"> PAGEREF _Toc10249 \h </w:instrText>
        </w:r>
        <w:r>
          <w:fldChar w:fldCharType="separate"/>
        </w:r>
        <w:r>
          <w:t>33</w:t>
        </w:r>
        <w:r>
          <w:fldChar w:fldCharType="end"/>
        </w:r>
      </w:hyperlink>
    </w:p>
    <w:p>
      <w:pPr>
        <w:pStyle w:val="TOC2"/>
        <w:tabs>
          <w:tab w:val="right" w:leader="dot" w:pos="8306"/>
        </w:tabs>
      </w:pPr>
      <w:hyperlink w:anchor="_Toc6882" w:history="1">
        <w:r>
          <w:rPr>
            <w:rFonts w:ascii="仿宋" w:eastAsia="仿宋" w:hAnsi="仿宋" w:cs="仿宋" w:hint="eastAsia"/>
            <w:lang w:eastAsia="zh-CN"/>
          </w:rPr>
          <w:t>(二)、环境影响合理性分析</w:t>
        </w:r>
        <w:r>
          <w:tab/>
        </w:r>
        <w:r>
          <w:fldChar w:fldCharType="begin"/>
        </w:r>
        <w:r>
          <w:instrText xml:space="preserve"> PAGEREF _Toc6882 \h </w:instrText>
        </w:r>
        <w:r>
          <w:fldChar w:fldCharType="separate"/>
        </w:r>
        <w:r>
          <w:t>34</w:t>
        </w:r>
        <w:r>
          <w:fldChar w:fldCharType="end"/>
        </w:r>
      </w:hyperlink>
    </w:p>
    <w:p>
      <w:pPr>
        <w:pStyle w:val="TOC2"/>
        <w:tabs>
          <w:tab w:val="right" w:leader="dot" w:pos="8306"/>
        </w:tabs>
      </w:pPr>
      <w:hyperlink w:anchor="_Toc27372" w:history="1">
        <w:r>
          <w:rPr>
            <w:rFonts w:ascii="仿宋" w:eastAsia="仿宋" w:hAnsi="仿宋" w:cs="仿宋" w:hint="eastAsia"/>
            <w:lang w:eastAsia="zh-CN"/>
          </w:rPr>
          <w:t>(三)、建设期大气环境影响分析</w:t>
        </w:r>
        <w:r>
          <w:tab/>
        </w:r>
        <w:r>
          <w:fldChar w:fldCharType="begin"/>
        </w:r>
        <w:r>
          <w:instrText xml:space="preserve"> PAGEREF _Toc27372 \h </w:instrText>
        </w:r>
        <w:r>
          <w:fldChar w:fldCharType="separate"/>
        </w:r>
        <w:r>
          <w:t>35</w:t>
        </w:r>
        <w:r>
          <w:fldChar w:fldCharType="end"/>
        </w:r>
      </w:hyperlink>
    </w:p>
    <w:p>
      <w:pPr>
        <w:pStyle w:val="TOC2"/>
        <w:tabs>
          <w:tab w:val="right" w:leader="dot" w:pos="8306"/>
        </w:tabs>
      </w:pPr>
      <w:hyperlink w:anchor="_Toc5432" w:history="1">
        <w:r>
          <w:rPr>
            <w:rFonts w:ascii="仿宋" w:eastAsia="仿宋" w:hAnsi="仿宋" w:cs="仿宋" w:hint="eastAsia"/>
            <w:lang w:eastAsia="zh-CN"/>
          </w:rPr>
          <w:t>(四)、建设期水环境影响分析</w:t>
        </w:r>
        <w:r>
          <w:tab/>
        </w:r>
        <w:r>
          <w:fldChar w:fldCharType="begin"/>
        </w:r>
        <w:r>
          <w:instrText xml:space="preserve"> PAGEREF _Toc5432 \h </w:instrText>
        </w:r>
        <w:r>
          <w:fldChar w:fldCharType="separate"/>
        </w:r>
        <w:r>
          <w:t>36</w:t>
        </w:r>
        <w:r>
          <w:fldChar w:fldCharType="end"/>
        </w:r>
      </w:hyperlink>
    </w:p>
    <w:p>
      <w:pPr>
        <w:pStyle w:val="TOC2"/>
        <w:tabs>
          <w:tab w:val="right" w:leader="dot" w:pos="8306"/>
        </w:tabs>
      </w:pPr>
      <w:hyperlink w:anchor="_Toc19078" w:history="1">
        <w:r>
          <w:rPr>
            <w:rFonts w:ascii="仿宋" w:eastAsia="仿宋" w:hAnsi="仿宋" w:cs="仿宋" w:hint="eastAsia"/>
            <w:lang w:eastAsia="zh-CN"/>
          </w:rPr>
          <w:t>(五)、建设期固体废弃物环境影响分析</w:t>
        </w:r>
        <w:r>
          <w:tab/>
        </w:r>
        <w:r>
          <w:fldChar w:fldCharType="begin"/>
        </w:r>
        <w:r>
          <w:instrText xml:space="preserve"> PAGEREF _Toc19078 \h </w:instrText>
        </w:r>
        <w:r>
          <w:fldChar w:fldCharType="separate"/>
        </w:r>
        <w:r>
          <w:t>37</w:t>
        </w:r>
        <w:r>
          <w:fldChar w:fldCharType="end"/>
        </w:r>
      </w:hyperlink>
    </w:p>
    <w:p>
      <w:pPr>
        <w:pStyle w:val="TOC2"/>
        <w:tabs>
          <w:tab w:val="right" w:leader="dot" w:pos="8306"/>
        </w:tabs>
      </w:pPr>
      <w:hyperlink w:anchor="_Toc17337" w:history="1">
        <w:r>
          <w:rPr>
            <w:rFonts w:ascii="仿宋" w:eastAsia="仿宋" w:hAnsi="仿宋" w:cs="仿宋" w:hint="eastAsia"/>
            <w:lang w:eastAsia="zh-CN"/>
          </w:rPr>
          <w:t>(六)、建设期声环境影响分析</w:t>
        </w:r>
        <w:r>
          <w:tab/>
        </w:r>
        <w:r>
          <w:fldChar w:fldCharType="begin"/>
        </w:r>
        <w:r>
          <w:instrText xml:space="preserve"> PAGEREF _Toc17337 \h </w:instrText>
        </w:r>
        <w:r>
          <w:fldChar w:fldCharType="separate"/>
        </w:r>
        <w:r>
          <w:t>38</w:t>
        </w:r>
        <w:r>
          <w:fldChar w:fldCharType="end"/>
        </w:r>
      </w:hyperlink>
    </w:p>
    <w:p>
      <w:pPr>
        <w:pStyle w:val="TOC2"/>
        <w:tabs>
          <w:tab w:val="right" w:leader="dot" w:pos="8306"/>
        </w:tabs>
      </w:pPr>
      <w:hyperlink w:anchor="_Toc11198" w:history="1">
        <w:r>
          <w:rPr>
            <w:rFonts w:ascii="仿宋" w:eastAsia="仿宋" w:hAnsi="仿宋" w:cs="仿宋" w:hint="eastAsia"/>
            <w:lang w:eastAsia="zh-CN"/>
          </w:rPr>
          <w:t>(七)、营运期大气环境影响分析</w:t>
        </w:r>
        <w:r>
          <w:tab/>
        </w:r>
        <w:r>
          <w:fldChar w:fldCharType="begin"/>
        </w:r>
        <w:r>
          <w:instrText xml:space="preserve"> PAGEREF _Toc11198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54" w:history="1">
        <w:r>
          <w:rPr>
            <w:rFonts w:ascii="仿宋" w:eastAsia="仿宋" w:hAnsi="仿宋" w:cs="仿宋" w:hint="eastAsia"/>
            <w:lang w:eastAsia="zh-CN"/>
          </w:rPr>
          <w:t>(八)、营运期水环境影响分析</w:t>
        </w:r>
        <w:r>
          <w:tab/>
        </w:r>
        <w:r>
          <w:fldChar w:fldCharType="begin"/>
        </w:r>
        <w:r>
          <w:instrText xml:space="preserve"> PAGEREF _Toc23554 \h </w:instrText>
        </w:r>
        <w:r>
          <w:fldChar w:fldCharType="separate"/>
        </w:r>
        <w:r>
          <w:t>40</w:t>
        </w:r>
        <w:r>
          <w:fldChar w:fldCharType="end"/>
        </w:r>
      </w:hyperlink>
    </w:p>
    <w:p>
      <w:pPr>
        <w:pStyle w:val="TOC2"/>
        <w:tabs>
          <w:tab w:val="right" w:leader="dot" w:pos="8306"/>
        </w:tabs>
      </w:pPr>
      <w:hyperlink w:anchor="_Toc10413" w:history="1">
        <w:r>
          <w:rPr>
            <w:rFonts w:ascii="仿宋" w:eastAsia="仿宋" w:hAnsi="仿宋" w:cs="仿宋" w:hint="eastAsia"/>
            <w:lang w:eastAsia="zh-CN"/>
          </w:rPr>
          <w:t>(九)、营运期固体废弃物环境影响分析</w:t>
        </w:r>
        <w:r>
          <w:tab/>
        </w:r>
        <w:r>
          <w:fldChar w:fldCharType="begin"/>
        </w:r>
        <w:r>
          <w:instrText xml:space="preserve"> PAGEREF _Toc10413 \h </w:instrText>
        </w:r>
        <w:r>
          <w:fldChar w:fldCharType="separate"/>
        </w:r>
        <w:r>
          <w:t>41</w:t>
        </w:r>
        <w:r>
          <w:fldChar w:fldCharType="end"/>
        </w:r>
      </w:hyperlink>
    </w:p>
    <w:p>
      <w:pPr>
        <w:pStyle w:val="TOC2"/>
        <w:tabs>
          <w:tab w:val="right" w:leader="dot" w:pos="8306"/>
        </w:tabs>
      </w:pPr>
      <w:hyperlink w:anchor="_Toc9975" w:history="1">
        <w:r>
          <w:rPr>
            <w:rFonts w:ascii="仿宋" w:eastAsia="仿宋" w:hAnsi="仿宋" w:cs="仿宋" w:hint="eastAsia"/>
            <w:lang w:eastAsia="zh-CN"/>
          </w:rPr>
          <w:t>(十)、营运期声环境影响分析</w:t>
        </w:r>
        <w:r>
          <w:tab/>
        </w:r>
        <w:r>
          <w:fldChar w:fldCharType="begin"/>
        </w:r>
        <w:r>
          <w:instrText xml:space="preserve"> PAGEREF _Toc9975 \h </w:instrText>
        </w:r>
        <w:r>
          <w:fldChar w:fldCharType="separate"/>
        </w:r>
        <w:r>
          <w:t>43</w:t>
        </w:r>
        <w:r>
          <w:fldChar w:fldCharType="end"/>
        </w:r>
      </w:hyperlink>
    </w:p>
    <w:p>
      <w:pPr>
        <w:pStyle w:val="TOC2"/>
        <w:tabs>
          <w:tab w:val="right" w:leader="dot" w:pos="8306"/>
        </w:tabs>
      </w:pPr>
      <w:hyperlink w:anchor="_Toc18732" w:history="1">
        <w:r>
          <w:rPr>
            <w:rFonts w:ascii="仿宋" w:eastAsia="仿宋" w:hAnsi="仿宋" w:cs="仿宋" w:hint="eastAsia"/>
            <w:lang w:eastAsia="zh-CN"/>
          </w:rPr>
          <w:t>(十一)、清洁生产</w:t>
        </w:r>
        <w:r>
          <w:tab/>
        </w:r>
        <w:r>
          <w:fldChar w:fldCharType="begin"/>
        </w:r>
        <w:r>
          <w:instrText xml:space="preserve"> PAGEREF _Toc18732 \h </w:instrText>
        </w:r>
        <w:r>
          <w:fldChar w:fldCharType="separate"/>
        </w:r>
        <w:r>
          <w:t>44</w:t>
        </w:r>
        <w:r>
          <w:fldChar w:fldCharType="end"/>
        </w:r>
      </w:hyperlink>
    </w:p>
    <w:p>
      <w:pPr>
        <w:pStyle w:val="TOC2"/>
        <w:tabs>
          <w:tab w:val="right" w:leader="dot" w:pos="8306"/>
        </w:tabs>
      </w:pPr>
      <w:hyperlink w:anchor="_Toc28035" w:history="1">
        <w:r>
          <w:rPr>
            <w:rFonts w:ascii="仿宋" w:eastAsia="仿宋" w:hAnsi="仿宋" w:cs="仿宋" w:hint="eastAsia"/>
            <w:lang w:eastAsia="zh-CN"/>
          </w:rPr>
          <w:t>(十二)、环境管理分析</w:t>
        </w:r>
        <w:r>
          <w:tab/>
        </w:r>
        <w:r>
          <w:fldChar w:fldCharType="begin"/>
        </w:r>
        <w:r>
          <w:instrText xml:space="preserve"> PAGEREF _Toc28035 \h </w:instrText>
        </w:r>
        <w:r>
          <w:fldChar w:fldCharType="separate"/>
        </w:r>
        <w:r>
          <w:t>45</w:t>
        </w:r>
        <w:r>
          <w:fldChar w:fldCharType="end"/>
        </w:r>
      </w:hyperlink>
    </w:p>
    <w:p>
      <w:pPr>
        <w:pStyle w:val="TOC2"/>
        <w:tabs>
          <w:tab w:val="right" w:leader="dot" w:pos="8306"/>
        </w:tabs>
      </w:pPr>
      <w:hyperlink w:anchor="_Toc30985" w:history="1">
        <w:r>
          <w:rPr>
            <w:rFonts w:ascii="仿宋" w:eastAsia="仿宋" w:hAnsi="仿宋" w:cs="仿宋" w:hint="eastAsia"/>
            <w:lang w:eastAsia="zh-CN"/>
          </w:rPr>
          <w:t>(十三)、结论及建议</w:t>
        </w:r>
        <w:r>
          <w:tab/>
        </w:r>
        <w:r>
          <w:fldChar w:fldCharType="begin"/>
        </w:r>
        <w:r>
          <w:instrText xml:space="preserve"> PAGEREF _Toc30985 \h </w:instrText>
        </w:r>
        <w:r>
          <w:fldChar w:fldCharType="separate"/>
        </w:r>
        <w:r>
          <w:t>46</w:t>
        </w:r>
        <w:r>
          <w:fldChar w:fldCharType="end"/>
        </w:r>
      </w:hyperlink>
    </w:p>
    <w:p>
      <w:pPr>
        <w:pStyle w:val="TOC1"/>
        <w:tabs>
          <w:tab w:val="right" w:leader="dot" w:pos="8306"/>
        </w:tabs>
      </w:pPr>
      <w:hyperlink w:anchor="_Toc24715" w:history="1">
        <w:r>
          <w:rPr>
            <w:rFonts w:ascii="仿宋" w:eastAsia="仿宋" w:hAnsi="仿宋" w:cs="仿宋" w:hint="eastAsia"/>
            <w:lang w:eastAsia="zh-CN"/>
          </w:rPr>
          <w:t>七、无机复合材料项目经济效益</w:t>
        </w:r>
        <w:r>
          <w:tab/>
        </w:r>
        <w:r>
          <w:fldChar w:fldCharType="begin"/>
        </w:r>
        <w:r>
          <w:instrText xml:space="preserve"> PAGEREF _Toc24715 \h </w:instrText>
        </w:r>
        <w:r>
          <w:fldChar w:fldCharType="separate"/>
        </w:r>
        <w:r>
          <w:t>47</w:t>
        </w:r>
        <w:r>
          <w:fldChar w:fldCharType="end"/>
        </w:r>
      </w:hyperlink>
    </w:p>
    <w:p>
      <w:pPr>
        <w:pStyle w:val="TOC2"/>
        <w:tabs>
          <w:tab w:val="right" w:leader="dot" w:pos="8306"/>
        </w:tabs>
      </w:pPr>
      <w:hyperlink w:anchor="_Toc28855" w:history="1">
        <w:r>
          <w:rPr>
            <w:rFonts w:ascii="仿宋" w:eastAsia="仿宋" w:hAnsi="仿宋" w:cs="仿宋" w:hint="eastAsia"/>
            <w:lang w:eastAsia="zh-CN"/>
          </w:rPr>
          <w:t>(一)、基本假设及基础参数选取</w:t>
        </w:r>
        <w:r>
          <w:tab/>
        </w:r>
        <w:r>
          <w:fldChar w:fldCharType="begin"/>
        </w:r>
        <w:r>
          <w:instrText xml:space="preserve"> PAGEREF _Toc28855 \h </w:instrText>
        </w:r>
        <w:r>
          <w:fldChar w:fldCharType="separate"/>
        </w:r>
        <w:r>
          <w:t>47</w:t>
        </w:r>
        <w:r>
          <w:fldChar w:fldCharType="end"/>
        </w:r>
      </w:hyperlink>
    </w:p>
    <w:p>
      <w:pPr>
        <w:pStyle w:val="TOC2"/>
        <w:tabs>
          <w:tab w:val="right" w:leader="dot" w:pos="8306"/>
        </w:tabs>
      </w:pPr>
      <w:hyperlink w:anchor="_Toc32075" w:history="1">
        <w:r>
          <w:rPr>
            <w:rFonts w:ascii="仿宋" w:eastAsia="仿宋" w:hAnsi="仿宋" w:cs="仿宋" w:hint="eastAsia"/>
            <w:lang w:eastAsia="zh-CN"/>
          </w:rPr>
          <w:t>(二)、经济评价财务测算</w:t>
        </w:r>
        <w:r>
          <w:tab/>
        </w:r>
        <w:r>
          <w:fldChar w:fldCharType="begin"/>
        </w:r>
        <w:r>
          <w:instrText xml:space="preserve"> PAGEREF _Toc32075 \h </w:instrText>
        </w:r>
        <w:r>
          <w:fldChar w:fldCharType="separate"/>
        </w:r>
        <w:r>
          <w:t>48</w:t>
        </w:r>
        <w:r>
          <w:fldChar w:fldCharType="end"/>
        </w:r>
      </w:hyperlink>
    </w:p>
    <w:p>
      <w:pPr>
        <w:pStyle w:val="TOC2"/>
        <w:tabs>
          <w:tab w:val="right" w:leader="dot" w:pos="8306"/>
        </w:tabs>
      </w:pPr>
      <w:hyperlink w:anchor="_Toc11447" w:history="1">
        <w:r>
          <w:rPr>
            <w:rFonts w:ascii="仿宋" w:eastAsia="仿宋" w:hAnsi="仿宋" w:cs="仿宋" w:hint="eastAsia"/>
            <w:lang w:eastAsia="zh-CN"/>
          </w:rPr>
          <w:t>(三)、无机复合材料项目盈利能力分析</w:t>
        </w:r>
        <w:r>
          <w:tab/>
        </w:r>
        <w:r>
          <w:fldChar w:fldCharType="begin"/>
        </w:r>
        <w:r>
          <w:instrText xml:space="preserve"> PAGEREF _Toc11447 \h </w:instrText>
        </w:r>
        <w:r>
          <w:fldChar w:fldCharType="separate"/>
        </w:r>
        <w:r>
          <w:t>49</w:t>
        </w:r>
        <w:r>
          <w:fldChar w:fldCharType="end"/>
        </w:r>
      </w:hyperlink>
    </w:p>
    <w:p>
      <w:pPr>
        <w:pStyle w:val="TOC2"/>
        <w:tabs>
          <w:tab w:val="right" w:leader="dot" w:pos="8306"/>
        </w:tabs>
      </w:pPr>
      <w:hyperlink w:anchor="_Toc14764" w:history="1">
        <w:r>
          <w:rPr>
            <w:rFonts w:ascii="仿宋" w:eastAsia="仿宋" w:hAnsi="仿宋" w:cs="仿宋" w:hint="eastAsia"/>
            <w:lang w:eastAsia="zh-CN"/>
          </w:rPr>
          <w:t>(四)、财务生存能力分析</w:t>
        </w:r>
        <w:r>
          <w:tab/>
        </w:r>
        <w:r>
          <w:fldChar w:fldCharType="begin"/>
        </w:r>
        <w:r>
          <w:instrText xml:space="preserve"> PAGEREF _Toc14764 \h </w:instrText>
        </w:r>
        <w:r>
          <w:fldChar w:fldCharType="separate"/>
        </w:r>
        <w:r>
          <w:t>51</w:t>
        </w:r>
        <w:r>
          <w:fldChar w:fldCharType="end"/>
        </w:r>
      </w:hyperlink>
    </w:p>
    <w:p>
      <w:pPr>
        <w:pStyle w:val="TOC2"/>
        <w:tabs>
          <w:tab w:val="right" w:leader="dot" w:pos="8306"/>
        </w:tabs>
      </w:pPr>
      <w:hyperlink w:anchor="_Toc12556" w:history="1">
        <w:r>
          <w:rPr>
            <w:rFonts w:ascii="仿宋" w:eastAsia="仿宋" w:hAnsi="仿宋" w:cs="仿宋" w:hint="eastAsia"/>
            <w:lang w:eastAsia="zh-CN"/>
          </w:rPr>
          <w:t>(五)、偿债能力分析</w:t>
        </w:r>
        <w:r>
          <w:tab/>
        </w:r>
        <w:r>
          <w:fldChar w:fldCharType="begin"/>
        </w:r>
        <w:r>
          <w:instrText xml:space="preserve"> PAGEREF _Toc12556 \h </w:instrText>
        </w:r>
        <w:r>
          <w:fldChar w:fldCharType="separate"/>
        </w:r>
        <w:r>
          <w:t>51</w:t>
        </w:r>
        <w:r>
          <w:fldChar w:fldCharType="end"/>
        </w:r>
      </w:hyperlink>
    </w:p>
    <w:p>
      <w:pPr>
        <w:pStyle w:val="TOC2"/>
        <w:tabs>
          <w:tab w:val="right" w:leader="dot" w:pos="8306"/>
        </w:tabs>
      </w:pPr>
      <w:hyperlink w:anchor="_Toc24675" w:history="1">
        <w:r>
          <w:rPr>
            <w:rFonts w:ascii="仿宋" w:eastAsia="仿宋" w:hAnsi="仿宋" w:cs="仿宋" w:hint="eastAsia"/>
            <w:lang w:eastAsia="zh-CN"/>
          </w:rPr>
          <w:t>(六)、经济评价结论</w:t>
        </w:r>
        <w:r>
          <w:tab/>
        </w:r>
        <w:r>
          <w:fldChar w:fldCharType="begin"/>
        </w:r>
        <w:r>
          <w:instrText xml:space="preserve"> PAGEREF _Toc24675 \h </w:instrText>
        </w:r>
        <w:r>
          <w:fldChar w:fldCharType="separate"/>
        </w:r>
        <w:r>
          <w:t>52</w:t>
        </w:r>
        <w:r>
          <w:fldChar w:fldCharType="end"/>
        </w:r>
      </w:hyperlink>
    </w:p>
    <w:p>
      <w:pPr>
        <w:pStyle w:val="TOC1"/>
        <w:tabs>
          <w:tab w:val="right" w:leader="dot" w:pos="8306"/>
        </w:tabs>
      </w:pPr>
      <w:hyperlink w:anchor="_Toc366" w:history="1">
        <w:r>
          <w:rPr>
            <w:rFonts w:ascii="仿宋" w:eastAsia="仿宋" w:hAnsi="仿宋" w:cs="仿宋" w:hint="eastAsia"/>
            <w:lang w:eastAsia="zh-CN"/>
          </w:rPr>
          <w:t>八、公司组建背景分析</w:t>
        </w:r>
        <w:r>
          <w:tab/>
        </w:r>
        <w:r>
          <w:fldChar w:fldCharType="begin"/>
        </w:r>
        <w:r>
          <w:instrText xml:space="preserve"> PAGEREF _Toc366 \h </w:instrText>
        </w:r>
        <w:r>
          <w:fldChar w:fldCharType="separate"/>
        </w:r>
        <w:r>
          <w:t>53</w:t>
        </w:r>
        <w:r>
          <w:fldChar w:fldCharType="end"/>
        </w:r>
      </w:hyperlink>
    </w:p>
    <w:p>
      <w:pPr>
        <w:pStyle w:val="TOC2"/>
        <w:tabs>
          <w:tab w:val="right" w:leader="dot" w:pos="8306"/>
        </w:tabs>
      </w:pPr>
      <w:hyperlink w:anchor="_Toc716" w:history="1">
        <w:r>
          <w:rPr>
            <w:rFonts w:ascii="仿宋" w:eastAsia="仿宋" w:hAnsi="仿宋" w:cs="仿宋" w:hint="eastAsia"/>
            <w:lang w:eastAsia="zh-CN"/>
          </w:rPr>
          <w:t>(一)、无机复合材料项目背景分析</w:t>
        </w:r>
        <w:r>
          <w:tab/>
        </w:r>
        <w:r>
          <w:fldChar w:fldCharType="begin"/>
        </w:r>
        <w:r>
          <w:instrText xml:space="preserve"> PAGEREF _Toc716 \h </w:instrText>
        </w:r>
        <w:r>
          <w:fldChar w:fldCharType="separate"/>
        </w:r>
        <w:r>
          <w:t>53</w:t>
        </w:r>
        <w:r>
          <w:fldChar w:fldCharType="end"/>
        </w:r>
      </w:hyperlink>
    </w:p>
    <w:p>
      <w:pPr>
        <w:pStyle w:val="TOC2"/>
        <w:tabs>
          <w:tab w:val="right" w:leader="dot" w:pos="8306"/>
        </w:tabs>
      </w:pPr>
      <w:hyperlink w:anchor="_Toc15400" w:history="1">
        <w:r>
          <w:rPr>
            <w:rFonts w:ascii="仿宋" w:eastAsia="仿宋" w:hAnsi="仿宋" w:cs="仿宋" w:hint="eastAsia"/>
            <w:lang w:eastAsia="zh-CN"/>
          </w:rPr>
          <w:t>(二)、无机复合材料项目建设必要性分析</w:t>
        </w:r>
        <w:r>
          <w:tab/>
        </w:r>
        <w:r>
          <w:fldChar w:fldCharType="begin"/>
        </w:r>
        <w:r>
          <w:instrText xml:space="preserve"> PAGEREF _Toc15400 \h </w:instrText>
        </w:r>
        <w:r>
          <w:fldChar w:fldCharType="separate"/>
        </w:r>
        <w:r>
          <w:t>54</w:t>
        </w:r>
        <w:r>
          <w:fldChar w:fldCharType="end"/>
        </w:r>
      </w:hyperlink>
    </w:p>
    <w:p>
      <w:pPr>
        <w:pStyle w:val="TOC2"/>
        <w:tabs>
          <w:tab w:val="right" w:leader="dot" w:pos="8306"/>
        </w:tabs>
      </w:pPr>
      <w:hyperlink w:anchor="_Toc22241" w:history="1">
        <w:r>
          <w:rPr>
            <w:rFonts w:ascii="仿宋" w:eastAsia="仿宋" w:hAnsi="仿宋" w:cs="仿宋" w:hint="eastAsia"/>
            <w:lang w:eastAsia="zh-CN"/>
          </w:rPr>
          <w:t>(三)、鼓励中小企业发展</w:t>
        </w:r>
        <w:r>
          <w:tab/>
        </w:r>
        <w:r>
          <w:fldChar w:fldCharType="begin"/>
        </w:r>
        <w:r>
          <w:instrText xml:space="preserve"> PAGEREF _Toc22241 \h </w:instrText>
        </w:r>
        <w:r>
          <w:fldChar w:fldCharType="separate"/>
        </w:r>
        <w:r>
          <w:t>55</w:t>
        </w:r>
        <w:r>
          <w:fldChar w:fldCharType="end"/>
        </w:r>
      </w:hyperlink>
    </w:p>
    <w:p>
      <w:pPr>
        <w:pStyle w:val="TOC2"/>
        <w:tabs>
          <w:tab w:val="right" w:leader="dot" w:pos="8306"/>
        </w:tabs>
      </w:pPr>
      <w:hyperlink w:anchor="_Toc29884" w:history="1">
        <w:r>
          <w:rPr>
            <w:rFonts w:ascii="仿宋" w:eastAsia="仿宋" w:hAnsi="仿宋" w:cs="仿宋" w:hint="eastAsia"/>
            <w:lang w:eastAsia="zh-CN"/>
          </w:rPr>
          <w:t>(四)、宏观经济形势分析</w:t>
        </w:r>
        <w:r>
          <w:tab/>
        </w:r>
        <w:r>
          <w:fldChar w:fldCharType="begin"/>
        </w:r>
        <w:r>
          <w:instrText xml:space="preserve"> PAGEREF _Toc29884 \h </w:instrText>
        </w:r>
        <w:r>
          <w:fldChar w:fldCharType="separate"/>
        </w:r>
        <w:r>
          <w:t>57</w:t>
        </w:r>
        <w:r>
          <w:fldChar w:fldCharType="end"/>
        </w:r>
      </w:hyperlink>
    </w:p>
    <w:p>
      <w:pPr>
        <w:pStyle w:val="TOC1"/>
        <w:tabs>
          <w:tab w:val="right" w:leader="dot" w:pos="8306"/>
        </w:tabs>
      </w:pPr>
      <w:hyperlink w:anchor="_Toc18887" w:history="1">
        <w:r>
          <w:rPr>
            <w:rFonts w:ascii="仿宋" w:eastAsia="仿宋" w:hAnsi="仿宋" w:cs="仿宋" w:hint="eastAsia"/>
            <w:lang w:eastAsia="zh-CN"/>
          </w:rPr>
          <w:t>九、目标客户和受众分析</w:t>
        </w:r>
        <w:r>
          <w:tab/>
        </w:r>
        <w:r>
          <w:fldChar w:fldCharType="begin"/>
        </w:r>
        <w:r>
          <w:instrText xml:space="preserve"> PAGEREF _Toc18887 \h </w:instrText>
        </w:r>
        <w:r>
          <w:fldChar w:fldCharType="separate"/>
        </w:r>
        <w:r>
          <w:t>58</w:t>
        </w:r>
        <w:r>
          <w:fldChar w:fldCharType="end"/>
        </w:r>
      </w:hyperlink>
    </w:p>
    <w:p>
      <w:pPr>
        <w:pStyle w:val="TOC2"/>
        <w:tabs>
          <w:tab w:val="right" w:leader="dot" w:pos="8306"/>
        </w:tabs>
      </w:pPr>
      <w:hyperlink w:anchor="_Toc5311" w:history="1">
        <w:r>
          <w:rPr>
            <w:rFonts w:ascii="仿宋" w:eastAsia="仿宋" w:hAnsi="仿宋" w:cs="仿宋" w:hint="eastAsia"/>
            <w:lang w:eastAsia="zh-CN"/>
          </w:rPr>
          <w:t>(一)、客户群体描述</w:t>
        </w:r>
        <w:r>
          <w:tab/>
        </w:r>
        <w:r>
          <w:fldChar w:fldCharType="begin"/>
        </w:r>
        <w:r>
          <w:instrText xml:space="preserve"> PAGEREF _Toc5311 \h </w:instrText>
        </w:r>
        <w:r>
          <w:fldChar w:fldCharType="separate"/>
        </w:r>
        <w:r>
          <w:t>58</w:t>
        </w:r>
        <w:r>
          <w:fldChar w:fldCharType="end"/>
        </w:r>
      </w:hyperlink>
    </w:p>
    <w:p>
      <w:pPr>
        <w:pStyle w:val="TOC2"/>
        <w:tabs>
          <w:tab w:val="right" w:leader="dot" w:pos="8306"/>
        </w:tabs>
      </w:pPr>
      <w:hyperlink w:anchor="_Toc5050" w:history="1">
        <w:r>
          <w:rPr>
            <w:rFonts w:ascii="仿宋" w:eastAsia="仿宋" w:hAnsi="仿宋" w:cs="仿宋" w:hint="eastAsia"/>
            <w:lang w:eastAsia="zh-CN"/>
          </w:rPr>
          <w:t>(二)、客户需求和期望</w:t>
        </w:r>
        <w:r>
          <w:tab/>
        </w:r>
        <w:r>
          <w:fldChar w:fldCharType="begin"/>
        </w:r>
        <w:r>
          <w:instrText xml:space="preserve"> PAGEREF _Toc5050 \h </w:instrText>
        </w:r>
        <w:r>
          <w:fldChar w:fldCharType="separate"/>
        </w:r>
        <w:r>
          <w:t>59</w:t>
        </w:r>
        <w:r>
          <w:fldChar w:fldCharType="end"/>
        </w:r>
      </w:hyperlink>
    </w:p>
    <w:p>
      <w:pPr>
        <w:pStyle w:val="TOC2"/>
        <w:tabs>
          <w:tab w:val="right" w:leader="dot" w:pos="8306"/>
        </w:tabs>
      </w:pPr>
      <w:hyperlink w:anchor="_Toc31890" w:history="1">
        <w:r>
          <w:rPr>
            <w:rFonts w:ascii="仿宋" w:eastAsia="仿宋" w:hAnsi="仿宋" w:cs="仿宋" w:hint="eastAsia"/>
            <w:lang w:eastAsia="zh-CN"/>
          </w:rPr>
          <w:t>(三)、客户获取策略</w:t>
        </w:r>
        <w:r>
          <w:tab/>
        </w:r>
        <w:r>
          <w:fldChar w:fldCharType="begin"/>
        </w:r>
        <w:r>
          <w:instrText xml:space="preserve"> PAGEREF _Toc31890 \h </w:instrText>
        </w:r>
        <w:r>
          <w:fldChar w:fldCharType="separate"/>
        </w:r>
        <w:r>
          <w:t>61</w:t>
        </w:r>
        <w:r>
          <w:fldChar w:fldCharType="end"/>
        </w:r>
      </w:hyperlink>
    </w:p>
    <w:p>
      <w:pPr>
        <w:pStyle w:val="TOC2"/>
        <w:tabs>
          <w:tab w:val="right" w:leader="dot" w:pos="8306"/>
        </w:tabs>
      </w:pPr>
      <w:hyperlink w:anchor="_Toc16481" w:history="1">
        <w:r>
          <w:rPr>
            <w:rFonts w:ascii="仿宋" w:eastAsia="仿宋" w:hAnsi="仿宋" w:cs="仿宋" w:hint="eastAsia"/>
            <w:lang w:eastAsia="zh-CN"/>
          </w:rPr>
          <w:t>(四)、客户关系管理</w:t>
        </w:r>
        <w:r>
          <w:tab/>
        </w:r>
        <w:r>
          <w:fldChar w:fldCharType="begin"/>
        </w:r>
        <w:r>
          <w:instrText xml:space="preserve"> PAGEREF _Toc16481 \h </w:instrText>
        </w:r>
        <w:r>
          <w:fldChar w:fldCharType="separate"/>
        </w:r>
        <w:r>
          <w:t>63</w:t>
        </w:r>
        <w:r>
          <w:fldChar w:fldCharType="end"/>
        </w:r>
      </w:hyperlink>
    </w:p>
    <w:p>
      <w:pPr>
        <w:pStyle w:val="TOC1"/>
        <w:tabs>
          <w:tab w:val="right" w:leader="dot" w:pos="8306"/>
        </w:tabs>
      </w:pPr>
      <w:hyperlink w:anchor="_Toc10975" w:history="1">
        <w:r>
          <w:rPr>
            <w:rFonts w:ascii="仿宋" w:eastAsia="仿宋" w:hAnsi="仿宋" w:cs="仿宋" w:hint="eastAsia"/>
            <w:lang w:eastAsia="zh-CN"/>
          </w:rPr>
          <w:t>十、投资方案分析</w:t>
        </w:r>
        <w:r>
          <w:tab/>
        </w:r>
        <w:r>
          <w:fldChar w:fldCharType="begin"/>
        </w:r>
        <w:r>
          <w:instrText xml:space="preserve"> PAGEREF _Toc10975 \h </w:instrText>
        </w:r>
        <w:r>
          <w:fldChar w:fldCharType="separate"/>
        </w:r>
        <w:r>
          <w:t>64</w:t>
        </w:r>
        <w:r>
          <w:fldChar w:fldCharType="end"/>
        </w:r>
      </w:hyperlink>
    </w:p>
    <w:p>
      <w:pPr>
        <w:pStyle w:val="TOC2"/>
        <w:tabs>
          <w:tab w:val="right" w:leader="dot" w:pos="8306"/>
        </w:tabs>
      </w:pPr>
      <w:hyperlink w:anchor="_Toc30424" w:history="1">
        <w:r>
          <w:rPr>
            <w:rFonts w:ascii="仿宋" w:eastAsia="仿宋" w:hAnsi="仿宋" w:cs="仿宋" w:hint="eastAsia"/>
            <w:lang w:eastAsia="zh-CN"/>
          </w:rPr>
          <w:t>(一)、编制说明</w:t>
        </w:r>
        <w:r>
          <w:tab/>
        </w:r>
        <w:r>
          <w:fldChar w:fldCharType="begin"/>
        </w:r>
        <w:r>
          <w:instrText xml:space="preserve"> PAGEREF _Toc30424 \h </w:instrText>
        </w:r>
        <w:r>
          <w:fldChar w:fldCharType="separate"/>
        </w:r>
        <w:r>
          <w:t>64</w:t>
        </w:r>
        <w:r>
          <w:fldChar w:fldCharType="end"/>
        </w:r>
      </w:hyperlink>
    </w:p>
    <w:p>
      <w:pPr>
        <w:pStyle w:val="TOC2"/>
        <w:tabs>
          <w:tab w:val="right" w:leader="dot" w:pos="8306"/>
        </w:tabs>
      </w:pPr>
      <w:hyperlink w:anchor="_Toc10499" w:history="1">
        <w:r>
          <w:rPr>
            <w:rFonts w:ascii="仿宋" w:eastAsia="仿宋" w:hAnsi="仿宋" w:cs="仿宋" w:hint="eastAsia"/>
            <w:lang w:eastAsia="zh-CN"/>
          </w:rPr>
          <w:t>(二)、建设投资</w:t>
        </w:r>
        <w:r>
          <w:tab/>
        </w:r>
        <w:r>
          <w:fldChar w:fldCharType="begin"/>
        </w:r>
        <w:r>
          <w:instrText xml:space="preserve"> PAGEREF _Toc10499 \h </w:instrText>
        </w:r>
        <w:r>
          <w:fldChar w:fldCharType="separate"/>
        </w:r>
        <w:r>
          <w:t>65</w:t>
        </w:r>
        <w:r>
          <w:fldChar w:fldCharType="end"/>
        </w:r>
      </w:hyperlink>
    </w:p>
    <w:p>
      <w:pPr>
        <w:pStyle w:val="TOC2"/>
        <w:tabs>
          <w:tab w:val="right" w:leader="dot" w:pos="8306"/>
        </w:tabs>
      </w:pPr>
      <w:hyperlink w:anchor="_Toc26351" w:history="1">
        <w:r>
          <w:rPr>
            <w:rFonts w:ascii="仿宋" w:eastAsia="仿宋" w:hAnsi="仿宋" w:cs="仿宋" w:hint="eastAsia"/>
            <w:lang w:eastAsia="zh-CN"/>
          </w:rPr>
          <w:t>(三)、建设期利息</w:t>
        </w:r>
        <w:r>
          <w:tab/>
        </w:r>
        <w:r>
          <w:fldChar w:fldCharType="begin"/>
        </w:r>
        <w:r>
          <w:instrText xml:space="preserve"> PAGEREF _Toc26351 \h </w:instrText>
        </w:r>
        <w:r>
          <w:fldChar w:fldCharType="separate"/>
        </w:r>
        <w:r>
          <w:t>65</w:t>
        </w:r>
        <w:r>
          <w:fldChar w:fldCharType="end"/>
        </w:r>
      </w:hyperlink>
    </w:p>
    <w:p>
      <w:pPr>
        <w:pStyle w:val="TOC2"/>
        <w:tabs>
          <w:tab w:val="right" w:leader="dot" w:pos="8306"/>
        </w:tabs>
      </w:pPr>
      <w:hyperlink w:anchor="_Toc11217" w:history="1">
        <w:r>
          <w:rPr>
            <w:rFonts w:ascii="仿宋" w:eastAsia="仿宋" w:hAnsi="仿宋" w:cs="仿宋" w:hint="eastAsia"/>
            <w:lang w:eastAsia="zh-CN"/>
          </w:rPr>
          <w:t>(四)、流动资金</w:t>
        </w:r>
        <w:r>
          <w:tab/>
        </w:r>
        <w:r>
          <w:fldChar w:fldCharType="begin"/>
        </w:r>
        <w:r>
          <w:instrText xml:space="preserve"> PAGEREF _Toc11217 \h </w:instrText>
        </w:r>
        <w:r>
          <w:fldChar w:fldCharType="separate"/>
        </w:r>
        <w:r>
          <w:t>65</w:t>
        </w:r>
        <w:r>
          <w:fldChar w:fldCharType="end"/>
        </w:r>
      </w:hyperlink>
    </w:p>
    <w:p>
      <w:pPr>
        <w:pStyle w:val="TOC2"/>
        <w:tabs>
          <w:tab w:val="right" w:leader="dot" w:pos="8306"/>
        </w:tabs>
      </w:pPr>
      <w:hyperlink w:anchor="_Toc11628" w:history="1">
        <w:r>
          <w:rPr>
            <w:rFonts w:ascii="仿宋" w:eastAsia="仿宋" w:hAnsi="仿宋" w:cs="仿宋" w:hint="eastAsia"/>
            <w:lang w:eastAsia="zh-CN"/>
          </w:rPr>
          <w:t>(五)、无机复合材料项目总投资</w:t>
        </w:r>
        <w:r>
          <w:tab/>
        </w:r>
        <w:r>
          <w:fldChar w:fldCharType="begin"/>
        </w:r>
        <w:r>
          <w:instrText xml:space="preserve"> PAGEREF _Toc11628 \h </w:instrText>
        </w:r>
        <w:r>
          <w:fldChar w:fldCharType="separate"/>
        </w:r>
        <w:r>
          <w:t>66</w:t>
        </w:r>
        <w:r>
          <w:fldChar w:fldCharType="end"/>
        </w:r>
      </w:hyperlink>
    </w:p>
    <w:p>
      <w:pPr>
        <w:pStyle w:val="TOC2"/>
        <w:tabs>
          <w:tab w:val="right" w:leader="dot" w:pos="8306"/>
        </w:tabs>
      </w:pPr>
      <w:hyperlink w:anchor="_Toc4937" w:history="1">
        <w:r>
          <w:rPr>
            <w:rFonts w:ascii="仿宋" w:eastAsia="仿宋" w:hAnsi="仿宋" w:cs="仿宋" w:hint="eastAsia"/>
            <w:lang w:eastAsia="zh-CN"/>
          </w:rPr>
          <w:t>(六)、资金筹措与投资计划</w:t>
        </w:r>
        <w:r>
          <w:tab/>
        </w:r>
        <w:r>
          <w:fldChar w:fldCharType="begin"/>
        </w:r>
        <w:r>
          <w:instrText xml:space="preserve"> PAGEREF _Toc4937 \h </w:instrText>
        </w:r>
        <w:r>
          <w:fldChar w:fldCharType="separate"/>
        </w:r>
        <w:r>
          <w:t>66</w:t>
        </w:r>
        <w:r>
          <w:fldChar w:fldCharType="end"/>
        </w:r>
      </w:hyperlink>
    </w:p>
    <w:p>
      <w:pPr>
        <w:pStyle w:val="TOC1"/>
        <w:tabs>
          <w:tab w:val="right" w:leader="dot" w:pos="8306"/>
        </w:tabs>
      </w:pPr>
      <w:hyperlink w:anchor="_Toc20308" w:history="1">
        <w:r>
          <w:rPr>
            <w:rFonts w:ascii="仿宋" w:eastAsia="仿宋" w:hAnsi="仿宋" w:cs="仿宋" w:hint="eastAsia"/>
            <w:lang w:eastAsia="zh-CN"/>
          </w:rPr>
          <w:t>十一、战略合作伙伴</w:t>
        </w:r>
        <w:r>
          <w:tab/>
        </w:r>
        <w:r>
          <w:fldChar w:fldCharType="begin"/>
        </w:r>
        <w:r>
          <w:instrText xml:space="preserve"> PAGEREF _Toc20308 \h </w:instrText>
        </w:r>
        <w:r>
          <w:fldChar w:fldCharType="separate"/>
        </w:r>
        <w:r>
          <w:t>66</w:t>
        </w:r>
        <w:r>
          <w:fldChar w:fldCharType="end"/>
        </w:r>
      </w:hyperlink>
    </w:p>
    <w:p>
      <w:pPr>
        <w:pStyle w:val="TOC2"/>
        <w:tabs>
          <w:tab w:val="right" w:leader="dot" w:pos="8306"/>
        </w:tabs>
      </w:pPr>
      <w:hyperlink w:anchor="_Toc2368" w:history="1">
        <w:r>
          <w:rPr>
            <w:rFonts w:ascii="仿宋" w:eastAsia="仿宋" w:hAnsi="仿宋" w:cs="仿宋" w:hint="eastAsia"/>
            <w:lang w:eastAsia="zh-CN"/>
          </w:rPr>
          <w:t>(一)、合作伙伴关系</w:t>
        </w:r>
        <w:r>
          <w:tab/>
        </w:r>
        <w:r>
          <w:fldChar w:fldCharType="begin"/>
        </w:r>
        <w:r>
          <w:instrText xml:space="preserve"> PAGEREF _Toc2368 \h </w:instrText>
        </w:r>
        <w:r>
          <w:fldChar w:fldCharType="separate"/>
        </w:r>
        <w:r>
          <w:t>66</w:t>
        </w:r>
        <w:r>
          <w:fldChar w:fldCharType="end"/>
        </w:r>
      </w:hyperlink>
    </w:p>
    <w:p>
      <w:pPr>
        <w:pStyle w:val="TOC2"/>
        <w:tabs>
          <w:tab w:val="right" w:leader="dot" w:pos="8306"/>
        </w:tabs>
      </w:pPr>
      <w:hyperlink w:anchor="_Toc11398" w:history="1">
        <w:r>
          <w:rPr>
            <w:rFonts w:ascii="仿宋" w:eastAsia="仿宋" w:hAnsi="仿宋" w:cs="仿宋" w:hint="eastAsia"/>
            <w:lang w:eastAsia="zh-CN"/>
          </w:rPr>
          <w:t>(二)、合作无机复合材料项目</w:t>
        </w:r>
        <w:r>
          <w:tab/>
        </w:r>
        <w:r>
          <w:fldChar w:fldCharType="begin"/>
        </w:r>
        <w:r>
          <w:instrText xml:space="preserve"> PAGEREF _Toc11398 \h </w:instrText>
        </w:r>
        <w:r>
          <w:fldChar w:fldCharType="separate"/>
        </w:r>
        <w:r>
          <w:t>67</w:t>
        </w:r>
        <w:r>
          <w:fldChar w:fldCharType="end"/>
        </w:r>
      </w:hyperlink>
    </w:p>
    <w:p>
      <w:pPr>
        <w:pStyle w:val="TOC2"/>
        <w:tabs>
          <w:tab w:val="right" w:leader="dot" w:pos="8306"/>
        </w:tabs>
      </w:pPr>
      <w:hyperlink w:anchor="_Toc15881" w:history="1">
        <w:r>
          <w:rPr>
            <w:rFonts w:ascii="仿宋" w:eastAsia="仿宋" w:hAnsi="仿宋" w:cs="仿宋" w:hint="eastAsia"/>
            <w:lang w:eastAsia="zh-CN"/>
          </w:rPr>
          <w:t>(三)、合作伙伴的作用</w:t>
        </w:r>
        <w:r>
          <w:tab/>
        </w:r>
        <w:r>
          <w:fldChar w:fldCharType="begin"/>
        </w:r>
        <w:r>
          <w:instrText xml:space="preserve"> PAGEREF _Toc15881 \h </w:instrText>
        </w:r>
        <w:r>
          <w:fldChar w:fldCharType="separate"/>
        </w:r>
        <w:r>
          <w:t>67</w:t>
        </w:r>
        <w:r>
          <w:fldChar w:fldCharType="end"/>
        </w:r>
      </w:hyperlink>
    </w:p>
    <w:p>
      <w:pPr>
        <w:pStyle w:val="TOC1"/>
        <w:tabs>
          <w:tab w:val="right" w:leader="dot" w:pos="8306"/>
        </w:tabs>
      </w:pPr>
      <w:hyperlink w:anchor="_Toc3119" w:history="1">
        <w:r>
          <w:rPr>
            <w:rFonts w:ascii="仿宋" w:eastAsia="仿宋" w:hAnsi="仿宋" w:cs="仿宋" w:hint="eastAsia"/>
            <w:lang w:eastAsia="zh-CN"/>
          </w:rPr>
          <w:t>十二、无机复合材料项目总结分析</w:t>
        </w:r>
        <w:r>
          <w:tab/>
        </w:r>
        <w:r>
          <w:fldChar w:fldCharType="begin"/>
        </w:r>
        <w:r>
          <w:instrText xml:space="preserve"> PAGEREF _Toc3119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1061"/>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11646"/>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197"/>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https://d.book118.com/796030225022010041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无机复合材料相关行业公司成立方案及可行性研究报告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无机复合材料相关行业公司成立方案及可行性研究报告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无机复合材料相关行业公司成立方案及可行性研究报告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无机复合材料相关行业公司成立方案及可行性研究报告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无机复合材料相关行业公司成立方案及可行性研究报告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9603022502201004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2024-01-01T16:19:00Z</dcterms:created>
  <dcterms:modified xsi:type="dcterms:W3CDTF">2024-01-01T16:20:05Z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A91BF08A38654C83A18AF709ED636B6B_11</vt:lpwstr>
  </property>
  <property fmtid="{D5CDD505-2E9C-101B-9397-08002B2CF9AE}" pid="3" name="KSOProductBuildVer">
    <vt:lpwstr>2052-12.1.0.16120</vt:lpwstr>
  </property>
</Properties>
</file>