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8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再生橡胶项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8076352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一、再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生橡胶项目选址说明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一)、再生橡胶项目选址原则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(二)、再生橡胶项目选址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再生橡胶项目建设背景及必要性分析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三、再生橡胶项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)、再生橡胶项目承办单位基本情况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二)、再生橡胶项目概况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三)、再生橡胶项目评价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一)、再生橡胶项目建设期原辅材料供应情况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(二)、再生橡胶项目运营期原辅材料供应及质量管理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二)、社会责任再生橡胶项目与计划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15504283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)、再生橡胶项目对环境的主要影响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92833064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再生橡胶项目实施保障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再生橡胶项目进度安排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)、再生橡胶项目实施保障措施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)、企业社会责任与道德经营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项目商业计划书旨在全面介绍和规划一个创新性的再生橡胶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以满足需求。该方案的目的是为了提供再生橡胶项目的全面概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一、再生橡胶项目选址说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、再生橡胶项目选址原则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再生橡胶项目选址必须与城乡建设总体规划保持一致，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确保再</w:t>
      </w:r>
      <w:r>
        <w:rPr>
          <w:rFonts w:ascii="FangSong" w:eastAsia="FangSong" w:hAnsi="FangSong" w:cs="FangSong"/>
          <w:spacing w:val="-4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橡胶项目的发展与当地城市规划和政府规划相契合。通过与规划一致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再</w:t>
      </w:r>
      <w:r>
        <w:rPr>
          <w:rFonts w:ascii="FangSong" w:eastAsia="FangSong" w:hAnsi="FangSong" w:cs="FangSong"/>
          <w:spacing w:val="-8"/>
          <w:sz w:val="28"/>
          <w:szCs w:val="28"/>
        </w:rPr>
        <w:t>生橡胶项目有望更好地融入城市发展大局，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越的交通条件是再生橡胶项目成功的关键因素之一。选址地应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再生橡胶项目建设阶段，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再</w:t>
      </w:r>
      <w:r>
        <w:rPr>
          <w:rFonts w:ascii="FangSong" w:eastAsia="FangSong" w:hAnsi="FangSong" w:cs="FangSong"/>
          <w:spacing w:val="-8"/>
          <w:sz w:val="28"/>
          <w:szCs w:val="28"/>
        </w:rPr>
        <w:t>生橡胶项目建设的顺利进行。这有助于提高工程效率，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再</w:t>
      </w:r>
      <w:r>
        <w:rPr>
          <w:rFonts w:ascii="FangSong" w:eastAsia="FangSong" w:hAnsi="FangSong" w:cs="FangSong"/>
          <w:spacing w:val="-4"/>
          <w:sz w:val="28"/>
          <w:szCs w:val="28"/>
        </w:rPr>
        <w:t>生橡胶项目选址应与当地大气污染防治、水资源利用以及自然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相一致。我们将致力于在再生橡胶项目建设和运营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确保再生橡胶项目的可持续发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我们将有效平衡再生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橡</w:t>
      </w:r>
      <w:r>
        <w:rPr>
          <w:rFonts w:ascii="FangSong" w:eastAsia="FangSong" w:hAnsi="FangSong" w:cs="FangSong"/>
          <w:spacing w:val="-9"/>
          <w:sz w:val="28"/>
          <w:szCs w:val="28"/>
        </w:rPr>
        <w:t>胶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在再生</w:t>
      </w:r>
      <w:r>
        <w:rPr>
          <w:rFonts w:ascii="FangSong" w:eastAsia="FangSong" w:hAnsi="FangSong" w:cs="FangSong"/>
          <w:spacing w:val="-2"/>
          <w:sz w:val="28"/>
          <w:szCs w:val="28"/>
        </w:rPr>
        <w:t>橡胶项目的实施过程中获得更多的理解和支持。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再生橡胶项目的长期成功和对社会的积极贡献。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(二)、再生橡胶项目选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在选</w:t>
      </w:r>
      <w:r>
        <w:rPr>
          <w:rFonts w:ascii="FangSong" w:eastAsia="FangSong" w:hAnsi="FangSong" w:cs="FangSong"/>
          <w:spacing w:val="-14"/>
          <w:sz w:val="28"/>
          <w:szCs w:val="28"/>
        </w:rPr>
        <w:t>择</w:t>
      </w:r>
      <w:r>
        <w:rPr>
          <w:rFonts w:ascii="FangSong" w:eastAsia="FangSong" w:hAnsi="FangSong" w:cs="FangSong"/>
          <w:spacing w:val="-11"/>
          <w:sz w:val="28"/>
          <w:szCs w:val="28"/>
        </w:rPr>
        <w:t>再生橡胶项目的地理位置时，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</w:t>
      </w:r>
    </w:p>
    <w:p>
      <w:pPr>
        <w:sectPr>
          <w:pgSz w:w="11906" w:h="16839"/>
          <w:pgMar w:top="1431" w:right="1603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288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销，为再生橡胶项目的顺利推进提供了有力支持。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优惠等方面的支持。这将显著减轻再生橡胶项目的财务压力，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为再生橡胶项目提供了丰富的合作机会，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境的保护。选址处有利于建设绿色、环保型的再生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橡</w:t>
      </w:r>
      <w:r>
        <w:rPr>
          <w:rFonts w:ascii="FangSong" w:eastAsia="FangSong" w:hAnsi="FangSong" w:cs="FangSong"/>
          <w:spacing w:val="-3"/>
          <w:sz w:val="28"/>
          <w:szCs w:val="28"/>
        </w:rPr>
        <w:t>胶项目，与当地的生态环境相协调。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8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术开发区被视为未来经济发展的重要增长点。再生橡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胶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为再生橡胶项目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2" w:line="417" w:lineRule="auto"/>
        <w:ind w:left="35" w:right="176" w:firstLine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确保再生橡胶项目的建设与运营与当地发展规划相协调，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再</w:t>
      </w:r>
      <w:r>
        <w:rPr>
          <w:rFonts w:ascii="FangSong" w:eastAsia="FangSong" w:hAnsi="FangSong" w:cs="FangSong"/>
          <w:spacing w:val="-3"/>
          <w:sz w:val="28"/>
          <w:szCs w:val="28"/>
        </w:rPr>
        <w:t>生橡胶项目的成功提供全方位的支持。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再生橡胶项目的成功实施不仅依赖于选址的地理位置，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pacing w:val="-4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再生橡胶项目的建设提供了必要的基础支持，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确保再生橡胶项目选址符合当地的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地规划要求。这有助于再生橡胶项目在合规范围内进行建设，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5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再</w:t>
      </w:r>
      <w:r>
        <w:rPr>
          <w:rFonts w:ascii="FangSong" w:eastAsia="FangSong" w:hAnsi="FangSong" w:cs="FangSong"/>
          <w:spacing w:val="-8"/>
          <w:sz w:val="28"/>
          <w:szCs w:val="28"/>
        </w:rPr>
        <w:t>生橡胶项目的用工提供了充足的保障，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括税收、用地等方面的优惠政策。这为再生橡胶项目创造了更加宽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再生橡胶项目的过程中，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确保再生橡胶项目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再生橡胶项目所在区域的安全设施完备，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全系统。这为再生橡胶项目的安全运行提供了可靠的支持，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再</w:t>
      </w:r>
      <w:r>
        <w:rPr>
          <w:rFonts w:ascii="FangSong" w:eastAsia="FangSong" w:hAnsi="FangSong" w:cs="FangSong"/>
          <w:spacing w:val="-8"/>
          <w:sz w:val="28"/>
          <w:szCs w:val="28"/>
        </w:rPr>
        <w:t>生橡胶项目提供了明确的建设方向，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确保用地符合工业再生橡胶项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再生橡胶项目所在地区容积率和建筑密度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标。我们将确保再生橡胶项目建设在合理的容积率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和建筑密度范围内，以充分利用土地资源，提高再生橡胶项目效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417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289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36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途划分是用地控制的核心之一。根据再生橡胶项目的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保持再生橡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胶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我们将严格按照规定的利用年限进行再生橡胶项目建设和运营，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在再生橡胶项目建设完成后，我们将积极参与土地的复垦工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小再生橡胶项目对周边土地的影响。</w:t>
      </w:r>
    </w:p>
    <w:p>
      <w:pPr>
        <w:spacing w:before="1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我们将确保再生橡胶项目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7" w:line="415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。这为再生橡胶项目提供了便捷的物流通道，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了再生橡胶项目的市场竞争力。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自然条件适宜。再生橡胶项目建设将充分利用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设施。再生橡胶项目将充分利用这些配套设施，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助于再</w:t>
      </w:r>
      <w:r>
        <w:rPr>
          <w:rFonts w:ascii="FangSong" w:eastAsia="FangSong" w:hAnsi="FangSong" w:cs="FangSong"/>
          <w:spacing w:val="-3"/>
          <w:sz w:val="28"/>
          <w:szCs w:val="28"/>
        </w:rPr>
        <w:t>生橡胶项目的稳定运营。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总体要求中还包括对环境的保护要求。再生橡胶项目将遵循当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可持续的工业再生橡胶项目。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再生橡胶项目将积极融入当地社区，与周边居民建立和谐的关系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促进再生橡胶项目与当地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3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再生橡胶项目将在选址的基础上更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在再</w:t>
      </w:r>
      <w:r>
        <w:rPr>
          <w:rFonts w:ascii="FangSong" w:eastAsia="FangSong" w:hAnsi="FangSong" w:cs="FangSong"/>
          <w:spacing w:val="-15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橡胶项目选址的初步规划中，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3" w:right="140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我们计划通过多功能空间规划来优化土地利用。在再生橡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胶项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筑的垂直利用率。这一措施有助于减小再生橡胶项目的占地面积，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再生橡胶项目还将注重环境友好设计，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pacing w:val="-4"/>
          <w:sz w:val="28"/>
          <w:szCs w:val="28"/>
        </w:rPr>
        <w:t>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还有助于提高再生橡胶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共设施也是我们的设计理念之一。在再生橡胶项目内部建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我们致力于实现再生橡胶项目用地的经济高效利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再</w:t>
      </w:r>
      <w:r>
        <w:rPr>
          <w:rFonts w:ascii="FangSong" w:eastAsia="FangSong" w:hAnsi="FangSong" w:cs="FangSong"/>
          <w:spacing w:val="-9"/>
          <w:sz w:val="28"/>
          <w:szCs w:val="28"/>
        </w:rPr>
        <w:t>生橡胶项目整体布置中，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，便于原材料运输和产品出货；办公区域靠近再生橡胶项目核心区，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沟通；休闲区和绿化区域分布在再生橡胶项目的角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确保了再生橡胶项目内外的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再生橡胶项目区域内设置了一系列公共设施，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再</w:t>
      </w:r>
      <w:r>
        <w:rPr>
          <w:rFonts w:ascii="FangSong" w:eastAsia="FangSong" w:hAnsi="FangSong" w:cs="FangSong"/>
          <w:spacing w:val="-14"/>
          <w:sz w:val="28"/>
          <w:szCs w:val="28"/>
        </w:rPr>
        <w:t>生橡胶项目总图中，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生产与办公是再生橡胶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运输和产品的高效配送。办公区则位于再生橡胶项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心区，方便管理层对整个再生橡胶项目的监控与决策。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3" w:right="3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在再生橡胶项目区域内分布绿化带和休闲区，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也为再生橡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胶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我们将环境保护区域规划在再生橡胶项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确保了再生橡胶项目整体的美观性。这一举措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使再生橡胶项目在生产的同时也能够实现对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这八个设计要点共同构成了再生橡胶项目总图布置方案的核心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保了再生橡胶项目在各个方面都能够取得良好的平衡，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该再生橡胶项目选址位于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再生橡</w:t>
      </w:r>
      <w:r>
        <w:rPr>
          <w:rFonts w:ascii="FangSong" w:eastAsia="FangSong" w:hAnsi="FangSong" w:cs="FangSong"/>
          <w:spacing w:val="-3"/>
          <w:sz w:val="28"/>
          <w:szCs w:val="28"/>
        </w:rPr>
        <w:t>胶项目的顺利启动和运营。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销售和员工的通勤。这为再生橡胶项目提供了便捷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再生橡胶项目选址规划中特别考虑了环保区域，用于处</w:t>
      </w:r>
      <w:r>
        <w:rPr>
          <w:rFonts w:ascii="FangSong" w:eastAsia="FangSong" w:hAnsi="FangSong" w:cs="FangSong"/>
          <w:sz w:val="28"/>
          <w:szCs w:val="28"/>
        </w:rPr>
        <w:t>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有效减少对周边环境的负面影响。这表明了再生橡胶项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再生橡胶项目选址的用地控制指标与相关规划相一致，</w:t>
      </w:r>
      <w:r>
        <w:rPr>
          <w:rFonts w:ascii="FangSong" w:eastAsia="FangSong" w:hAnsi="FangSong" w:cs="FangSong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也兼顾了用地的合理利用。这有助于再生橡胶项目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在再生橡胶项目选址周边进行了社区和周边环境的调查，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再生橡胶项目建设不会对周边社区造成过大的影响，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29" w:firstLine="986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"/>
          <w:sz w:val="28"/>
          <w:szCs w:val="28"/>
        </w:rPr>
        <w:t>再生橡胶项目选址时，我们充分考虑了当地的政策</w:t>
      </w:r>
      <w:r>
        <w:rPr>
          <w:rFonts w:ascii="FangSong" w:eastAsia="FangSong" w:hAnsi="FangSong" w:cs="FangSong"/>
          <w:sz w:val="28"/>
          <w:szCs w:val="28"/>
        </w:rPr>
        <w:t>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确保再生橡胶项目的合法性和稳健性。对政府支持政策和法规的遵从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有助于再生橡</w:t>
      </w:r>
      <w:r>
        <w:rPr>
          <w:rFonts w:ascii="FangSong" w:eastAsia="FangSong" w:hAnsi="FangSong" w:cs="FangSong"/>
          <w:spacing w:val="-2"/>
          <w:sz w:val="28"/>
          <w:szCs w:val="28"/>
        </w:rPr>
        <w:t>胶项目在当地获得更多支持。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综合考虑再生橡胶项目选址的各项因素，我们认为该选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望为再生橡胶项目带来更多的发展机遇。与周边的产业和社会环境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址将有助于再生橡胶项目实现可持续发展。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我们可以得出该再生橡胶项目选址的合理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和可行性，为再生橡胶项目的后续规划和实施提供了坚实的基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二、再生橡胶项目建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right="7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10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三、再生橡胶项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(一)、再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生橡胶项目承办单位基本情况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(二)、再生橡胶项目概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再</w:t>
      </w:r>
      <w:r>
        <w:rPr>
          <w:rFonts w:ascii="FangSong" w:eastAsia="FangSong" w:hAnsi="FangSong" w:cs="FangSong"/>
          <w:spacing w:val="-9"/>
          <w:sz w:val="28"/>
          <w:szCs w:val="28"/>
        </w:rPr>
        <w:t>生橡胶项目名称：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再生橡胶项目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再</w:t>
      </w:r>
      <w:r>
        <w:rPr>
          <w:rFonts w:ascii="FangSong" w:eastAsia="FangSong" w:hAnsi="FangSong" w:cs="FangSong"/>
          <w:spacing w:val="-11"/>
          <w:sz w:val="28"/>
          <w:szCs w:val="28"/>
        </w:rPr>
        <w:t>生橡胶项目类型：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再</w:t>
      </w:r>
      <w:r>
        <w:rPr>
          <w:rFonts w:ascii="FangSong" w:eastAsia="FangSong" w:hAnsi="FangSong" w:cs="FangSong"/>
          <w:spacing w:val="-16"/>
          <w:sz w:val="28"/>
          <w:szCs w:val="28"/>
        </w:rPr>
        <w:t>生橡胶项目地点：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righ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8"/>
          <w:sz w:val="28"/>
          <w:szCs w:val="28"/>
        </w:rPr>
        <w:t>再</w:t>
      </w:r>
      <w:r>
        <w:rPr>
          <w:rFonts w:ascii="FangSong" w:eastAsia="FangSong" w:hAnsi="FangSong" w:cs="FangSong"/>
          <w:spacing w:val="-26"/>
          <w:sz w:val="28"/>
          <w:szCs w:val="28"/>
        </w:rPr>
        <w:t>生橡胶项目规模：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再</w:t>
      </w:r>
      <w:r>
        <w:rPr>
          <w:rFonts w:ascii="FangSong" w:eastAsia="FangSong" w:hAnsi="FangSong" w:cs="FangSong"/>
          <w:spacing w:val="-14"/>
          <w:sz w:val="28"/>
          <w:szCs w:val="28"/>
        </w:rPr>
        <w:t>生橡胶项目周期：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6" w:line="416" w:lineRule="auto"/>
        <w:ind w:left="31" w:right="10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再生橡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再生橡胶项目的建设旨在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(三)、再生橡胶项目评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该再生橡胶项目处于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5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2" w:line="416" w:lineRule="auto"/>
        <w:ind w:left="49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</w:t>
      </w:r>
      <w:r>
        <w:rPr>
          <w:rFonts w:ascii="FangSong" w:eastAsia="FangSong" w:hAnsi="FangSong" w:cs="FangSong"/>
          <w:spacing w:val="-4"/>
          <w:sz w:val="28"/>
          <w:szCs w:val="28"/>
        </w:rPr>
        <w:t>橡胶项目具备较高的实施可行性。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(一)、再生橡胶项目建设期原辅材料供应情况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在再</w:t>
      </w:r>
      <w:r>
        <w:rPr>
          <w:rFonts w:ascii="FangSong" w:eastAsia="FangSong" w:hAnsi="FangSong" w:cs="FangSong"/>
          <w:spacing w:val="-15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橡胶项目的建设和运营过程中，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程顺利进行和产品质量稳定的重要环节。本章将详细探讨再生橡</w:t>
      </w:r>
      <w:r>
        <w:rPr>
          <w:rFonts w:ascii="FangSong" w:eastAsia="FangSong" w:hAnsi="FangSong" w:cs="FangSong"/>
          <w:spacing w:val="-3"/>
          <w:sz w:val="28"/>
          <w:szCs w:val="28"/>
        </w:rPr>
        <w:t>胶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再生橡胶项目建设期原辅材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在再</w:t>
      </w:r>
      <w:r>
        <w:rPr>
          <w:rFonts w:ascii="FangSong" w:eastAsia="FangSong" w:hAnsi="FangSong" w:cs="FangSong"/>
          <w:spacing w:val="-15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橡胶项目建设期间，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量有着直接的影响。下面是再生橡胶项目建设期原辅材料供应情况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219" w:lineRule="auto"/>
        <w:ind w:right="5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743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(二)、再生橡胶项目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再生橡胶项目进入运营期后，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是再生橡胶项目运营期原辅材料供应及质量管理的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4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制</w:t>
      </w:r>
    </w:p>
    <w:p>
      <w:pPr>
        <w:sectPr>
          <w:pgSz w:w="11906" w:h="16839"/>
          <w:pgMar w:top="1431" w:right="1704" w:bottom="0" w:left="1785" w:header="0" w:footer="0" w:gutter="0"/>
          <w:pgNumType w:start="22"/>
          <w:cols w:space="708"/>
        </w:sectPr>
      </w:pPr>
    </w:p>
    <w:p>
      <w:pPr>
        <w:spacing w:before="183" w:line="415" w:lineRule="auto"/>
        <w:ind w:left="32" w:right="1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before="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7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及时更新。下面是员工手册更新的一些建议：</w:t>
      </w:r>
    </w:p>
    <w:p>
      <w:pPr>
        <w:spacing w:before="290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220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宣导途径包括但不限于公</w:t>
      </w:r>
      <w:r>
        <w:rPr>
          <w:rFonts w:ascii="FangSong" w:eastAsia="FangSong" w:hAnsi="FangSong" w:cs="FangSong"/>
          <w:spacing w:val="-3"/>
          <w:sz w:val="28"/>
          <w:szCs w:val="28"/>
        </w:rPr>
        <w:t>司</w:t>
      </w:r>
      <w:r>
        <w:rPr>
          <w:rFonts w:ascii="FangSong" w:eastAsia="FangSong" w:hAnsi="FangSong" w:cs="FangSong"/>
          <w:spacing w:val="-2"/>
          <w:sz w:val="28"/>
          <w:szCs w:val="28"/>
        </w:rPr>
        <w:t>内部邮件通知、内部社交平台发布、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2" w:right="56" w:firstLine="5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24"/>
          <w:sz w:val="28"/>
          <w:szCs w:val="28"/>
        </w:rPr>
        <w:t>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4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ectPr>
          <w:pgSz w:w="11906" w:h="16839"/>
          <w:pgMar w:top="1431" w:right="1743" w:bottom="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4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ectPr>
          <w:pgSz w:w="11906" w:h="16839"/>
          <w:pgMar w:top="1431" w:right="1763" w:bottom="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8" w:line="416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3" w:line="223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https://d.book118.com/796050101224010102</w:t>
        </w:r>
      </w:hyperlink>
    </w:p>
    <w:p/>
    <w:sectPr>
      <w:pgSz w:w="11906" w:h="16839"/>
      <w:pgMar w:top="1431" w:right="1785" w:bottom="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960501012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2024-03-14T07:54:07Z</vt:filetime>
  </property>
  <property fmtid="{D5CDD505-2E9C-101B-9397-08002B2CF9AE}" pid="3" name="CRO">
    <vt:lpwstr>wqlLaW5nc29mdCBQREYgdG8gV1BTIDgw</vt:lpwstr>
  </property>
</Properties>
</file>