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2" w:line="213" w:lineRule="exact"/>
        <w:ind w:left="4"/>
        <w:rPr>
          <w:rFonts w:ascii="Arial" w:eastAsia="Arial" w:hAnsi="Arial" w:cs="Arial"/>
          <w:sz w:val="18"/>
          <w:szCs w:val="18"/>
        </w:rPr>
      </w:pPr>
      <w:r>
        <w:drawing>
          <wp:anchor distT="0" distB="0" distL="0" distR="0" simplePos="0" relativeHeight="251659264" behindDoc="0" locked="0" layoutInCell="0" allowOverlap="1">
            <wp:simplePos x="0" y="0"/>
            <wp:positionH relativeFrom="page">
              <wp:posOffset>904544</wp:posOffset>
            </wp:positionH>
            <wp:positionV relativeFrom="page">
              <wp:posOffset>2693287</wp:posOffset>
            </wp:positionV>
            <wp:extent cx="6109957" cy="9703"/>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09957" cy="9703"/>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904544</wp:posOffset>
            </wp:positionH>
            <wp:positionV relativeFrom="page">
              <wp:posOffset>9245662</wp:posOffset>
            </wp:positionV>
            <wp:extent cx="6109957" cy="9702"/>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09957" cy="9702"/>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5147505</wp:posOffset>
            </wp:positionH>
            <wp:positionV relativeFrom="page">
              <wp:posOffset>471290</wp:posOffset>
            </wp:positionV>
            <wp:extent cx="1444307" cy="722154"/>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1444307" cy="722154"/>
                    </a:xfrm>
                    <a:prstGeom prst="rect">
                      <a:avLst/>
                    </a:prstGeom>
                  </pic:spPr>
                </pic:pic>
              </a:graphicData>
            </a:graphic>
          </wp:anchor>
        </w:drawing>
      </w:r>
      <w:r>
        <w:rPr>
          <w:rFonts w:ascii="Arial" w:eastAsia="Arial" w:hAnsi="Arial" w:cs="Arial"/>
          <w:spacing w:val="-3"/>
          <w:w w:val="63"/>
          <w:position w:val="-4"/>
          <w:sz w:val="18"/>
          <w:szCs w:val="18"/>
        </w:rPr>
        <w:t>I</w:t>
      </w:r>
      <w:r>
        <w:rPr>
          <w:rFonts w:ascii="Arial" w:eastAsia="Arial" w:hAnsi="Arial" w:cs="Arial"/>
          <w:spacing w:val="-3"/>
          <w:w w:val="63"/>
          <w:position w:val="-4"/>
          <w:sz w:val="40"/>
          <w:szCs w:val="40"/>
        </w:rPr>
        <w:t>cs</w:t>
      </w:r>
      <w:r>
        <w:rPr>
          <w:rFonts w:ascii="Arial" w:eastAsia="Arial" w:hAnsi="Arial" w:cs="Arial"/>
          <w:spacing w:val="-48"/>
          <w:position w:val="-4"/>
          <w:sz w:val="40"/>
          <w:szCs w:val="40"/>
        </w:rPr>
        <w:t xml:space="preserve"> </w:t>
      </w:r>
      <w:r>
        <w:rPr>
          <w:rFonts w:ascii="Arial" w:eastAsia="Arial" w:hAnsi="Arial" w:cs="Arial"/>
          <w:spacing w:val="-3"/>
          <w:w w:val="63"/>
          <w:position w:val="-4"/>
          <w:sz w:val="18"/>
          <w:szCs w:val="18"/>
        </w:rPr>
        <w:t>29</w:t>
      </w:r>
      <w:r>
        <w:rPr>
          <w:rFonts w:ascii="Microsoft YaHei" w:eastAsia="Microsoft YaHei" w:hAnsi="Microsoft YaHei" w:cs="Microsoft YaHei"/>
          <w:spacing w:val="-3"/>
          <w:w w:val="63"/>
          <w:position w:val="-4"/>
          <w:sz w:val="40"/>
          <w:szCs w:val="40"/>
        </w:rPr>
        <w:t>．</w:t>
      </w:r>
      <w:r>
        <w:rPr>
          <w:rFonts w:ascii="Arial" w:eastAsia="Arial" w:hAnsi="Arial" w:cs="Arial"/>
          <w:spacing w:val="-3"/>
          <w:w w:val="63"/>
          <w:position w:val="-4"/>
          <w:sz w:val="18"/>
          <w:szCs w:val="18"/>
        </w:rPr>
        <w:t>130</w:t>
      </w:r>
      <w:r>
        <w:rPr>
          <w:rFonts w:ascii="Microsoft YaHei" w:eastAsia="Microsoft YaHei" w:hAnsi="Microsoft YaHei" w:cs="Microsoft YaHei"/>
          <w:spacing w:val="-3"/>
          <w:w w:val="63"/>
          <w:position w:val="-4"/>
          <w:sz w:val="40"/>
          <w:szCs w:val="40"/>
        </w:rPr>
        <w:t>．</w:t>
      </w:r>
      <w:r>
        <w:rPr>
          <w:rFonts w:ascii="Arial" w:eastAsia="Arial" w:hAnsi="Arial" w:cs="Arial"/>
          <w:spacing w:val="-3"/>
          <w:w w:val="63"/>
          <w:position w:val="-4"/>
          <w:sz w:val="18"/>
          <w:szCs w:val="18"/>
        </w:rPr>
        <w:t>20</w:t>
      </w:r>
    </w:p>
    <w:p>
      <w:pPr>
        <w:spacing w:line="288" w:lineRule="exact"/>
        <w:rPr>
          <w:rFonts w:ascii="Arial" w:eastAsia="Arial" w:hAnsi="Arial" w:cs="Arial"/>
          <w:sz w:val="18"/>
          <w:szCs w:val="18"/>
        </w:rPr>
      </w:pPr>
      <w:r>
        <w:rPr>
          <w:rFonts w:ascii="Arial" w:eastAsia="Arial" w:hAnsi="Arial" w:cs="Arial"/>
          <w:spacing w:val="-20"/>
          <w:position w:val="-2"/>
          <w:sz w:val="40"/>
          <w:szCs w:val="40"/>
        </w:rPr>
        <w:t>ccs</w:t>
      </w:r>
      <w:r>
        <w:rPr>
          <w:rFonts w:ascii="Arial" w:eastAsia="Arial" w:hAnsi="Arial" w:cs="Arial"/>
          <w:spacing w:val="-23"/>
          <w:position w:val="-2"/>
          <w:sz w:val="40"/>
          <w:szCs w:val="40"/>
        </w:rPr>
        <w:t xml:space="preserve"> </w:t>
      </w:r>
      <w:r>
        <w:rPr>
          <w:rFonts w:ascii="Arial" w:eastAsia="Arial" w:hAnsi="Arial" w:cs="Arial"/>
          <w:spacing w:val="-20"/>
          <w:position w:val="-2"/>
          <w:sz w:val="18"/>
          <w:szCs w:val="18"/>
        </w:rPr>
        <w:t>K</w:t>
      </w:r>
      <w:r>
        <w:rPr>
          <w:rFonts w:ascii="Arial" w:eastAsia="Arial" w:hAnsi="Arial" w:cs="Arial"/>
          <w:spacing w:val="-20"/>
          <w:position w:val="-2"/>
          <w:sz w:val="18"/>
          <w:szCs w:val="18"/>
        </w:rPr>
        <w:t xml:space="preserve"> </w:t>
      </w:r>
      <w:r>
        <w:rPr>
          <w:rFonts w:ascii="Arial" w:eastAsia="Arial" w:hAnsi="Arial" w:cs="Arial"/>
          <w:spacing w:val="-20"/>
          <w:position w:val="-2"/>
          <w:sz w:val="18"/>
          <w:szCs w:val="18"/>
        </w:rPr>
        <w:t>32</w:t>
      </w: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before="219" w:line="184" w:lineRule="auto"/>
        <w:ind w:left="10"/>
        <w:rPr>
          <w:rFonts w:ascii="Microsoft YaHei" w:eastAsia="Microsoft YaHei" w:hAnsi="Microsoft YaHei" w:cs="Microsoft YaHei"/>
          <w:sz w:val="51"/>
          <w:szCs w:val="51"/>
        </w:rPr>
      </w:pPr>
      <w:r>
        <w:rPr>
          <w:rFonts w:ascii="Microsoft YaHei" w:eastAsia="Microsoft YaHei" w:hAnsi="Microsoft YaHei" w:cs="Microsoft YaHei"/>
          <w:spacing w:val="120"/>
          <w:sz w:val="51"/>
          <w:szCs w:val="51"/>
        </w:rPr>
        <w:t>中</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华</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人</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民</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共</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和</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家</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标</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17"/>
          <w:sz w:val="51"/>
          <w:szCs w:val="51"/>
        </w:rPr>
        <w:t>准</w:t>
      </w:r>
    </w:p>
    <w:p>
      <w:pPr>
        <w:spacing w:before="271" w:line="130" w:lineRule="auto"/>
        <w:ind w:left="7165" w:right="331" w:hanging="164"/>
        <w:rPr>
          <w:rFonts w:ascii="Arial" w:eastAsia="Arial" w:hAnsi="Arial" w:cs="Arial"/>
          <w:sz w:val="18"/>
          <w:szCs w:val="18"/>
        </w:rPr>
      </w:pPr>
      <w:r>
        <w:rPr>
          <w:rFonts w:ascii="Arial" w:eastAsia="Arial" w:hAnsi="Arial" w:cs="Arial"/>
          <w:spacing w:val="-13"/>
          <w:w w:val="90"/>
          <w:sz w:val="25"/>
          <w:szCs w:val="25"/>
        </w:rPr>
        <w:t>GB</w:t>
      </w:r>
      <w:r>
        <w:rPr>
          <w:rFonts w:ascii="Microsoft YaHei" w:eastAsia="Microsoft YaHei" w:hAnsi="Microsoft YaHei" w:cs="Microsoft YaHei"/>
          <w:spacing w:val="-13"/>
          <w:w w:val="90"/>
          <w:position w:val="3"/>
          <w:sz w:val="51"/>
          <w:szCs w:val="51"/>
        </w:rPr>
        <w:t>／</w:t>
      </w:r>
      <w:r>
        <w:rPr>
          <w:rFonts w:ascii="Arial" w:eastAsia="Arial" w:hAnsi="Arial" w:cs="Arial"/>
          <w:spacing w:val="-13"/>
          <w:w w:val="90"/>
          <w:sz w:val="25"/>
          <w:szCs w:val="25"/>
        </w:rPr>
        <w:t>T</w:t>
      </w:r>
      <w:r>
        <w:rPr>
          <w:rFonts w:ascii="Arial" w:eastAsia="Arial" w:hAnsi="Arial" w:cs="Arial"/>
          <w:spacing w:val="68"/>
          <w:w w:val="101"/>
          <w:sz w:val="25"/>
          <w:szCs w:val="25"/>
        </w:rPr>
        <w:t xml:space="preserve"> </w:t>
      </w:r>
      <w:r>
        <w:rPr>
          <w:rFonts w:ascii="Arial" w:eastAsia="Arial" w:hAnsi="Arial" w:cs="Arial"/>
          <w:spacing w:val="-13"/>
          <w:w w:val="90"/>
          <w:sz w:val="25"/>
          <w:szCs w:val="25"/>
        </w:rPr>
        <w:t>10217</w:t>
      </w:r>
      <w:r>
        <w:rPr>
          <w:rFonts w:ascii="Arial" w:eastAsia="Arial" w:hAnsi="Arial" w:cs="Arial"/>
          <w:spacing w:val="-43"/>
          <w:sz w:val="25"/>
          <w:szCs w:val="25"/>
        </w:rPr>
        <w:t xml:space="preserve"> </w:t>
      </w:r>
      <w:r>
        <w:rPr>
          <w:rFonts w:ascii="Microsoft YaHei" w:eastAsia="Microsoft YaHei" w:hAnsi="Microsoft YaHei" w:cs="Microsoft YaHei"/>
          <w:spacing w:val="-13"/>
          <w:w w:val="90"/>
          <w:position w:val="3"/>
          <w:sz w:val="26"/>
          <w:szCs w:val="26"/>
        </w:rPr>
        <w:t>—</w:t>
      </w:r>
      <w:r>
        <w:rPr>
          <w:rFonts w:ascii="Microsoft YaHei" w:eastAsia="Microsoft YaHei" w:hAnsi="Microsoft YaHei" w:cs="Microsoft YaHei"/>
          <w:spacing w:val="-58"/>
          <w:position w:val="3"/>
          <w:sz w:val="26"/>
          <w:szCs w:val="26"/>
        </w:rPr>
        <w:t xml:space="preserve"> </w:t>
      </w:r>
      <w:r>
        <w:rPr>
          <w:rFonts w:ascii="Arial" w:eastAsia="Arial" w:hAnsi="Arial" w:cs="Arial"/>
          <w:spacing w:val="-13"/>
          <w:w w:val="90"/>
          <w:sz w:val="25"/>
          <w:szCs w:val="25"/>
        </w:rPr>
        <w:t>2021</w:t>
      </w:r>
      <w:r>
        <w:rPr>
          <w:rFonts w:ascii="Arial" w:eastAsia="Arial" w:hAnsi="Arial" w:cs="Arial"/>
          <w:sz w:val="25"/>
          <w:szCs w:val="25"/>
        </w:rPr>
        <w:t xml:space="preserve"> </w:t>
      </w:r>
      <w:r>
        <w:rPr>
          <w:rFonts w:ascii="Microsoft YaHei" w:eastAsia="Microsoft YaHei" w:hAnsi="Microsoft YaHei" w:cs="Microsoft YaHei"/>
          <w:spacing w:val="-19"/>
          <w:position w:val="1"/>
          <w:sz w:val="19"/>
          <w:szCs w:val="19"/>
        </w:rPr>
        <w:t>代</w:t>
      </w:r>
      <w:r>
        <w:rPr>
          <w:rFonts w:ascii="Microsoft YaHei" w:eastAsia="Microsoft YaHei" w:hAnsi="Microsoft YaHei" w:cs="Microsoft YaHei"/>
          <w:spacing w:val="-16"/>
          <w:position w:val="1"/>
          <w:sz w:val="19"/>
          <w:szCs w:val="19"/>
        </w:rPr>
        <w:t>替</w:t>
      </w:r>
      <w:r>
        <w:rPr>
          <w:rFonts w:ascii="Microsoft YaHei" w:eastAsia="Microsoft YaHei" w:hAnsi="Microsoft YaHei" w:cs="Microsoft YaHei"/>
          <w:spacing w:val="-16"/>
          <w:position w:val="1"/>
          <w:sz w:val="19"/>
          <w:szCs w:val="19"/>
        </w:rPr>
        <w:t xml:space="preserve"> </w:t>
      </w:r>
      <w:r>
        <w:rPr>
          <w:rFonts w:ascii="Arial" w:eastAsia="Arial" w:hAnsi="Arial" w:cs="Arial"/>
          <w:spacing w:val="-16"/>
          <w:sz w:val="18"/>
          <w:szCs w:val="18"/>
        </w:rPr>
        <w:t>GB</w:t>
      </w:r>
      <w:r>
        <w:rPr>
          <w:rFonts w:ascii="Microsoft YaHei" w:eastAsia="Microsoft YaHei" w:hAnsi="Microsoft YaHei" w:cs="Microsoft YaHei"/>
          <w:spacing w:val="-16"/>
          <w:position w:val="2"/>
          <w:sz w:val="37"/>
          <w:szCs w:val="37"/>
        </w:rPr>
        <w:t>／</w:t>
      </w:r>
      <w:r>
        <w:rPr>
          <w:rFonts w:ascii="Arial" w:eastAsia="Arial" w:hAnsi="Arial" w:cs="Arial"/>
          <w:spacing w:val="-16"/>
          <w:sz w:val="18"/>
          <w:szCs w:val="18"/>
        </w:rPr>
        <w:t>T</w:t>
      </w:r>
      <w:r>
        <w:rPr>
          <w:rFonts w:ascii="Arial" w:eastAsia="Arial" w:hAnsi="Arial" w:cs="Arial"/>
          <w:spacing w:val="-16"/>
          <w:sz w:val="18"/>
          <w:szCs w:val="18"/>
        </w:rPr>
        <w:t xml:space="preserve"> </w:t>
      </w:r>
      <w:r>
        <w:rPr>
          <w:rFonts w:ascii="Arial" w:eastAsia="Arial" w:hAnsi="Arial" w:cs="Arial"/>
          <w:spacing w:val="-16"/>
          <w:sz w:val="18"/>
          <w:szCs w:val="18"/>
        </w:rPr>
        <w:t>10217</w:t>
      </w:r>
      <w:r>
        <w:rPr>
          <w:rFonts w:ascii="Arial" w:eastAsia="Arial" w:hAnsi="Arial" w:cs="Arial"/>
          <w:spacing w:val="-16"/>
          <w:sz w:val="18"/>
          <w:szCs w:val="18"/>
        </w:rPr>
        <w:t xml:space="preserve"> </w:t>
      </w:r>
      <w:r>
        <w:rPr>
          <w:rFonts w:ascii="Microsoft YaHei" w:eastAsia="Microsoft YaHei" w:hAnsi="Microsoft YaHei" w:cs="Microsoft YaHei"/>
          <w:spacing w:val="-16"/>
          <w:position w:val="2"/>
          <w:sz w:val="19"/>
          <w:szCs w:val="19"/>
        </w:rPr>
        <w:t>—</w:t>
      </w:r>
      <w:r>
        <w:rPr>
          <w:rFonts w:ascii="Microsoft YaHei" w:eastAsia="Microsoft YaHei" w:hAnsi="Microsoft YaHei" w:cs="Microsoft YaHei"/>
          <w:spacing w:val="-16"/>
          <w:position w:val="2"/>
          <w:sz w:val="19"/>
          <w:szCs w:val="19"/>
        </w:rPr>
        <w:t xml:space="preserve"> </w:t>
      </w:r>
      <w:r>
        <w:rPr>
          <w:rFonts w:ascii="Arial" w:eastAsia="Arial" w:hAnsi="Arial" w:cs="Arial"/>
          <w:spacing w:val="-16"/>
          <w:sz w:val="18"/>
          <w:szCs w:val="18"/>
        </w:rPr>
        <w:t>201</w:t>
      </w:r>
      <w:r>
        <w:rPr>
          <w:rFonts w:ascii="Arial" w:eastAsia="Arial" w:hAnsi="Arial" w:cs="Arial"/>
          <w:spacing w:val="-16"/>
          <w:sz w:val="18"/>
          <w:szCs w:val="18"/>
        </w:rPr>
        <w:t xml:space="preserve"> </w:t>
      </w:r>
      <w:r>
        <w:rPr>
          <w:rFonts w:ascii="Arial" w:eastAsia="Arial" w:hAnsi="Arial" w:cs="Arial"/>
          <w:spacing w:val="-16"/>
          <w:sz w:val="18"/>
          <w:szCs w:val="18"/>
        </w:rPr>
        <w:t>1</w:t>
      </w: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220" w:line="304" w:lineRule="auto"/>
        <w:ind w:left="379" w:right="304" w:firstLine="1214"/>
        <w:rPr>
          <w:rFonts w:ascii="Arial" w:eastAsia="Arial" w:hAnsi="Arial" w:cs="Arial"/>
          <w:sz w:val="54"/>
          <w:szCs w:val="54"/>
        </w:rPr>
      </w:pPr>
      <w:r>
        <w:rPr>
          <w:rFonts w:ascii="Microsoft YaHei" w:eastAsia="Microsoft YaHei" w:hAnsi="Microsoft YaHei" w:cs="Microsoft YaHei"/>
          <w:spacing w:val="36"/>
          <w:sz w:val="51"/>
          <w:szCs w:val="51"/>
        </w:rPr>
        <w:t>电</w:t>
      </w:r>
      <w:r>
        <w:rPr>
          <w:rFonts w:ascii="Microsoft YaHei" w:eastAsia="Microsoft YaHei" w:hAnsi="Microsoft YaHei" w:cs="Microsoft YaHei"/>
          <w:spacing w:val="31"/>
          <w:sz w:val="51"/>
          <w:szCs w:val="51"/>
        </w:rPr>
        <w:t>工控制设备造型设计导则</w:t>
      </w:r>
      <w:r>
        <w:rPr>
          <w:rFonts w:ascii="Microsoft YaHei" w:eastAsia="Microsoft YaHei" w:hAnsi="Microsoft YaHei" w:cs="Microsoft YaHei"/>
          <w:sz w:val="51"/>
          <w:szCs w:val="51"/>
        </w:rPr>
        <w:t xml:space="preserve">        </w:t>
      </w:r>
      <w:r>
        <w:rPr>
          <w:rFonts w:ascii="Arial" w:eastAsia="Arial" w:hAnsi="Arial" w:cs="Arial"/>
          <w:spacing w:val="-11"/>
          <w:w w:val="61"/>
          <w:sz w:val="25"/>
          <w:szCs w:val="25"/>
        </w:rPr>
        <w:t>D</w:t>
      </w:r>
      <w:r>
        <w:rPr>
          <w:rFonts w:ascii="Arial" w:eastAsia="Arial" w:hAnsi="Arial" w:cs="Arial"/>
          <w:spacing w:val="-11"/>
          <w:w w:val="61"/>
          <w:sz w:val="54"/>
          <w:szCs w:val="54"/>
        </w:rPr>
        <w:t>esignguideoftheoutlineandstructurefortheelectriccontrolequipment</w:t>
      </w:r>
    </w:p>
    <w:p/>
    <w:p/>
    <w:p/>
    <w:p/>
    <w:p/>
    <w:p/>
    <w:p/>
    <w:p/>
    <w:p/>
    <w:p/>
    <w:p/>
    <w:p/>
    <w:p/>
    <w:p/>
    <w:p>
      <w:pPr>
        <w:sectPr>
          <w:pgSz w:w="11906" w:h="16838"/>
          <w:pgMar w:top="557" w:right="833" w:bottom="0" w:left="1424" w:header="0" w:footer="0" w:gutter="0"/>
          <w:cols w:num="1" w:space="708" w:equalWidth="0">
            <w:col w:w="9648" w:space="0"/>
          </w:cols>
        </w:sectPr>
      </w:pPr>
    </w:p>
    <w:p/>
    <w:p/>
    <w:p/>
    <w:p/>
    <w:p/>
    <w:p/>
    <w:p/>
    <w:p/>
    <w:p>
      <w:pPr>
        <w:spacing w:line="212" w:lineRule="exact"/>
      </w:pPr>
    </w:p>
    <w:p>
      <w:pPr>
        <w:sectPr>
          <w:type w:val="nextPage"/>
          <w:pgSz w:w="11906" w:h="16838"/>
          <w:pgMar w:top="557" w:right="833" w:bottom="0" w:left="1424" w:header="0" w:footer="0" w:gutter="0"/>
          <w:pgNumType w:start="2"/>
          <w:cols w:num="1" w:space="708" w:equalWidth="0">
            <w:col w:w="9648" w:space="0"/>
          </w:cols>
          <w:titlePg w:val="0"/>
        </w:sectPr>
      </w:pPr>
    </w:p>
    <w:p>
      <w:pPr>
        <w:spacing w:before="48" w:line="240" w:lineRule="exact"/>
        <w:ind w:left="1"/>
        <w:rPr>
          <w:rFonts w:ascii="Microsoft YaHei" w:eastAsia="Microsoft YaHei" w:hAnsi="Microsoft YaHei" w:cs="Microsoft YaHei"/>
          <w:sz w:val="26"/>
          <w:szCs w:val="26"/>
        </w:rPr>
      </w:pPr>
      <w:r>
        <w:rPr>
          <w:rFonts w:ascii="Arial" w:eastAsia="Arial" w:hAnsi="Arial" w:cs="Arial"/>
          <w:spacing w:val="-9"/>
          <w:position w:val="-4"/>
          <w:sz w:val="25"/>
          <w:szCs w:val="25"/>
        </w:rPr>
        <w:t>2</w:t>
      </w:r>
      <w:r>
        <w:rPr>
          <w:rFonts w:ascii="Arial" w:eastAsia="Arial" w:hAnsi="Arial" w:cs="Arial"/>
          <w:spacing w:val="-6"/>
          <w:position w:val="-4"/>
          <w:sz w:val="25"/>
          <w:szCs w:val="25"/>
        </w:rPr>
        <w:t>021</w:t>
      </w:r>
      <w:r>
        <w:rPr>
          <w:rFonts w:ascii="Arial" w:eastAsia="Arial" w:hAnsi="Arial" w:cs="Arial"/>
          <w:spacing w:val="-6"/>
          <w:position w:val="-4"/>
          <w:sz w:val="25"/>
          <w:szCs w:val="25"/>
        </w:rPr>
        <w:t xml:space="preserve"> </w:t>
      </w:r>
      <w:r>
        <w:rPr>
          <w:rFonts w:ascii="Arial" w:eastAsia="Arial" w:hAnsi="Arial" w:cs="Arial"/>
          <w:spacing w:val="-6"/>
          <w:position w:val="-4"/>
          <w:sz w:val="25"/>
          <w:szCs w:val="25"/>
        </w:rPr>
        <w:t>-10-1</w:t>
      </w:r>
      <w:r>
        <w:rPr>
          <w:rFonts w:ascii="Arial" w:eastAsia="Arial" w:hAnsi="Arial" w:cs="Arial"/>
          <w:spacing w:val="-6"/>
          <w:position w:val="-4"/>
          <w:sz w:val="25"/>
          <w:szCs w:val="25"/>
        </w:rPr>
        <w:t xml:space="preserve"> </w:t>
      </w:r>
      <w:r>
        <w:rPr>
          <w:rFonts w:ascii="Arial" w:eastAsia="Arial" w:hAnsi="Arial" w:cs="Arial"/>
          <w:spacing w:val="-6"/>
          <w:position w:val="-4"/>
          <w:sz w:val="25"/>
          <w:szCs w:val="25"/>
        </w:rPr>
        <w:t>1</w:t>
      </w:r>
      <w:r>
        <w:rPr>
          <w:rFonts w:ascii="Arial" w:eastAsia="Arial" w:hAnsi="Arial" w:cs="Arial"/>
          <w:spacing w:val="-6"/>
          <w:position w:val="-4"/>
          <w:sz w:val="25"/>
          <w:szCs w:val="25"/>
        </w:rPr>
        <w:t xml:space="preserve"> </w:t>
      </w:r>
      <w:r>
        <w:rPr>
          <w:rFonts w:ascii="Microsoft YaHei" w:eastAsia="Microsoft YaHei" w:hAnsi="Microsoft YaHei" w:cs="Microsoft YaHei"/>
          <w:spacing w:val="-6"/>
          <w:position w:val="-2"/>
          <w:sz w:val="26"/>
          <w:szCs w:val="26"/>
        </w:rPr>
        <w:t>发布</w:t>
      </w:r>
    </w:p>
    <w:p>
      <w:pPr>
        <w:spacing w:line="14" w:lineRule="auto"/>
        <w:rPr>
          <w:rFonts w:ascii="Arial"/>
          <w:sz w:val="2"/>
        </w:rPr>
      </w:pPr>
      <w:r>
        <w:rPr>
          <w:rFonts w:ascii="Arial" w:eastAsia="Arial" w:hAnsi="Arial" w:cs="Arial"/>
          <w:sz w:val="2"/>
          <w:szCs w:val="2"/>
        </w:rPr>
        <w:br w:type="column"/>
      </w:r>
    </w:p>
    <w:p>
      <w:pPr>
        <w:spacing w:before="47" w:line="240" w:lineRule="exact"/>
        <w:rPr>
          <w:rFonts w:ascii="Microsoft YaHei" w:eastAsia="Microsoft YaHei" w:hAnsi="Microsoft YaHei" w:cs="Microsoft YaHei"/>
          <w:sz w:val="26"/>
          <w:szCs w:val="26"/>
        </w:rPr>
      </w:pPr>
      <w:r>
        <w:rPr>
          <w:rFonts w:ascii="Arial" w:eastAsia="Arial" w:hAnsi="Arial" w:cs="Arial"/>
          <w:spacing w:val="-2"/>
          <w:position w:val="-4"/>
          <w:sz w:val="25"/>
          <w:szCs w:val="25"/>
        </w:rPr>
        <w:t>2022-05-01</w:t>
      </w:r>
      <w:r>
        <w:rPr>
          <w:rFonts w:ascii="Arial" w:eastAsia="Arial" w:hAnsi="Arial" w:cs="Arial"/>
          <w:spacing w:val="-1"/>
          <w:position w:val="-4"/>
          <w:sz w:val="25"/>
          <w:szCs w:val="25"/>
        </w:rPr>
        <w:t xml:space="preserve">  </w:t>
      </w:r>
      <w:r>
        <w:rPr>
          <w:rFonts w:ascii="Microsoft YaHei" w:eastAsia="Microsoft YaHei" w:hAnsi="Microsoft YaHei" w:cs="Microsoft YaHei"/>
          <w:spacing w:val="-1"/>
          <w:position w:val="-2"/>
          <w:sz w:val="26"/>
          <w:szCs w:val="26"/>
        </w:rPr>
        <w:t>实施</w:t>
      </w:r>
    </w:p>
    <w:p>
      <w:pPr>
        <w:sectPr>
          <w:type w:val="continuous"/>
          <w:pgSz w:w="11906" w:h="16838"/>
          <w:pgMar w:top="557" w:right="833" w:bottom="0" w:left="1424" w:header="0" w:footer="0" w:gutter="0"/>
          <w:pgNumType w:start="3"/>
          <w:cols w:num="2" w:space="708" w:equalWidth="0">
            <w:col w:w="7610" w:space="100"/>
            <w:col w:w="1938" w:space="0"/>
          </w:cols>
        </w:sectPr>
      </w:pPr>
    </w:p>
    <w:p/>
    <w:p>
      <w:pPr>
        <w:spacing w:line="166" w:lineRule="exact"/>
      </w:pPr>
    </w:p>
    <w:p>
      <w:pPr>
        <w:sectPr>
          <w:type w:val="continuous"/>
          <w:pgSz w:w="11906" w:h="16838"/>
          <w:pgMar w:top="557" w:right="833" w:bottom="0" w:left="1424" w:header="0" w:footer="0" w:gutter="0"/>
          <w:pgNumType w:start="4"/>
          <w:cols w:num="1" w:space="708" w:equalWidth="0">
            <w:col w:w="9648" w:space="0"/>
          </w:cols>
        </w:sectPr>
      </w:pPr>
    </w:p>
    <w:p>
      <w:pPr>
        <w:spacing w:before="67" w:line="147" w:lineRule="auto"/>
        <w:ind w:left="2467" w:right="206"/>
        <w:rPr>
          <w:rFonts w:ascii="Microsoft YaHei" w:eastAsia="Microsoft YaHei" w:hAnsi="Microsoft YaHei" w:cs="Microsoft YaHei"/>
          <w:sz w:val="33"/>
          <w:szCs w:val="33"/>
        </w:rPr>
      </w:pP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市</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场</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监</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督</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总</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局</w:t>
      </w:r>
      <w:r>
        <w:rPr>
          <w:rFonts w:ascii="Microsoft YaHei" w:eastAsia="Microsoft YaHei" w:hAnsi="Microsoft YaHei" w:cs="Microsoft YaHei"/>
          <w:sz w:val="33"/>
          <w:szCs w:val="33"/>
        </w:rPr>
        <w:t xml:space="preserve"> </w:t>
      </w: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标</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化</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委</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员</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会</w:t>
      </w:r>
    </w:p>
    <w:p>
      <w:pPr>
        <w:spacing w:line="14" w:lineRule="auto"/>
        <w:rPr>
          <w:rFonts w:ascii="Arial"/>
          <w:sz w:val="2"/>
        </w:rPr>
      </w:pPr>
      <w:r>
        <w:rPr>
          <w:rFonts w:ascii="Arial" w:eastAsia="Arial" w:hAnsi="Arial" w:cs="Arial"/>
          <w:sz w:val="2"/>
          <w:szCs w:val="2"/>
        </w:rPr>
        <w:br w:type="column"/>
      </w:r>
    </w:p>
    <w:p>
      <w:pPr>
        <w:spacing w:before="287" w:line="174" w:lineRule="auto"/>
        <w:rPr>
          <w:rFonts w:ascii="Microsoft YaHei" w:eastAsia="Microsoft YaHei" w:hAnsi="Microsoft YaHei" w:cs="Microsoft YaHei"/>
          <w:sz w:val="26"/>
          <w:szCs w:val="26"/>
        </w:rPr>
      </w:pPr>
      <w:r>
        <w:rPr>
          <w:rFonts w:ascii="Microsoft YaHei" w:eastAsia="Microsoft YaHei" w:hAnsi="Microsoft YaHei" w:cs="Microsoft YaHei"/>
          <w:spacing w:val="1"/>
          <w:sz w:val="26"/>
          <w:szCs w:val="26"/>
        </w:rPr>
        <w:t>发</w:t>
      </w:r>
      <w:r>
        <w:rPr>
          <w:rFonts w:ascii="Microsoft YaHei" w:eastAsia="Microsoft YaHei" w:hAnsi="Microsoft YaHei" w:cs="Microsoft YaHei"/>
          <w:spacing w:val="1"/>
          <w:sz w:val="26"/>
          <w:szCs w:val="26"/>
        </w:rPr>
        <w:t xml:space="preserve">  </w:t>
      </w:r>
      <w:r>
        <w:rPr>
          <w:rFonts w:ascii="Microsoft YaHei" w:eastAsia="Microsoft YaHei" w:hAnsi="Microsoft YaHei" w:cs="Microsoft YaHei"/>
          <w:spacing w:val="1"/>
          <w:sz w:val="26"/>
          <w:szCs w:val="26"/>
        </w:rPr>
        <w:t>布</w:t>
      </w:r>
    </w:p>
    <w:p>
      <w:pPr>
        <w:sectPr>
          <w:type w:val="continuous"/>
          <w:pgSz w:w="11906" w:h="16838"/>
          <w:pgMar w:top="557" w:right="833" w:bottom="0" w:left="1424" w:header="0" w:footer="0" w:gutter="0"/>
          <w:pgNumType w:start="5"/>
          <w:cols w:num="2" w:space="708" w:equalWidth="0">
            <w:col w:w="6406" w:space="100"/>
            <w:col w:w="3142" w:space="0"/>
          </w:cols>
        </w:sectPr>
      </w:pPr>
    </w:p>
    <w:p>
      <w:pPr>
        <w:spacing w:before="44" w:line="349" w:lineRule="exact"/>
        <w:rPr>
          <w:rFonts w:ascii="Arial" w:eastAsia="Arial" w:hAnsi="Arial" w:cs="Arial"/>
          <w:sz w:val="18"/>
          <w:szCs w:val="18"/>
        </w:rPr>
      </w:pPr>
      <w:r>
        <w:rPr>
          <w:rFonts w:ascii="Microsoft YaHei" w:eastAsia="Microsoft YaHei" w:hAnsi="Microsoft YaHei" w:cs="Microsoft YaHei"/>
          <w:spacing w:val="-10"/>
          <w:w w:val="89"/>
          <w:position w:val="-3"/>
          <w:sz w:val="18"/>
          <w:szCs w:val="18"/>
        </w:rPr>
        <w:t>犌B</w:t>
      </w:r>
      <w:r>
        <w:rPr>
          <w:rFonts w:ascii="Microsoft YaHei" w:eastAsia="Microsoft YaHei" w:hAnsi="Microsoft YaHei" w:cs="Microsoft YaHei"/>
          <w:spacing w:val="-10"/>
          <w:w w:val="89"/>
          <w:position w:val="-1"/>
          <w:sz w:val="37"/>
          <w:szCs w:val="37"/>
        </w:rPr>
        <w:t>／</w:t>
      </w:r>
      <w:r>
        <w:rPr>
          <w:rFonts w:ascii="Microsoft YaHei" w:eastAsia="Microsoft YaHei" w:hAnsi="Microsoft YaHei" w:cs="Microsoft YaHei"/>
          <w:spacing w:val="-10"/>
          <w:w w:val="89"/>
          <w:position w:val="-3"/>
          <w:sz w:val="18"/>
          <w:szCs w:val="18"/>
        </w:rPr>
        <w:t>犜</w:t>
      </w:r>
      <w:r>
        <w:rPr>
          <w:rFonts w:ascii="Microsoft YaHei" w:eastAsia="Microsoft YaHei" w:hAnsi="Microsoft YaHei" w:cs="Microsoft YaHei"/>
          <w:spacing w:val="50"/>
          <w:position w:val="-3"/>
          <w:sz w:val="18"/>
          <w:szCs w:val="18"/>
        </w:rPr>
        <w:t xml:space="preserve"> </w:t>
      </w:r>
      <w:r>
        <w:rPr>
          <w:rFonts w:ascii="Arial" w:eastAsia="Arial" w:hAnsi="Arial" w:cs="Arial"/>
          <w:spacing w:val="-10"/>
          <w:w w:val="89"/>
          <w:position w:val="-3"/>
          <w:sz w:val="18"/>
          <w:szCs w:val="18"/>
        </w:rPr>
        <w:t>10217</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89"/>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89"/>
          <w:position w:val="-3"/>
          <w:sz w:val="18"/>
          <w:szCs w:val="18"/>
        </w:rPr>
        <w:t>2021</w:t>
      </w:r>
    </w:p>
    <w:p>
      <w:pPr>
        <w:spacing w:line="283" w:lineRule="auto"/>
        <w:rPr>
          <w:rFonts w:ascii="Arial"/>
          <w:sz w:val="21"/>
        </w:rPr>
      </w:pPr>
    </w:p>
    <w:p>
      <w:pPr>
        <w:spacing w:line="284" w:lineRule="auto"/>
        <w:rPr>
          <w:rFonts w:ascii="Arial"/>
          <w:sz w:val="21"/>
        </w:rPr>
      </w:pPr>
    </w:p>
    <w:p>
      <w:pPr>
        <w:spacing w:before="125" w:line="176" w:lineRule="auto"/>
        <w:ind w:left="4036"/>
        <w:rPr>
          <w:rFonts w:ascii="Microsoft YaHei" w:eastAsia="Microsoft YaHei" w:hAnsi="Microsoft YaHei" w:cs="Microsoft YaHei"/>
          <w:sz w:val="29"/>
          <w:szCs w:val="29"/>
        </w:rPr>
      </w:pPr>
      <w:r>
        <w:rPr>
          <w:rFonts w:ascii="Microsoft YaHei" w:eastAsia="Microsoft YaHei" w:hAnsi="Microsoft YaHei" w:cs="Microsoft YaHei"/>
          <w:spacing w:val="1"/>
          <w:sz w:val="29"/>
          <w:szCs w:val="29"/>
        </w:rPr>
        <w:t>目</w:t>
      </w:r>
      <w:r>
        <w:rPr>
          <w:rFonts w:ascii="Microsoft YaHei" w:eastAsia="Microsoft YaHei" w:hAnsi="Microsoft YaHei" w:cs="Microsoft YaHei"/>
          <w:spacing w:val="1"/>
          <w:sz w:val="29"/>
          <w:szCs w:val="29"/>
        </w:rPr>
        <w:t xml:space="preserve">       </w:t>
      </w:r>
      <w:r>
        <w:rPr>
          <w:rFonts w:ascii="Microsoft YaHei" w:eastAsia="Microsoft YaHei" w:hAnsi="Microsoft YaHei" w:cs="Microsoft YaHei"/>
          <w:spacing w:val="1"/>
          <w:sz w:val="29"/>
          <w:szCs w:val="29"/>
        </w:rPr>
        <w:t>次</w:t>
      </w:r>
    </w:p>
    <w:p>
      <w:pPr>
        <w:spacing w:line="262" w:lineRule="auto"/>
        <w:rPr>
          <w:rFonts w:ascii="Arial"/>
          <w:sz w:val="21"/>
        </w:rPr>
      </w:pPr>
    </w:p>
    <w:p>
      <w:pPr>
        <w:spacing w:line="263" w:lineRule="auto"/>
        <w:rPr>
          <w:rFonts w:ascii="Arial"/>
          <w:sz w:val="21"/>
        </w:rPr>
      </w:pPr>
    </w:p>
    <w:sdt>
      <w:sdtPr>
        <w:rPr>
          <w:rFonts w:ascii="Microsoft YaHei" w:eastAsia="Microsoft YaHei" w:hAnsi="Microsoft YaHei" w:cs="Microsoft YaHei"/>
          <w:sz w:val="19"/>
          <w:szCs w:val="19"/>
        </w:rPr>
        <w:id w:val="316486862"/>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205"/>
            </w:tabs>
            <w:spacing w:before="82" w:line="192" w:lineRule="auto"/>
            <w:ind w:left="3"/>
            <w:rPr>
              <w:rFonts w:ascii="Microsoft YaHei" w:eastAsia="Microsoft YaHei" w:hAnsi="Microsoft YaHei" w:cs="Microsoft YaHei"/>
              <w:sz w:val="18"/>
              <w:szCs w:val="18"/>
            </w:rPr>
          </w:pPr>
          <w:r>
            <w:rPr>
              <w:rFonts w:ascii="Microsoft YaHei" w:eastAsia="Microsoft YaHei" w:hAnsi="Microsoft YaHei" w:cs="Microsoft YaHei"/>
              <w:spacing w:val="2"/>
              <w:sz w:val="19"/>
              <w:szCs w:val="19"/>
            </w:rPr>
            <w:t>前言</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3"/>
              <w:sz w:val="18"/>
              <w:szCs w:val="18"/>
            </w:rPr>
            <w:t>Ⅰ</w:t>
          </w:r>
        </w:p>
        <w:p>
          <w:pPr>
            <w:tabs>
              <w:tab w:val="right" w:leader="dot" w:pos="9194"/>
            </w:tabs>
            <w:spacing w:before="81" w:line="195" w:lineRule="auto"/>
            <w:ind w:left="10"/>
            <w:rPr>
              <w:rFonts w:ascii="Microsoft YaHei" w:eastAsia="Microsoft YaHei" w:hAnsi="Microsoft YaHei" w:cs="Microsoft YaHei"/>
              <w:sz w:val="18"/>
              <w:szCs w:val="18"/>
            </w:rPr>
          </w:pPr>
          <w:r>
            <w:rPr>
              <w:rFonts w:ascii="Microsoft YaHei" w:eastAsia="Microsoft YaHei" w:hAnsi="Microsoft YaHei" w:cs="Microsoft YaHei"/>
              <w:spacing w:val="1"/>
              <w:position w:val="-2"/>
              <w:sz w:val="18"/>
              <w:szCs w:val="18"/>
            </w:rPr>
            <w:t>1</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9"/>
              <w:szCs w:val="19"/>
            </w:rPr>
            <w:t>范围</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2"/>
              <w:sz w:val="18"/>
              <w:szCs w:val="18"/>
            </w:rPr>
            <w:t>1</w:t>
          </w:r>
        </w:p>
        <w:p>
          <w:pPr>
            <w:tabs>
              <w:tab w:val="right" w:leader="dot" w:pos="9194"/>
            </w:tabs>
            <w:spacing w:before="86" w:line="194" w:lineRule="auto"/>
            <w:ind w:left="6"/>
            <w:rPr>
              <w:rFonts w:ascii="Microsoft YaHei" w:eastAsia="Microsoft YaHei" w:hAnsi="Microsoft YaHei" w:cs="Microsoft YaHei"/>
              <w:sz w:val="18"/>
              <w:szCs w:val="18"/>
            </w:rPr>
          </w:pPr>
          <w:r>
            <w:rPr>
              <w:rFonts w:ascii="Microsoft YaHei" w:eastAsia="Microsoft YaHei" w:hAnsi="Microsoft YaHei" w:cs="Microsoft YaHei"/>
              <w:spacing w:val="12"/>
              <w:position w:val="-2"/>
              <w:sz w:val="18"/>
              <w:szCs w:val="18"/>
            </w:rPr>
            <w:t>2</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9"/>
              <w:szCs w:val="19"/>
            </w:rPr>
            <w:t>规范性引用文件</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2"/>
              <w:sz w:val="18"/>
              <w:szCs w:val="18"/>
            </w:rPr>
            <w:t>1</w:t>
          </w:r>
        </w:p>
        <w:p>
          <w:pPr>
            <w:tabs>
              <w:tab w:val="right" w:leader="dot" w:pos="9194"/>
            </w:tabs>
            <w:spacing w:before="87" w:line="195" w:lineRule="auto"/>
            <w:ind w:left="7"/>
            <w:rPr>
              <w:rFonts w:ascii="Microsoft YaHei" w:eastAsia="Microsoft YaHei" w:hAnsi="Microsoft YaHei" w:cs="Microsoft YaHei"/>
              <w:sz w:val="18"/>
              <w:szCs w:val="18"/>
            </w:rPr>
          </w:pPr>
          <w:r>
            <w:rPr>
              <w:rFonts w:ascii="Microsoft YaHei" w:eastAsia="Microsoft YaHei" w:hAnsi="Microsoft YaHei" w:cs="Microsoft YaHei"/>
              <w:spacing w:val="5"/>
              <w:position w:val="-2"/>
              <w:sz w:val="18"/>
              <w:szCs w:val="18"/>
            </w:rPr>
            <w:t>3</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9"/>
              <w:szCs w:val="19"/>
            </w:rPr>
            <w:t>术语和定义</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4"/>
              <w:position w:val="-2"/>
              <w:sz w:val="18"/>
              <w:szCs w:val="18"/>
            </w:rPr>
            <w:t>1</w:t>
          </w:r>
        </w:p>
        <w:p>
          <w:pPr>
            <w:tabs>
              <w:tab w:val="right" w:leader="dot" w:pos="9194"/>
            </w:tabs>
            <w:spacing w:before="87" w:line="194" w:lineRule="auto"/>
            <w:ind w:left="4"/>
            <w:rPr>
              <w:rFonts w:ascii="Microsoft YaHei" w:eastAsia="Microsoft YaHei" w:hAnsi="Microsoft YaHei" w:cs="Microsoft YaHei"/>
              <w:sz w:val="18"/>
              <w:szCs w:val="18"/>
            </w:rPr>
          </w:pPr>
          <w:r>
            <w:rPr>
              <w:rFonts w:ascii="Microsoft YaHei" w:eastAsia="Microsoft YaHei" w:hAnsi="Microsoft YaHei" w:cs="Microsoft YaHei"/>
              <w:spacing w:val="6"/>
              <w:position w:val="-2"/>
              <w:sz w:val="18"/>
              <w:szCs w:val="18"/>
            </w:rPr>
            <w:t>4</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设计总则</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2"/>
              <w:sz w:val="18"/>
              <w:szCs w:val="18"/>
            </w:rPr>
            <w:t>1</w:t>
          </w:r>
        </w:p>
        <w:p>
          <w:pPr>
            <w:tabs>
              <w:tab w:val="right" w:leader="dot" w:pos="9194"/>
            </w:tabs>
            <w:spacing w:before="87" w:line="195" w:lineRule="auto"/>
            <w:ind w:left="8"/>
            <w:rPr>
              <w:rFonts w:ascii="Microsoft YaHei" w:eastAsia="Microsoft YaHei" w:hAnsi="Microsoft YaHei" w:cs="Microsoft YaHei"/>
              <w:sz w:val="18"/>
              <w:szCs w:val="18"/>
            </w:rPr>
          </w:pPr>
          <w:r>
            <w:rPr>
              <w:rFonts w:ascii="Microsoft YaHei" w:eastAsia="Microsoft YaHei" w:hAnsi="Microsoft YaHei" w:cs="Microsoft YaHei"/>
              <w:spacing w:val="2"/>
              <w:position w:val="-2"/>
              <w:sz w:val="18"/>
              <w:szCs w:val="18"/>
            </w:rPr>
            <w:t>5</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9"/>
              <w:szCs w:val="19"/>
            </w:rPr>
            <w:t>形体</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2"/>
              <w:sz w:val="18"/>
              <w:szCs w:val="18"/>
            </w:rPr>
            <w:t>1</w:t>
          </w:r>
        </w:p>
        <w:p>
          <w:pPr>
            <w:tabs>
              <w:tab w:val="right" w:leader="dot" w:pos="9194"/>
            </w:tabs>
            <w:spacing w:before="86" w:line="367"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27"/>
              <w:position w:val="2"/>
              <w:sz w:val="18"/>
              <w:szCs w:val="18"/>
            </w:rPr>
            <w:t>5</w:t>
          </w:r>
          <w:r>
            <w:rPr>
              <w:rFonts w:ascii="Microsoft YaHei" w:eastAsia="Microsoft YaHei" w:hAnsi="Microsoft YaHei" w:cs="Microsoft YaHei"/>
              <w:spacing w:val="-17"/>
              <w:position w:val="2"/>
              <w:sz w:val="40"/>
              <w:szCs w:val="40"/>
            </w:rPr>
            <w:t>．</w:t>
          </w:r>
          <w:r>
            <w:rPr>
              <w:rFonts w:ascii="Microsoft YaHei" w:eastAsia="Microsoft YaHei" w:hAnsi="Microsoft YaHei" w:cs="Microsoft YaHei"/>
              <w:spacing w:val="-17"/>
              <w:position w:val="2"/>
              <w:sz w:val="18"/>
              <w:szCs w:val="18"/>
            </w:rPr>
            <w:t>1</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position w:val="4"/>
              <w:sz w:val="19"/>
              <w:szCs w:val="19"/>
            </w:rPr>
            <w:t>形体构成</w:t>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spacing w:val="-17"/>
              <w:position w:val="2"/>
              <w:sz w:val="18"/>
              <w:szCs w:val="18"/>
            </w:rPr>
            <w:t>1</w:t>
          </w:r>
        </w:p>
        <w:p>
          <w:pPr>
            <w:tabs>
              <w:tab w:val="right" w:leader="dot" w:pos="9197"/>
            </w:tabs>
            <w:spacing w:line="367"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22"/>
              <w:position w:val="2"/>
              <w:sz w:val="18"/>
              <w:szCs w:val="18"/>
            </w:rPr>
            <w:t>5</w:t>
          </w:r>
          <w:r>
            <w:rPr>
              <w:rFonts w:ascii="Microsoft YaHei" w:eastAsia="Microsoft YaHei" w:hAnsi="Microsoft YaHei" w:cs="Microsoft YaHei"/>
              <w:spacing w:val="-16"/>
              <w:position w:val="2"/>
              <w:sz w:val="40"/>
              <w:szCs w:val="40"/>
            </w:rPr>
            <w:t>．</w:t>
          </w:r>
          <w:r>
            <w:rPr>
              <w:rFonts w:ascii="Microsoft YaHei" w:eastAsia="Microsoft YaHei" w:hAnsi="Microsoft YaHei" w:cs="Microsoft YaHei"/>
              <w:spacing w:val="-11"/>
              <w:position w:val="2"/>
              <w:sz w:val="18"/>
              <w:szCs w:val="18"/>
            </w:rPr>
            <w:t>2</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position w:val="4"/>
              <w:sz w:val="19"/>
              <w:szCs w:val="19"/>
            </w:rPr>
            <w:t>形体构成的技法</w:t>
          </w:r>
          <w:r>
            <w:rPr>
              <w:rFonts w:ascii="Microsoft YaHei" w:eastAsia="Microsoft YaHei" w:hAnsi="Microsoft YaHei" w:cs="Microsoft YaHei"/>
              <w:spacing w:val="-11"/>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1"/>
              <w:position w:val="4"/>
              <w:sz w:val="19"/>
              <w:szCs w:val="19"/>
            </w:rPr>
            <w:t xml:space="preserve">  </w:t>
          </w:r>
          <w:r>
            <w:rPr>
              <w:rFonts w:ascii="Microsoft YaHei" w:eastAsia="Microsoft YaHei" w:hAnsi="Microsoft YaHei" w:cs="Microsoft YaHei"/>
              <w:spacing w:val="-11"/>
              <w:position w:val="2"/>
              <w:sz w:val="18"/>
              <w:szCs w:val="18"/>
            </w:rPr>
            <w:t>2</w:t>
          </w:r>
        </w:p>
        <w:p>
          <w:pPr>
            <w:tabs>
              <w:tab w:val="right" w:leader="dot" w:pos="9197"/>
            </w:tabs>
            <w:spacing w:line="367"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9"/>
              <w:position w:val="2"/>
              <w:sz w:val="18"/>
              <w:szCs w:val="18"/>
            </w:rPr>
            <w:t>5</w:t>
          </w:r>
          <w:r>
            <w:rPr>
              <w:rFonts w:ascii="Microsoft YaHei" w:eastAsia="Microsoft YaHei" w:hAnsi="Microsoft YaHei" w:cs="Microsoft YaHei"/>
              <w:spacing w:val="-9"/>
              <w:position w:val="2"/>
              <w:sz w:val="40"/>
              <w:szCs w:val="40"/>
            </w:rPr>
            <w:t>．</w:t>
          </w:r>
          <w:r>
            <w:rPr>
              <w:rFonts w:ascii="Microsoft YaHei" w:eastAsia="Microsoft YaHei" w:hAnsi="Microsoft YaHei" w:cs="Microsoft YaHei"/>
              <w:spacing w:val="-9"/>
              <w:position w:val="2"/>
              <w:sz w:val="18"/>
              <w:szCs w:val="18"/>
            </w:rPr>
            <w:t>3</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position w:val="4"/>
              <w:sz w:val="19"/>
              <w:szCs w:val="19"/>
            </w:rPr>
            <w:t>形体构成的组合方式</w:t>
          </w:r>
          <w:r>
            <w:rPr>
              <w:rFonts w:ascii="Microsoft YaHei" w:eastAsia="Microsoft YaHei" w:hAnsi="Microsoft YaHei" w:cs="Microsoft YaHei"/>
              <w:spacing w:val="-9"/>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9"/>
              <w:position w:val="4"/>
              <w:sz w:val="19"/>
              <w:szCs w:val="19"/>
            </w:rPr>
            <w:t xml:space="preserve">  </w:t>
          </w:r>
          <w:r>
            <w:rPr>
              <w:rFonts w:ascii="Microsoft YaHei" w:eastAsia="Microsoft YaHei" w:hAnsi="Microsoft YaHei" w:cs="Microsoft YaHei"/>
              <w:spacing w:val="-8"/>
              <w:position w:val="2"/>
              <w:sz w:val="18"/>
              <w:szCs w:val="18"/>
            </w:rPr>
            <w:t>2</w:t>
          </w:r>
        </w:p>
        <w:p>
          <w:pPr>
            <w:tabs>
              <w:tab w:val="right" w:leader="dot" w:pos="9197"/>
            </w:tabs>
            <w:spacing w:line="367"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9"/>
              <w:position w:val="2"/>
              <w:sz w:val="18"/>
              <w:szCs w:val="18"/>
            </w:rPr>
            <w:t>5</w:t>
          </w:r>
          <w:r>
            <w:rPr>
              <w:rFonts w:ascii="Microsoft YaHei" w:eastAsia="Microsoft YaHei" w:hAnsi="Microsoft YaHei" w:cs="Microsoft YaHei"/>
              <w:spacing w:val="-9"/>
              <w:position w:val="2"/>
              <w:sz w:val="40"/>
              <w:szCs w:val="40"/>
            </w:rPr>
            <w:t>．</w:t>
          </w:r>
          <w:r>
            <w:rPr>
              <w:rFonts w:ascii="Microsoft YaHei" w:eastAsia="Microsoft YaHei" w:hAnsi="Microsoft YaHei" w:cs="Microsoft YaHei"/>
              <w:spacing w:val="-9"/>
              <w:position w:val="2"/>
              <w:sz w:val="18"/>
              <w:szCs w:val="18"/>
            </w:rPr>
            <w:t>4</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position w:val="4"/>
              <w:sz w:val="19"/>
              <w:szCs w:val="19"/>
            </w:rPr>
            <w:t>形体构成的人机关系</w:t>
          </w:r>
          <w:r>
            <w:rPr>
              <w:rFonts w:ascii="Microsoft YaHei" w:eastAsia="Microsoft YaHei" w:hAnsi="Microsoft YaHei" w:cs="Microsoft YaHei"/>
              <w:spacing w:val="-9"/>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9"/>
              <w:position w:val="4"/>
              <w:sz w:val="19"/>
              <w:szCs w:val="19"/>
            </w:rPr>
            <w:t xml:space="preserve">  </w:t>
          </w:r>
          <w:r>
            <w:rPr>
              <w:rFonts w:ascii="Microsoft YaHei" w:eastAsia="Microsoft YaHei" w:hAnsi="Microsoft YaHei" w:cs="Microsoft YaHei"/>
              <w:spacing w:val="-8"/>
              <w:position w:val="2"/>
              <w:sz w:val="18"/>
              <w:szCs w:val="18"/>
            </w:rPr>
            <w:t>2</w:t>
          </w:r>
        </w:p>
        <w:p>
          <w:pPr>
            <w:tabs>
              <w:tab w:val="right" w:leader="dot" w:pos="9197"/>
            </w:tabs>
            <w:spacing w:line="195" w:lineRule="auto"/>
            <w:ind w:left="9"/>
            <w:rPr>
              <w:rFonts w:ascii="Microsoft YaHei" w:eastAsia="Microsoft YaHei" w:hAnsi="Microsoft YaHei" w:cs="Microsoft YaHei"/>
              <w:sz w:val="18"/>
              <w:szCs w:val="18"/>
            </w:rPr>
          </w:pPr>
          <w:r>
            <w:rPr>
              <w:rFonts w:ascii="Microsoft YaHei" w:eastAsia="Microsoft YaHei" w:hAnsi="Microsoft YaHei" w:cs="Microsoft YaHei"/>
              <w:spacing w:val="2"/>
              <w:position w:val="-2"/>
              <w:sz w:val="18"/>
              <w:szCs w:val="18"/>
            </w:rPr>
            <w:t>6</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sz w:val="19"/>
              <w:szCs w:val="19"/>
            </w:rPr>
            <w:t>色</w:t>
          </w:r>
          <w:r>
            <w:rPr>
              <w:rFonts w:ascii="Microsoft YaHei" w:eastAsia="Microsoft YaHei" w:hAnsi="Microsoft YaHei" w:cs="Microsoft YaHei"/>
              <w:spacing w:val="1"/>
              <w:sz w:val="19"/>
              <w:szCs w:val="19"/>
            </w:rPr>
            <w:t>彩</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2"/>
              <w:sz w:val="18"/>
              <w:szCs w:val="18"/>
            </w:rPr>
            <w:t>2</w:t>
          </w:r>
        </w:p>
        <w:p>
          <w:pPr>
            <w:tabs>
              <w:tab w:val="right" w:leader="dot" w:pos="9197"/>
            </w:tabs>
            <w:spacing w:before="86" w:line="367" w:lineRule="exact"/>
            <w:ind w:left="218"/>
            <w:rPr>
              <w:rFonts w:ascii="Microsoft YaHei" w:eastAsia="Microsoft YaHei" w:hAnsi="Microsoft YaHei" w:cs="Microsoft YaHei"/>
              <w:sz w:val="18"/>
              <w:szCs w:val="18"/>
            </w:rPr>
          </w:pPr>
          <w:r>
            <w:rPr>
              <w:rFonts w:ascii="Microsoft YaHei" w:eastAsia="Microsoft YaHei" w:hAnsi="Microsoft YaHei" w:cs="Microsoft YaHei"/>
              <w:spacing w:val="-23"/>
              <w:position w:val="2"/>
              <w:sz w:val="18"/>
              <w:szCs w:val="18"/>
            </w:rPr>
            <w:t>6</w:t>
          </w:r>
          <w:r>
            <w:rPr>
              <w:rFonts w:ascii="Microsoft YaHei" w:eastAsia="Microsoft YaHei" w:hAnsi="Microsoft YaHei" w:cs="Microsoft YaHei"/>
              <w:spacing w:val="-17"/>
              <w:position w:val="2"/>
              <w:sz w:val="40"/>
              <w:szCs w:val="40"/>
            </w:rPr>
            <w:t>．</w:t>
          </w:r>
          <w:r>
            <w:rPr>
              <w:rFonts w:ascii="Microsoft YaHei" w:eastAsia="Microsoft YaHei" w:hAnsi="Microsoft YaHei" w:cs="Microsoft YaHei"/>
              <w:spacing w:val="-17"/>
              <w:position w:val="2"/>
              <w:sz w:val="18"/>
              <w:szCs w:val="18"/>
            </w:rPr>
            <w:t>1</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position w:val="4"/>
              <w:sz w:val="19"/>
              <w:szCs w:val="19"/>
            </w:rPr>
            <w:t>色彩配置</w:t>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spacing w:val="-17"/>
              <w:position w:val="2"/>
              <w:sz w:val="18"/>
              <w:szCs w:val="18"/>
            </w:rPr>
            <w:t>2</w:t>
          </w:r>
        </w:p>
        <w:p>
          <w:pPr>
            <w:tabs>
              <w:tab w:val="right" w:leader="dot" w:pos="9197"/>
            </w:tabs>
            <w:spacing w:line="367" w:lineRule="exact"/>
            <w:ind w:left="218"/>
            <w:rPr>
              <w:rFonts w:ascii="Microsoft YaHei" w:eastAsia="Microsoft YaHei" w:hAnsi="Microsoft YaHei" w:cs="Microsoft YaHei"/>
              <w:sz w:val="18"/>
              <w:szCs w:val="18"/>
            </w:rPr>
          </w:pPr>
          <w:r>
            <w:rPr>
              <w:rFonts w:ascii="Microsoft YaHei" w:eastAsia="Microsoft YaHei" w:hAnsi="Microsoft YaHei" w:cs="Microsoft YaHei"/>
              <w:spacing w:val="-12"/>
              <w:position w:val="2"/>
              <w:sz w:val="18"/>
              <w:szCs w:val="18"/>
            </w:rPr>
            <w:t>6</w:t>
          </w:r>
          <w:r>
            <w:rPr>
              <w:rFonts w:ascii="Microsoft YaHei" w:eastAsia="Microsoft YaHei" w:hAnsi="Microsoft YaHei" w:cs="Microsoft YaHei"/>
              <w:spacing w:val="-12"/>
              <w:position w:val="2"/>
              <w:sz w:val="40"/>
              <w:szCs w:val="40"/>
            </w:rPr>
            <w:t>．</w:t>
          </w:r>
          <w:r>
            <w:rPr>
              <w:rFonts w:ascii="Microsoft YaHei" w:eastAsia="Microsoft YaHei" w:hAnsi="Microsoft YaHei" w:cs="Microsoft YaHei"/>
              <w:spacing w:val="-12"/>
              <w:position w:val="2"/>
              <w:sz w:val="18"/>
              <w:szCs w:val="18"/>
            </w:rPr>
            <w:t>2</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position w:val="4"/>
              <w:sz w:val="19"/>
              <w:szCs w:val="19"/>
            </w:rPr>
            <w:t>色彩配置的方法</w:t>
          </w:r>
          <w:r>
            <w:rPr>
              <w:rFonts w:ascii="Microsoft YaHei" w:eastAsia="Microsoft YaHei" w:hAnsi="Microsoft YaHei" w:cs="Microsoft YaHei"/>
              <w:spacing w:val="-12"/>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2"/>
              <w:position w:val="4"/>
              <w:sz w:val="19"/>
              <w:szCs w:val="19"/>
            </w:rPr>
            <w:t xml:space="preserve">  </w:t>
          </w:r>
          <w:r>
            <w:rPr>
              <w:rFonts w:ascii="Microsoft YaHei" w:eastAsia="Microsoft YaHei" w:hAnsi="Microsoft YaHei" w:cs="Microsoft YaHei"/>
              <w:spacing w:val="-9"/>
              <w:position w:val="2"/>
              <w:sz w:val="18"/>
              <w:szCs w:val="18"/>
            </w:rPr>
            <w:t>3</w:t>
          </w:r>
        </w:p>
        <w:p>
          <w:pPr>
            <w:tabs>
              <w:tab w:val="right" w:leader="dot" w:pos="9197"/>
            </w:tabs>
            <w:spacing w:line="367" w:lineRule="exact"/>
            <w:ind w:left="218"/>
            <w:rPr>
              <w:rFonts w:ascii="Microsoft YaHei" w:eastAsia="Microsoft YaHei" w:hAnsi="Microsoft YaHei" w:cs="Microsoft YaHei"/>
              <w:sz w:val="18"/>
              <w:szCs w:val="18"/>
            </w:rPr>
          </w:pPr>
          <w:r>
            <w:rPr>
              <w:rFonts w:ascii="Microsoft YaHei" w:eastAsia="Microsoft YaHei" w:hAnsi="Microsoft YaHei" w:cs="Microsoft YaHei"/>
              <w:spacing w:val="-12"/>
              <w:position w:val="2"/>
              <w:sz w:val="18"/>
              <w:szCs w:val="18"/>
            </w:rPr>
            <w:t>6</w:t>
          </w:r>
          <w:r>
            <w:rPr>
              <w:rFonts w:ascii="Microsoft YaHei" w:eastAsia="Microsoft YaHei" w:hAnsi="Microsoft YaHei" w:cs="Microsoft YaHei"/>
              <w:spacing w:val="-12"/>
              <w:position w:val="2"/>
              <w:sz w:val="40"/>
              <w:szCs w:val="40"/>
            </w:rPr>
            <w:t>．</w:t>
          </w:r>
          <w:r>
            <w:rPr>
              <w:rFonts w:ascii="Microsoft YaHei" w:eastAsia="Microsoft YaHei" w:hAnsi="Microsoft YaHei" w:cs="Microsoft YaHei"/>
              <w:spacing w:val="-12"/>
              <w:position w:val="2"/>
              <w:sz w:val="18"/>
              <w:szCs w:val="18"/>
            </w:rPr>
            <w:t>3</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position w:val="4"/>
              <w:sz w:val="19"/>
              <w:szCs w:val="19"/>
            </w:rPr>
            <w:t>推荐使用的色彩</w:t>
          </w:r>
          <w:r>
            <w:rPr>
              <w:rFonts w:ascii="Microsoft YaHei" w:eastAsia="Microsoft YaHei" w:hAnsi="Microsoft YaHei" w:cs="Microsoft YaHei"/>
              <w:spacing w:val="-12"/>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2"/>
              <w:position w:val="4"/>
              <w:sz w:val="19"/>
              <w:szCs w:val="19"/>
            </w:rPr>
            <w:t xml:space="preserve">  </w:t>
          </w:r>
          <w:r>
            <w:rPr>
              <w:rFonts w:ascii="Microsoft YaHei" w:eastAsia="Microsoft YaHei" w:hAnsi="Microsoft YaHei" w:cs="Microsoft YaHei"/>
              <w:spacing w:val="-9"/>
              <w:position w:val="2"/>
              <w:sz w:val="18"/>
              <w:szCs w:val="18"/>
            </w:rPr>
            <w:t>3</w:t>
          </w:r>
        </w:p>
        <w:p>
          <w:pPr>
            <w:tabs>
              <w:tab w:val="right" w:leader="dot" w:pos="9197"/>
            </w:tabs>
            <w:spacing w:line="327" w:lineRule="exact"/>
            <w:ind w:left="8"/>
            <w:rPr>
              <w:rFonts w:ascii="Microsoft YaHei" w:eastAsia="Microsoft YaHei" w:hAnsi="Microsoft YaHei" w:cs="Microsoft YaHei"/>
              <w:sz w:val="18"/>
              <w:szCs w:val="18"/>
            </w:rPr>
          </w:pPr>
          <w:r>
            <w:rPr>
              <w:rFonts w:ascii="Microsoft YaHei" w:eastAsia="Microsoft YaHei" w:hAnsi="Microsoft YaHei" w:cs="Microsoft YaHei"/>
              <w:spacing w:val="-11"/>
              <w:position w:val="2"/>
              <w:sz w:val="18"/>
              <w:szCs w:val="18"/>
            </w:rPr>
            <w:t>7</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position w:val="4"/>
              <w:sz w:val="19"/>
              <w:szCs w:val="19"/>
            </w:rPr>
            <w:t>质感</w:t>
          </w:r>
          <w:r>
            <w:rPr>
              <w:rFonts w:ascii="Microsoft YaHei" w:eastAsia="Microsoft YaHei" w:hAnsi="Microsoft YaHei" w:cs="Microsoft YaHei"/>
              <w:spacing w:val="-11"/>
              <w:position w:val="4"/>
              <w:sz w:val="37"/>
              <w:szCs w:val="37"/>
            </w:rPr>
            <w:t>、</w:t>
          </w:r>
          <w:r>
            <w:rPr>
              <w:rFonts w:ascii="Microsoft YaHei" w:eastAsia="Microsoft YaHei" w:hAnsi="Microsoft YaHei" w:cs="Microsoft YaHei"/>
              <w:spacing w:val="-11"/>
              <w:position w:val="4"/>
              <w:sz w:val="19"/>
              <w:szCs w:val="19"/>
            </w:rPr>
            <w:t>材料及工艺</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1"/>
              <w:position w:val="4"/>
              <w:sz w:val="19"/>
              <w:szCs w:val="19"/>
            </w:rPr>
            <w:t xml:space="preserve">  </w:t>
          </w:r>
          <w:r>
            <w:rPr>
              <w:rFonts w:ascii="Microsoft YaHei" w:eastAsia="Microsoft YaHei" w:hAnsi="Microsoft YaHei" w:cs="Microsoft YaHei"/>
              <w:spacing w:val="-9"/>
              <w:position w:val="2"/>
              <w:sz w:val="18"/>
              <w:szCs w:val="18"/>
            </w:rPr>
            <w:t>3</w:t>
          </w:r>
        </w:p>
        <w:p>
          <w:pPr>
            <w:tabs>
              <w:tab w:val="right" w:leader="dot" w:pos="9197"/>
            </w:tabs>
            <w:spacing w:before="39" w:line="367"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7"/>
              <w:w w:val="67"/>
              <w:position w:val="2"/>
              <w:sz w:val="18"/>
              <w:szCs w:val="18"/>
            </w:rPr>
            <w:t>7</w:t>
          </w:r>
          <w:r>
            <w:rPr>
              <w:rFonts w:ascii="Microsoft YaHei" w:eastAsia="Microsoft YaHei" w:hAnsi="Microsoft YaHei" w:cs="Microsoft YaHei"/>
              <w:spacing w:val="-7"/>
              <w:w w:val="67"/>
              <w:position w:val="2"/>
              <w:sz w:val="40"/>
              <w:szCs w:val="40"/>
            </w:rPr>
            <w:t>．</w:t>
          </w:r>
          <w:r>
            <w:rPr>
              <w:rFonts w:ascii="Microsoft YaHei" w:eastAsia="Microsoft YaHei" w:hAnsi="Microsoft YaHei" w:cs="Microsoft YaHei"/>
              <w:spacing w:val="-7"/>
              <w:w w:val="67"/>
              <w:position w:val="2"/>
              <w:sz w:val="18"/>
              <w:szCs w:val="18"/>
            </w:rPr>
            <w:t>1</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7"/>
              <w:w w:val="67"/>
              <w:position w:val="4"/>
              <w:sz w:val="19"/>
              <w:szCs w:val="19"/>
            </w:rPr>
            <w:t>质感</w:t>
          </w:r>
          <w:r>
            <w:rPr>
              <w:rFonts w:ascii="Microsoft YaHei" w:eastAsia="Microsoft YaHei" w:hAnsi="Microsoft YaHei" w:cs="Microsoft YaHei"/>
              <w:spacing w:val="3"/>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8"/>
              <w:position w:val="4"/>
              <w:sz w:val="19"/>
              <w:szCs w:val="19"/>
            </w:rPr>
            <w:t xml:space="preserve">  </w:t>
          </w:r>
          <w:r>
            <w:rPr>
              <w:rFonts w:ascii="Microsoft YaHei" w:eastAsia="Microsoft YaHei" w:hAnsi="Microsoft YaHei" w:cs="Microsoft YaHei"/>
              <w:spacing w:val="-8"/>
              <w:w w:val="76"/>
              <w:position w:val="2"/>
              <w:sz w:val="18"/>
              <w:szCs w:val="18"/>
            </w:rPr>
            <w:t>3</w:t>
          </w:r>
        </w:p>
        <w:p>
          <w:pPr>
            <w:tabs>
              <w:tab w:val="right" w:leader="dot" w:pos="9197"/>
            </w:tabs>
            <w:spacing w:line="367"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10"/>
              <w:position w:val="2"/>
              <w:sz w:val="18"/>
              <w:szCs w:val="18"/>
            </w:rPr>
            <w:t>7</w:t>
          </w:r>
          <w:r>
            <w:rPr>
              <w:rFonts w:ascii="Microsoft YaHei" w:eastAsia="Microsoft YaHei" w:hAnsi="Microsoft YaHei" w:cs="Microsoft YaHei"/>
              <w:spacing w:val="-10"/>
              <w:position w:val="2"/>
              <w:sz w:val="40"/>
              <w:szCs w:val="40"/>
            </w:rPr>
            <w:t>．</w:t>
          </w:r>
          <w:r>
            <w:rPr>
              <w:rFonts w:ascii="Microsoft YaHei" w:eastAsia="Microsoft YaHei" w:hAnsi="Microsoft YaHei" w:cs="Microsoft YaHei"/>
              <w:spacing w:val="-9"/>
              <w:position w:val="2"/>
              <w:sz w:val="18"/>
              <w:szCs w:val="18"/>
            </w:rPr>
            <w:t>2</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position w:val="4"/>
              <w:sz w:val="19"/>
              <w:szCs w:val="19"/>
            </w:rPr>
            <w:t>质感在造型中的应用及效果</w:t>
          </w:r>
          <w:r>
            <w:rPr>
              <w:rFonts w:ascii="Microsoft YaHei" w:eastAsia="Microsoft YaHei" w:hAnsi="Microsoft YaHei" w:cs="Microsoft YaHei"/>
              <w:spacing w:val="-5"/>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5"/>
              <w:position w:val="4"/>
              <w:sz w:val="19"/>
              <w:szCs w:val="19"/>
            </w:rPr>
            <w:t xml:space="preserve">  </w:t>
          </w:r>
          <w:r>
            <w:rPr>
              <w:rFonts w:ascii="Microsoft YaHei" w:eastAsia="Microsoft YaHei" w:hAnsi="Microsoft YaHei" w:cs="Microsoft YaHei"/>
              <w:spacing w:val="-5"/>
              <w:position w:val="2"/>
              <w:sz w:val="18"/>
              <w:szCs w:val="18"/>
            </w:rPr>
            <w:t>3</w:t>
          </w:r>
        </w:p>
        <w:p>
          <w:pPr>
            <w:tabs>
              <w:tab w:val="right" w:leader="dot" w:pos="9197"/>
            </w:tabs>
            <w:spacing w:line="367"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21"/>
              <w:position w:val="2"/>
              <w:sz w:val="18"/>
              <w:szCs w:val="18"/>
            </w:rPr>
            <w:t>7</w:t>
          </w:r>
          <w:r>
            <w:rPr>
              <w:rFonts w:ascii="Microsoft YaHei" w:eastAsia="Microsoft YaHei" w:hAnsi="Microsoft YaHei" w:cs="Microsoft YaHei"/>
              <w:spacing w:val="-15"/>
              <w:position w:val="2"/>
              <w:sz w:val="40"/>
              <w:szCs w:val="40"/>
            </w:rPr>
            <w:t>．</w:t>
          </w:r>
          <w:r>
            <w:rPr>
              <w:rFonts w:ascii="Microsoft YaHei" w:eastAsia="Microsoft YaHei" w:hAnsi="Microsoft YaHei" w:cs="Microsoft YaHei"/>
              <w:spacing w:val="-15"/>
              <w:position w:val="2"/>
              <w:sz w:val="18"/>
              <w:szCs w:val="18"/>
            </w:rPr>
            <w:t>3</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pacing w:val="-15"/>
              <w:position w:val="4"/>
              <w:sz w:val="19"/>
              <w:szCs w:val="19"/>
            </w:rPr>
            <w:t>材料及工艺</w:t>
          </w:r>
          <w:r>
            <w:rPr>
              <w:rFonts w:ascii="Microsoft YaHei" w:eastAsia="Microsoft YaHei" w:hAnsi="Microsoft YaHei" w:cs="Microsoft YaHei"/>
              <w:spacing w:val="-15"/>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5"/>
              <w:position w:val="4"/>
              <w:sz w:val="19"/>
              <w:szCs w:val="19"/>
            </w:rPr>
            <w:t xml:space="preserve">  </w:t>
          </w:r>
          <w:r>
            <w:rPr>
              <w:rFonts w:ascii="Microsoft YaHei" w:eastAsia="Microsoft YaHei" w:hAnsi="Microsoft YaHei" w:cs="Microsoft YaHei"/>
              <w:spacing w:val="-15"/>
              <w:position w:val="2"/>
              <w:sz w:val="18"/>
              <w:szCs w:val="18"/>
            </w:rPr>
            <w:t>3</w:t>
          </w:r>
        </w:p>
        <w:p>
          <w:pPr>
            <w:tabs>
              <w:tab w:val="right" w:leader="dot" w:pos="9202"/>
            </w:tabs>
            <w:spacing w:before="1" w:line="194" w:lineRule="auto"/>
            <w:ind w:left="6"/>
            <w:rPr>
              <w:rFonts w:ascii="Microsoft YaHei" w:eastAsia="Microsoft YaHei" w:hAnsi="Microsoft YaHei" w:cs="Microsoft YaHei"/>
              <w:sz w:val="18"/>
              <w:szCs w:val="18"/>
            </w:rPr>
          </w:pPr>
          <w:r>
            <w:rPr>
              <w:rFonts w:ascii="Microsoft YaHei" w:eastAsia="Microsoft YaHei" w:hAnsi="Microsoft YaHei" w:cs="Microsoft YaHei"/>
              <w:spacing w:val="8"/>
              <w:position w:val="-2"/>
              <w:sz w:val="18"/>
              <w:szCs w:val="18"/>
            </w:rPr>
            <w:t>8</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表面装饰</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2"/>
              <w:sz w:val="18"/>
              <w:szCs w:val="18"/>
            </w:rPr>
            <w:t>4</w:t>
          </w:r>
        </w:p>
        <w:p>
          <w:pPr>
            <w:tabs>
              <w:tab w:val="right" w:leader="dot" w:pos="9202"/>
            </w:tabs>
            <w:spacing w:before="87" w:line="366"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16"/>
              <w:position w:val="2"/>
              <w:sz w:val="18"/>
              <w:szCs w:val="18"/>
            </w:rPr>
            <w:t>8</w:t>
          </w:r>
          <w:r>
            <w:rPr>
              <w:rFonts w:ascii="Microsoft YaHei" w:eastAsia="Microsoft YaHei" w:hAnsi="Microsoft YaHei" w:cs="Microsoft YaHei"/>
              <w:spacing w:val="-15"/>
              <w:position w:val="2"/>
              <w:sz w:val="40"/>
              <w:szCs w:val="40"/>
            </w:rPr>
            <w:t>．</w:t>
          </w:r>
          <w:r>
            <w:rPr>
              <w:rFonts w:ascii="Microsoft YaHei" w:eastAsia="Microsoft YaHei" w:hAnsi="Microsoft YaHei" w:cs="Microsoft YaHei"/>
              <w:spacing w:val="-8"/>
              <w:position w:val="2"/>
              <w:sz w:val="18"/>
              <w:szCs w:val="18"/>
            </w:rPr>
            <w:t>1</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position w:val="4"/>
              <w:sz w:val="19"/>
              <w:szCs w:val="19"/>
            </w:rPr>
            <w:t>表面装饰需考虑要素</w:t>
          </w:r>
          <w:r>
            <w:rPr>
              <w:rFonts w:ascii="Microsoft YaHei" w:eastAsia="Microsoft YaHei" w:hAnsi="Microsoft YaHei" w:cs="Microsoft YaHei"/>
              <w:spacing w:val="-8"/>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8"/>
              <w:position w:val="4"/>
              <w:sz w:val="19"/>
              <w:szCs w:val="19"/>
            </w:rPr>
            <w:t xml:space="preserve">  </w:t>
          </w:r>
          <w:r>
            <w:rPr>
              <w:rFonts w:ascii="Microsoft YaHei" w:eastAsia="Microsoft YaHei" w:hAnsi="Microsoft YaHei" w:cs="Microsoft YaHei"/>
              <w:spacing w:val="-8"/>
              <w:position w:val="2"/>
              <w:sz w:val="18"/>
              <w:szCs w:val="18"/>
            </w:rPr>
            <w:t>4</w:t>
          </w:r>
        </w:p>
        <w:p>
          <w:pPr>
            <w:tabs>
              <w:tab w:val="right" w:leader="dot" w:pos="9202"/>
            </w:tabs>
            <w:spacing w:line="367"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7"/>
              <w:w w:val="68"/>
              <w:position w:val="2"/>
              <w:sz w:val="18"/>
              <w:szCs w:val="18"/>
            </w:rPr>
            <w:t>8</w:t>
          </w:r>
          <w:r>
            <w:rPr>
              <w:rFonts w:ascii="Microsoft YaHei" w:eastAsia="Microsoft YaHei" w:hAnsi="Microsoft YaHei" w:cs="Microsoft YaHei"/>
              <w:spacing w:val="-7"/>
              <w:w w:val="68"/>
              <w:position w:val="2"/>
              <w:sz w:val="40"/>
              <w:szCs w:val="40"/>
            </w:rPr>
            <w:t>．</w:t>
          </w:r>
          <w:r>
            <w:rPr>
              <w:rFonts w:ascii="Microsoft YaHei" w:eastAsia="Microsoft YaHei" w:hAnsi="Microsoft YaHei" w:cs="Microsoft YaHei"/>
              <w:spacing w:val="-7"/>
              <w:w w:val="68"/>
              <w:position w:val="2"/>
              <w:sz w:val="18"/>
              <w:szCs w:val="18"/>
            </w:rPr>
            <w:t>2</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w w:val="68"/>
              <w:position w:val="4"/>
              <w:sz w:val="19"/>
              <w:szCs w:val="19"/>
            </w:rPr>
            <w:t>铭牌</w:t>
          </w:r>
          <w:r>
            <w:rPr>
              <w:rFonts w:ascii="Microsoft YaHei" w:eastAsia="Microsoft YaHei" w:hAnsi="Microsoft YaHei" w:cs="Microsoft YaHei"/>
              <w:spacing w:val="3"/>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6"/>
              <w:position w:val="4"/>
              <w:sz w:val="19"/>
              <w:szCs w:val="19"/>
            </w:rPr>
            <w:t xml:space="preserve">  </w:t>
          </w:r>
          <w:r>
            <w:rPr>
              <w:rFonts w:ascii="Microsoft YaHei" w:eastAsia="Microsoft YaHei" w:hAnsi="Microsoft YaHei" w:cs="Microsoft YaHei"/>
              <w:spacing w:val="-8"/>
              <w:w w:val="84"/>
              <w:position w:val="2"/>
              <w:sz w:val="18"/>
              <w:szCs w:val="18"/>
            </w:rPr>
            <w:t>4</w:t>
          </w:r>
        </w:p>
        <w:p>
          <w:pPr>
            <w:tabs>
              <w:tab w:val="right" w:leader="dot" w:pos="9202"/>
            </w:tabs>
            <w:spacing w:line="367"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17"/>
              <w:position w:val="2"/>
              <w:sz w:val="18"/>
              <w:szCs w:val="18"/>
            </w:rPr>
            <w:t>8</w:t>
          </w:r>
          <w:r>
            <w:rPr>
              <w:rFonts w:ascii="Microsoft YaHei" w:eastAsia="Microsoft YaHei" w:hAnsi="Microsoft YaHei" w:cs="Microsoft YaHei"/>
              <w:spacing w:val="-17"/>
              <w:position w:val="2"/>
              <w:sz w:val="40"/>
              <w:szCs w:val="40"/>
            </w:rPr>
            <w:t>．</w:t>
          </w:r>
          <w:r>
            <w:rPr>
              <w:rFonts w:ascii="Microsoft YaHei" w:eastAsia="Microsoft YaHei" w:hAnsi="Microsoft YaHei" w:cs="Microsoft YaHei"/>
              <w:spacing w:val="-17"/>
              <w:position w:val="2"/>
              <w:sz w:val="18"/>
              <w:szCs w:val="18"/>
            </w:rPr>
            <w:t>3</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position w:val="4"/>
              <w:sz w:val="19"/>
              <w:szCs w:val="19"/>
            </w:rPr>
            <w:t>外露附件</w:t>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spacing w:val="-17"/>
              <w:position w:val="2"/>
              <w:sz w:val="18"/>
              <w:szCs w:val="18"/>
            </w:rPr>
            <w:t>4</w:t>
          </w:r>
        </w:p>
        <w:p>
          <w:pPr>
            <w:tabs>
              <w:tab w:val="right" w:leader="dot" w:pos="9202"/>
            </w:tabs>
            <w:spacing w:line="367"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17"/>
              <w:position w:val="2"/>
              <w:sz w:val="18"/>
              <w:szCs w:val="18"/>
            </w:rPr>
            <w:t>8</w:t>
          </w:r>
          <w:r>
            <w:rPr>
              <w:rFonts w:ascii="Microsoft YaHei" w:eastAsia="Microsoft YaHei" w:hAnsi="Microsoft YaHei" w:cs="Microsoft YaHei"/>
              <w:spacing w:val="-17"/>
              <w:position w:val="2"/>
              <w:sz w:val="40"/>
              <w:szCs w:val="40"/>
            </w:rPr>
            <w:t>．</w:t>
          </w:r>
          <w:r>
            <w:rPr>
              <w:rFonts w:ascii="Microsoft YaHei" w:eastAsia="Microsoft YaHei" w:hAnsi="Microsoft YaHei" w:cs="Microsoft YaHei"/>
              <w:spacing w:val="-17"/>
              <w:position w:val="2"/>
              <w:sz w:val="18"/>
              <w:szCs w:val="18"/>
            </w:rPr>
            <w:t>4</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position w:val="4"/>
              <w:sz w:val="19"/>
              <w:szCs w:val="19"/>
            </w:rPr>
            <w:t>警示标识</w:t>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spacing w:val="-17"/>
              <w:position w:val="2"/>
              <w:sz w:val="18"/>
              <w:szCs w:val="18"/>
            </w:rPr>
            <w:t>4</w:t>
          </w:r>
        </w:p>
        <w:p>
          <w:pPr>
            <w:tabs>
              <w:tab w:val="right" w:leader="dot" w:pos="9195"/>
            </w:tabs>
            <w:spacing w:before="1" w:line="194" w:lineRule="auto"/>
            <w:ind w:left="9"/>
            <w:rPr>
              <w:rFonts w:ascii="Microsoft YaHei" w:eastAsia="Microsoft YaHei" w:hAnsi="Microsoft YaHei" w:cs="Microsoft YaHei"/>
              <w:sz w:val="18"/>
              <w:szCs w:val="18"/>
            </w:rPr>
          </w:pPr>
          <w:r>
            <w:rPr>
              <w:rFonts w:ascii="Microsoft YaHei" w:eastAsia="Microsoft YaHei" w:hAnsi="Microsoft YaHei" w:cs="Microsoft YaHei"/>
              <w:spacing w:val="6"/>
              <w:position w:val="-2"/>
              <w:sz w:val="18"/>
              <w:szCs w:val="18"/>
            </w:rPr>
            <w:t>9</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9"/>
              <w:szCs w:val="19"/>
            </w:rPr>
            <w:t>总体布置设计</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4"/>
              <w:position w:val="-2"/>
              <w:sz w:val="18"/>
              <w:szCs w:val="18"/>
            </w:rPr>
            <w:t>5</w:t>
          </w:r>
        </w:p>
        <w:p>
          <w:pPr>
            <w:tabs>
              <w:tab w:val="right" w:leader="dot" w:pos="9195"/>
            </w:tabs>
            <w:spacing w:before="87" w:line="366" w:lineRule="exact"/>
            <w:ind w:left="218"/>
            <w:rPr>
              <w:rFonts w:ascii="Microsoft YaHei" w:eastAsia="Microsoft YaHei" w:hAnsi="Microsoft YaHei" w:cs="Microsoft YaHei"/>
              <w:sz w:val="18"/>
              <w:szCs w:val="18"/>
            </w:rPr>
            <w:sectPr>
              <w:pgSz w:w="11906" w:h="16838"/>
              <w:pgMar w:top="1404" w:right="1429" w:bottom="0" w:left="1269" w:header="0" w:footer="0" w:gutter="0"/>
              <w:pgNumType w:start="6"/>
              <w:cols w:space="708"/>
            </w:sectPr>
          </w:pPr>
          <w:r>
            <w:rPr>
              <w:rFonts w:ascii="Microsoft YaHei" w:eastAsia="Microsoft YaHei" w:hAnsi="Microsoft YaHei" w:cs="Microsoft YaHei"/>
              <w:spacing w:val="-25"/>
              <w:position w:val="2"/>
              <w:sz w:val="18"/>
              <w:szCs w:val="18"/>
            </w:rPr>
            <w:t>9</w:t>
          </w:r>
          <w:r>
            <w:rPr>
              <w:rFonts w:ascii="Microsoft YaHei" w:eastAsia="Microsoft YaHei" w:hAnsi="Microsoft YaHei" w:cs="Microsoft YaHei"/>
              <w:spacing w:val="-13"/>
              <w:position w:val="2"/>
              <w:sz w:val="40"/>
              <w:szCs w:val="40"/>
            </w:rPr>
            <w:t>．</w:t>
          </w:r>
          <w:r>
            <w:rPr>
              <w:rFonts w:ascii="Microsoft YaHei" w:eastAsia="Microsoft YaHei" w:hAnsi="Microsoft YaHei" w:cs="Microsoft YaHei"/>
              <w:spacing w:val="-13"/>
              <w:position w:val="2"/>
              <w:sz w:val="18"/>
              <w:szCs w:val="18"/>
            </w:rPr>
            <w:t>1</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position w:val="4"/>
              <w:sz w:val="19"/>
              <w:szCs w:val="19"/>
            </w:rPr>
            <w:t>通用设计总则</w:t>
          </w:r>
          <w:r>
            <w:rPr>
              <w:rFonts w:ascii="Microsoft YaHei" w:eastAsia="Microsoft YaHei" w:hAnsi="Microsoft YaHei" w:cs="Microsoft YaHei"/>
              <w:spacing w:val="-13"/>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3"/>
              <w:position w:val="4"/>
              <w:sz w:val="19"/>
              <w:szCs w:val="19"/>
            </w:rPr>
            <w:t xml:space="preserve">  </w:t>
          </w:r>
          <w:r>
            <w:rPr>
              <w:rFonts w:ascii="Microsoft YaHei" w:eastAsia="Microsoft YaHei" w:hAnsi="Microsoft YaHei" w:cs="Microsoft YaHei"/>
              <w:spacing w:val="-13"/>
              <w:position w:val="2"/>
              <w:sz w:val="18"/>
              <w:szCs w:val="18"/>
            </w:rPr>
            <w:t>5</w:t>
          </w:r>
        </w:p>
      </w:sdtContent>
    </w:sdt>
    <w:sdt>
      <w:sdtPr>
        <w:rPr>
          <w:rFonts w:ascii="Microsoft YaHei" w:eastAsia="Microsoft YaHei" w:hAnsi="Microsoft YaHei" w:cs="Microsoft YaHei"/>
          <w:sz w:val="19"/>
          <w:szCs w:val="19"/>
        </w:rPr>
        <w:id w:val="339169724"/>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195"/>
            </w:tabs>
            <w:spacing w:line="367" w:lineRule="exact"/>
            <w:ind w:left="218"/>
            <w:rPr>
              <w:rFonts w:ascii="Microsoft YaHei" w:eastAsia="Microsoft YaHei" w:hAnsi="Microsoft YaHei" w:cs="Microsoft YaHei"/>
              <w:sz w:val="18"/>
              <w:szCs w:val="18"/>
            </w:rPr>
          </w:pPr>
          <w:r>
            <w:rPr>
              <w:rFonts w:ascii="Microsoft YaHei" w:eastAsia="Microsoft YaHei" w:hAnsi="Microsoft YaHei" w:cs="Microsoft YaHei"/>
              <w:spacing w:val="-12"/>
              <w:position w:val="2"/>
              <w:sz w:val="18"/>
              <w:szCs w:val="18"/>
            </w:rPr>
            <w:t>9</w:t>
          </w:r>
          <w:r>
            <w:rPr>
              <w:rFonts w:ascii="Microsoft YaHei" w:eastAsia="Microsoft YaHei" w:hAnsi="Microsoft YaHei" w:cs="Microsoft YaHei"/>
              <w:spacing w:val="-12"/>
              <w:position w:val="2"/>
              <w:sz w:val="40"/>
              <w:szCs w:val="40"/>
            </w:rPr>
            <w:t>．</w:t>
          </w:r>
          <w:r>
            <w:rPr>
              <w:rFonts w:ascii="Microsoft YaHei" w:eastAsia="Microsoft YaHei" w:hAnsi="Microsoft YaHei" w:cs="Microsoft YaHei"/>
              <w:spacing w:val="-12"/>
              <w:position w:val="2"/>
              <w:sz w:val="18"/>
              <w:szCs w:val="18"/>
            </w:rPr>
            <w:t>2</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position w:val="4"/>
              <w:sz w:val="19"/>
              <w:szCs w:val="19"/>
            </w:rPr>
            <w:t>推荐使用的尺寸</w:t>
          </w:r>
          <w:r>
            <w:rPr>
              <w:rFonts w:ascii="Microsoft YaHei" w:eastAsia="Microsoft YaHei" w:hAnsi="Microsoft YaHei" w:cs="Microsoft YaHei"/>
              <w:spacing w:val="-12"/>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2"/>
              <w:position w:val="4"/>
              <w:sz w:val="19"/>
              <w:szCs w:val="19"/>
            </w:rPr>
            <w:t xml:space="preserve">  </w:t>
          </w:r>
          <w:r>
            <w:rPr>
              <w:rFonts w:ascii="Microsoft YaHei" w:eastAsia="Microsoft YaHei" w:hAnsi="Microsoft YaHei" w:cs="Microsoft YaHei"/>
              <w:spacing w:val="-11"/>
              <w:position w:val="2"/>
              <w:sz w:val="18"/>
              <w:szCs w:val="18"/>
            </w:rPr>
            <w:t>5</w:t>
          </w:r>
        </w:p>
        <w:p>
          <w:pPr>
            <w:tabs>
              <w:tab w:val="right" w:leader="dot" w:pos="9195"/>
            </w:tabs>
            <w:spacing w:line="367" w:lineRule="exact"/>
            <w:ind w:left="218"/>
            <w:rPr>
              <w:rFonts w:ascii="Microsoft YaHei" w:eastAsia="Microsoft YaHei" w:hAnsi="Microsoft YaHei" w:cs="Microsoft YaHei"/>
              <w:sz w:val="18"/>
              <w:szCs w:val="18"/>
            </w:rPr>
          </w:pPr>
          <w:r>
            <w:rPr>
              <w:rFonts w:ascii="Microsoft YaHei" w:eastAsia="Microsoft YaHei" w:hAnsi="Microsoft YaHei" w:cs="Microsoft YaHei"/>
              <w:spacing w:val="-7"/>
              <w:w w:val="67"/>
              <w:position w:val="2"/>
              <w:sz w:val="18"/>
              <w:szCs w:val="18"/>
            </w:rPr>
            <w:t>9</w:t>
          </w:r>
          <w:r>
            <w:rPr>
              <w:rFonts w:ascii="Microsoft YaHei" w:eastAsia="Microsoft YaHei" w:hAnsi="Microsoft YaHei" w:cs="Microsoft YaHei"/>
              <w:spacing w:val="-7"/>
              <w:w w:val="67"/>
              <w:position w:val="2"/>
              <w:sz w:val="40"/>
              <w:szCs w:val="40"/>
            </w:rPr>
            <w:t>．</w:t>
          </w:r>
          <w:r>
            <w:rPr>
              <w:rFonts w:ascii="Microsoft YaHei" w:eastAsia="Microsoft YaHei" w:hAnsi="Microsoft YaHei" w:cs="Microsoft YaHei"/>
              <w:spacing w:val="-7"/>
              <w:w w:val="67"/>
              <w:position w:val="2"/>
              <w:sz w:val="18"/>
              <w:szCs w:val="18"/>
            </w:rPr>
            <w:t>3</w:t>
          </w:r>
          <w:r>
            <w:rPr>
              <w:rFonts w:ascii="Microsoft YaHei" w:eastAsia="Microsoft YaHei" w:hAnsi="Microsoft YaHei" w:cs="Microsoft YaHei"/>
              <w:spacing w:val="8"/>
              <w:w w:val="101"/>
              <w:position w:val="2"/>
              <w:sz w:val="18"/>
              <w:szCs w:val="18"/>
            </w:rPr>
            <w:t xml:space="preserve">    </w:t>
          </w:r>
          <w:r>
            <w:rPr>
              <w:rFonts w:ascii="Microsoft YaHei" w:eastAsia="Microsoft YaHei" w:hAnsi="Microsoft YaHei" w:cs="Microsoft YaHei"/>
              <w:spacing w:val="-7"/>
              <w:w w:val="67"/>
              <w:position w:val="4"/>
              <w:sz w:val="19"/>
              <w:szCs w:val="19"/>
            </w:rPr>
            <w:t>布置</w:t>
          </w:r>
          <w:r>
            <w:rPr>
              <w:rFonts w:ascii="Microsoft YaHei" w:eastAsia="Microsoft YaHei" w:hAnsi="Microsoft YaHei" w:cs="Microsoft YaHei"/>
              <w:spacing w:val="3"/>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8"/>
              <w:position w:val="4"/>
              <w:sz w:val="19"/>
              <w:szCs w:val="19"/>
            </w:rPr>
            <w:t xml:space="preserve">  </w:t>
          </w:r>
          <w:r>
            <w:rPr>
              <w:rFonts w:ascii="Microsoft YaHei" w:eastAsia="Microsoft YaHei" w:hAnsi="Microsoft YaHei" w:cs="Microsoft YaHei"/>
              <w:spacing w:val="-7"/>
              <w:w w:val="73"/>
              <w:position w:val="2"/>
              <w:sz w:val="18"/>
              <w:szCs w:val="18"/>
            </w:rPr>
            <w:t>5</w:t>
          </w:r>
        </w:p>
        <w:p>
          <w:pPr>
            <w:tabs>
              <w:tab w:val="right" w:leader="dot" w:pos="9200"/>
            </w:tabs>
            <w:spacing w:before="1" w:line="189" w:lineRule="auto"/>
            <w:ind w:left="15"/>
            <w:rPr>
              <w:rFonts w:ascii="Microsoft YaHei" w:eastAsia="Microsoft YaHei" w:hAnsi="Microsoft YaHei" w:cs="Microsoft YaHei"/>
              <w:sz w:val="18"/>
              <w:szCs w:val="18"/>
            </w:rPr>
          </w:pPr>
          <w:r>
            <w:rPr>
              <w:rFonts w:ascii="Microsoft YaHei" w:eastAsia="Microsoft YaHei" w:hAnsi="Microsoft YaHei" w:cs="Microsoft YaHei"/>
              <w:spacing w:val="28"/>
              <w:sz w:val="19"/>
              <w:szCs w:val="19"/>
            </w:rPr>
            <w:t>附</w:t>
          </w:r>
          <w:r>
            <w:rPr>
              <w:rFonts w:ascii="Microsoft YaHei" w:eastAsia="Microsoft YaHei" w:hAnsi="Microsoft YaHei" w:cs="Microsoft YaHei"/>
              <w:spacing w:val="14"/>
              <w:sz w:val="19"/>
              <w:szCs w:val="19"/>
            </w:rPr>
            <w:t>录</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position w:val="-2"/>
              <w:sz w:val="18"/>
              <w:szCs w:val="18"/>
            </w:rPr>
            <w:t>A</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14"/>
              <w:sz w:val="19"/>
              <w:szCs w:val="19"/>
            </w:rPr>
            <w:t>(资料性)</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人手水平工作范围</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position w:val="-2"/>
              <w:sz w:val="18"/>
              <w:szCs w:val="18"/>
            </w:rPr>
            <w:t>8</w:t>
          </w:r>
        </w:p>
        <w:p>
          <w:pPr>
            <w:tabs>
              <w:tab w:val="right" w:leader="dot" w:pos="9197"/>
            </w:tabs>
            <w:spacing w:before="93" w:line="190" w:lineRule="auto"/>
            <w:ind w:left="15"/>
            <w:rPr>
              <w:rFonts w:ascii="Microsoft YaHei" w:eastAsia="Microsoft YaHei" w:hAnsi="Microsoft YaHei" w:cs="Microsoft YaHei"/>
              <w:sz w:val="18"/>
              <w:szCs w:val="18"/>
            </w:rPr>
          </w:pPr>
          <w:r>
            <w:rPr>
              <w:rFonts w:ascii="Microsoft YaHei" w:eastAsia="Microsoft YaHei" w:hAnsi="Microsoft YaHei" w:cs="Microsoft YaHei"/>
              <w:spacing w:val="12"/>
              <w:sz w:val="19"/>
              <w:szCs w:val="19"/>
            </w:rPr>
            <w:t>附</w:t>
          </w:r>
          <w:r>
            <w:rPr>
              <w:rFonts w:ascii="Microsoft YaHei" w:eastAsia="Microsoft YaHei" w:hAnsi="Microsoft YaHei" w:cs="Microsoft YaHei"/>
              <w:spacing w:val="11"/>
              <w:sz w:val="19"/>
              <w:szCs w:val="19"/>
            </w:rPr>
            <w:t>录</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position w:val="-2"/>
              <w:sz w:val="18"/>
              <w:szCs w:val="18"/>
            </w:rPr>
            <w:t>B</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sz w:val="19"/>
              <w:szCs w:val="19"/>
            </w:rPr>
            <w:t>(资料性)</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视野界限</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position w:val="-2"/>
              <w:sz w:val="18"/>
              <w:szCs w:val="18"/>
            </w:rPr>
            <w:t>9</w:t>
          </w:r>
        </w:p>
        <w:p>
          <w:pPr>
            <w:tabs>
              <w:tab w:val="right" w:leader="dot" w:pos="9200"/>
            </w:tabs>
            <w:spacing w:before="94" w:line="190" w:lineRule="auto"/>
            <w:ind w:left="15"/>
            <w:rPr>
              <w:rFonts w:ascii="Microsoft YaHei" w:eastAsia="Microsoft YaHei" w:hAnsi="Microsoft YaHei" w:cs="Microsoft YaHei"/>
              <w:sz w:val="18"/>
              <w:szCs w:val="18"/>
            </w:rPr>
          </w:pPr>
          <w:r>
            <w:rPr>
              <w:rFonts w:ascii="Microsoft YaHei" w:eastAsia="Microsoft YaHei" w:hAnsi="Microsoft YaHei" w:cs="Microsoft YaHei"/>
              <w:spacing w:val="24"/>
              <w:sz w:val="19"/>
              <w:szCs w:val="19"/>
            </w:rPr>
            <w:t>附</w:t>
          </w:r>
          <w:r>
            <w:rPr>
              <w:rFonts w:ascii="Microsoft YaHei" w:eastAsia="Microsoft YaHei" w:hAnsi="Microsoft YaHei" w:cs="Microsoft YaHei"/>
              <w:spacing w:val="16"/>
              <w:sz w:val="19"/>
              <w:szCs w:val="19"/>
            </w:rPr>
            <w:t>录</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position w:val="-2"/>
              <w:sz w:val="18"/>
              <w:szCs w:val="18"/>
            </w:rPr>
            <w:t>C</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sz w:val="19"/>
              <w:szCs w:val="19"/>
            </w:rPr>
            <w:t>(资料性)</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sz w:val="19"/>
              <w:szCs w:val="19"/>
            </w:rPr>
            <w:t>常用材料及工艺</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position w:val="-2"/>
              <w:sz w:val="18"/>
              <w:szCs w:val="18"/>
            </w:rPr>
            <w:t>10</w:t>
          </w:r>
        </w:p>
      </w:sdtContent>
    </w:sdt>
    <w:p>
      <w:pPr>
        <w:sectPr>
          <w:type w:val="nextPage"/>
          <w:pgSz w:w="11906" w:h="16838"/>
          <w:pgMar w:top="1404" w:right="1429" w:bottom="0" w:left="1269" w:header="0" w:footer="0" w:gutter="0"/>
          <w:pgNumType w:start="7"/>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78"/>
        <w:jc w:val="right"/>
        <w:rPr>
          <w:rFonts w:ascii="Arial" w:eastAsia="Arial" w:hAnsi="Arial" w:cs="Arial"/>
          <w:sz w:val="18"/>
          <w:szCs w:val="18"/>
        </w:rPr>
      </w:pPr>
      <w:r>
        <w:rPr>
          <w:rFonts w:ascii="Microsoft YaHei" w:eastAsia="Microsoft YaHei" w:hAnsi="Microsoft YaHei" w:cs="Microsoft YaHei"/>
          <w:spacing w:val="-10"/>
          <w:w w:val="89"/>
          <w:position w:val="-3"/>
          <w:sz w:val="18"/>
          <w:szCs w:val="18"/>
        </w:rPr>
        <w:t>犌B</w:t>
      </w:r>
      <w:r>
        <w:rPr>
          <w:rFonts w:ascii="Microsoft YaHei" w:eastAsia="Microsoft YaHei" w:hAnsi="Microsoft YaHei" w:cs="Microsoft YaHei"/>
          <w:spacing w:val="-10"/>
          <w:w w:val="89"/>
          <w:position w:val="-1"/>
          <w:sz w:val="37"/>
          <w:szCs w:val="37"/>
        </w:rPr>
        <w:t>／</w:t>
      </w:r>
      <w:r>
        <w:rPr>
          <w:rFonts w:ascii="Microsoft YaHei" w:eastAsia="Microsoft YaHei" w:hAnsi="Microsoft YaHei" w:cs="Microsoft YaHei"/>
          <w:spacing w:val="-10"/>
          <w:w w:val="89"/>
          <w:position w:val="-3"/>
          <w:sz w:val="18"/>
          <w:szCs w:val="18"/>
        </w:rPr>
        <w:t>犜</w:t>
      </w:r>
      <w:r>
        <w:rPr>
          <w:rFonts w:ascii="Microsoft YaHei" w:eastAsia="Microsoft YaHei" w:hAnsi="Microsoft YaHei" w:cs="Microsoft YaHei"/>
          <w:spacing w:val="50"/>
          <w:position w:val="-3"/>
          <w:sz w:val="18"/>
          <w:szCs w:val="18"/>
        </w:rPr>
        <w:t xml:space="preserve"> </w:t>
      </w:r>
      <w:r>
        <w:rPr>
          <w:rFonts w:ascii="Arial" w:eastAsia="Arial" w:hAnsi="Arial" w:cs="Arial"/>
          <w:spacing w:val="-10"/>
          <w:w w:val="89"/>
          <w:position w:val="-3"/>
          <w:sz w:val="18"/>
          <w:szCs w:val="18"/>
        </w:rPr>
        <w:t>10217</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89"/>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89"/>
          <w:position w:val="-3"/>
          <w:sz w:val="18"/>
          <w:szCs w:val="18"/>
        </w:rPr>
        <w:t>2021</w:t>
      </w:r>
    </w:p>
    <w:p>
      <w:pPr>
        <w:spacing w:line="284" w:lineRule="auto"/>
        <w:rPr>
          <w:rFonts w:ascii="Arial"/>
          <w:sz w:val="21"/>
        </w:rPr>
      </w:pPr>
    </w:p>
    <w:p>
      <w:pPr>
        <w:spacing w:line="285" w:lineRule="auto"/>
        <w:rPr>
          <w:rFonts w:ascii="Arial"/>
          <w:sz w:val="21"/>
        </w:rPr>
      </w:pPr>
    </w:p>
    <w:p>
      <w:pPr>
        <w:spacing w:before="124" w:line="175" w:lineRule="auto"/>
        <w:ind w:left="3994"/>
        <w:rPr>
          <w:rFonts w:ascii="Microsoft YaHei" w:eastAsia="Microsoft YaHei" w:hAnsi="Microsoft YaHei" w:cs="Microsoft YaHei"/>
          <w:sz w:val="29"/>
          <w:szCs w:val="29"/>
        </w:rPr>
      </w:pPr>
      <w:r>
        <w:rPr>
          <w:rFonts w:ascii="Microsoft YaHei" w:eastAsia="Microsoft YaHei" w:hAnsi="Microsoft YaHei" w:cs="Microsoft YaHei"/>
          <w:spacing w:val="10"/>
          <w:sz w:val="29"/>
          <w:szCs w:val="29"/>
        </w:rPr>
        <w:t>前</w:t>
      </w:r>
      <w:r>
        <w:rPr>
          <w:rFonts w:ascii="Microsoft YaHei" w:eastAsia="Microsoft YaHei" w:hAnsi="Microsoft YaHei" w:cs="Microsoft YaHei"/>
          <w:spacing w:val="6"/>
          <w:sz w:val="29"/>
          <w:szCs w:val="29"/>
        </w:rPr>
        <w:t xml:space="preserve">       </w:t>
      </w:r>
      <w:r>
        <w:rPr>
          <w:rFonts w:ascii="Microsoft YaHei" w:eastAsia="Microsoft YaHei" w:hAnsi="Microsoft YaHei" w:cs="Microsoft YaHei"/>
          <w:spacing w:val="6"/>
          <w:sz w:val="29"/>
          <w:szCs w:val="29"/>
        </w:rPr>
        <w:t>言</w:t>
      </w:r>
    </w:p>
    <w:p>
      <w:pPr>
        <w:spacing w:line="438" w:lineRule="auto"/>
        <w:rPr>
          <w:rFonts w:ascii="Arial"/>
          <w:sz w:val="21"/>
        </w:rPr>
      </w:pPr>
    </w:p>
    <w:p>
      <w:pPr>
        <w:spacing w:before="171" w:line="114" w:lineRule="auto"/>
        <w:ind w:right="167" w:firstLine="420"/>
        <w:rPr>
          <w:rFonts w:ascii="Microsoft YaHei" w:eastAsia="Microsoft YaHei" w:hAnsi="Microsoft YaHei" w:cs="Microsoft YaHei"/>
          <w:sz w:val="37"/>
          <w:szCs w:val="37"/>
        </w:rPr>
      </w:pPr>
      <w:r>
        <w:rPr>
          <w:rFonts w:ascii="Microsoft YaHei" w:eastAsia="Microsoft YaHei" w:hAnsi="Microsoft YaHei" w:cs="Microsoft YaHei"/>
          <w:spacing w:val="-16"/>
          <w:sz w:val="19"/>
          <w:szCs w:val="19"/>
        </w:rPr>
        <w:t>本文</w:t>
      </w:r>
      <w:r>
        <w:rPr>
          <w:rFonts w:ascii="Microsoft YaHei" w:eastAsia="Microsoft YaHei" w:hAnsi="Microsoft YaHei" w:cs="Microsoft YaHei"/>
          <w:spacing w:val="-10"/>
          <w:sz w:val="19"/>
          <w:szCs w:val="19"/>
        </w:rPr>
        <w:t>件</w:t>
      </w:r>
      <w:r>
        <w:rPr>
          <w:rFonts w:ascii="Microsoft YaHei" w:eastAsia="Microsoft YaHei" w:hAnsi="Microsoft YaHei" w:cs="Microsoft YaHei"/>
          <w:spacing w:val="-8"/>
          <w:sz w:val="19"/>
          <w:szCs w:val="19"/>
        </w:rPr>
        <w:t>按照</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GB</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position w:val="-1"/>
          <w:sz w:val="18"/>
          <w:szCs w:val="18"/>
        </w:rPr>
        <w:t>T</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40"/>
          <w:szCs w:val="40"/>
        </w:rPr>
        <w:t>．</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sz w:val="18"/>
          <w:szCs w:val="18"/>
        </w:rPr>
        <w:t>2020</w:t>
      </w:r>
      <w:r>
        <w:rPr>
          <w:rFonts w:ascii="Microsoft YaHei" w:eastAsia="Microsoft YaHei" w:hAnsi="Microsoft YaHei" w:cs="Microsoft YaHei"/>
          <w:spacing w:val="-8"/>
          <w:sz w:val="19"/>
          <w:szCs w:val="19"/>
        </w:rPr>
        <w:t>《标准化工作导则</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第</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sz w:val="19"/>
          <w:szCs w:val="19"/>
        </w:rPr>
        <w:t>部分</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sz w:val="19"/>
          <w:szCs w:val="19"/>
        </w:rPr>
        <w:t>标准化文件的结构和起草规则》的规定</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
          <w:sz w:val="19"/>
          <w:szCs w:val="19"/>
        </w:rPr>
        <w:t>起草</w:t>
      </w:r>
      <w:r>
        <w:rPr>
          <w:rFonts w:ascii="Microsoft YaHei" w:eastAsia="Microsoft YaHei" w:hAnsi="Microsoft YaHei" w:cs="Microsoft YaHei"/>
          <w:spacing w:val="7"/>
          <w:sz w:val="37"/>
          <w:szCs w:val="37"/>
        </w:rPr>
        <w:t>。</w:t>
      </w:r>
    </w:p>
    <w:p>
      <w:pPr>
        <w:spacing w:before="4" w:line="118" w:lineRule="auto"/>
        <w:ind w:left="3" w:right="167" w:firstLine="417"/>
        <w:rPr>
          <w:rFonts w:ascii="Microsoft YaHei" w:eastAsia="Microsoft YaHei" w:hAnsi="Microsoft YaHei" w:cs="Microsoft YaHei"/>
          <w:sz w:val="37"/>
          <w:szCs w:val="37"/>
        </w:rPr>
      </w:pPr>
      <w:r>
        <w:rPr>
          <w:rFonts w:ascii="Microsoft YaHei" w:eastAsia="Microsoft YaHei" w:hAnsi="Microsoft YaHei" w:cs="Microsoft YaHei"/>
          <w:spacing w:val="-14"/>
          <w:sz w:val="19"/>
          <w:szCs w:val="19"/>
        </w:rPr>
        <w:t>本</w:t>
      </w:r>
      <w:r>
        <w:rPr>
          <w:rFonts w:ascii="Microsoft YaHei" w:eastAsia="Microsoft YaHei" w:hAnsi="Microsoft YaHei" w:cs="Microsoft YaHei"/>
          <w:spacing w:val="-12"/>
          <w:sz w:val="19"/>
          <w:szCs w:val="19"/>
        </w:rPr>
        <w:t>文件代替</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position w:val="-1"/>
          <w:sz w:val="18"/>
          <w:szCs w:val="18"/>
        </w:rPr>
        <w:t>GB</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position w:val="-1"/>
          <w:sz w:val="18"/>
          <w:szCs w:val="18"/>
        </w:rPr>
        <w:t>T</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18"/>
          <w:szCs w:val="18"/>
        </w:rPr>
        <w:t>10217</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19"/>
          <w:szCs w:val="19"/>
        </w:rPr>
        <w:t>—</w:t>
      </w:r>
      <w:r>
        <w:rPr>
          <w:rFonts w:ascii="Microsoft YaHei" w:eastAsia="Microsoft YaHei" w:hAnsi="Microsoft YaHei" w:cs="Microsoft YaHei"/>
          <w:spacing w:val="-12"/>
          <w:position w:val="1"/>
          <w:sz w:val="19"/>
          <w:szCs w:val="19"/>
        </w:rPr>
        <w:t xml:space="preserve"> </w:t>
      </w:r>
      <w:r>
        <w:rPr>
          <w:rFonts w:ascii="Microsoft YaHei" w:eastAsia="Microsoft YaHei" w:hAnsi="Microsoft YaHei" w:cs="Microsoft YaHei"/>
          <w:spacing w:val="-12"/>
          <w:sz w:val="18"/>
          <w:szCs w:val="18"/>
        </w:rPr>
        <w:t>2011</w:t>
      </w:r>
      <w:r>
        <w:rPr>
          <w:rFonts w:ascii="Microsoft YaHei" w:eastAsia="Microsoft YaHei" w:hAnsi="Microsoft YaHei" w:cs="Microsoft YaHei"/>
          <w:spacing w:val="-12"/>
          <w:sz w:val="19"/>
          <w:szCs w:val="19"/>
        </w:rPr>
        <w:t>《电工控制设备造型设计导则》</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sz w:val="19"/>
          <w:szCs w:val="19"/>
        </w:rPr>
        <w:t>与</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position w:val="-1"/>
          <w:sz w:val="18"/>
          <w:szCs w:val="18"/>
        </w:rPr>
        <w:t>GB</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position w:val="-1"/>
          <w:sz w:val="18"/>
          <w:szCs w:val="18"/>
        </w:rPr>
        <w:t>T</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18"/>
          <w:szCs w:val="18"/>
        </w:rPr>
        <w:t>10217</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19"/>
          <w:szCs w:val="19"/>
        </w:rPr>
        <w:t>—</w:t>
      </w:r>
      <w:r>
        <w:rPr>
          <w:rFonts w:ascii="Microsoft YaHei" w:eastAsia="Microsoft YaHei" w:hAnsi="Microsoft YaHei" w:cs="Microsoft YaHei"/>
          <w:spacing w:val="-12"/>
          <w:position w:val="1"/>
          <w:sz w:val="19"/>
          <w:szCs w:val="19"/>
        </w:rPr>
        <w:t xml:space="preserve"> </w:t>
      </w:r>
      <w:r>
        <w:rPr>
          <w:rFonts w:ascii="Microsoft YaHei" w:eastAsia="Microsoft YaHei" w:hAnsi="Microsoft YaHei" w:cs="Microsoft YaHei"/>
          <w:spacing w:val="-12"/>
          <w:position w:val="-1"/>
          <w:sz w:val="18"/>
          <w:szCs w:val="18"/>
        </w:rPr>
        <w:t>2011</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sz w:val="19"/>
          <w:szCs w:val="19"/>
        </w:rPr>
        <w:t>相比</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sz w:val="19"/>
          <w:szCs w:val="19"/>
        </w:rPr>
        <w:t>除结</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6"/>
          <w:sz w:val="19"/>
          <w:szCs w:val="19"/>
        </w:rPr>
        <w:t>构调</w:t>
      </w:r>
      <w:r>
        <w:rPr>
          <w:rFonts w:ascii="Microsoft YaHei" w:eastAsia="Microsoft YaHei" w:hAnsi="Microsoft YaHei" w:cs="Microsoft YaHei"/>
          <w:spacing w:val="3"/>
          <w:sz w:val="19"/>
          <w:szCs w:val="19"/>
        </w:rPr>
        <w:t>整和编辑性改动外</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主要技术变化如下</w:t>
      </w:r>
      <w:r>
        <w:rPr>
          <w:rFonts w:ascii="Microsoft YaHei" w:eastAsia="Microsoft YaHei" w:hAnsi="Microsoft YaHei" w:cs="Microsoft YaHei"/>
          <w:spacing w:val="3"/>
          <w:sz w:val="37"/>
          <w:szCs w:val="37"/>
        </w:rPr>
        <w:t>：</w:t>
      </w:r>
    </w:p>
    <w:p>
      <w:pPr>
        <w:spacing w:line="314"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10"/>
          <w:position w:val="2"/>
          <w:sz w:val="19"/>
          <w:szCs w:val="19"/>
        </w:rPr>
        <w:t>—增加了设备造型的设计宜考虑设备在运行后操作</w:t>
      </w:r>
      <w:r>
        <w:rPr>
          <w:rFonts w:ascii="Microsoft YaHei" w:eastAsia="Microsoft YaHei" w:hAnsi="Microsoft YaHei" w:cs="Microsoft YaHei"/>
          <w:spacing w:val="10"/>
          <w:position w:val="2"/>
          <w:sz w:val="37"/>
          <w:szCs w:val="37"/>
        </w:rPr>
        <w:t>、</w:t>
      </w:r>
      <w:r>
        <w:rPr>
          <w:rFonts w:ascii="Microsoft YaHei" w:eastAsia="Microsoft YaHei" w:hAnsi="Microsoft YaHei" w:cs="Microsoft YaHei"/>
          <w:spacing w:val="10"/>
          <w:position w:val="2"/>
          <w:sz w:val="19"/>
          <w:szCs w:val="19"/>
        </w:rPr>
        <w:t>维护方便的要求(见第</w:t>
      </w:r>
      <w:r>
        <w:rPr>
          <w:rFonts w:ascii="Microsoft YaHei" w:eastAsia="Microsoft YaHei" w:hAnsi="Microsoft YaHei" w:cs="Microsoft YaHei"/>
          <w:spacing w:val="10"/>
          <w:position w:val="2"/>
          <w:sz w:val="19"/>
          <w:szCs w:val="19"/>
        </w:rPr>
        <w:t xml:space="preserve"> </w:t>
      </w:r>
      <w:r>
        <w:rPr>
          <w:rFonts w:ascii="Microsoft YaHei" w:eastAsia="Microsoft YaHei" w:hAnsi="Microsoft YaHei" w:cs="Microsoft YaHei"/>
          <w:spacing w:val="10"/>
          <w:sz w:val="18"/>
          <w:szCs w:val="18"/>
        </w:rPr>
        <w:t>4</w:t>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spacing w:val="10"/>
          <w:position w:val="2"/>
          <w:sz w:val="19"/>
          <w:szCs w:val="19"/>
        </w:rPr>
        <w:t>章)</w:t>
      </w:r>
      <w:r>
        <w:rPr>
          <w:rFonts w:ascii="Microsoft YaHei" w:eastAsia="Microsoft YaHei" w:hAnsi="Microsoft YaHei" w:cs="Microsoft YaHei"/>
          <w:spacing w:val="6"/>
          <w:position w:val="2"/>
          <w:sz w:val="37"/>
          <w:szCs w:val="37"/>
        </w:rPr>
        <w:t>；</w:t>
      </w:r>
    </w:p>
    <w:p>
      <w:pPr>
        <w:spacing w:before="5" w:line="109" w:lineRule="auto"/>
        <w:ind w:left="844" w:right="167" w:hanging="218"/>
        <w:rPr>
          <w:rFonts w:ascii="Microsoft YaHei" w:eastAsia="Microsoft YaHei" w:hAnsi="Microsoft YaHei" w:cs="Microsoft YaHei"/>
          <w:sz w:val="37"/>
          <w:szCs w:val="37"/>
        </w:rPr>
      </w:pPr>
      <w:r>
        <w:rPr>
          <w:rFonts w:ascii="Microsoft YaHei" w:eastAsia="Microsoft YaHei" w:hAnsi="Microsoft YaHei" w:cs="Microsoft YaHei"/>
          <w:spacing w:val="19"/>
          <w:position w:val="1"/>
          <w:sz w:val="19"/>
          <w:szCs w:val="19"/>
        </w:rPr>
        <w:t>—</w:t>
      </w:r>
      <w:r>
        <w:rPr>
          <w:rFonts w:ascii="Microsoft YaHei" w:eastAsia="Microsoft YaHei" w:hAnsi="Microsoft YaHei" w:cs="Microsoft YaHei"/>
          <w:spacing w:val="10"/>
          <w:position w:val="1"/>
          <w:sz w:val="19"/>
          <w:szCs w:val="19"/>
        </w:rPr>
        <w:t xml:space="preserve"> </w:t>
      </w:r>
      <w:r>
        <w:rPr>
          <w:rFonts w:ascii="Microsoft YaHei" w:eastAsia="Microsoft YaHei" w:hAnsi="Microsoft YaHei" w:cs="Microsoft YaHei"/>
          <w:spacing w:val="10"/>
          <w:sz w:val="19"/>
          <w:szCs w:val="19"/>
        </w:rPr>
        <w:t>修改了材料及工艺中电镀等行业的生产加工宜符合环保标准的要求(见</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1"/>
          <w:sz w:val="18"/>
          <w:szCs w:val="18"/>
        </w:rPr>
        <w:t>7</w:t>
      </w:r>
      <w:r>
        <w:rPr>
          <w:rFonts w:ascii="Microsoft YaHei" w:eastAsia="Microsoft YaHei" w:hAnsi="Microsoft YaHei" w:cs="Microsoft YaHei"/>
          <w:spacing w:val="10"/>
          <w:position w:val="-1"/>
          <w:sz w:val="40"/>
          <w:szCs w:val="40"/>
        </w:rPr>
        <w:t>．</w:t>
      </w:r>
      <w:r>
        <w:rPr>
          <w:rFonts w:ascii="Microsoft YaHei" w:eastAsia="Microsoft YaHei" w:hAnsi="Microsoft YaHei" w:cs="Microsoft YaHei"/>
          <w:spacing w:val="10"/>
          <w:position w:val="-1"/>
          <w:sz w:val="18"/>
          <w:szCs w:val="18"/>
        </w:rPr>
        <w:t>3</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spacing w:val="10"/>
          <w:position w:val="-1"/>
          <w:sz w:val="18"/>
          <w:szCs w:val="18"/>
        </w:rPr>
        <w:t>2011</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sz w:val="19"/>
          <w:szCs w:val="19"/>
        </w:rPr>
        <w:t>年版的</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w w:val="69"/>
          <w:position w:val="-1"/>
          <w:sz w:val="18"/>
          <w:szCs w:val="18"/>
        </w:rPr>
        <w:t>6</w:t>
      </w:r>
      <w:r>
        <w:rPr>
          <w:rFonts w:ascii="Microsoft YaHei" w:eastAsia="Microsoft YaHei" w:hAnsi="Microsoft YaHei" w:cs="Microsoft YaHei"/>
          <w:spacing w:val="-4"/>
          <w:w w:val="69"/>
          <w:position w:val="-1"/>
          <w:sz w:val="40"/>
          <w:szCs w:val="40"/>
        </w:rPr>
        <w:t>．</w:t>
      </w:r>
      <w:r>
        <w:rPr>
          <w:rFonts w:ascii="Microsoft YaHei" w:eastAsia="Microsoft YaHei" w:hAnsi="Microsoft YaHei" w:cs="Microsoft YaHei"/>
          <w:spacing w:val="-4"/>
          <w:w w:val="69"/>
          <w:sz w:val="18"/>
          <w:szCs w:val="18"/>
        </w:rPr>
        <w:t>3</w:t>
      </w:r>
      <w:r>
        <w:rPr>
          <w:rFonts w:ascii="Microsoft YaHei" w:eastAsia="Microsoft YaHei" w:hAnsi="Microsoft YaHei" w:cs="Microsoft YaHei"/>
          <w:spacing w:val="-4"/>
          <w:w w:val="69"/>
          <w:sz w:val="19"/>
          <w:szCs w:val="19"/>
        </w:rPr>
        <w:t>)</w:t>
      </w:r>
      <w:r>
        <w:rPr>
          <w:rFonts w:ascii="Microsoft YaHei" w:eastAsia="Microsoft YaHei" w:hAnsi="Microsoft YaHei" w:cs="Microsoft YaHei"/>
          <w:spacing w:val="-4"/>
          <w:w w:val="69"/>
          <w:position w:val="1"/>
          <w:sz w:val="37"/>
          <w:szCs w:val="37"/>
        </w:rPr>
        <w:t>；</w:t>
      </w:r>
    </w:p>
    <w:p>
      <w:pPr>
        <w:spacing w:line="315"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5"/>
          <w:position w:val="2"/>
          <w:sz w:val="19"/>
          <w:szCs w:val="19"/>
        </w:rPr>
        <w:t>—</w:t>
      </w:r>
      <w:r>
        <w:rPr>
          <w:rFonts w:ascii="Microsoft YaHei" w:eastAsia="Microsoft YaHei" w:hAnsi="Microsoft YaHei" w:cs="Microsoft YaHei"/>
          <w:spacing w:val="-4"/>
          <w:position w:val="1"/>
          <w:sz w:val="19"/>
          <w:szCs w:val="19"/>
        </w:rPr>
        <w:t>增加了推荐使用的尺寸(见</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sz w:val="18"/>
          <w:szCs w:val="18"/>
        </w:rPr>
        <w:t>9</w:t>
      </w:r>
      <w:r>
        <w:rPr>
          <w:rFonts w:ascii="Microsoft YaHei" w:eastAsia="Microsoft YaHei" w:hAnsi="Microsoft YaHei" w:cs="Microsoft YaHei"/>
          <w:spacing w:val="-4"/>
          <w:sz w:val="40"/>
          <w:szCs w:val="40"/>
        </w:rPr>
        <w:t>．</w:t>
      </w:r>
      <w:r>
        <w:rPr>
          <w:rFonts w:ascii="Microsoft YaHei" w:eastAsia="Microsoft YaHei" w:hAnsi="Microsoft YaHei" w:cs="Microsoft YaHei"/>
          <w:spacing w:val="-4"/>
          <w:position w:val="1"/>
          <w:sz w:val="18"/>
          <w:szCs w:val="18"/>
        </w:rPr>
        <w:t>2</w:t>
      </w:r>
      <w:r>
        <w:rPr>
          <w:rFonts w:ascii="Microsoft YaHei" w:eastAsia="Microsoft YaHei" w:hAnsi="Microsoft YaHei" w:cs="Microsoft YaHei"/>
          <w:spacing w:val="-4"/>
          <w:position w:val="1"/>
          <w:sz w:val="19"/>
          <w:szCs w:val="19"/>
        </w:rPr>
        <w:t>)</w:t>
      </w:r>
      <w:r>
        <w:rPr>
          <w:rFonts w:ascii="Microsoft YaHei" w:eastAsia="Microsoft YaHei" w:hAnsi="Microsoft YaHei" w:cs="Microsoft YaHei"/>
          <w:spacing w:val="-4"/>
          <w:position w:val="2"/>
          <w:sz w:val="37"/>
          <w:szCs w:val="37"/>
        </w:rPr>
        <w:t>；</w:t>
      </w:r>
    </w:p>
    <w:p>
      <w:pPr>
        <w:spacing w:line="314"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5"/>
          <w:w w:val="82"/>
          <w:position w:val="6"/>
          <w:sz w:val="19"/>
          <w:szCs w:val="19"/>
        </w:rPr>
        <w:t>—</w:t>
      </w:r>
      <w:r>
        <w:rPr>
          <w:rFonts w:ascii="Microsoft YaHei" w:eastAsia="Microsoft YaHei" w:hAnsi="Microsoft YaHei" w:cs="Microsoft YaHei"/>
          <w:spacing w:val="2"/>
          <w:w w:val="101"/>
          <w:position w:val="6"/>
          <w:sz w:val="19"/>
          <w:szCs w:val="19"/>
        </w:rPr>
        <w:t xml:space="preserve"> </w:t>
      </w:r>
      <w:r>
        <w:rPr>
          <w:rFonts w:ascii="Microsoft YaHei" w:eastAsia="Microsoft YaHei" w:hAnsi="Microsoft YaHei" w:cs="Microsoft YaHei"/>
          <w:spacing w:val="-5"/>
          <w:w w:val="82"/>
          <w:position w:val="5"/>
          <w:sz w:val="19"/>
          <w:szCs w:val="19"/>
        </w:rPr>
        <w:t>修改了总体布置的部分要求(见</w:t>
      </w:r>
      <w:r>
        <w:rPr>
          <w:rFonts w:ascii="Microsoft YaHei" w:eastAsia="Microsoft YaHei" w:hAnsi="Microsoft YaHei" w:cs="Microsoft YaHei"/>
          <w:spacing w:val="20"/>
          <w:w w:val="101"/>
          <w:position w:val="5"/>
          <w:sz w:val="19"/>
          <w:szCs w:val="19"/>
        </w:rPr>
        <w:t xml:space="preserve"> </w:t>
      </w:r>
      <w:r>
        <w:rPr>
          <w:rFonts w:ascii="Microsoft YaHei" w:eastAsia="Microsoft YaHei" w:hAnsi="Microsoft YaHei" w:cs="Microsoft YaHei"/>
          <w:spacing w:val="-5"/>
          <w:w w:val="82"/>
          <w:position w:val="4"/>
          <w:sz w:val="18"/>
          <w:szCs w:val="18"/>
        </w:rPr>
        <w:t>9</w:t>
      </w:r>
      <w:r>
        <w:rPr>
          <w:rFonts w:ascii="Microsoft YaHei" w:eastAsia="Microsoft YaHei" w:hAnsi="Microsoft YaHei" w:cs="Microsoft YaHei"/>
          <w:spacing w:val="-5"/>
          <w:w w:val="82"/>
          <w:position w:val="4"/>
          <w:sz w:val="40"/>
          <w:szCs w:val="40"/>
        </w:rPr>
        <w:t>．</w:t>
      </w:r>
      <w:r>
        <w:rPr>
          <w:rFonts w:ascii="Microsoft YaHei" w:eastAsia="Microsoft YaHei" w:hAnsi="Microsoft YaHei" w:cs="Microsoft YaHei"/>
          <w:spacing w:val="-5"/>
          <w:w w:val="82"/>
          <w:position w:val="4"/>
          <w:sz w:val="18"/>
          <w:szCs w:val="18"/>
        </w:rPr>
        <w:t>3</w:t>
      </w:r>
      <w:r>
        <w:rPr>
          <w:rFonts w:ascii="Microsoft YaHei" w:eastAsia="Microsoft YaHei" w:hAnsi="Microsoft YaHei" w:cs="Microsoft YaHei"/>
          <w:spacing w:val="-5"/>
          <w:w w:val="82"/>
          <w:position w:val="4"/>
          <w:sz w:val="40"/>
          <w:szCs w:val="40"/>
        </w:rPr>
        <w:t>．</w:t>
      </w:r>
      <w:r>
        <w:rPr>
          <w:rFonts w:ascii="Microsoft YaHei" w:eastAsia="Microsoft YaHei" w:hAnsi="Microsoft YaHei" w:cs="Microsoft YaHei"/>
          <w:spacing w:val="-5"/>
          <w:w w:val="82"/>
          <w:position w:val="4"/>
          <w:sz w:val="18"/>
          <w:szCs w:val="18"/>
        </w:rPr>
        <w:t>3</w:t>
      </w:r>
      <w:r>
        <w:rPr>
          <w:rFonts w:ascii="Microsoft YaHei" w:eastAsia="Microsoft YaHei" w:hAnsi="Microsoft YaHei" w:cs="Microsoft YaHei"/>
          <w:spacing w:val="-5"/>
          <w:w w:val="82"/>
          <w:position w:val="6"/>
          <w:sz w:val="37"/>
          <w:szCs w:val="37"/>
        </w:rPr>
        <w:t>，</w:t>
      </w:r>
      <w:r>
        <w:rPr>
          <w:rFonts w:ascii="Microsoft YaHei" w:eastAsia="Microsoft YaHei" w:hAnsi="Microsoft YaHei" w:cs="Microsoft YaHei"/>
          <w:spacing w:val="-5"/>
          <w:w w:val="82"/>
          <w:position w:val="4"/>
          <w:sz w:val="18"/>
          <w:szCs w:val="18"/>
        </w:rPr>
        <w:t>2011</w:t>
      </w:r>
      <w:r>
        <w:rPr>
          <w:rFonts w:ascii="Microsoft YaHei" w:eastAsia="Microsoft YaHei" w:hAnsi="Microsoft YaHei" w:cs="Microsoft YaHei"/>
          <w:spacing w:val="33"/>
          <w:position w:val="4"/>
          <w:sz w:val="18"/>
          <w:szCs w:val="18"/>
        </w:rPr>
        <w:t xml:space="preserve"> </w:t>
      </w:r>
      <w:r>
        <w:rPr>
          <w:rFonts w:ascii="Microsoft YaHei" w:eastAsia="Microsoft YaHei" w:hAnsi="Microsoft YaHei" w:cs="Microsoft YaHei"/>
          <w:spacing w:val="-5"/>
          <w:w w:val="82"/>
          <w:position w:val="5"/>
          <w:sz w:val="19"/>
          <w:szCs w:val="19"/>
        </w:rPr>
        <w:t>年版的</w:t>
      </w:r>
      <w:r>
        <w:rPr>
          <w:rFonts w:ascii="Microsoft YaHei" w:eastAsia="Microsoft YaHei" w:hAnsi="Microsoft YaHei" w:cs="Microsoft YaHei"/>
          <w:spacing w:val="18"/>
          <w:position w:val="5"/>
          <w:sz w:val="19"/>
          <w:szCs w:val="19"/>
        </w:rPr>
        <w:t xml:space="preserve"> </w:t>
      </w:r>
      <w:r>
        <w:rPr>
          <w:rFonts w:ascii="Microsoft YaHei" w:eastAsia="Microsoft YaHei" w:hAnsi="Microsoft YaHei" w:cs="Microsoft YaHei"/>
          <w:spacing w:val="-5"/>
          <w:w w:val="82"/>
          <w:position w:val="4"/>
          <w:sz w:val="18"/>
          <w:szCs w:val="18"/>
        </w:rPr>
        <w:t>8</w:t>
      </w:r>
      <w:r>
        <w:rPr>
          <w:rFonts w:ascii="Microsoft YaHei" w:eastAsia="Microsoft YaHei" w:hAnsi="Microsoft YaHei" w:cs="Microsoft YaHei"/>
          <w:spacing w:val="-5"/>
          <w:w w:val="82"/>
          <w:position w:val="4"/>
          <w:sz w:val="40"/>
          <w:szCs w:val="40"/>
        </w:rPr>
        <w:t>．</w:t>
      </w:r>
      <w:r>
        <w:rPr>
          <w:rFonts w:ascii="Microsoft YaHei" w:eastAsia="Microsoft YaHei" w:hAnsi="Microsoft YaHei" w:cs="Microsoft YaHei"/>
          <w:spacing w:val="-5"/>
          <w:w w:val="82"/>
          <w:position w:val="4"/>
          <w:sz w:val="18"/>
          <w:szCs w:val="18"/>
        </w:rPr>
        <w:t>3</w:t>
      </w:r>
      <w:r>
        <w:rPr>
          <w:rFonts w:ascii="Microsoft YaHei" w:eastAsia="Microsoft YaHei" w:hAnsi="Microsoft YaHei" w:cs="Microsoft YaHei"/>
          <w:spacing w:val="-5"/>
          <w:w w:val="82"/>
          <w:position w:val="4"/>
          <w:sz w:val="40"/>
          <w:szCs w:val="40"/>
        </w:rPr>
        <w:t>．</w:t>
      </w:r>
      <w:r>
        <w:rPr>
          <w:rFonts w:ascii="Microsoft YaHei" w:eastAsia="Microsoft YaHei" w:hAnsi="Microsoft YaHei" w:cs="Microsoft YaHei"/>
          <w:spacing w:val="-5"/>
          <w:w w:val="82"/>
          <w:position w:val="5"/>
          <w:sz w:val="18"/>
          <w:szCs w:val="18"/>
        </w:rPr>
        <w:t>3</w:t>
      </w:r>
      <w:r>
        <w:rPr>
          <w:rFonts w:ascii="Microsoft YaHei" w:eastAsia="Microsoft YaHei" w:hAnsi="Microsoft YaHei" w:cs="Microsoft YaHei"/>
          <w:spacing w:val="-5"/>
          <w:w w:val="82"/>
          <w:position w:val="5"/>
          <w:sz w:val="19"/>
          <w:szCs w:val="19"/>
        </w:rPr>
        <w:t>)</w:t>
      </w:r>
      <w:r>
        <w:rPr>
          <w:rFonts w:ascii="Microsoft YaHei" w:eastAsia="Microsoft YaHei" w:hAnsi="Microsoft YaHei" w:cs="Microsoft YaHei"/>
          <w:spacing w:val="-5"/>
          <w:w w:val="82"/>
          <w:position w:val="6"/>
          <w:sz w:val="37"/>
          <w:szCs w:val="37"/>
        </w:rPr>
        <w:t>；</w:t>
      </w:r>
    </w:p>
    <w:p>
      <w:pPr>
        <w:spacing w:line="315"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26"/>
          <w:position w:val="2"/>
          <w:sz w:val="19"/>
          <w:szCs w:val="19"/>
        </w:rPr>
        <w:t>—</w:t>
      </w:r>
      <w:r>
        <w:rPr>
          <w:rFonts w:ascii="Microsoft YaHei" w:eastAsia="Microsoft YaHei" w:hAnsi="Microsoft YaHei" w:cs="Microsoft YaHei"/>
          <w:spacing w:val="17"/>
          <w:position w:val="2"/>
          <w:sz w:val="19"/>
          <w:szCs w:val="19"/>
        </w:rPr>
        <w:t>增加了柜体材料的选择(见附录</w:t>
      </w:r>
      <w:r>
        <w:rPr>
          <w:rFonts w:ascii="Microsoft YaHei" w:eastAsia="Microsoft YaHei" w:hAnsi="Microsoft YaHei" w:cs="Microsoft YaHei"/>
          <w:spacing w:val="17"/>
          <w:position w:val="2"/>
          <w:sz w:val="19"/>
          <w:szCs w:val="19"/>
        </w:rPr>
        <w:t xml:space="preserve"> </w:t>
      </w:r>
      <w:r>
        <w:rPr>
          <w:rFonts w:ascii="Microsoft YaHei" w:eastAsia="Microsoft YaHei" w:hAnsi="Microsoft YaHei" w:cs="Microsoft YaHei"/>
          <w:position w:val="2"/>
          <w:sz w:val="18"/>
          <w:szCs w:val="18"/>
        </w:rPr>
        <w:t>C</w:t>
      </w:r>
      <w:r>
        <w:rPr>
          <w:rFonts w:ascii="Microsoft YaHei" w:eastAsia="Microsoft YaHei" w:hAnsi="Microsoft YaHei" w:cs="Microsoft YaHei"/>
          <w:spacing w:val="17"/>
          <w:position w:val="2"/>
          <w:sz w:val="19"/>
          <w:szCs w:val="19"/>
        </w:rPr>
        <w:t>)</w:t>
      </w:r>
      <w:r>
        <w:rPr>
          <w:rFonts w:ascii="Microsoft YaHei" w:eastAsia="Microsoft YaHei" w:hAnsi="Microsoft YaHei" w:cs="Microsoft YaHei"/>
          <w:spacing w:val="17"/>
          <w:position w:val="2"/>
          <w:sz w:val="37"/>
          <w:szCs w:val="37"/>
        </w:rPr>
        <w:t>；</w:t>
      </w:r>
    </w:p>
    <w:p>
      <w:pPr>
        <w:spacing w:line="314"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14"/>
          <w:position w:val="4"/>
          <w:sz w:val="19"/>
          <w:szCs w:val="19"/>
        </w:rPr>
        <w:t>—</w:t>
      </w:r>
      <w:r>
        <w:rPr>
          <w:rFonts w:ascii="Microsoft YaHei" w:eastAsia="Microsoft YaHei" w:hAnsi="Microsoft YaHei" w:cs="Microsoft YaHei"/>
          <w:spacing w:val="14"/>
          <w:position w:val="4"/>
          <w:sz w:val="19"/>
          <w:szCs w:val="19"/>
        </w:rPr>
        <w:t xml:space="preserve"> </w:t>
      </w:r>
      <w:r>
        <w:rPr>
          <w:rFonts w:ascii="Microsoft YaHei" w:eastAsia="Microsoft YaHei" w:hAnsi="Microsoft YaHei" w:cs="Microsoft YaHei"/>
          <w:spacing w:val="14"/>
          <w:position w:val="3"/>
          <w:sz w:val="19"/>
          <w:szCs w:val="19"/>
        </w:rPr>
        <w:t>删除了附录</w:t>
      </w:r>
      <w:r>
        <w:rPr>
          <w:rFonts w:ascii="Microsoft YaHei" w:eastAsia="Microsoft YaHei" w:hAnsi="Microsoft YaHei" w:cs="Microsoft YaHei"/>
          <w:spacing w:val="14"/>
          <w:position w:val="3"/>
          <w:sz w:val="19"/>
          <w:szCs w:val="19"/>
        </w:rPr>
        <w:t xml:space="preserve"> </w:t>
      </w:r>
      <w:r>
        <w:rPr>
          <w:rFonts w:ascii="Microsoft YaHei" w:eastAsia="Microsoft YaHei" w:hAnsi="Microsoft YaHei" w:cs="Microsoft YaHei"/>
          <w:position w:val="3"/>
          <w:sz w:val="18"/>
          <w:szCs w:val="18"/>
        </w:rPr>
        <w:t>A</w:t>
      </w:r>
      <w:r>
        <w:rPr>
          <w:rFonts w:ascii="Microsoft YaHei" w:eastAsia="Microsoft YaHei" w:hAnsi="Microsoft YaHei" w:cs="Microsoft YaHei"/>
          <w:spacing w:val="14"/>
          <w:position w:val="3"/>
          <w:sz w:val="19"/>
          <w:szCs w:val="19"/>
        </w:rPr>
        <w:t>人体主要结构尺寸(见</w:t>
      </w:r>
      <w:r>
        <w:rPr>
          <w:rFonts w:ascii="Microsoft YaHei" w:eastAsia="Microsoft YaHei" w:hAnsi="Microsoft YaHei" w:cs="Microsoft YaHei"/>
          <w:spacing w:val="14"/>
          <w:position w:val="3"/>
          <w:sz w:val="19"/>
          <w:szCs w:val="19"/>
        </w:rPr>
        <w:t xml:space="preserve"> </w:t>
      </w:r>
      <w:r>
        <w:rPr>
          <w:rFonts w:ascii="Microsoft YaHei" w:eastAsia="Microsoft YaHei" w:hAnsi="Microsoft YaHei" w:cs="Microsoft YaHei"/>
          <w:spacing w:val="14"/>
          <w:position w:val="2"/>
          <w:sz w:val="18"/>
          <w:szCs w:val="18"/>
        </w:rPr>
        <w:t>2011</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14"/>
          <w:position w:val="3"/>
          <w:sz w:val="19"/>
          <w:szCs w:val="19"/>
        </w:rPr>
        <w:t>年版的附录</w:t>
      </w:r>
      <w:r>
        <w:rPr>
          <w:rFonts w:ascii="Microsoft YaHei" w:eastAsia="Microsoft YaHei" w:hAnsi="Microsoft YaHei" w:cs="Microsoft YaHei"/>
          <w:spacing w:val="14"/>
          <w:position w:val="3"/>
          <w:sz w:val="19"/>
          <w:szCs w:val="19"/>
        </w:rPr>
        <w:t xml:space="preserve"> </w:t>
      </w:r>
      <w:r>
        <w:rPr>
          <w:rFonts w:ascii="Microsoft YaHei" w:eastAsia="Microsoft YaHei" w:hAnsi="Microsoft YaHei" w:cs="Microsoft YaHei"/>
          <w:position w:val="3"/>
          <w:sz w:val="18"/>
          <w:szCs w:val="18"/>
        </w:rPr>
        <w:t>A</w:t>
      </w:r>
      <w:r>
        <w:rPr>
          <w:rFonts w:ascii="Microsoft YaHei" w:eastAsia="Microsoft YaHei" w:hAnsi="Microsoft YaHei" w:cs="Microsoft YaHei"/>
          <w:spacing w:val="14"/>
          <w:position w:val="3"/>
          <w:sz w:val="19"/>
          <w:szCs w:val="19"/>
        </w:rPr>
        <w:t>)</w:t>
      </w:r>
      <w:r>
        <w:rPr>
          <w:rFonts w:ascii="Microsoft YaHei" w:eastAsia="Microsoft YaHei" w:hAnsi="Microsoft YaHei" w:cs="Microsoft YaHei"/>
          <w:spacing w:val="14"/>
          <w:position w:val="3"/>
          <w:sz w:val="19"/>
          <w:szCs w:val="19"/>
        </w:rPr>
        <w:t xml:space="preserve"> </w:t>
      </w:r>
      <w:r>
        <w:rPr>
          <w:rFonts w:ascii="Microsoft YaHei" w:eastAsia="Microsoft YaHei" w:hAnsi="Microsoft YaHei" w:cs="Microsoft YaHei"/>
          <w:spacing w:val="7"/>
          <w:position w:val="4"/>
          <w:sz w:val="37"/>
          <w:szCs w:val="37"/>
        </w:rPr>
        <w:t>。</w:t>
      </w:r>
    </w:p>
    <w:p>
      <w:pPr>
        <w:spacing w:before="5" w:line="118" w:lineRule="auto"/>
        <w:ind w:left="419" w:right="1156" w:hanging="2"/>
        <w:rPr>
          <w:rFonts w:ascii="Microsoft YaHei" w:eastAsia="Microsoft YaHei" w:hAnsi="Microsoft YaHei" w:cs="Microsoft YaHei"/>
          <w:sz w:val="37"/>
          <w:szCs w:val="37"/>
        </w:rPr>
      </w:pPr>
      <w:r>
        <w:rPr>
          <w:rFonts w:ascii="Microsoft YaHei" w:eastAsia="Microsoft YaHei" w:hAnsi="Microsoft YaHei" w:cs="Microsoft YaHei"/>
          <w:spacing w:val="11"/>
          <w:sz w:val="19"/>
          <w:szCs w:val="19"/>
        </w:rPr>
        <w:t>请注意本文件的某些内容可能涉及专利</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本文件的发布机构不承担识别专利的责任</w:t>
      </w:r>
      <w:r>
        <w:rPr>
          <w:rFonts w:ascii="Microsoft YaHei" w:eastAsia="Microsoft YaHei" w:hAnsi="Microsoft YaHei" w:cs="Microsoft YaHei"/>
          <w:spacing w:val="11"/>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7"/>
          <w:sz w:val="19"/>
          <w:szCs w:val="19"/>
        </w:rPr>
        <w:t>本文件由中国电器工业协会提出</w:t>
      </w:r>
      <w:r>
        <w:rPr>
          <w:rFonts w:ascii="Microsoft YaHei" w:eastAsia="Microsoft YaHei" w:hAnsi="Microsoft YaHei" w:cs="Microsoft YaHei"/>
          <w:spacing w:val="17"/>
          <w:sz w:val="37"/>
          <w:szCs w:val="37"/>
        </w:rPr>
        <w:t>。</w:t>
      </w:r>
    </w:p>
    <w:p>
      <w:pPr>
        <w:spacing w:line="314"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26"/>
          <w:position w:val="-3"/>
          <w:sz w:val="19"/>
          <w:szCs w:val="19"/>
        </w:rPr>
        <w:t>本文</w:t>
      </w:r>
      <w:r>
        <w:rPr>
          <w:rFonts w:ascii="Microsoft YaHei" w:eastAsia="Microsoft YaHei" w:hAnsi="Microsoft YaHei" w:cs="Microsoft YaHei"/>
          <w:spacing w:val="13"/>
          <w:position w:val="-3"/>
          <w:sz w:val="19"/>
          <w:szCs w:val="19"/>
        </w:rPr>
        <w:t>件由全国低压成套开关设备和控制设备标准化技术委员会(</w:t>
      </w:r>
      <w:r>
        <w:rPr>
          <w:rFonts w:ascii="Microsoft YaHei" w:eastAsia="Microsoft YaHei" w:hAnsi="Microsoft YaHei" w:cs="Microsoft YaHei"/>
          <w:position w:val="-3"/>
          <w:sz w:val="18"/>
          <w:szCs w:val="18"/>
        </w:rPr>
        <w:t>SAC</w:t>
      </w:r>
      <w:r>
        <w:rPr>
          <w:rFonts w:ascii="Microsoft YaHei" w:eastAsia="Microsoft YaHei" w:hAnsi="Microsoft YaHei" w:cs="Microsoft YaHei"/>
          <w:spacing w:val="13"/>
          <w:position w:val="-2"/>
          <w:sz w:val="37"/>
          <w:szCs w:val="37"/>
        </w:rPr>
        <w:t>／</w:t>
      </w:r>
      <w:r>
        <w:rPr>
          <w:rFonts w:ascii="Microsoft YaHei" w:eastAsia="Microsoft YaHei" w:hAnsi="Microsoft YaHei" w:cs="Microsoft YaHei"/>
          <w:position w:val="-4"/>
          <w:sz w:val="18"/>
          <w:szCs w:val="18"/>
        </w:rPr>
        <w:t>TC</w:t>
      </w:r>
      <w:r>
        <w:rPr>
          <w:rFonts w:ascii="Microsoft YaHei" w:eastAsia="Microsoft YaHei" w:hAnsi="Microsoft YaHei" w:cs="Microsoft YaHei"/>
          <w:spacing w:val="13"/>
          <w:position w:val="-4"/>
          <w:sz w:val="18"/>
          <w:szCs w:val="18"/>
        </w:rPr>
        <w:t xml:space="preserve"> </w:t>
      </w:r>
      <w:r>
        <w:rPr>
          <w:rFonts w:ascii="Microsoft YaHei" w:eastAsia="Microsoft YaHei" w:hAnsi="Microsoft YaHei" w:cs="Microsoft YaHei"/>
          <w:spacing w:val="13"/>
          <w:position w:val="-3"/>
          <w:sz w:val="18"/>
          <w:szCs w:val="18"/>
        </w:rPr>
        <w:t>266</w:t>
      </w:r>
      <w:r>
        <w:rPr>
          <w:rFonts w:ascii="Microsoft YaHei" w:eastAsia="Microsoft YaHei" w:hAnsi="Microsoft YaHei" w:cs="Microsoft YaHei"/>
          <w:spacing w:val="13"/>
          <w:position w:val="-3"/>
          <w:sz w:val="19"/>
          <w:szCs w:val="19"/>
        </w:rPr>
        <w:t>)归口</w:t>
      </w:r>
      <w:r>
        <w:rPr>
          <w:rFonts w:ascii="Microsoft YaHei" w:eastAsia="Microsoft YaHei" w:hAnsi="Microsoft YaHei" w:cs="Microsoft YaHei"/>
          <w:spacing w:val="13"/>
          <w:position w:val="-2"/>
          <w:sz w:val="37"/>
          <w:szCs w:val="37"/>
        </w:rPr>
        <w:t>。</w:t>
      </w:r>
    </w:p>
    <w:p>
      <w:pPr>
        <w:spacing w:before="14" w:line="118" w:lineRule="auto"/>
        <w:ind w:right="167" w:firstLine="419"/>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本文件起草单位</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天津电气科学研究院有限公司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天津天传电控设备检</w:t>
      </w:r>
      <w:r>
        <w:rPr>
          <w:rFonts w:ascii="Microsoft YaHei" w:eastAsia="Microsoft YaHei" w:hAnsi="Microsoft YaHei" w:cs="Microsoft YaHei"/>
          <w:spacing w:val="1"/>
          <w:sz w:val="19"/>
          <w:szCs w:val="19"/>
        </w:rPr>
        <w:t>测有限公司</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中检质技检验</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检测科学研究院有限公司</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友邦电气(平湖)股份有限公司</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上海纳杰电气成套有限公司</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广东黑默</w:t>
      </w:r>
      <w:r>
        <w:rPr>
          <w:rFonts w:ascii="Microsoft YaHei" w:eastAsia="Microsoft YaHei" w:hAnsi="Microsoft YaHei" w:cs="Microsoft YaHei"/>
          <w:spacing w:val="1"/>
          <w:sz w:val="19"/>
          <w:szCs w:val="19"/>
        </w:rPr>
        <w:t>工</w:t>
      </w:r>
      <w:r>
        <w:rPr>
          <w:rFonts w:ascii="Microsoft YaHei" w:eastAsia="Microsoft YaHei" w:hAnsi="Microsoft YaHei" w:cs="Microsoft YaHei"/>
          <w:sz w:val="19"/>
          <w:szCs w:val="19"/>
        </w:rPr>
        <w:t>业</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技术有限公司</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上海友邦电气(集团)股份有限公司</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保定市产品质量监督检验所</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杭州电力设备制</w:t>
      </w:r>
      <w:r>
        <w:rPr>
          <w:rFonts w:ascii="Microsoft YaHei" w:eastAsia="Microsoft YaHei" w:hAnsi="Microsoft YaHei" w:cs="Microsoft YaHei"/>
          <w:spacing w:val="1"/>
          <w:sz w:val="19"/>
          <w:szCs w:val="19"/>
        </w:rPr>
        <w:t>造</w:t>
      </w:r>
      <w:r>
        <w:rPr>
          <w:rFonts w:ascii="Microsoft YaHei" w:eastAsia="Microsoft YaHei" w:hAnsi="Microsoft YaHei" w:cs="Microsoft YaHei"/>
          <w:sz w:val="19"/>
          <w:szCs w:val="19"/>
        </w:rPr>
        <w:t>有</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限公司余杭群力成套电气制</w:t>
      </w:r>
      <w:r>
        <w:rPr>
          <w:rFonts w:ascii="Microsoft YaHei" w:eastAsia="Microsoft YaHei" w:hAnsi="Microsoft YaHei" w:cs="Microsoft YaHei"/>
          <w:spacing w:val="2"/>
          <w:sz w:val="19"/>
          <w:szCs w:val="19"/>
        </w:rPr>
        <w:t>造分公司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华翔翔能科技股份有限公司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河南省产品质量监督检验院</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上海</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华建开关有限公司</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河南中</w:t>
      </w:r>
      <w:r>
        <w:rPr>
          <w:rFonts w:ascii="Microsoft YaHei" w:eastAsia="Microsoft YaHei" w:hAnsi="Microsoft YaHei" w:cs="Microsoft YaHei"/>
          <w:spacing w:val="2"/>
          <w:sz w:val="19"/>
          <w:szCs w:val="19"/>
        </w:rPr>
        <w:t>科起重电气有限公司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东营市南方电器有限责任公司</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国网湖南省电力有限</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2"/>
          <w:sz w:val="19"/>
          <w:szCs w:val="19"/>
        </w:rPr>
        <w:t>公</w:t>
      </w:r>
      <w:r>
        <w:rPr>
          <w:rFonts w:ascii="Microsoft YaHei" w:eastAsia="Microsoft YaHei" w:hAnsi="Microsoft YaHei" w:cs="Microsoft YaHei"/>
          <w:spacing w:val="16"/>
          <w:sz w:val="19"/>
          <w:szCs w:val="19"/>
        </w:rPr>
        <w:t>司供电服务中心(计量中心)</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37"/>
          <w:szCs w:val="37"/>
        </w:rPr>
        <w:t>。</w:t>
      </w:r>
    </w:p>
    <w:p>
      <w:pPr>
        <w:spacing w:before="4" w:line="118" w:lineRule="auto"/>
        <w:ind w:left="2" w:firstLine="417"/>
        <w:rPr>
          <w:rFonts w:ascii="Microsoft YaHei" w:eastAsia="Microsoft YaHei" w:hAnsi="Microsoft YaHei" w:cs="Microsoft YaHei"/>
          <w:sz w:val="37"/>
          <w:szCs w:val="37"/>
        </w:rPr>
      </w:pPr>
      <w:r>
        <w:rPr>
          <w:rFonts w:ascii="Microsoft YaHei" w:eastAsia="Microsoft YaHei" w:hAnsi="Microsoft YaHei" w:cs="Microsoft YaHei"/>
          <w:spacing w:val="-16"/>
          <w:w w:val="86"/>
          <w:sz w:val="19"/>
          <w:szCs w:val="19"/>
        </w:rPr>
        <w:t>本文件主要起草人</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王沙</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王连杰</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楼英超</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王帅</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赵力</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黄忠兴</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王国良</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察静</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周广方</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陈康</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庄传盛</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8"/>
          <w:sz w:val="37"/>
          <w:szCs w:val="37"/>
        </w:rPr>
        <w:t xml:space="preserve"> </w:t>
      </w:r>
      <w:r>
        <w:rPr>
          <w:rFonts w:ascii="Microsoft YaHei" w:eastAsia="Microsoft YaHei" w:hAnsi="Microsoft YaHei" w:cs="Microsoft YaHei"/>
          <w:spacing w:val="-16"/>
          <w:w w:val="88"/>
          <w:sz w:val="19"/>
          <w:szCs w:val="19"/>
        </w:rPr>
        <w:t>胡静</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于森</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陈有来</w:t>
      </w:r>
      <w:r>
        <w:rPr>
          <w:rFonts w:ascii="Microsoft YaHei" w:eastAsia="Microsoft YaHei" w:hAnsi="Microsoft YaHei" w:cs="Microsoft YaHei"/>
          <w:spacing w:val="-16"/>
          <w:w w:val="88"/>
          <w:sz w:val="37"/>
          <w:szCs w:val="37"/>
        </w:rPr>
        <w:t>、</w:t>
      </w:r>
      <w:r>
        <w:rPr>
          <w:rFonts w:ascii="Microsoft YaHei" w:eastAsia="Microsoft YaHei" w:hAnsi="Microsoft YaHei" w:cs="Microsoft YaHei"/>
          <w:spacing w:val="-16"/>
          <w:w w:val="88"/>
          <w:sz w:val="19"/>
          <w:szCs w:val="19"/>
        </w:rPr>
        <w:t>熊德智</w:t>
      </w:r>
      <w:r>
        <w:rPr>
          <w:rFonts w:ascii="Microsoft YaHei" w:eastAsia="Microsoft YaHei" w:hAnsi="Microsoft YaHei" w:cs="Microsoft YaHei"/>
          <w:spacing w:val="-16"/>
          <w:w w:val="88"/>
          <w:sz w:val="37"/>
          <w:szCs w:val="37"/>
        </w:rPr>
        <w:t>。</w:t>
      </w:r>
    </w:p>
    <w:p>
      <w:pPr>
        <w:spacing w:line="314"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33"/>
          <w:position w:val="1"/>
          <w:sz w:val="19"/>
          <w:szCs w:val="19"/>
        </w:rPr>
        <w:t>本</w:t>
      </w:r>
      <w:r>
        <w:rPr>
          <w:rFonts w:ascii="Microsoft YaHei" w:eastAsia="Microsoft YaHei" w:hAnsi="Microsoft YaHei" w:cs="Microsoft YaHei"/>
          <w:spacing w:val="17"/>
          <w:position w:val="1"/>
          <w:sz w:val="19"/>
          <w:szCs w:val="19"/>
        </w:rPr>
        <w:t>文件及其所代替文件的历次版本发布情况为</w:t>
      </w:r>
      <w:r>
        <w:rPr>
          <w:rFonts w:ascii="Microsoft YaHei" w:eastAsia="Microsoft YaHei" w:hAnsi="Microsoft YaHei" w:cs="Microsoft YaHei"/>
          <w:spacing w:val="17"/>
          <w:position w:val="1"/>
          <w:sz w:val="37"/>
          <w:szCs w:val="37"/>
        </w:rPr>
        <w:t>：</w:t>
      </w:r>
    </w:p>
    <w:p>
      <w:pPr>
        <w:spacing w:line="315"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16"/>
          <w:position w:val="4"/>
          <w:sz w:val="19"/>
          <w:szCs w:val="19"/>
        </w:rPr>
        <w:t>—</w:t>
      </w:r>
      <w:r>
        <w:rPr>
          <w:rFonts w:ascii="Microsoft YaHei" w:eastAsia="Microsoft YaHei" w:hAnsi="Microsoft YaHei" w:cs="Microsoft YaHei"/>
          <w:spacing w:val="-16"/>
          <w:position w:val="4"/>
          <w:sz w:val="19"/>
          <w:szCs w:val="19"/>
        </w:rPr>
        <w:t xml:space="preserve"> </w:t>
      </w:r>
      <w:r>
        <w:rPr>
          <w:rFonts w:ascii="Microsoft YaHei" w:eastAsia="Microsoft YaHei" w:hAnsi="Microsoft YaHei" w:cs="Microsoft YaHei"/>
          <w:spacing w:val="-16"/>
          <w:position w:val="2"/>
          <w:sz w:val="18"/>
          <w:szCs w:val="18"/>
        </w:rPr>
        <w:t>19</w:t>
      </w:r>
      <w:r>
        <w:rPr>
          <w:rFonts w:ascii="Microsoft YaHei" w:eastAsia="Microsoft YaHei" w:hAnsi="Microsoft YaHei" w:cs="Microsoft YaHei"/>
          <w:spacing w:val="-10"/>
          <w:position w:val="2"/>
          <w:sz w:val="18"/>
          <w:szCs w:val="18"/>
        </w:rPr>
        <w:t>8</w:t>
      </w:r>
      <w:r>
        <w:rPr>
          <w:rFonts w:ascii="Microsoft YaHei" w:eastAsia="Microsoft YaHei" w:hAnsi="Microsoft YaHei" w:cs="Microsoft YaHei"/>
          <w:spacing w:val="-8"/>
          <w:position w:val="2"/>
          <w:sz w:val="18"/>
          <w:szCs w:val="18"/>
        </w:rPr>
        <w:t>8</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position w:val="3"/>
          <w:sz w:val="19"/>
          <w:szCs w:val="19"/>
        </w:rPr>
        <w:t>年首次发布为</w:t>
      </w:r>
      <w:r>
        <w:rPr>
          <w:rFonts w:ascii="Microsoft YaHei" w:eastAsia="Microsoft YaHei" w:hAnsi="Microsoft YaHei" w:cs="Microsoft YaHei"/>
          <w:spacing w:val="-8"/>
          <w:position w:val="3"/>
          <w:sz w:val="19"/>
          <w:szCs w:val="19"/>
        </w:rPr>
        <w:t xml:space="preserve"> </w:t>
      </w:r>
      <w:r>
        <w:rPr>
          <w:rFonts w:ascii="Microsoft YaHei" w:eastAsia="Microsoft YaHei" w:hAnsi="Microsoft YaHei" w:cs="Microsoft YaHei"/>
          <w:spacing w:val="-8"/>
          <w:position w:val="2"/>
          <w:sz w:val="18"/>
          <w:szCs w:val="18"/>
        </w:rPr>
        <w:t>GB</w:t>
      </w:r>
      <w:r>
        <w:rPr>
          <w:rFonts w:ascii="Microsoft YaHei" w:eastAsia="Microsoft YaHei" w:hAnsi="Microsoft YaHei" w:cs="Microsoft YaHei"/>
          <w:spacing w:val="-8"/>
          <w:position w:val="4"/>
          <w:sz w:val="37"/>
          <w:szCs w:val="37"/>
        </w:rPr>
        <w:t>／</w:t>
      </w:r>
      <w:r>
        <w:rPr>
          <w:rFonts w:ascii="Microsoft YaHei" w:eastAsia="Microsoft YaHei" w:hAnsi="Microsoft YaHei" w:cs="Microsoft YaHei"/>
          <w:spacing w:val="-8"/>
          <w:position w:val="2"/>
          <w:sz w:val="18"/>
          <w:szCs w:val="18"/>
        </w:rPr>
        <w:t>T</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position w:val="2"/>
          <w:sz w:val="18"/>
          <w:szCs w:val="18"/>
        </w:rPr>
        <w:t>10217</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position w:val="4"/>
          <w:sz w:val="19"/>
          <w:szCs w:val="19"/>
        </w:rPr>
        <w:t>—</w:t>
      </w:r>
      <w:r>
        <w:rPr>
          <w:rFonts w:ascii="Microsoft YaHei" w:eastAsia="Microsoft YaHei" w:hAnsi="Microsoft YaHei" w:cs="Microsoft YaHei"/>
          <w:spacing w:val="-8"/>
          <w:position w:val="4"/>
          <w:sz w:val="19"/>
          <w:szCs w:val="19"/>
        </w:rPr>
        <w:t xml:space="preserve"> </w:t>
      </w:r>
      <w:r>
        <w:rPr>
          <w:rFonts w:ascii="Microsoft YaHei" w:eastAsia="Microsoft YaHei" w:hAnsi="Microsoft YaHei" w:cs="Microsoft YaHei"/>
          <w:spacing w:val="-8"/>
          <w:position w:val="2"/>
          <w:sz w:val="18"/>
          <w:szCs w:val="18"/>
        </w:rPr>
        <w:t>1988</w:t>
      </w:r>
      <w:r>
        <w:rPr>
          <w:rFonts w:ascii="Microsoft YaHei" w:eastAsia="Microsoft YaHei" w:hAnsi="Microsoft YaHei" w:cs="Microsoft YaHei"/>
          <w:spacing w:val="-8"/>
          <w:position w:val="4"/>
          <w:sz w:val="37"/>
          <w:szCs w:val="37"/>
        </w:rPr>
        <w:t>，</w:t>
      </w:r>
      <w:r>
        <w:rPr>
          <w:rFonts w:ascii="Microsoft YaHei" w:eastAsia="Microsoft YaHei" w:hAnsi="Microsoft YaHei" w:cs="Microsoft YaHei"/>
          <w:spacing w:val="-8"/>
          <w:position w:val="2"/>
          <w:sz w:val="18"/>
          <w:szCs w:val="18"/>
        </w:rPr>
        <w:t>2011</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position w:val="3"/>
          <w:sz w:val="19"/>
          <w:szCs w:val="19"/>
        </w:rPr>
        <w:t>年第一次修订</w:t>
      </w:r>
      <w:r>
        <w:rPr>
          <w:rFonts w:ascii="Microsoft YaHei" w:eastAsia="Microsoft YaHei" w:hAnsi="Microsoft YaHei" w:cs="Microsoft YaHei"/>
          <w:spacing w:val="-8"/>
          <w:position w:val="4"/>
          <w:sz w:val="37"/>
          <w:szCs w:val="37"/>
        </w:rPr>
        <w:t>；</w:t>
      </w:r>
    </w:p>
    <w:p>
      <w:pPr>
        <w:spacing w:line="331"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19"/>
          <w:position w:val="4"/>
          <w:sz w:val="19"/>
          <w:szCs w:val="19"/>
        </w:rPr>
        <w:t>—</w:t>
      </w:r>
      <w:r>
        <w:rPr>
          <w:rFonts w:ascii="Microsoft YaHei" w:eastAsia="Microsoft YaHei" w:hAnsi="Microsoft YaHei" w:cs="Microsoft YaHei"/>
          <w:spacing w:val="14"/>
          <w:position w:val="4"/>
          <w:sz w:val="19"/>
          <w:szCs w:val="19"/>
        </w:rPr>
        <w:t>本次为第二次修订</w:t>
      </w:r>
      <w:r>
        <w:rPr>
          <w:rFonts w:ascii="Microsoft YaHei" w:eastAsia="Microsoft YaHei" w:hAnsi="Microsoft YaHei" w:cs="Microsoft YaHei"/>
          <w:spacing w:val="14"/>
          <w:position w:val="4"/>
          <w:sz w:val="37"/>
          <w:szCs w:val="37"/>
        </w:rPr>
        <w:t>。</w:t>
      </w:r>
    </w:p>
    <w:p>
      <w:pPr>
        <w:sectPr>
          <w:headerReference w:type="default" r:id="rId7"/>
          <w:footerReference w:type="default" r:id="rId8"/>
          <w:pgSz w:w="11906" w:h="16838"/>
          <w:pgMar w:top="400" w:right="1106" w:bottom="1296" w:left="1426" w:header="0" w:footer="1103" w:gutter="0"/>
          <w:pgNumType w:start="8"/>
          <w:cols w:space="708"/>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0"/>
        <w:jc w:val="right"/>
        <w:rPr>
          <w:rFonts w:ascii="Arial" w:eastAsia="Arial" w:hAnsi="Arial" w:cs="Arial"/>
          <w:sz w:val="18"/>
          <w:szCs w:val="18"/>
        </w:rPr>
      </w:pPr>
      <w:r>
        <w:rPr>
          <w:rFonts w:ascii="Microsoft YaHei" w:eastAsia="Microsoft YaHei" w:hAnsi="Microsoft YaHei" w:cs="Microsoft YaHei"/>
          <w:spacing w:val="-10"/>
          <w:w w:val="89"/>
          <w:position w:val="-3"/>
          <w:sz w:val="18"/>
          <w:szCs w:val="18"/>
        </w:rPr>
        <w:t>犌B</w:t>
      </w:r>
      <w:r>
        <w:rPr>
          <w:rFonts w:ascii="Microsoft YaHei" w:eastAsia="Microsoft YaHei" w:hAnsi="Microsoft YaHei" w:cs="Microsoft YaHei"/>
          <w:spacing w:val="-10"/>
          <w:w w:val="89"/>
          <w:position w:val="-1"/>
          <w:sz w:val="37"/>
          <w:szCs w:val="37"/>
        </w:rPr>
        <w:t>／</w:t>
      </w:r>
      <w:r>
        <w:rPr>
          <w:rFonts w:ascii="Microsoft YaHei" w:eastAsia="Microsoft YaHei" w:hAnsi="Microsoft YaHei" w:cs="Microsoft YaHei"/>
          <w:spacing w:val="-10"/>
          <w:w w:val="89"/>
          <w:position w:val="-3"/>
          <w:sz w:val="18"/>
          <w:szCs w:val="18"/>
        </w:rPr>
        <w:t>犜</w:t>
      </w:r>
      <w:r>
        <w:rPr>
          <w:rFonts w:ascii="Microsoft YaHei" w:eastAsia="Microsoft YaHei" w:hAnsi="Microsoft YaHei" w:cs="Microsoft YaHei"/>
          <w:spacing w:val="50"/>
          <w:position w:val="-3"/>
          <w:sz w:val="18"/>
          <w:szCs w:val="18"/>
        </w:rPr>
        <w:t xml:space="preserve"> </w:t>
      </w:r>
      <w:r>
        <w:rPr>
          <w:rFonts w:ascii="Arial" w:eastAsia="Arial" w:hAnsi="Arial" w:cs="Arial"/>
          <w:spacing w:val="-10"/>
          <w:w w:val="89"/>
          <w:position w:val="-3"/>
          <w:sz w:val="18"/>
          <w:szCs w:val="18"/>
        </w:rPr>
        <w:t>10217</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89"/>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89"/>
          <w:position w:val="-3"/>
          <w:sz w:val="18"/>
          <w:szCs w:val="18"/>
        </w:rPr>
        <w:t>2021</w:t>
      </w:r>
    </w:p>
    <w:p>
      <w:pPr>
        <w:spacing w:line="283" w:lineRule="auto"/>
        <w:rPr>
          <w:rFonts w:ascii="Arial"/>
          <w:sz w:val="21"/>
        </w:rPr>
      </w:pPr>
    </w:p>
    <w:p>
      <w:pPr>
        <w:spacing w:line="283" w:lineRule="auto"/>
        <w:rPr>
          <w:rFonts w:ascii="Arial"/>
          <w:sz w:val="21"/>
        </w:rPr>
      </w:pPr>
    </w:p>
    <w:p>
      <w:pPr>
        <w:spacing w:before="125" w:line="176" w:lineRule="auto"/>
        <w:ind w:left="2761"/>
        <w:rPr>
          <w:rFonts w:ascii="Microsoft YaHei" w:eastAsia="Microsoft YaHei" w:hAnsi="Microsoft YaHei" w:cs="Microsoft YaHei"/>
          <w:sz w:val="29"/>
          <w:szCs w:val="29"/>
        </w:rPr>
      </w:pPr>
      <w:r>
        <w:rPr>
          <w:rFonts w:ascii="Microsoft YaHei" w:eastAsia="Microsoft YaHei" w:hAnsi="Microsoft YaHei" w:cs="Microsoft YaHei"/>
          <w:spacing w:val="20"/>
          <w:sz w:val="29"/>
          <w:szCs w:val="29"/>
        </w:rPr>
        <w:t>电工控制设备造型设计导</w:t>
      </w:r>
      <w:r>
        <w:rPr>
          <w:rFonts w:ascii="Microsoft YaHei" w:eastAsia="Microsoft YaHei" w:hAnsi="Microsoft YaHei" w:cs="Microsoft YaHei"/>
          <w:spacing w:val="18"/>
          <w:sz w:val="29"/>
          <w:szCs w:val="29"/>
        </w:rPr>
        <w:t>则</w:t>
      </w:r>
    </w:p>
    <w:p>
      <w:pPr>
        <w:spacing w:line="268" w:lineRule="auto"/>
        <w:rPr>
          <w:rFonts w:ascii="Arial"/>
          <w:sz w:val="21"/>
        </w:rPr>
      </w:pPr>
    </w:p>
    <w:p>
      <w:pPr>
        <w:spacing w:line="269" w:lineRule="auto"/>
        <w:rPr>
          <w:rFonts w:ascii="Arial"/>
          <w:sz w:val="21"/>
        </w:rPr>
      </w:pPr>
    </w:p>
    <w:p>
      <w:pPr>
        <w:spacing w:before="82" w:line="177" w:lineRule="auto"/>
        <w:ind w:left="24"/>
        <w:rPr>
          <w:rFonts w:ascii="Microsoft YaHei" w:eastAsia="Microsoft YaHei" w:hAnsi="Microsoft YaHei" w:cs="Microsoft YaHei"/>
          <w:sz w:val="19"/>
          <w:szCs w:val="19"/>
        </w:rPr>
      </w:pPr>
      <w:r>
        <w:rPr>
          <w:rFonts w:ascii="Arial" w:eastAsia="Arial" w:hAnsi="Arial" w:cs="Arial"/>
          <w:spacing w:val="-8"/>
          <w:position w:val="-1"/>
          <w:sz w:val="18"/>
          <w:szCs w:val="18"/>
        </w:rPr>
        <w:t>1</w:t>
      </w:r>
      <w:r>
        <w:rPr>
          <w:rFonts w:ascii="Arial" w:eastAsia="Arial" w:hAnsi="Arial" w:cs="Arial"/>
          <w:spacing w:val="-5"/>
          <w:position w:val="-1"/>
          <w:sz w:val="18"/>
          <w:szCs w:val="18"/>
        </w:rPr>
        <w:t xml:space="preserve"> </w:t>
      </w:r>
      <w:r>
        <w:rPr>
          <w:rFonts w:ascii="Arial" w:eastAsia="Arial" w:hAnsi="Arial" w:cs="Arial"/>
          <w:spacing w:val="-4"/>
          <w:position w:val="-1"/>
          <w:sz w:val="18"/>
          <w:szCs w:val="18"/>
        </w:rPr>
        <w:t xml:space="preserve">    </w:t>
      </w:r>
      <w:r>
        <w:rPr>
          <w:rFonts w:ascii="Microsoft YaHei" w:eastAsia="Microsoft YaHei" w:hAnsi="Microsoft YaHei" w:cs="Microsoft YaHei"/>
          <w:spacing w:val="-4"/>
          <w:sz w:val="19"/>
          <w:szCs w:val="19"/>
        </w:rPr>
        <w:t>范围</w:t>
      </w:r>
    </w:p>
    <w:p>
      <w:pPr>
        <w:spacing w:before="380" w:line="119" w:lineRule="auto"/>
        <w:ind w:left="10" w:firstLine="411"/>
        <w:rPr>
          <w:rFonts w:ascii="Microsoft YaHei" w:eastAsia="Microsoft YaHei" w:hAnsi="Microsoft YaHei" w:cs="Microsoft YaHei"/>
          <w:sz w:val="37"/>
          <w:szCs w:val="37"/>
        </w:rPr>
      </w:pPr>
      <w:r>
        <w:rPr>
          <w:rFonts w:ascii="Microsoft YaHei" w:eastAsia="Microsoft YaHei" w:hAnsi="Microsoft YaHei" w:cs="Microsoft YaHei"/>
          <w:spacing w:val="-11"/>
          <w:sz w:val="19"/>
          <w:szCs w:val="19"/>
        </w:rPr>
        <w:t>本文件提供了电工控制设备的造型设计导则</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给出了造型设计的形体</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色彩</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质感</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材料及工艺</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3"/>
          <w:sz w:val="19"/>
          <w:szCs w:val="19"/>
        </w:rPr>
        <w:t>表</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8"/>
          <w:sz w:val="19"/>
          <w:szCs w:val="19"/>
        </w:rPr>
        <w:t>面装饰</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9"/>
          <w:szCs w:val="19"/>
        </w:rPr>
        <w:t>总体布置等信息</w:t>
      </w:r>
      <w:r>
        <w:rPr>
          <w:rFonts w:ascii="Microsoft YaHei" w:eastAsia="Microsoft YaHei" w:hAnsi="Microsoft YaHei" w:cs="Microsoft YaHei"/>
          <w:spacing w:val="-8"/>
          <w:sz w:val="37"/>
          <w:szCs w:val="37"/>
        </w:rPr>
        <w:t>。</w:t>
      </w:r>
    </w:p>
    <w:p>
      <w:pPr>
        <w:spacing w:line="327"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0"/>
          <w:position w:val="4"/>
          <w:sz w:val="19"/>
          <w:szCs w:val="19"/>
        </w:rPr>
        <w:t>本文</w:t>
      </w:r>
      <w:r>
        <w:rPr>
          <w:rFonts w:ascii="Microsoft YaHei" w:eastAsia="Microsoft YaHei" w:hAnsi="Microsoft YaHei" w:cs="Microsoft YaHei"/>
          <w:spacing w:val="-11"/>
          <w:position w:val="4"/>
          <w:sz w:val="19"/>
          <w:szCs w:val="19"/>
        </w:rPr>
        <w:t>件</w:t>
      </w:r>
      <w:r>
        <w:rPr>
          <w:rFonts w:ascii="Microsoft YaHei" w:eastAsia="Microsoft YaHei" w:hAnsi="Microsoft YaHei" w:cs="Microsoft YaHei"/>
          <w:spacing w:val="-10"/>
          <w:position w:val="4"/>
          <w:sz w:val="19"/>
          <w:szCs w:val="19"/>
        </w:rPr>
        <w:t>适用于电工成套设备(柜</w:t>
      </w:r>
      <w:r>
        <w:rPr>
          <w:rFonts w:ascii="Microsoft YaHei" w:eastAsia="Microsoft YaHei" w:hAnsi="Microsoft YaHei" w:cs="Microsoft YaHei"/>
          <w:spacing w:val="-10"/>
          <w:position w:val="4"/>
          <w:sz w:val="37"/>
          <w:szCs w:val="37"/>
        </w:rPr>
        <w:t>、</w:t>
      </w:r>
      <w:r>
        <w:rPr>
          <w:rFonts w:ascii="Microsoft YaHei" w:eastAsia="Microsoft YaHei" w:hAnsi="Microsoft YaHei" w:cs="Microsoft YaHei"/>
          <w:spacing w:val="-10"/>
          <w:position w:val="4"/>
          <w:sz w:val="19"/>
          <w:szCs w:val="19"/>
        </w:rPr>
        <w:t>屏</w:t>
      </w:r>
      <w:r>
        <w:rPr>
          <w:rFonts w:ascii="Microsoft YaHei" w:eastAsia="Microsoft YaHei" w:hAnsi="Microsoft YaHei" w:cs="Microsoft YaHei"/>
          <w:spacing w:val="-10"/>
          <w:position w:val="4"/>
          <w:sz w:val="37"/>
          <w:szCs w:val="37"/>
        </w:rPr>
        <w:t>、</w:t>
      </w:r>
      <w:r>
        <w:rPr>
          <w:rFonts w:ascii="Microsoft YaHei" w:eastAsia="Microsoft YaHei" w:hAnsi="Microsoft YaHei" w:cs="Microsoft YaHei"/>
          <w:spacing w:val="-10"/>
          <w:position w:val="4"/>
          <w:sz w:val="19"/>
          <w:szCs w:val="19"/>
        </w:rPr>
        <w:t>箱</w:t>
      </w:r>
      <w:r>
        <w:rPr>
          <w:rFonts w:ascii="Microsoft YaHei" w:eastAsia="Microsoft YaHei" w:hAnsi="Microsoft YaHei" w:cs="Microsoft YaHei"/>
          <w:spacing w:val="-10"/>
          <w:position w:val="4"/>
          <w:sz w:val="37"/>
          <w:szCs w:val="37"/>
        </w:rPr>
        <w:t>、</w:t>
      </w:r>
      <w:r>
        <w:rPr>
          <w:rFonts w:ascii="Microsoft YaHei" w:eastAsia="Microsoft YaHei" w:hAnsi="Microsoft YaHei" w:cs="Microsoft YaHei"/>
          <w:spacing w:val="-10"/>
          <w:position w:val="4"/>
          <w:sz w:val="19"/>
          <w:szCs w:val="19"/>
        </w:rPr>
        <w:t>台等)的造型设计</w:t>
      </w:r>
      <w:r>
        <w:rPr>
          <w:rFonts w:ascii="Microsoft YaHei" w:eastAsia="Microsoft YaHei" w:hAnsi="Microsoft YaHei" w:cs="Microsoft YaHei"/>
          <w:spacing w:val="-10"/>
          <w:position w:val="4"/>
          <w:sz w:val="37"/>
          <w:szCs w:val="37"/>
        </w:rPr>
        <w:t>。</w:t>
      </w:r>
    </w:p>
    <w:p>
      <w:pPr>
        <w:spacing w:before="305" w:line="176" w:lineRule="auto"/>
        <w:rPr>
          <w:rFonts w:ascii="Microsoft YaHei" w:eastAsia="Microsoft YaHei" w:hAnsi="Microsoft YaHei" w:cs="Microsoft YaHei"/>
          <w:sz w:val="19"/>
          <w:szCs w:val="19"/>
        </w:rPr>
      </w:pPr>
      <w:r>
        <w:rPr>
          <w:rFonts w:ascii="Arial" w:eastAsia="Arial" w:hAnsi="Arial" w:cs="Arial"/>
          <w:spacing w:val="14"/>
          <w:position w:val="-1"/>
          <w:sz w:val="18"/>
          <w:szCs w:val="18"/>
        </w:rPr>
        <w:t>2</w:t>
      </w:r>
      <w:r>
        <w:rPr>
          <w:rFonts w:ascii="Arial" w:eastAsia="Arial" w:hAnsi="Arial" w:cs="Arial"/>
          <w:spacing w:val="11"/>
          <w:position w:val="-1"/>
          <w:sz w:val="18"/>
          <w:szCs w:val="18"/>
        </w:rPr>
        <w:t xml:space="preserve">    </w:t>
      </w:r>
      <w:r>
        <w:rPr>
          <w:rFonts w:ascii="Microsoft YaHei" w:eastAsia="Microsoft YaHei" w:hAnsi="Microsoft YaHei" w:cs="Microsoft YaHei"/>
          <w:spacing w:val="11"/>
          <w:sz w:val="19"/>
          <w:szCs w:val="19"/>
        </w:rPr>
        <w:t>规范性引用文件</w:t>
      </w:r>
    </w:p>
    <w:p>
      <w:pPr>
        <w:spacing w:before="384" w:line="119" w:lineRule="auto"/>
        <w:ind w:left="2" w:firstLine="420"/>
        <w:rPr>
          <w:rFonts w:ascii="Microsoft YaHei" w:eastAsia="Microsoft YaHei" w:hAnsi="Microsoft YaHei" w:cs="Microsoft YaHei"/>
          <w:sz w:val="37"/>
          <w:szCs w:val="37"/>
        </w:rPr>
      </w:pPr>
      <w:r>
        <w:rPr>
          <w:rFonts w:ascii="Microsoft YaHei" w:eastAsia="Microsoft YaHei" w:hAnsi="Microsoft YaHei" w:cs="Microsoft YaHei"/>
          <w:spacing w:val="9"/>
          <w:sz w:val="19"/>
          <w:szCs w:val="19"/>
        </w:rPr>
        <w:t>下列文件中的内容通过文中的规范性引用而构成本文件必不可少的条款</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其中</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注</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日期的引用</w:t>
      </w:r>
      <w:r>
        <w:rPr>
          <w:rFonts w:ascii="Microsoft YaHei" w:eastAsia="Microsoft YaHei" w:hAnsi="Microsoft YaHei" w:cs="Microsoft YaHei"/>
          <w:spacing w:val="8"/>
          <w:sz w:val="19"/>
          <w:szCs w:val="19"/>
        </w:rPr>
        <w:t>文</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件</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仅该日期对应的版本适用</w:t>
      </w:r>
      <w:r>
        <w:rPr>
          <w:rFonts w:ascii="Microsoft YaHei" w:eastAsia="Microsoft YaHei" w:hAnsi="Microsoft YaHei" w:cs="Microsoft YaHei"/>
          <w:spacing w:val="2"/>
          <w:sz w:val="19"/>
          <w:szCs w:val="19"/>
        </w:rPr>
        <w:t>于本文件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不注日期的引用文件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其最新版本(包括所有的修改单)</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适用于</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本文件</w:t>
      </w:r>
      <w:r>
        <w:rPr>
          <w:rFonts w:ascii="Microsoft YaHei" w:eastAsia="Microsoft YaHei" w:hAnsi="Microsoft YaHei" w:cs="Microsoft YaHei"/>
          <w:spacing w:val="9"/>
          <w:sz w:val="37"/>
          <w:szCs w:val="37"/>
        </w:rPr>
        <w:t>。</w:t>
      </w:r>
    </w:p>
    <w:p>
      <w:pPr>
        <w:spacing w:line="314" w:lineRule="exact"/>
        <w:ind w:left="424"/>
        <w:rPr>
          <w:rFonts w:ascii="Microsoft YaHei" w:eastAsia="Microsoft YaHei" w:hAnsi="Microsoft YaHei" w:cs="Microsoft YaHei"/>
          <w:sz w:val="19"/>
          <w:szCs w:val="19"/>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4"/>
          <w:position w:val="-4"/>
          <w:sz w:val="18"/>
          <w:szCs w:val="18"/>
        </w:rPr>
        <w:t xml:space="preserve"> </w:t>
      </w:r>
      <w:r>
        <w:rPr>
          <w:rFonts w:ascii="Microsoft YaHei" w:eastAsia="Microsoft YaHei" w:hAnsi="Microsoft YaHei" w:cs="Microsoft YaHei"/>
          <w:spacing w:val="4"/>
          <w:position w:val="-4"/>
          <w:sz w:val="18"/>
          <w:szCs w:val="18"/>
        </w:rPr>
        <w:t>206</w:t>
      </w:r>
      <w:r>
        <w:rPr>
          <w:rFonts w:ascii="Microsoft YaHei" w:eastAsia="Microsoft YaHei" w:hAnsi="Microsoft YaHei" w:cs="Microsoft YaHei"/>
          <w:spacing w:val="2"/>
          <w:position w:val="-4"/>
          <w:sz w:val="18"/>
          <w:szCs w:val="18"/>
        </w:rPr>
        <w:t>41</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2"/>
          <w:sz w:val="19"/>
          <w:szCs w:val="19"/>
        </w:rPr>
        <w:t>—</w:t>
      </w:r>
      <w:r>
        <w:rPr>
          <w:rFonts w:ascii="Microsoft YaHei" w:eastAsia="Microsoft YaHei" w:hAnsi="Microsoft YaHei" w:cs="Microsoft YaHei"/>
          <w:spacing w:val="2"/>
          <w:position w:val="-2"/>
          <w:sz w:val="19"/>
          <w:szCs w:val="19"/>
        </w:rPr>
        <w:t xml:space="preserve"> </w:t>
      </w:r>
      <w:r>
        <w:rPr>
          <w:rFonts w:ascii="Microsoft YaHei" w:eastAsia="Microsoft YaHei" w:hAnsi="Microsoft YaHei" w:cs="Microsoft YaHei"/>
          <w:spacing w:val="2"/>
          <w:position w:val="-4"/>
          <w:sz w:val="18"/>
          <w:szCs w:val="18"/>
        </w:rPr>
        <w:t>2014</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3"/>
          <w:sz w:val="19"/>
          <w:szCs w:val="19"/>
        </w:rPr>
        <w:t>低压成套开关设备和控制设备</w:t>
      </w:r>
      <w:r>
        <w:rPr>
          <w:rFonts w:ascii="Microsoft YaHei" w:eastAsia="Microsoft YaHei" w:hAnsi="Microsoft YaHei" w:cs="Microsoft YaHei"/>
          <w:spacing w:val="2"/>
          <w:position w:val="-3"/>
          <w:sz w:val="19"/>
          <w:szCs w:val="19"/>
        </w:rPr>
        <w:t xml:space="preserve">    </w:t>
      </w:r>
      <w:r>
        <w:rPr>
          <w:rFonts w:ascii="Microsoft YaHei" w:eastAsia="Microsoft YaHei" w:hAnsi="Microsoft YaHei" w:cs="Microsoft YaHei"/>
          <w:spacing w:val="2"/>
          <w:position w:val="-3"/>
          <w:sz w:val="19"/>
          <w:szCs w:val="19"/>
        </w:rPr>
        <w:t>空壳体的一般要求</w:t>
      </w:r>
    </w:p>
    <w:p>
      <w:pPr>
        <w:spacing w:before="2" w:line="177" w:lineRule="auto"/>
        <w:ind w:left="424"/>
        <w:rPr>
          <w:rFonts w:ascii="Microsoft YaHei" w:eastAsia="Microsoft YaHei" w:hAnsi="Microsoft YaHei" w:cs="Microsoft YaHei"/>
          <w:sz w:val="19"/>
          <w:szCs w:val="19"/>
        </w:rPr>
      </w:pPr>
      <w:r>
        <w:rPr>
          <w:rFonts w:ascii="Microsoft YaHei" w:eastAsia="Microsoft YaHei" w:hAnsi="Microsoft YaHei" w:cs="Microsoft YaHei"/>
          <w:sz w:val="18"/>
          <w:szCs w:val="18"/>
        </w:rPr>
        <w:t>GSB</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sz w:val="18"/>
          <w:szCs w:val="18"/>
        </w:rPr>
        <w:t>05-1426</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2"/>
          <w:sz w:val="19"/>
          <w:szCs w:val="19"/>
        </w:rPr>
        <w:t>—</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spacing w:val="3"/>
          <w:sz w:val="18"/>
          <w:szCs w:val="18"/>
        </w:rPr>
        <w:t>2001</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1"/>
          <w:sz w:val="19"/>
          <w:szCs w:val="19"/>
        </w:rPr>
        <w:t>漆膜颜色标准</w:t>
      </w:r>
      <w:r>
        <w:rPr>
          <w:rFonts w:ascii="Microsoft YaHei" w:eastAsia="Microsoft YaHei" w:hAnsi="Microsoft YaHei" w:cs="Microsoft YaHei"/>
          <w:spacing w:val="2"/>
          <w:position w:val="1"/>
          <w:sz w:val="19"/>
          <w:szCs w:val="19"/>
        </w:rPr>
        <w:t>样</w:t>
      </w:r>
      <w:r>
        <w:rPr>
          <w:rFonts w:ascii="Microsoft YaHei" w:eastAsia="Microsoft YaHei" w:hAnsi="Microsoft YaHei" w:cs="Microsoft YaHei"/>
          <w:position w:val="1"/>
          <w:sz w:val="19"/>
          <w:szCs w:val="19"/>
        </w:rPr>
        <w:t>卡</w:t>
      </w:r>
    </w:p>
    <w:p>
      <w:pPr>
        <w:spacing w:line="291" w:lineRule="auto"/>
        <w:rPr>
          <w:rFonts w:ascii="Arial"/>
          <w:sz w:val="21"/>
        </w:rPr>
      </w:pPr>
    </w:p>
    <w:p>
      <w:pPr>
        <w:spacing w:before="82" w:line="176" w:lineRule="auto"/>
        <w:ind w:left="2"/>
        <w:rPr>
          <w:rFonts w:ascii="Microsoft YaHei" w:eastAsia="Microsoft YaHei" w:hAnsi="Microsoft YaHei" w:cs="Microsoft YaHei"/>
          <w:sz w:val="19"/>
          <w:szCs w:val="19"/>
        </w:rPr>
      </w:pPr>
      <w:r>
        <w:rPr>
          <w:rFonts w:ascii="Arial" w:eastAsia="Arial" w:hAnsi="Arial" w:cs="Arial"/>
          <w:spacing w:val="13"/>
          <w:position w:val="-1"/>
          <w:sz w:val="18"/>
          <w:szCs w:val="18"/>
        </w:rPr>
        <w:t>3</w:t>
      </w:r>
      <w:r>
        <w:rPr>
          <w:rFonts w:ascii="Arial" w:eastAsia="Arial" w:hAnsi="Arial" w:cs="Arial"/>
          <w:spacing w:val="9"/>
          <w:position w:val="-1"/>
          <w:sz w:val="18"/>
          <w:szCs w:val="18"/>
        </w:rPr>
        <w:t xml:space="preserve">    </w:t>
      </w:r>
      <w:r>
        <w:rPr>
          <w:rFonts w:ascii="Microsoft YaHei" w:eastAsia="Microsoft YaHei" w:hAnsi="Microsoft YaHei" w:cs="Microsoft YaHei"/>
          <w:spacing w:val="9"/>
          <w:sz w:val="19"/>
          <w:szCs w:val="19"/>
        </w:rPr>
        <w:t>术语和定义</w:t>
      </w:r>
    </w:p>
    <w:p>
      <w:pPr>
        <w:spacing w:before="384" w:line="331"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0"/>
          <w:position w:val="4"/>
          <w:sz w:val="19"/>
          <w:szCs w:val="19"/>
        </w:rPr>
        <w:t>本</w:t>
      </w:r>
      <w:r>
        <w:rPr>
          <w:rFonts w:ascii="Microsoft YaHei" w:eastAsia="Microsoft YaHei" w:hAnsi="Microsoft YaHei" w:cs="Microsoft YaHei"/>
          <w:spacing w:val="17"/>
          <w:position w:val="4"/>
          <w:sz w:val="19"/>
          <w:szCs w:val="19"/>
        </w:rPr>
        <w:t>文件没有需要界定的术语和定义</w:t>
      </w:r>
      <w:r>
        <w:rPr>
          <w:rFonts w:ascii="Microsoft YaHei" w:eastAsia="Microsoft YaHei" w:hAnsi="Microsoft YaHei" w:cs="Microsoft YaHei"/>
          <w:spacing w:val="17"/>
          <w:position w:val="4"/>
          <w:sz w:val="37"/>
          <w:szCs w:val="37"/>
        </w:rPr>
        <w:t>。</w:t>
      </w:r>
    </w:p>
    <w:p>
      <w:pPr>
        <w:spacing w:before="303" w:line="176" w:lineRule="auto"/>
        <w:ind w:left="2"/>
        <w:rPr>
          <w:rFonts w:ascii="Microsoft YaHei" w:eastAsia="Microsoft YaHei" w:hAnsi="Microsoft YaHei" w:cs="Microsoft YaHei"/>
          <w:sz w:val="19"/>
          <w:szCs w:val="19"/>
        </w:rPr>
      </w:pPr>
      <w:r>
        <w:rPr>
          <w:rFonts w:ascii="Arial" w:eastAsia="Arial" w:hAnsi="Arial" w:cs="Arial"/>
          <w:spacing w:val="10"/>
          <w:position w:val="-1"/>
          <w:sz w:val="18"/>
          <w:szCs w:val="18"/>
        </w:rPr>
        <w:t>4</w:t>
      </w:r>
      <w:r>
        <w:rPr>
          <w:rFonts w:ascii="Arial" w:eastAsia="Arial" w:hAnsi="Arial" w:cs="Arial"/>
          <w:spacing w:val="8"/>
          <w:position w:val="-1"/>
          <w:sz w:val="18"/>
          <w:szCs w:val="18"/>
        </w:rPr>
        <w:t xml:space="preserve">    </w:t>
      </w:r>
      <w:r>
        <w:rPr>
          <w:rFonts w:ascii="Microsoft YaHei" w:eastAsia="Microsoft YaHei" w:hAnsi="Microsoft YaHei" w:cs="Microsoft YaHei"/>
          <w:spacing w:val="8"/>
          <w:sz w:val="19"/>
          <w:szCs w:val="19"/>
        </w:rPr>
        <w:t>设计总则</w:t>
      </w:r>
    </w:p>
    <w:p>
      <w:pPr>
        <w:spacing w:before="385" w:line="314" w:lineRule="exact"/>
        <w:ind w:left="440"/>
        <w:rPr>
          <w:rFonts w:ascii="Microsoft YaHei" w:eastAsia="Microsoft YaHei" w:hAnsi="Microsoft YaHei" w:cs="Microsoft YaHei"/>
          <w:sz w:val="37"/>
          <w:szCs w:val="37"/>
        </w:rPr>
      </w:pPr>
      <w:r>
        <w:rPr>
          <w:rFonts w:ascii="Microsoft YaHei" w:eastAsia="Microsoft YaHei" w:hAnsi="Microsoft YaHei" w:cs="Microsoft YaHei"/>
          <w:spacing w:val="17"/>
          <w:position w:val="1"/>
          <w:sz w:val="19"/>
          <w:szCs w:val="19"/>
        </w:rPr>
        <w:t>电</w:t>
      </w:r>
      <w:r>
        <w:rPr>
          <w:rFonts w:ascii="Microsoft YaHei" w:eastAsia="Microsoft YaHei" w:hAnsi="Microsoft YaHei" w:cs="Microsoft YaHei"/>
          <w:spacing w:val="15"/>
          <w:position w:val="1"/>
          <w:sz w:val="19"/>
          <w:szCs w:val="19"/>
        </w:rPr>
        <w:t>工控制设备造型的设计宜</w:t>
      </w:r>
      <w:r>
        <w:rPr>
          <w:rFonts w:ascii="Microsoft YaHei" w:eastAsia="Microsoft YaHei" w:hAnsi="Microsoft YaHei" w:cs="Microsoft YaHei"/>
          <w:spacing w:val="15"/>
          <w:position w:val="1"/>
          <w:sz w:val="37"/>
          <w:szCs w:val="37"/>
        </w:rPr>
        <w:t>：</w:t>
      </w:r>
    </w:p>
    <w:p>
      <w:pPr>
        <w:spacing w:before="7" w:line="118" w:lineRule="auto"/>
        <w:ind w:left="839" w:hanging="211"/>
        <w:rPr>
          <w:rFonts w:ascii="Microsoft YaHei" w:eastAsia="Microsoft YaHei" w:hAnsi="Microsoft YaHei" w:cs="Microsoft YaHei"/>
          <w:sz w:val="37"/>
          <w:szCs w:val="37"/>
        </w:rPr>
      </w:pPr>
      <w:r>
        <w:rPr>
          <w:rFonts w:ascii="Microsoft YaHei" w:eastAsia="Microsoft YaHei" w:hAnsi="Microsoft YaHei" w:cs="Microsoft YaHei"/>
          <w:spacing w:val="-20"/>
          <w:sz w:val="19"/>
          <w:szCs w:val="19"/>
        </w:rPr>
        <w:t>—保证设备的安全</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9"/>
          <w:szCs w:val="19"/>
        </w:rPr>
        <w:t>稳定</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9"/>
          <w:szCs w:val="19"/>
        </w:rPr>
        <w:t>可靠运行</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9"/>
          <w:szCs w:val="19"/>
        </w:rPr>
        <w:t>设备的结构</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9"/>
          <w:szCs w:val="19"/>
        </w:rPr>
        <w:t>强度</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9"/>
          <w:szCs w:val="19"/>
        </w:rPr>
        <w:t>防护</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9"/>
          <w:szCs w:val="19"/>
        </w:rPr>
        <w:t>使用环境的适用性等技术要求满</w:t>
      </w:r>
      <w:r>
        <w:rPr>
          <w:rFonts w:ascii="Microsoft YaHei" w:eastAsia="Microsoft YaHei" w:hAnsi="Microsoft YaHei" w:cs="Microsoft YaHei"/>
          <w:spacing w:val="-18"/>
          <w:sz w:val="19"/>
          <w:szCs w:val="19"/>
        </w:rPr>
        <w:t>足</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
          <w:sz w:val="19"/>
          <w:szCs w:val="19"/>
        </w:rPr>
        <w:t>产品标准的规定</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sz w:val="19"/>
          <w:szCs w:val="19"/>
        </w:rPr>
        <w:t>例如</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sz w:val="19"/>
          <w:szCs w:val="19"/>
        </w:rPr>
        <w:t>低压成套开关设备和控制设备的空壳体满足</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position w:val="-1"/>
          <w:sz w:val="18"/>
          <w:szCs w:val="18"/>
        </w:rPr>
        <w:t>GB</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position w:val="-1"/>
          <w:sz w:val="18"/>
          <w:szCs w:val="18"/>
        </w:rPr>
        <w:t>T</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position w:val="-1"/>
          <w:sz w:val="18"/>
          <w:szCs w:val="18"/>
        </w:rPr>
        <w:t>20641</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position w:val="1"/>
          <w:sz w:val="19"/>
          <w:szCs w:val="19"/>
        </w:rPr>
        <w:t>—</w:t>
      </w:r>
      <w:r>
        <w:rPr>
          <w:rFonts w:ascii="Microsoft YaHei" w:eastAsia="Microsoft YaHei" w:hAnsi="Microsoft YaHei" w:cs="Microsoft YaHei"/>
          <w:position w:val="1"/>
          <w:sz w:val="19"/>
          <w:szCs w:val="19"/>
        </w:rPr>
        <w:t xml:space="preserve"> </w:t>
      </w:r>
      <w:r>
        <w:rPr>
          <w:rFonts w:ascii="Microsoft YaHei" w:eastAsia="Microsoft YaHei" w:hAnsi="Microsoft YaHei" w:cs="Microsoft YaHei"/>
          <w:position w:val="-1"/>
          <w:sz w:val="18"/>
          <w:szCs w:val="18"/>
        </w:rPr>
        <w:t>2014</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z w:val="19"/>
          <w:szCs w:val="19"/>
        </w:rPr>
        <w:t>的</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
          <w:sz w:val="19"/>
          <w:szCs w:val="19"/>
        </w:rPr>
        <w:t>要求</w:t>
      </w:r>
      <w:r>
        <w:rPr>
          <w:rFonts w:ascii="Microsoft YaHei" w:eastAsia="Microsoft YaHei" w:hAnsi="Microsoft YaHei" w:cs="Microsoft YaHei"/>
          <w:spacing w:val="7"/>
          <w:sz w:val="37"/>
          <w:szCs w:val="37"/>
        </w:rPr>
        <w:t>；</w:t>
      </w:r>
    </w:p>
    <w:p>
      <w:pPr>
        <w:spacing w:line="313" w:lineRule="exact"/>
        <w:ind w:left="628"/>
        <w:rPr>
          <w:rFonts w:ascii="Microsoft YaHei" w:eastAsia="Microsoft YaHei" w:hAnsi="Microsoft YaHei" w:cs="Microsoft YaHei"/>
          <w:sz w:val="37"/>
          <w:szCs w:val="37"/>
        </w:rPr>
      </w:pPr>
      <w:r>
        <w:rPr>
          <w:rFonts w:ascii="Microsoft YaHei" w:eastAsia="Microsoft YaHei" w:hAnsi="Microsoft YaHei" w:cs="Microsoft YaHei"/>
          <w:position w:val="2"/>
          <w:sz w:val="19"/>
          <w:szCs w:val="19"/>
        </w:rPr>
        <w:t>—</w:t>
      </w:r>
      <w:r>
        <w:rPr>
          <w:rFonts w:ascii="Microsoft YaHei" w:eastAsia="Microsoft YaHei" w:hAnsi="Microsoft YaHei" w:cs="Microsoft YaHei"/>
          <w:position w:val="2"/>
          <w:sz w:val="19"/>
          <w:szCs w:val="19"/>
        </w:rPr>
        <w:t xml:space="preserve"> </w:t>
      </w:r>
      <w:r>
        <w:rPr>
          <w:rFonts w:ascii="Microsoft YaHei" w:eastAsia="Microsoft YaHei" w:hAnsi="Microsoft YaHei" w:cs="Microsoft YaHei"/>
          <w:position w:val="2"/>
          <w:sz w:val="19"/>
          <w:szCs w:val="19"/>
        </w:rPr>
        <w:t>考虑设备在运行后操作</w:t>
      </w:r>
      <w:r>
        <w:rPr>
          <w:rFonts w:ascii="Microsoft YaHei" w:eastAsia="Microsoft YaHei" w:hAnsi="Microsoft YaHei" w:cs="Microsoft YaHei"/>
          <w:position w:val="2"/>
          <w:sz w:val="37"/>
          <w:szCs w:val="37"/>
        </w:rPr>
        <w:t>、</w:t>
      </w:r>
      <w:r>
        <w:rPr>
          <w:rFonts w:ascii="Microsoft YaHei" w:eastAsia="Microsoft YaHei" w:hAnsi="Microsoft YaHei" w:cs="Microsoft YaHei"/>
          <w:position w:val="2"/>
          <w:sz w:val="19"/>
          <w:szCs w:val="19"/>
        </w:rPr>
        <w:t>维护方便的要求</w:t>
      </w:r>
      <w:r>
        <w:rPr>
          <w:rFonts w:ascii="Microsoft YaHei" w:eastAsia="Microsoft YaHei" w:hAnsi="Microsoft YaHei" w:cs="Microsoft YaHei"/>
          <w:position w:val="2"/>
          <w:sz w:val="37"/>
          <w:szCs w:val="37"/>
        </w:rPr>
        <w:t>；</w:t>
      </w:r>
    </w:p>
    <w:p>
      <w:pPr>
        <w:spacing w:line="314"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6"/>
          <w:position w:val="7"/>
          <w:sz w:val="19"/>
          <w:szCs w:val="19"/>
        </w:rPr>
        <w:t>—</w:t>
      </w:r>
      <w:r>
        <w:rPr>
          <w:rFonts w:ascii="Microsoft YaHei" w:eastAsia="Microsoft YaHei" w:hAnsi="Microsoft YaHei" w:cs="Microsoft YaHei"/>
          <w:spacing w:val="6"/>
          <w:position w:val="7"/>
          <w:sz w:val="19"/>
          <w:szCs w:val="19"/>
        </w:rPr>
        <w:t xml:space="preserve"> </w:t>
      </w:r>
      <w:r>
        <w:rPr>
          <w:rFonts w:ascii="Microsoft YaHei" w:eastAsia="Microsoft YaHei" w:hAnsi="Microsoft YaHei" w:cs="Microsoft YaHei"/>
          <w:spacing w:val="6"/>
          <w:position w:val="7"/>
          <w:sz w:val="19"/>
          <w:szCs w:val="19"/>
        </w:rPr>
        <w:t>以人机工</w:t>
      </w:r>
      <w:r>
        <w:rPr>
          <w:rFonts w:ascii="Microsoft YaHei" w:eastAsia="Microsoft YaHei" w:hAnsi="Microsoft YaHei" w:cs="Microsoft YaHei"/>
          <w:spacing w:val="5"/>
          <w:position w:val="7"/>
          <w:sz w:val="19"/>
          <w:szCs w:val="19"/>
        </w:rPr>
        <w:t>程</w:t>
      </w:r>
      <w:r>
        <w:rPr>
          <w:rFonts w:ascii="Microsoft YaHei" w:eastAsia="Microsoft YaHei" w:hAnsi="Microsoft YaHei" w:cs="Microsoft YaHei"/>
          <w:spacing w:val="3"/>
          <w:position w:val="7"/>
          <w:sz w:val="19"/>
          <w:szCs w:val="19"/>
        </w:rPr>
        <w:t>学的理论为指导</w:t>
      </w:r>
      <w:r>
        <w:rPr>
          <w:rFonts w:ascii="Microsoft YaHei" w:eastAsia="Microsoft YaHei" w:hAnsi="Microsoft YaHei" w:cs="Microsoft YaHei"/>
          <w:spacing w:val="3"/>
          <w:position w:val="7"/>
          <w:sz w:val="37"/>
          <w:szCs w:val="37"/>
        </w:rPr>
        <w:t>，</w:t>
      </w:r>
      <w:r>
        <w:rPr>
          <w:rFonts w:ascii="Microsoft YaHei" w:eastAsia="Microsoft YaHei" w:hAnsi="Microsoft YaHei" w:cs="Microsoft YaHei"/>
          <w:spacing w:val="3"/>
          <w:position w:val="7"/>
          <w:sz w:val="19"/>
          <w:szCs w:val="19"/>
        </w:rPr>
        <w:t>发挥操作者的最佳效益</w:t>
      </w:r>
      <w:r>
        <w:rPr>
          <w:rFonts w:ascii="Microsoft YaHei" w:eastAsia="Microsoft YaHei" w:hAnsi="Microsoft YaHei" w:cs="Microsoft YaHei"/>
          <w:spacing w:val="3"/>
          <w:position w:val="7"/>
          <w:sz w:val="37"/>
          <w:szCs w:val="37"/>
        </w:rPr>
        <w:t>；</w:t>
      </w:r>
    </w:p>
    <w:p>
      <w:pPr>
        <w:spacing w:line="314"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14"/>
          <w:position w:val="2"/>
          <w:sz w:val="19"/>
          <w:szCs w:val="19"/>
        </w:rPr>
        <w:t>—合</w:t>
      </w:r>
      <w:r>
        <w:rPr>
          <w:rFonts w:ascii="Microsoft YaHei" w:eastAsia="Microsoft YaHei" w:hAnsi="Microsoft YaHei" w:cs="Microsoft YaHei"/>
          <w:spacing w:val="10"/>
          <w:position w:val="2"/>
          <w:sz w:val="19"/>
          <w:szCs w:val="19"/>
        </w:rPr>
        <w:t>理</w:t>
      </w:r>
      <w:r>
        <w:rPr>
          <w:rFonts w:ascii="Microsoft YaHei" w:eastAsia="Microsoft YaHei" w:hAnsi="Microsoft YaHei" w:cs="Microsoft YaHei"/>
          <w:spacing w:val="7"/>
          <w:position w:val="2"/>
          <w:sz w:val="19"/>
          <w:szCs w:val="19"/>
        </w:rPr>
        <w:t>地选择材料及工艺</w:t>
      </w:r>
      <w:r>
        <w:rPr>
          <w:rFonts w:ascii="Microsoft YaHei" w:eastAsia="Microsoft YaHei" w:hAnsi="Microsoft YaHei" w:cs="Microsoft YaHei"/>
          <w:spacing w:val="7"/>
          <w:position w:val="2"/>
          <w:sz w:val="37"/>
          <w:szCs w:val="37"/>
        </w:rPr>
        <w:t>，</w:t>
      </w:r>
      <w:r>
        <w:rPr>
          <w:rFonts w:ascii="Microsoft YaHei" w:eastAsia="Microsoft YaHei" w:hAnsi="Microsoft YaHei" w:cs="Microsoft YaHei"/>
          <w:spacing w:val="7"/>
          <w:position w:val="2"/>
          <w:sz w:val="19"/>
          <w:szCs w:val="19"/>
        </w:rPr>
        <w:t>体现工业发展的特征和时代的美感</w:t>
      </w:r>
      <w:r>
        <w:rPr>
          <w:rFonts w:ascii="Microsoft YaHei" w:eastAsia="Microsoft YaHei" w:hAnsi="Microsoft YaHei" w:cs="Microsoft YaHei"/>
          <w:spacing w:val="7"/>
          <w:position w:val="2"/>
          <w:sz w:val="37"/>
          <w:szCs w:val="37"/>
        </w:rPr>
        <w:t>；</w:t>
      </w:r>
    </w:p>
    <w:p>
      <w:pPr>
        <w:spacing w:before="5" w:line="118" w:lineRule="auto"/>
        <w:ind w:left="628" w:right="994"/>
        <w:rPr>
          <w:rFonts w:ascii="Microsoft YaHei" w:eastAsia="Microsoft YaHei" w:hAnsi="Microsoft YaHei" w:cs="Microsoft YaHei"/>
          <w:sz w:val="37"/>
          <w:szCs w:val="37"/>
        </w:rPr>
        <w:sectPr>
          <w:headerReference w:type="default" r:id="rId9"/>
          <w:footerReference w:type="default" r:id="rId10"/>
          <w:pgSz w:w="11906" w:h="16838"/>
          <w:pgMar w:top="400" w:right="1274" w:bottom="1289" w:left="1424" w:header="0" w:footer="1083" w:gutter="0"/>
          <w:pgNumType w:start="9"/>
          <w:cols w:space="708"/>
        </w:sectPr>
      </w:pP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考虑使用环境的适应性和总体工程的特点</w:t>
      </w:r>
      <w:r>
        <w:rPr>
          <w:rFonts w:ascii="Microsoft YaHei" w:eastAsia="Microsoft YaHei" w:hAnsi="Microsoft YaHei" w:cs="Microsoft YaHei"/>
          <w:spacing w:val="-2"/>
          <w:sz w:val="37"/>
          <w:szCs w:val="37"/>
        </w:rPr>
        <w:t>，</w:t>
      </w:r>
      <w:r>
        <w:rPr>
          <w:rFonts w:ascii="Microsoft YaHei" w:eastAsia="Microsoft YaHei" w:hAnsi="Microsoft YaHei" w:cs="Microsoft YaHei"/>
          <w:spacing w:val="-1"/>
          <w:sz w:val="19"/>
          <w:szCs w:val="19"/>
        </w:rPr>
        <w:t>保持风格</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色调和布局间的和谐统一</w:t>
      </w:r>
      <w:r>
        <w:rPr>
          <w:rFonts w:ascii="Microsoft YaHei" w:eastAsia="Microsoft YaHei" w:hAnsi="Microsoft YaHei" w:cs="Microsoft YaHei"/>
          <w:spacing w:val="-1"/>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
          <w:sz w:val="19"/>
          <w:szCs w:val="19"/>
        </w:rPr>
        <w:t>—遵循相应标准的规定</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促进开展产品标准化</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系列</w:t>
      </w:r>
      <w:r>
        <w:rPr>
          <w:rFonts w:ascii="Microsoft YaHei" w:eastAsia="Microsoft YaHei" w:hAnsi="Microsoft YaHei" w:cs="Microsoft YaHei"/>
          <w:spacing w:val="-1"/>
          <w:sz w:val="19"/>
          <w:szCs w:val="19"/>
        </w:rPr>
        <w:t>化和通用化</w:t>
      </w:r>
      <w:r>
        <w:rPr>
          <w:rFonts w:ascii="Microsoft YaHei" w:eastAsia="Microsoft YaHei" w:hAnsi="Microsoft YaHei" w:cs="Microsoft YaHei"/>
          <w:spacing w:val="-1"/>
          <w:sz w:val="37"/>
          <w:szCs w:val="37"/>
        </w:rPr>
        <w:t>；</w:t>
      </w:r>
    </w:p>
    <w:p>
      <w:pPr>
        <w:spacing w:line="314"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8"/>
          <w:position w:val="2"/>
          <w:sz w:val="19"/>
          <w:szCs w:val="19"/>
        </w:rPr>
        <w:t>—</w:t>
      </w:r>
      <w:r>
        <w:rPr>
          <w:rFonts w:ascii="Microsoft YaHei" w:eastAsia="Microsoft YaHei" w:hAnsi="Microsoft YaHei" w:cs="Microsoft YaHei"/>
          <w:spacing w:val="8"/>
          <w:position w:val="2"/>
          <w:sz w:val="19"/>
          <w:szCs w:val="19"/>
        </w:rPr>
        <w:t xml:space="preserve"> </w:t>
      </w:r>
      <w:r>
        <w:rPr>
          <w:rFonts w:ascii="Microsoft YaHei" w:eastAsia="Microsoft YaHei" w:hAnsi="Microsoft YaHei" w:cs="Microsoft YaHei"/>
          <w:spacing w:val="8"/>
          <w:position w:val="2"/>
          <w:sz w:val="19"/>
          <w:szCs w:val="19"/>
        </w:rPr>
        <w:t>优先采用资源利用率高以及污染物产生量少的清洁生产技术</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spacing w:val="8"/>
          <w:position w:val="2"/>
          <w:sz w:val="19"/>
          <w:szCs w:val="19"/>
        </w:rPr>
        <w:t>工艺和设备</w:t>
      </w:r>
      <w:r>
        <w:rPr>
          <w:rFonts w:ascii="Microsoft YaHei" w:eastAsia="Microsoft YaHei" w:hAnsi="Microsoft YaHei" w:cs="Microsoft YaHei"/>
          <w:spacing w:val="2"/>
          <w:position w:val="2"/>
          <w:sz w:val="37"/>
          <w:szCs w:val="37"/>
        </w:rPr>
        <w:t>；</w:t>
      </w:r>
    </w:p>
    <w:p>
      <w:pPr>
        <w:spacing w:line="322"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30"/>
          <w:position w:val="4"/>
          <w:sz w:val="19"/>
          <w:szCs w:val="19"/>
        </w:rPr>
        <w:t>—</w:t>
      </w:r>
      <w:r>
        <w:rPr>
          <w:rFonts w:ascii="Microsoft YaHei" w:eastAsia="Microsoft YaHei" w:hAnsi="Microsoft YaHei" w:cs="Microsoft YaHei"/>
          <w:spacing w:val="-22"/>
          <w:position w:val="4"/>
          <w:sz w:val="19"/>
          <w:szCs w:val="19"/>
        </w:rPr>
        <w:t>科</w:t>
      </w:r>
      <w:r>
        <w:rPr>
          <w:rFonts w:ascii="Microsoft YaHei" w:eastAsia="Microsoft YaHei" w:hAnsi="Microsoft YaHei" w:cs="Microsoft YaHei"/>
          <w:spacing w:val="-15"/>
          <w:position w:val="4"/>
          <w:sz w:val="19"/>
          <w:szCs w:val="19"/>
        </w:rPr>
        <w:t>学使用材料</w:t>
      </w:r>
      <w:r>
        <w:rPr>
          <w:rFonts w:ascii="Microsoft YaHei" w:eastAsia="Microsoft YaHei" w:hAnsi="Microsoft YaHei" w:cs="Microsoft YaHei"/>
          <w:spacing w:val="-15"/>
          <w:position w:val="4"/>
          <w:sz w:val="37"/>
          <w:szCs w:val="37"/>
        </w:rPr>
        <w:t>，</w:t>
      </w:r>
      <w:r>
        <w:rPr>
          <w:rFonts w:ascii="Microsoft YaHei" w:eastAsia="Microsoft YaHei" w:hAnsi="Microsoft YaHei" w:cs="Microsoft YaHei"/>
          <w:spacing w:val="-15"/>
          <w:position w:val="4"/>
          <w:sz w:val="19"/>
          <w:szCs w:val="19"/>
        </w:rPr>
        <w:t>在保证设备安全</w:t>
      </w:r>
      <w:r>
        <w:rPr>
          <w:rFonts w:ascii="Microsoft YaHei" w:eastAsia="Microsoft YaHei" w:hAnsi="Microsoft YaHei" w:cs="Microsoft YaHei"/>
          <w:spacing w:val="-15"/>
          <w:position w:val="4"/>
          <w:sz w:val="37"/>
          <w:szCs w:val="37"/>
        </w:rPr>
        <w:t>、</w:t>
      </w:r>
      <w:r>
        <w:rPr>
          <w:rFonts w:ascii="Microsoft YaHei" w:eastAsia="Microsoft YaHei" w:hAnsi="Microsoft YaHei" w:cs="Microsoft YaHei"/>
          <w:spacing w:val="-15"/>
          <w:position w:val="4"/>
          <w:sz w:val="19"/>
          <w:szCs w:val="19"/>
        </w:rPr>
        <w:t>稳定</w:t>
      </w:r>
      <w:r>
        <w:rPr>
          <w:rFonts w:ascii="Microsoft YaHei" w:eastAsia="Microsoft YaHei" w:hAnsi="Microsoft YaHei" w:cs="Microsoft YaHei"/>
          <w:spacing w:val="-15"/>
          <w:position w:val="4"/>
          <w:sz w:val="37"/>
          <w:szCs w:val="37"/>
        </w:rPr>
        <w:t>、</w:t>
      </w:r>
      <w:r>
        <w:rPr>
          <w:rFonts w:ascii="Microsoft YaHei" w:eastAsia="Microsoft YaHei" w:hAnsi="Microsoft YaHei" w:cs="Microsoft YaHei"/>
          <w:spacing w:val="-15"/>
          <w:position w:val="4"/>
          <w:sz w:val="19"/>
          <w:szCs w:val="19"/>
        </w:rPr>
        <w:t>可靠运行的前提下</w:t>
      </w:r>
      <w:r>
        <w:rPr>
          <w:rFonts w:ascii="Microsoft YaHei" w:eastAsia="Microsoft YaHei" w:hAnsi="Microsoft YaHei" w:cs="Microsoft YaHei"/>
          <w:spacing w:val="-15"/>
          <w:position w:val="4"/>
          <w:sz w:val="37"/>
          <w:szCs w:val="37"/>
        </w:rPr>
        <w:t>，</w:t>
      </w:r>
      <w:r>
        <w:rPr>
          <w:rFonts w:ascii="Microsoft YaHei" w:eastAsia="Microsoft YaHei" w:hAnsi="Microsoft YaHei" w:cs="Microsoft YaHei"/>
          <w:spacing w:val="-15"/>
          <w:position w:val="4"/>
          <w:sz w:val="19"/>
          <w:szCs w:val="19"/>
        </w:rPr>
        <w:t>适当选取材料</w:t>
      </w:r>
      <w:r>
        <w:rPr>
          <w:rFonts w:ascii="Microsoft YaHei" w:eastAsia="Microsoft YaHei" w:hAnsi="Microsoft YaHei" w:cs="Microsoft YaHei"/>
          <w:spacing w:val="-15"/>
          <w:position w:val="4"/>
          <w:sz w:val="37"/>
          <w:szCs w:val="37"/>
        </w:rPr>
        <w:t>，</w:t>
      </w:r>
      <w:r>
        <w:rPr>
          <w:rFonts w:ascii="Microsoft YaHei" w:eastAsia="Microsoft YaHei" w:hAnsi="Microsoft YaHei" w:cs="Microsoft YaHei"/>
          <w:spacing w:val="-15"/>
          <w:position w:val="4"/>
          <w:sz w:val="19"/>
          <w:szCs w:val="19"/>
        </w:rPr>
        <w:t>避免资源浪费</w:t>
      </w:r>
      <w:r>
        <w:rPr>
          <w:rFonts w:ascii="Microsoft YaHei" w:eastAsia="Microsoft YaHei" w:hAnsi="Microsoft YaHei" w:cs="Microsoft YaHei"/>
          <w:spacing w:val="-15"/>
          <w:position w:val="4"/>
          <w:sz w:val="37"/>
          <w:szCs w:val="37"/>
        </w:rPr>
        <w:t>。</w:t>
      </w:r>
    </w:p>
    <w:p>
      <w:pPr>
        <w:spacing w:before="312" w:line="177" w:lineRule="auto"/>
        <w:rPr>
          <w:rFonts w:ascii="Microsoft YaHei" w:eastAsia="Microsoft YaHei" w:hAnsi="Microsoft YaHei" w:cs="Microsoft YaHei"/>
          <w:sz w:val="19"/>
          <w:szCs w:val="19"/>
        </w:rPr>
      </w:pPr>
      <w:r>
        <w:rPr>
          <w:rFonts w:ascii="Arial" w:eastAsia="Arial" w:hAnsi="Arial" w:cs="Arial"/>
          <w:spacing w:val="7"/>
          <w:position w:val="-1"/>
          <w:sz w:val="18"/>
          <w:szCs w:val="18"/>
        </w:rPr>
        <w:t>5</w:t>
      </w:r>
      <w:r>
        <w:rPr>
          <w:rFonts w:ascii="Arial" w:eastAsia="Arial" w:hAnsi="Arial" w:cs="Arial"/>
          <w:spacing w:val="5"/>
          <w:position w:val="-1"/>
          <w:sz w:val="18"/>
          <w:szCs w:val="18"/>
        </w:rPr>
        <w:t xml:space="preserve">    </w:t>
      </w:r>
      <w:r>
        <w:rPr>
          <w:rFonts w:ascii="Microsoft YaHei" w:eastAsia="Microsoft YaHei" w:hAnsi="Microsoft YaHei" w:cs="Microsoft YaHei"/>
          <w:spacing w:val="5"/>
          <w:sz w:val="19"/>
          <w:szCs w:val="19"/>
        </w:rPr>
        <w:t>形体</w:t>
      </w:r>
    </w:p>
    <w:p>
      <w:pPr>
        <w:spacing w:before="336" w:line="392" w:lineRule="exact"/>
        <w:rPr>
          <w:rFonts w:ascii="Microsoft YaHei" w:eastAsia="Microsoft YaHei" w:hAnsi="Microsoft YaHei" w:cs="Microsoft YaHei"/>
          <w:sz w:val="19"/>
          <w:szCs w:val="19"/>
        </w:rPr>
      </w:pPr>
      <w:r>
        <w:rPr>
          <w:rFonts w:ascii="Arial" w:eastAsia="Arial" w:hAnsi="Arial" w:cs="Arial"/>
          <w:spacing w:val="-8"/>
          <w:w w:val="81"/>
          <w:position w:val="4"/>
          <w:sz w:val="18"/>
          <w:szCs w:val="18"/>
        </w:rPr>
        <w:t>5</w:t>
      </w:r>
      <w:r>
        <w:rPr>
          <w:rFonts w:ascii="Microsoft YaHei" w:eastAsia="Microsoft YaHei" w:hAnsi="Microsoft YaHei" w:cs="Microsoft YaHei"/>
          <w:spacing w:val="-8"/>
          <w:w w:val="81"/>
          <w:position w:val="4"/>
          <w:sz w:val="40"/>
          <w:szCs w:val="40"/>
        </w:rPr>
        <w:t>．</w:t>
      </w:r>
      <w:r>
        <w:rPr>
          <w:rFonts w:ascii="Arial" w:eastAsia="Arial" w:hAnsi="Arial" w:cs="Arial"/>
          <w:spacing w:val="-8"/>
          <w:w w:val="81"/>
          <w:position w:val="4"/>
          <w:sz w:val="18"/>
          <w:szCs w:val="18"/>
        </w:rPr>
        <w:t>1</w:t>
      </w:r>
      <w:r>
        <w:rPr>
          <w:rFonts w:ascii="Arial" w:eastAsia="Arial" w:hAnsi="Arial" w:cs="Arial"/>
          <w:spacing w:val="1"/>
          <w:w w:val="101"/>
          <w:position w:val="4"/>
          <w:sz w:val="18"/>
          <w:szCs w:val="18"/>
        </w:rPr>
        <w:t xml:space="preserve">     </w:t>
      </w:r>
      <w:r>
        <w:rPr>
          <w:rFonts w:ascii="Microsoft YaHei" w:eastAsia="Microsoft YaHei" w:hAnsi="Microsoft YaHei" w:cs="Microsoft YaHei"/>
          <w:spacing w:val="-8"/>
          <w:w w:val="81"/>
          <w:position w:val="5"/>
          <w:sz w:val="19"/>
          <w:szCs w:val="19"/>
        </w:rPr>
        <w:t>形体构成</w:t>
      </w:r>
    </w:p>
    <w:p>
      <w:pPr>
        <w:spacing w:before="75" w:line="314"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15"/>
          <w:position w:val="1"/>
          <w:sz w:val="19"/>
          <w:szCs w:val="19"/>
        </w:rPr>
        <w:t>形体构成宜考虑</w:t>
      </w:r>
      <w:r>
        <w:rPr>
          <w:rFonts w:ascii="Microsoft YaHei" w:eastAsia="Microsoft YaHei" w:hAnsi="Microsoft YaHei" w:cs="Microsoft YaHei"/>
          <w:spacing w:val="13"/>
          <w:position w:val="1"/>
          <w:sz w:val="37"/>
          <w:szCs w:val="37"/>
        </w:rPr>
        <w:t>：</w:t>
      </w:r>
    </w:p>
    <w:p>
      <w:pPr>
        <w:spacing w:line="314" w:lineRule="exact"/>
        <w:ind w:left="628"/>
        <w:rPr>
          <w:rFonts w:ascii="Microsoft YaHei" w:eastAsia="Microsoft YaHei" w:hAnsi="Microsoft YaHei" w:cs="Microsoft YaHei"/>
          <w:sz w:val="19"/>
          <w:szCs w:val="19"/>
        </w:rPr>
      </w:pPr>
      <w:r>
        <w:rPr>
          <w:rFonts w:ascii="Microsoft YaHei" w:eastAsia="Microsoft YaHei" w:hAnsi="Microsoft YaHei" w:cs="Microsoft YaHei"/>
          <w:spacing w:val="12"/>
          <w:position w:val="4"/>
          <w:sz w:val="19"/>
          <w:szCs w:val="19"/>
        </w:rPr>
        <w:t>—</w:t>
      </w:r>
      <w:r>
        <w:rPr>
          <w:rFonts w:ascii="Microsoft YaHei" w:eastAsia="Microsoft YaHei" w:hAnsi="Microsoft YaHei" w:cs="Microsoft YaHei"/>
          <w:spacing w:val="10"/>
          <w:position w:val="4"/>
          <w:sz w:val="19"/>
          <w:szCs w:val="19"/>
        </w:rPr>
        <w:t>形体构成的比例优先满足设备的使用功能</w:t>
      </w:r>
      <w:r>
        <w:rPr>
          <w:rFonts w:ascii="Microsoft YaHei" w:eastAsia="Microsoft YaHei" w:hAnsi="Microsoft YaHei" w:cs="Microsoft YaHei"/>
          <w:spacing w:val="10"/>
          <w:position w:val="4"/>
          <w:sz w:val="37"/>
          <w:szCs w:val="37"/>
        </w:rPr>
        <w:t>，</w:t>
      </w:r>
      <w:r>
        <w:rPr>
          <w:rFonts w:ascii="Microsoft YaHei" w:eastAsia="Microsoft YaHei" w:hAnsi="Microsoft YaHei" w:cs="Microsoft YaHei"/>
          <w:spacing w:val="10"/>
          <w:position w:val="4"/>
          <w:sz w:val="19"/>
          <w:szCs w:val="19"/>
        </w:rPr>
        <w:t>同时考虑工艺和审美要求</w:t>
      </w:r>
      <w:r>
        <w:rPr>
          <w:rFonts w:ascii="Microsoft YaHei" w:eastAsia="Microsoft YaHei" w:hAnsi="Microsoft YaHei" w:cs="Microsoft YaHei"/>
          <w:spacing w:val="10"/>
          <w:position w:val="4"/>
          <w:sz w:val="37"/>
          <w:szCs w:val="37"/>
        </w:rPr>
        <w:t>，</w:t>
      </w:r>
      <w:r>
        <w:rPr>
          <w:rFonts w:ascii="Microsoft YaHei" w:eastAsia="Microsoft YaHei" w:hAnsi="Microsoft YaHei" w:cs="Microsoft YaHei"/>
          <w:spacing w:val="10"/>
          <w:position w:val="4"/>
          <w:sz w:val="19"/>
          <w:szCs w:val="19"/>
        </w:rPr>
        <w:t>并力求使形体的比例</w:t>
      </w:r>
    </w:p>
    <w:p>
      <w:pPr>
        <w:spacing w:line="322" w:lineRule="exact"/>
        <w:ind w:left="841"/>
        <w:rPr>
          <w:rFonts w:ascii="Microsoft YaHei" w:eastAsia="Microsoft YaHei" w:hAnsi="Microsoft YaHei" w:cs="Microsoft YaHei"/>
          <w:sz w:val="37"/>
          <w:szCs w:val="37"/>
        </w:rPr>
      </w:pPr>
      <w:r>
        <w:rPr>
          <w:rFonts w:ascii="Microsoft YaHei" w:eastAsia="Microsoft YaHei" w:hAnsi="Microsoft YaHei" w:cs="Microsoft YaHei"/>
          <w:spacing w:val="7"/>
          <w:position w:val="2"/>
          <w:sz w:val="19"/>
          <w:szCs w:val="19"/>
        </w:rPr>
        <w:t>协</w:t>
      </w:r>
      <w:r>
        <w:rPr>
          <w:rFonts w:ascii="Microsoft YaHei" w:eastAsia="Microsoft YaHei" w:hAnsi="Microsoft YaHei" w:cs="Microsoft YaHei"/>
          <w:spacing w:val="6"/>
          <w:position w:val="2"/>
          <w:sz w:val="19"/>
          <w:szCs w:val="19"/>
        </w:rPr>
        <w:t>调</w:t>
      </w:r>
      <w:r>
        <w:rPr>
          <w:rFonts w:ascii="Microsoft YaHei" w:eastAsia="Microsoft YaHei" w:hAnsi="Microsoft YaHei" w:cs="Microsoft YaHei"/>
          <w:spacing w:val="6"/>
          <w:position w:val="2"/>
          <w:sz w:val="37"/>
          <w:szCs w:val="37"/>
        </w:rPr>
        <w:t>；</w:t>
      </w:r>
    </w:p>
    <w:p>
      <w:pPr>
        <w:sectPr>
          <w:headerReference w:type="default" r:id="rId11"/>
          <w:footerReference w:type="default" r:id="rId12"/>
          <w:type w:val="nextPage"/>
          <w:pgSz w:w="11906" w:h="16838"/>
          <w:pgMar w:top="400" w:right="1274" w:bottom="1289" w:left="1424" w:header="0" w:footer="1083" w:gutter="0"/>
          <w:pgNumType w:start="10"/>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Microsoft YaHei" w:eastAsia="Microsoft YaHei" w:hAnsi="Microsoft YaHei" w:cs="Microsoft YaHei"/>
          <w:spacing w:val="-10"/>
          <w:w w:val="89"/>
          <w:position w:val="-3"/>
          <w:sz w:val="18"/>
          <w:szCs w:val="18"/>
        </w:rPr>
        <w:t>犌B</w:t>
      </w:r>
      <w:r>
        <w:rPr>
          <w:rFonts w:ascii="Microsoft YaHei" w:eastAsia="Microsoft YaHei" w:hAnsi="Microsoft YaHei" w:cs="Microsoft YaHei"/>
          <w:spacing w:val="-10"/>
          <w:w w:val="89"/>
          <w:position w:val="-1"/>
          <w:sz w:val="37"/>
          <w:szCs w:val="37"/>
        </w:rPr>
        <w:t>／</w:t>
      </w:r>
      <w:r>
        <w:rPr>
          <w:rFonts w:ascii="Microsoft YaHei" w:eastAsia="Microsoft YaHei" w:hAnsi="Microsoft YaHei" w:cs="Microsoft YaHei"/>
          <w:spacing w:val="-10"/>
          <w:w w:val="89"/>
          <w:position w:val="-3"/>
          <w:sz w:val="18"/>
          <w:szCs w:val="18"/>
        </w:rPr>
        <w:t>犜</w:t>
      </w:r>
      <w:r>
        <w:rPr>
          <w:rFonts w:ascii="Microsoft YaHei" w:eastAsia="Microsoft YaHei" w:hAnsi="Microsoft YaHei" w:cs="Microsoft YaHei"/>
          <w:spacing w:val="50"/>
          <w:position w:val="-3"/>
          <w:sz w:val="18"/>
          <w:szCs w:val="18"/>
        </w:rPr>
        <w:t xml:space="preserve"> </w:t>
      </w:r>
      <w:r>
        <w:rPr>
          <w:rFonts w:ascii="Arial" w:eastAsia="Arial" w:hAnsi="Arial" w:cs="Arial"/>
          <w:spacing w:val="-10"/>
          <w:w w:val="89"/>
          <w:position w:val="-3"/>
          <w:sz w:val="18"/>
          <w:szCs w:val="18"/>
        </w:rPr>
        <w:t>10217</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89"/>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89"/>
          <w:position w:val="-3"/>
          <w:sz w:val="18"/>
          <w:szCs w:val="18"/>
        </w:rPr>
        <w:t>2021</w:t>
      </w:r>
    </w:p>
    <w:p>
      <w:pPr>
        <w:spacing w:before="202" w:line="318"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1"/>
          <w:position w:val="8"/>
          <w:sz w:val="19"/>
          <w:szCs w:val="19"/>
        </w:rPr>
        <w:t>—</w:t>
      </w:r>
      <w:r>
        <w:rPr>
          <w:rFonts w:ascii="Microsoft YaHei" w:eastAsia="Microsoft YaHei" w:hAnsi="Microsoft YaHei" w:cs="Microsoft YaHei"/>
          <w:spacing w:val="-1"/>
          <w:position w:val="8"/>
          <w:sz w:val="19"/>
          <w:szCs w:val="19"/>
        </w:rPr>
        <w:t xml:space="preserve"> </w:t>
      </w:r>
      <w:r>
        <w:rPr>
          <w:rFonts w:ascii="Microsoft YaHei" w:eastAsia="Microsoft YaHei" w:hAnsi="Microsoft YaHei" w:cs="Microsoft YaHei"/>
          <w:spacing w:val="-1"/>
          <w:position w:val="8"/>
          <w:sz w:val="19"/>
          <w:szCs w:val="19"/>
        </w:rPr>
        <w:t>体量平衡的原则</w:t>
      </w:r>
      <w:r>
        <w:rPr>
          <w:rFonts w:ascii="Microsoft YaHei" w:eastAsia="Microsoft YaHei" w:hAnsi="Microsoft YaHei" w:cs="Microsoft YaHei"/>
          <w:spacing w:val="-1"/>
          <w:position w:val="8"/>
          <w:sz w:val="37"/>
          <w:szCs w:val="37"/>
        </w:rPr>
        <w:t>，</w:t>
      </w:r>
      <w:r>
        <w:rPr>
          <w:rFonts w:ascii="Microsoft YaHei" w:eastAsia="Microsoft YaHei" w:hAnsi="Microsoft YaHei" w:cs="Microsoft YaHei"/>
          <w:spacing w:val="-1"/>
          <w:position w:val="8"/>
          <w:sz w:val="19"/>
          <w:szCs w:val="19"/>
        </w:rPr>
        <w:t>以保证形体均衡稳定</w:t>
      </w:r>
      <w:r>
        <w:rPr>
          <w:rFonts w:ascii="Microsoft YaHei" w:eastAsia="Microsoft YaHei" w:hAnsi="Microsoft YaHei" w:cs="Microsoft YaHei"/>
          <w:spacing w:val="-1"/>
          <w:position w:val="8"/>
          <w:sz w:val="37"/>
          <w:szCs w:val="37"/>
        </w:rPr>
        <w:t>；</w:t>
      </w:r>
    </w:p>
    <w:p>
      <w:pPr>
        <w:spacing w:line="330"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14"/>
          <w:position w:val="4"/>
          <w:sz w:val="19"/>
          <w:szCs w:val="19"/>
        </w:rPr>
        <w:t>—</w:t>
      </w:r>
      <w:r>
        <w:rPr>
          <w:rFonts w:ascii="Microsoft YaHei" w:eastAsia="Microsoft YaHei" w:hAnsi="Microsoft YaHei" w:cs="Microsoft YaHei"/>
          <w:spacing w:val="12"/>
          <w:position w:val="4"/>
          <w:sz w:val="19"/>
          <w:szCs w:val="19"/>
        </w:rPr>
        <w:t xml:space="preserve"> </w:t>
      </w:r>
      <w:r>
        <w:rPr>
          <w:rFonts w:ascii="Microsoft YaHei" w:eastAsia="Microsoft YaHei" w:hAnsi="Microsoft YaHei" w:cs="Microsoft YaHei"/>
          <w:spacing w:val="12"/>
          <w:position w:val="4"/>
          <w:sz w:val="19"/>
          <w:szCs w:val="19"/>
        </w:rPr>
        <w:t>局部变化要与整体造型协调统一</w:t>
      </w:r>
      <w:r>
        <w:rPr>
          <w:rFonts w:ascii="Microsoft YaHei" w:eastAsia="Microsoft YaHei" w:hAnsi="Microsoft YaHei" w:cs="Microsoft YaHei"/>
          <w:spacing w:val="12"/>
          <w:position w:val="4"/>
          <w:sz w:val="37"/>
          <w:szCs w:val="37"/>
        </w:rPr>
        <w:t>。</w:t>
      </w:r>
    </w:p>
    <w:p>
      <w:pPr>
        <w:spacing w:before="157" w:line="391" w:lineRule="exact"/>
        <w:rPr>
          <w:rFonts w:ascii="Microsoft YaHei" w:eastAsia="Microsoft YaHei" w:hAnsi="Microsoft YaHei" w:cs="Microsoft YaHei"/>
          <w:sz w:val="19"/>
          <w:szCs w:val="19"/>
        </w:rPr>
      </w:pPr>
      <w:r>
        <w:rPr>
          <w:rFonts w:ascii="Arial" w:eastAsia="Arial" w:hAnsi="Arial" w:cs="Arial"/>
          <w:spacing w:val="-14"/>
          <w:position w:val="4"/>
          <w:sz w:val="18"/>
          <w:szCs w:val="18"/>
        </w:rPr>
        <w:t>5</w:t>
      </w:r>
      <w:r>
        <w:rPr>
          <w:rFonts w:ascii="Microsoft YaHei" w:eastAsia="Microsoft YaHei" w:hAnsi="Microsoft YaHei" w:cs="Microsoft YaHei"/>
          <w:spacing w:val="-14"/>
          <w:position w:val="4"/>
          <w:sz w:val="40"/>
          <w:szCs w:val="40"/>
        </w:rPr>
        <w:t>．</w:t>
      </w:r>
      <w:r>
        <w:rPr>
          <w:rFonts w:ascii="Arial" w:eastAsia="Arial" w:hAnsi="Arial" w:cs="Arial"/>
          <w:spacing w:val="-14"/>
          <w:position w:val="4"/>
          <w:sz w:val="18"/>
          <w:szCs w:val="18"/>
        </w:rPr>
        <w:t>2</w:t>
      </w:r>
      <w:r>
        <w:rPr>
          <w:rFonts w:ascii="Arial" w:eastAsia="Arial" w:hAnsi="Arial" w:cs="Arial"/>
          <w:spacing w:val="-14"/>
          <w:position w:val="4"/>
          <w:sz w:val="18"/>
          <w:szCs w:val="18"/>
        </w:rPr>
        <w:t xml:space="preserve">    </w:t>
      </w:r>
      <w:r>
        <w:rPr>
          <w:rFonts w:ascii="Microsoft YaHei" w:eastAsia="Microsoft YaHei" w:hAnsi="Microsoft YaHei" w:cs="Microsoft YaHei"/>
          <w:spacing w:val="-14"/>
          <w:position w:val="5"/>
          <w:sz w:val="19"/>
          <w:szCs w:val="19"/>
        </w:rPr>
        <w:t>形体构成的技法</w:t>
      </w:r>
    </w:p>
    <w:p>
      <w:pPr>
        <w:spacing w:before="75" w:line="328"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7"/>
          <w:position w:val="1"/>
          <w:sz w:val="19"/>
          <w:szCs w:val="19"/>
        </w:rPr>
        <w:t>形</w:t>
      </w:r>
      <w:r>
        <w:rPr>
          <w:rFonts w:ascii="Microsoft YaHei" w:eastAsia="Microsoft YaHei" w:hAnsi="Microsoft YaHei" w:cs="Microsoft YaHei"/>
          <w:spacing w:val="16"/>
          <w:position w:val="1"/>
          <w:sz w:val="19"/>
          <w:szCs w:val="19"/>
        </w:rPr>
        <w:t>体构成的技法宜考虑</w:t>
      </w:r>
      <w:r>
        <w:rPr>
          <w:rFonts w:ascii="Microsoft YaHei" w:eastAsia="Microsoft YaHei" w:hAnsi="Microsoft YaHei" w:cs="Microsoft YaHei"/>
          <w:spacing w:val="16"/>
          <w:position w:val="1"/>
          <w:sz w:val="37"/>
          <w:szCs w:val="37"/>
        </w:rPr>
        <w:t>：</w:t>
      </w:r>
    </w:p>
    <w:p>
      <w:pPr>
        <w:spacing w:line="318"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12"/>
          <w:position w:val="2"/>
          <w:sz w:val="19"/>
          <w:szCs w:val="19"/>
        </w:rPr>
        <w:t>—</w:t>
      </w:r>
      <w:r>
        <w:rPr>
          <w:rFonts w:ascii="Microsoft YaHei" w:eastAsia="Microsoft YaHei" w:hAnsi="Microsoft YaHei" w:cs="Microsoft YaHei"/>
          <w:spacing w:val="12"/>
          <w:position w:val="2"/>
          <w:sz w:val="19"/>
          <w:szCs w:val="19"/>
        </w:rPr>
        <w:t xml:space="preserve"> </w:t>
      </w:r>
      <w:r>
        <w:rPr>
          <w:rFonts w:ascii="Microsoft YaHei" w:eastAsia="Microsoft YaHei" w:hAnsi="Microsoft YaHei" w:cs="Microsoft YaHei"/>
          <w:spacing w:val="12"/>
          <w:position w:val="2"/>
          <w:sz w:val="19"/>
          <w:szCs w:val="19"/>
        </w:rPr>
        <w:t>在</w:t>
      </w:r>
      <w:r>
        <w:rPr>
          <w:rFonts w:ascii="Microsoft YaHei" w:eastAsia="Microsoft YaHei" w:hAnsi="Microsoft YaHei" w:cs="Microsoft YaHei"/>
          <w:spacing w:val="11"/>
          <w:position w:val="2"/>
          <w:sz w:val="19"/>
          <w:szCs w:val="19"/>
        </w:rPr>
        <w:t>不</w:t>
      </w:r>
      <w:r>
        <w:rPr>
          <w:rFonts w:ascii="Microsoft YaHei" w:eastAsia="Microsoft YaHei" w:hAnsi="Microsoft YaHei" w:cs="Microsoft YaHei"/>
          <w:spacing w:val="6"/>
          <w:position w:val="2"/>
          <w:sz w:val="19"/>
          <w:szCs w:val="19"/>
        </w:rPr>
        <w:t>违反相应尺寸标准的前提下</w:t>
      </w:r>
      <w:r>
        <w:rPr>
          <w:rFonts w:ascii="Microsoft YaHei" w:eastAsia="Microsoft YaHei" w:hAnsi="Microsoft YaHei" w:cs="Microsoft YaHei"/>
          <w:spacing w:val="6"/>
          <w:position w:val="2"/>
          <w:sz w:val="37"/>
          <w:szCs w:val="37"/>
        </w:rPr>
        <w:t>，</w:t>
      </w:r>
      <w:r>
        <w:rPr>
          <w:rFonts w:ascii="Microsoft YaHei" w:eastAsia="Microsoft YaHei" w:hAnsi="Microsoft YaHei" w:cs="Microsoft YaHei"/>
          <w:spacing w:val="6"/>
          <w:position w:val="2"/>
          <w:sz w:val="19"/>
          <w:szCs w:val="19"/>
        </w:rPr>
        <w:t>可根据需要选用各种不同的比例</w:t>
      </w:r>
      <w:r>
        <w:rPr>
          <w:rFonts w:ascii="Microsoft YaHei" w:eastAsia="Microsoft YaHei" w:hAnsi="Microsoft YaHei" w:cs="Microsoft YaHei"/>
          <w:spacing w:val="6"/>
          <w:position w:val="2"/>
          <w:sz w:val="37"/>
          <w:szCs w:val="37"/>
        </w:rPr>
        <w:t>；</w:t>
      </w:r>
    </w:p>
    <w:p>
      <w:pPr>
        <w:spacing w:before="1" w:line="121" w:lineRule="auto"/>
        <w:ind w:left="628" w:right="1266"/>
        <w:rPr>
          <w:rFonts w:ascii="Microsoft YaHei" w:eastAsia="Microsoft YaHei" w:hAnsi="Microsoft YaHei" w:cs="Microsoft YaHei"/>
          <w:sz w:val="37"/>
          <w:szCs w:val="37"/>
        </w:rPr>
      </w:pPr>
      <w:r>
        <w:rPr>
          <w:rFonts w:ascii="Microsoft YaHei" w:eastAsia="Microsoft YaHei" w:hAnsi="Microsoft YaHei" w:cs="Microsoft YaHei"/>
          <w:spacing w:val="-10"/>
          <w:sz w:val="19"/>
          <w:szCs w:val="19"/>
        </w:rPr>
        <w:t>—</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利用对称与不对称</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附加或扩大支承面</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视错觉等方法</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以求得形体的均衡稳定</w:t>
      </w:r>
      <w:r>
        <w:rPr>
          <w:rFonts w:ascii="Microsoft YaHei" w:eastAsia="Microsoft YaHei" w:hAnsi="Microsoft YaHei" w:cs="Microsoft YaHei"/>
          <w:spacing w:val="-9"/>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60"/>
          <w:sz w:val="19"/>
          <w:szCs w:val="19"/>
        </w:rPr>
        <w:t>—</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spacing w:val="-30"/>
          <w:sz w:val="19"/>
          <w:szCs w:val="19"/>
        </w:rPr>
        <w:t>利用调和</w:t>
      </w:r>
      <w:r>
        <w:rPr>
          <w:rFonts w:ascii="Microsoft YaHei" w:eastAsia="Microsoft YaHei" w:hAnsi="Microsoft YaHei" w:cs="Microsoft YaHei"/>
          <w:spacing w:val="-30"/>
          <w:sz w:val="37"/>
          <w:szCs w:val="37"/>
        </w:rPr>
        <w:t>、</w:t>
      </w:r>
      <w:r>
        <w:rPr>
          <w:rFonts w:ascii="Microsoft YaHei" w:eastAsia="Microsoft YaHei" w:hAnsi="Microsoft YaHei" w:cs="Microsoft YaHei"/>
          <w:spacing w:val="-30"/>
          <w:sz w:val="19"/>
          <w:szCs w:val="19"/>
        </w:rPr>
        <w:t>主从</w:t>
      </w:r>
      <w:r>
        <w:rPr>
          <w:rFonts w:ascii="Microsoft YaHei" w:eastAsia="Microsoft YaHei" w:hAnsi="Microsoft YaHei" w:cs="Microsoft YaHei"/>
          <w:spacing w:val="-30"/>
          <w:sz w:val="37"/>
          <w:szCs w:val="37"/>
        </w:rPr>
        <w:t>、</w:t>
      </w:r>
      <w:r>
        <w:rPr>
          <w:rFonts w:ascii="Microsoft YaHei" w:eastAsia="Microsoft YaHei" w:hAnsi="Microsoft YaHei" w:cs="Microsoft YaHei"/>
          <w:spacing w:val="-30"/>
          <w:sz w:val="19"/>
          <w:szCs w:val="19"/>
        </w:rPr>
        <w:t>呼应</w:t>
      </w:r>
      <w:r>
        <w:rPr>
          <w:rFonts w:ascii="Microsoft YaHei" w:eastAsia="Microsoft YaHei" w:hAnsi="Microsoft YaHei" w:cs="Microsoft YaHei"/>
          <w:spacing w:val="-30"/>
          <w:sz w:val="37"/>
          <w:szCs w:val="37"/>
        </w:rPr>
        <w:t>、</w:t>
      </w:r>
      <w:r>
        <w:rPr>
          <w:rFonts w:ascii="Microsoft YaHei" w:eastAsia="Microsoft YaHei" w:hAnsi="Microsoft YaHei" w:cs="Microsoft YaHei"/>
          <w:spacing w:val="-30"/>
          <w:sz w:val="19"/>
          <w:szCs w:val="19"/>
        </w:rPr>
        <w:t>对比</w:t>
      </w:r>
      <w:r>
        <w:rPr>
          <w:rFonts w:ascii="Microsoft YaHei" w:eastAsia="Microsoft YaHei" w:hAnsi="Microsoft YaHei" w:cs="Microsoft YaHei"/>
          <w:spacing w:val="-30"/>
          <w:sz w:val="37"/>
          <w:szCs w:val="37"/>
        </w:rPr>
        <w:t>、</w:t>
      </w:r>
      <w:r>
        <w:rPr>
          <w:rFonts w:ascii="Microsoft YaHei" w:eastAsia="Microsoft YaHei" w:hAnsi="Microsoft YaHei" w:cs="Microsoft YaHei"/>
          <w:spacing w:val="-30"/>
          <w:sz w:val="19"/>
          <w:szCs w:val="19"/>
        </w:rPr>
        <w:t>节奏</w:t>
      </w:r>
      <w:r>
        <w:rPr>
          <w:rFonts w:ascii="Microsoft YaHei" w:eastAsia="Microsoft YaHei" w:hAnsi="Microsoft YaHei" w:cs="Microsoft YaHei"/>
          <w:spacing w:val="-30"/>
          <w:sz w:val="37"/>
          <w:szCs w:val="37"/>
        </w:rPr>
        <w:t>、</w:t>
      </w:r>
      <w:r>
        <w:rPr>
          <w:rFonts w:ascii="Microsoft YaHei" w:eastAsia="Microsoft YaHei" w:hAnsi="Microsoft YaHei" w:cs="Microsoft YaHei"/>
          <w:spacing w:val="-30"/>
          <w:sz w:val="19"/>
          <w:szCs w:val="19"/>
        </w:rPr>
        <w:t>重点等方法</w:t>
      </w:r>
      <w:r>
        <w:rPr>
          <w:rFonts w:ascii="Microsoft YaHei" w:eastAsia="Microsoft YaHei" w:hAnsi="Microsoft YaHei" w:cs="Microsoft YaHei"/>
          <w:spacing w:val="-30"/>
          <w:sz w:val="37"/>
          <w:szCs w:val="37"/>
        </w:rPr>
        <w:t>，</w:t>
      </w:r>
      <w:r>
        <w:rPr>
          <w:rFonts w:ascii="Microsoft YaHei" w:eastAsia="Microsoft YaHei" w:hAnsi="Microsoft YaHei" w:cs="Microsoft YaHei"/>
          <w:spacing w:val="-30"/>
          <w:sz w:val="19"/>
          <w:szCs w:val="19"/>
        </w:rPr>
        <w:t>以求得形体的统一</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30"/>
          <w:sz w:val="19"/>
          <w:szCs w:val="19"/>
        </w:rPr>
        <w:t>和变化</w:t>
      </w:r>
      <w:r>
        <w:rPr>
          <w:rFonts w:ascii="Microsoft YaHei" w:eastAsia="Microsoft YaHei" w:hAnsi="Microsoft YaHei" w:cs="Microsoft YaHei"/>
          <w:spacing w:val="-30"/>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利用量感和块感</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虚实对比和光影</w:t>
      </w:r>
      <w:r>
        <w:rPr>
          <w:rFonts w:ascii="Microsoft YaHei" w:eastAsia="Microsoft YaHei" w:hAnsi="Microsoft YaHei" w:cs="Microsoft YaHei"/>
          <w:spacing w:val="-1"/>
          <w:sz w:val="19"/>
          <w:szCs w:val="19"/>
        </w:rPr>
        <w:t>效果等方法</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以增强形体的立体感</w:t>
      </w:r>
      <w:r>
        <w:rPr>
          <w:rFonts w:ascii="Microsoft YaHei" w:eastAsia="Microsoft YaHei" w:hAnsi="Microsoft YaHei" w:cs="Microsoft YaHei"/>
          <w:spacing w:val="-1"/>
          <w:sz w:val="37"/>
          <w:szCs w:val="37"/>
        </w:rPr>
        <w:t>；</w:t>
      </w:r>
    </w:p>
    <w:p>
      <w:pPr>
        <w:spacing w:line="321"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4"/>
          <w:position w:val="4"/>
          <w:sz w:val="19"/>
          <w:szCs w:val="19"/>
        </w:rPr>
        <w:t>—</w:t>
      </w:r>
      <w:r>
        <w:rPr>
          <w:rFonts w:ascii="Microsoft YaHei" w:eastAsia="Microsoft YaHei" w:hAnsi="Microsoft YaHei" w:cs="Microsoft YaHei"/>
          <w:spacing w:val="4"/>
          <w:position w:val="4"/>
          <w:sz w:val="19"/>
          <w:szCs w:val="19"/>
        </w:rPr>
        <w:t xml:space="preserve"> </w:t>
      </w:r>
      <w:r>
        <w:rPr>
          <w:rFonts w:ascii="Microsoft YaHei" w:eastAsia="Microsoft YaHei" w:hAnsi="Microsoft YaHei" w:cs="Microsoft YaHei"/>
          <w:spacing w:val="4"/>
          <w:position w:val="4"/>
          <w:sz w:val="19"/>
          <w:szCs w:val="19"/>
        </w:rPr>
        <w:t>利用绘</w:t>
      </w:r>
      <w:r>
        <w:rPr>
          <w:rFonts w:ascii="Microsoft YaHei" w:eastAsia="Microsoft YaHei" w:hAnsi="Microsoft YaHei" w:cs="Microsoft YaHei"/>
          <w:spacing w:val="3"/>
          <w:position w:val="4"/>
          <w:sz w:val="19"/>
          <w:szCs w:val="19"/>
        </w:rPr>
        <w:t>制</w:t>
      </w:r>
      <w:r>
        <w:rPr>
          <w:rFonts w:ascii="Microsoft YaHei" w:eastAsia="Microsoft YaHei" w:hAnsi="Microsoft YaHei" w:cs="Microsoft YaHei"/>
          <w:spacing w:val="2"/>
          <w:position w:val="4"/>
          <w:sz w:val="19"/>
          <w:szCs w:val="19"/>
        </w:rPr>
        <w:t>效果图的方法</w:t>
      </w:r>
      <w:r>
        <w:rPr>
          <w:rFonts w:ascii="Microsoft YaHei" w:eastAsia="Microsoft YaHei" w:hAnsi="Microsoft YaHei" w:cs="Microsoft YaHei"/>
          <w:spacing w:val="2"/>
          <w:position w:val="4"/>
          <w:sz w:val="37"/>
          <w:szCs w:val="37"/>
        </w:rPr>
        <w:t>，</w:t>
      </w:r>
      <w:r>
        <w:rPr>
          <w:rFonts w:ascii="Microsoft YaHei" w:eastAsia="Microsoft YaHei" w:hAnsi="Microsoft YaHei" w:cs="Microsoft YaHei"/>
          <w:spacing w:val="2"/>
          <w:position w:val="4"/>
          <w:sz w:val="19"/>
          <w:szCs w:val="19"/>
        </w:rPr>
        <w:t>以表现形体的实际造型</w:t>
      </w:r>
      <w:r>
        <w:rPr>
          <w:rFonts w:ascii="Microsoft YaHei" w:eastAsia="Microsoft YaHei" w:hAnsi="Microsoft YaHei" w:cs="Microsoft YaHei"/>
          <w:spacing w:val="2"/>
          <w:position w:val="4"/>
          <w:sz w:val="37"/>
          <w:szCs w:val="37"/>
        </w:rPr>
        <w:t>。</w:t>
      </w:r>
    </w:p>
    <w:p>
      <w:pPr>
        <w:spacing w:before="167" w:line="392" w:lineRule="exact"/>
        <w:rPr>
          <w:rFonts w:ascii="Microsoft YaHei" w:eastAsia="Microsoft YaHei" w:hAnsi="Microsoft YaHei" w:cs="Microsoft YaHei"/>
          <w:sz w:val="19"/>
          <w:szCs w:val="19"/>
        </w:rPr>
      </w:pPr>
      <w:r>
        <w:rPr>
          <w:rFonts w:ascii="Arial" w:eastAsia="Arial" w:hAnsi="Arial" w:cs="Arial"/>
          <w:spacing w:val="-18"/>
          <w:position w:val="4"/>
          <w:sz w:val="18"/>
          <w:szCs w:val="18"/>
        </w:rPr>
        <w:t>5</w:t>
      </w:r>
      <w:r>
        <w:rPr>
          <w:rFonts w:ascii="Microsoft YaHei" w:eastAsia="Microsoft YaHei" w:hAnsi="Microsoft YaHei" w:cs="Microsoft YaHei"/>
          <w:spacing w:val="-13"/>
          <w:position w:val="4"/>
          <w:sz w:val="40"/>
          <w:szCs w:val="40"/>
        </w:rPr>
        <w:t>．</w:t>
      </w:r>
      <w:r>
        <w:rPr>
          <w:rFonts w:ascii="Arial" w:eastAsia="Arial" w:hAnsi="Arial" w:cs="Arial"/>
          <w:spacing w:val="-9"/>
          <w:position w:val="4"/>
          <w:sz w:val="18"/>
          <w:szCs w:val="18"/>
        </w:rPr>
        <w:t>3</w:t>
      </w:r>
      <w:r>
        <w:rPr>
          <w:rFonts w:ascii="Arial" w:eastAsia="Arial" w:hAnsi="Arial" w:cs="Arial"/>
          <w:spacing w:val="-9"/>
          <w:position w:val="4"/>
          <w:sz w:val="18"/>
          <w:szCs w:val="18"/>
        </w:rPr>
        <w:t xml:space="preserve">    </w:t>
      </w:r>
      <w:r>
        <w:rPr>
          <w:rFonts w:ascii="Microsoft YaHei" w:eastAsia="Microsoft YaHei" w:hAnsi="Microsoft YaHei" w:cs="Microsoft YaHei"/>
          <w:spacing w:val="-9"/>
          <w:position w:val="5"/>
          <w:sz w:val="19"/>
          <w:szCs w:val="19"/>
        </w:rPr>
        <w:t>形体构成的组合方式</w:t>
      </w:r>
    </w:p>
    <w:p>
      <w:pPr>
        <w:spacing w:before="74" w:line="326"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4"/>
          <w:position w:val="1"/>
          <w:sz w:val="19"/>
          <w:szCs w:val="19"/>
        </w:rPr>
        <w:t>形</w:t>
      </w:r>
      <w:r>
        <w:rPr>
          <w:rFonts w:ascii="Microsoft YaHei" w:eastAsia="Microsoft YaHei" w:hAnsi="Microsoft YaHei" w:cs="Microsoft YaHei"/>
          <w:spacing w:val="16"/>
          <w:position w:val="1"/>
          <w:sz w:val="19"/>
          <w:szCs w:val="19"/>
        </w:rPr>
        <w:t>体构成的组合方式宜考虑</w:t>
      </w:r>
      <w:r>
        <w:rPr>
          <w:rFonts w:ascii="Microsoft YaHei" w:eastAsia="Microsoft YaHei" w:hAnsi="Microsoft YaHei" w:cs="Microsoft YaHei"/>
          <w:spacing w:val="16"/>
          <w:position w:val="1"/>
          <w:sz w:val="37"/>
          <w:szCs w:val="37"/>
        </w:rPr>
        <w:t>：</w:t>
      </w:r>
    </w:p>
    <w:p>
      <w:pPr>
        <w:spacing w:before="4" w:line="120" w:lineRule="auto"/>
        <w:ind w:left="840" w:right="167" w:hanging="212"/>
        <w:rPr>
          <w:rFonts w:ascii="Microsoft YaHei" w:eastAsia="Microsoft YaHei" w:hAnsi="Microsoft YaHei" w:cs="Microsoft YaHei"/>
          <w:sz w:val="37"/>
          <w:szCs w:val="37"/>
        </w:rPr>
      </w:pPr>
      <w:r>
        <w:rPr>
          <w:rFonts w:ascii="Microsoft YaHei" w:eastAsia="Microsoft YaHei" w:hAnsi="Microsoft YaHei" w:cs="Microsoft YaHei"/>
          <w:spacing w:val="-31"/>
          <w:sz w:val="19"/>
          <w:szCs w:val="19"/>
        </w:rPr>
        <w:t>—</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26"/>
          <w:sz w:val="19"/>
          <w:szCs w:val="19"/>
        </w:rPr>
        <w:t>利用堆砌</w:t>
      </w:r>
      <w:r>
        <w:rPr>
          <w:rFonts w:ascii="Microsoft YaHei" w:eastAsia="Microsoft YaHei" w:hAnsi="Microsoft YaHei" w:cs="Microsoft YaHei"/>
          <w:spacing w:val="-26"/>
          <w:sz w:val="37"/>
          <w:szCs w:val="37"/>
        </w:rPr>
        <w:t>、</w:t>
      </w:r>
      <w:r>
        <w:rPr>
          <w:rFonts w:ascii="Microsoft YaHei" w:eastAsia="Microsoft YaHei" w:hAnsi="Microsoft YaHei" w:cs="Microsoft YaHei"/>
          <w:spacing w:val="-26"/>
          <w:sz w:val="19"/>
          <w:szCs w:val="19"/>
        </w:rPr>
        <w:t>接触</w:t>
      </w:r>
      <w:r>
        <w:rPr>
          <w:rFonts w:ascii="Microsoft YaHei" w:eastAsia="Microsoft YaHei" w:hAnsi="Microsoft YaHei" w:cs="Microsoft YaHei"/>
          <w:spacing w:val="-26"/>
          <w:sz w:val="37"/>
          <w:szCs w:val="37"/>
        </w:rPr>
        <w:t>、</w:t>
      </w:r>
      <w:r>
        <w:rPr>
          <w:rFonts w:ascii="Microsoft YaHei" w:eastAsia="Microsoft YaHei" w:hAnsi="Microsoft YaHei" w:cs="Microsoft YaHei"/>
          <w:spacing w:val="-26"/>
          <w:sz w:val="19"/>
          <w:szCs w:val="19"/>
        </w:rPr>
        <w:t>连续</w:t>
      </w:r>
      <w:r>
        <w:rPr>
          <w:rFonts w:ascii="Microsoft YaHei" w:eastAsia="Microsoft YaHei" w:hAnsi="Microsoft YaHei" w:cs="Microsoft YaHei"/>
          <w:spacing w:val="-26"/>
          <w:sz w:val="37"/>
          <w:szCs w:val="37"/>
        </w:rPr>
        <w:t>、</w:t>
      </w:r>
      <w:r>
        <w:rPr>
          <w:rFonts w:ascii="Microsoft YaHei" w:eastAsia="Microsoft YaHei" w:hAnsi="Microsoft YaHei" w:cs="Microsoft YaHei"/>
          <w:spacing w:val="-26"/>
          <w:sz w:val="19"/>
          <w:szCs w:val="19"/>
        </w:rPr>
        <w:t>渐变</w:t>
      </w:r>
      <w:r>
        <w:rPr>
          <w:rFonts w:ascii="Microsoft YaHei" w:eastAsia="Microsoft YaHei" w:hAnsi="Microsoft YaHei" w:cs="Microsoft YaHei"/>
          <w:spacing w:val="-26"/>
          <w:sz w:val="37"/>
          <w:szCs w:val="37"/>
        </w:rPr>
        <w:t>、</w:t>
      </w:r>
      <w:r>
        <w:rPr>
          <w:rFonts w:ascii="Microsoft YaHei" w:eastAsia="Microsoft YaHei" w:hAnsi="Microsoft YaHei" w:cs="Microsoft YaHei"/>
          <w:spacing w:val="-26"/>
          <w:sz w:val="19"/>
          <w:szCs w:val="19"/>
        </w:rPr>
        <w:t>贴加</w:t>
      </w:r>
      <w:r>
        <w:rPr>
          <w:rFonts w:ascii="Microsoft YaHei" w:eastAsia="Microsoft YaHei" w:hAnsi="Microsoft YaHei" w:cs="Microsoft YaHei"/>
          <w:spacing w:val="-26"/>
          <w:sz w:val="37"/>
          <w:szCs w:val="37"/>
        </w:rPr>
        <w:t>、</w:t>
      </w:r>
      <w:r>
        <w:rPr>
          <w:rFonts w:ascii="Microsoft YaHei" w:eastAsia="Microsoft YaHei" w:hAnsi="Microsoft YaHei" w:cs="Microsoft YaHei"/>
          <w:spacing w:val="-26"/>
          <w:sz w:val="19"/>
          <w:szCs w:val="19"/>
        </w:rPr>
        <w:t>叠合</w:t>
      </w:r>
      <w:r>
        <w:rPr>
          <w:rFonts w:ascii="Microsoft YaHei" w:eastAsia="Microsoft YaHei" w:hAnsi="Microsoft YaHei" w:cs="Microsoft YaHei"/>
          <w:spacing w:val="-26"/>
          <w:sz w:val="37"/>
          <w:szCs w:val="37"/>
        </w:rPr>
        <w:t>、</w:t>
      </w:r>
      <w:r>
        <w:rPr>
          <w:rFonts w:ascii="Microsoft YaHei" w:eastAsia="Microsoft YaHei" w:hAnsi="Microsoft YaHei" w:cs="Microsoft YaHei"/>
          <w:spacing w:val="-26"/>
          <w:sz w:val="19"/>
          <w:szCs w:val="19"/>
        </w:rPr>
        <w:t>贯穿等形体组合方式</w:t>
      </w:r>
      <w:r>
        <w:rPr>
          <w:rFonts w:ascii="Microsoft YaHei" w:eastAsia="Microsoft YaHei" w:hAnsi="Microsoft YaHei" w:cs="Microsoft YaHei"/>
          <w:spacing w:val="-26"/>
          <w:sz w:val="37"/>
          <w:szCs w:val="37"/>
        </w:rPr>
        <w:t>，</w:t>
      </w:r>
      <w:r>
        <w:rPr>
          <w:rFonts w:ascii="Microsoft YaHei" w:eastAsia="Microsoft YaHei" w:hAnsi="Microsoft YaHei" w:cs="Microsoft YaHei"/>
          <w:spacing w:val="-26"/>
          <w:sz w:val="19"/>
          <w:szCs w:val="19"/>
        </w:rPr>
        <w:t>以将单</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26"/>
          <w:sz w:val="19"/>
          <w:szCs w:val="19"/>
        </w:rPr>
        <w:t>一</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pacing w:val="-26"/>
          <w:sz w:val="19"/>
          <w:szCs w:val="19"/>
        </w:rPr>
        <w:t>的形体组合成复合的</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
          <w:sz w:val="19"/>
          <w:szCs w:val="19"/>
        </w:rPr>
        <w:t>形体</w:t>
      </w:r>
      <w:r>
        <w:rPr>
          <w:rFonts w:ascii="Microsoft YaHei" w:eastAsia="Microsoft YaHei" w:hAnsi="Microsoft YaHei" w:cs="Microsoft YaHei"/>
          <w:spacing w:val="6"/>
          <w:sz w:val="37"/>
          <w:szCs w:val="37"/>
        </w:rPr>
        <w:t>；</w:t>
      </w:r>
    </w:p>
    <w:p>
      <w:pPr>
        <w:spacing w:line="320"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6"/>
          <w:position w:val="8"/>
          <w:sz w:val="19"/>
          <w:szCs w:val="19"/>
        </w:rPr>
        <w:t>—</w:t>
      </w:r>
      <w:r>
        <w:rPr>
          <w:rFonts w:ascii="Microsoft YaHei" w:eastAsia="Microsoft YaHei" w:hAnsi="Microsoft YaHei" w:cs="Microsoft YaHei"/>
          <w:spacing w:val="6"/>
          <w:position w:val="8"/>
          <w:sz w:val="19"/>
          <w:szCs w:val="19"/>
        </w:rPr>
        <w:t xml:space="preserve"> </w:t>
      </w:r>
      <w:r>
        <w:rPr>
          <w:rFonts w:ascii="Microsoft YaHei" w:eastAsia="Microsoft YaHei" w:hAnsi="Microsoft YaHei" w:cs="Microsoft YaHei"/>
          <w:spacing w:val="6"/>
          <w:position w:val="8"/>
          <w:sz w:val="19"/>
          <w:szCs w:val="19"/>
        </w:rPr>
        <w:t>利用贴加</w:t>
      </w:r>
      <w:r>
        <w:rPr>
          <w:rFonts w:ascii="Microsoft YaHei" w:eastAsia="Microsoft YaHei" w:hAnsi="Microsoft YaHei" w:cs="Microsoft YaHei"/>
          <w:spacing w:val="5"/>
          <w:position w:val="8"/>
          <w:sz w:val="19"/>
          <w:szCs w:val="19"/>
        </w:rPr>
        <w:t>和</w:t>
      </w:r>
      <w:r>
        <w:rPr>
          <w:rFonts w:ascii="Microsoft YaHei" w:eastAsia="Microsoft YaHei" w:hAnsi="Microsoft YaHei" w:cs="Microsoft YaHei"/>
          <w:spacing w:val="3"/>
          <w:position w:val="8"/>
          <w:sz w:val="19"/>
          <w:szCs w:val="19"/>
        </w:rPr>
        <w:t>内含的组合方式</w:t>
      </w:r>
      <w:r>
        <w:rPr>
          <w:rFonts w:ascii="Microsoft YaHei" w:eastAsia="Microsoft YaHei" w:hAnsi="Microsoft YaHei" w:cs="Microsoft YaHei"/>
          <w:spacing w:val="3"/>
          <w:position w:val="8"/>
          <w:sz w:val="37"/>
          <w:szCs w:val="37"/>
        </w:rPr>
        <w:t>，</w:t>
      </w:r>
      <w:r>
        <w:rPr>
          <w:rFonts w:ascii="Microsoft YaHei" w:eastAsia="Microsoft YaHei" w:hAnsi="Microsoft YaHei" w:cs="Microsoft YaHei"/>
          <w:spacing w:val="3"/>
          <w:position w:val="8"/>
          <w:sz w:val="19"/>
          <w:szCs w:val="19"/>
        </w:rPr>
        <w:t>以改变形体的空间组合</w:t>
      </w:r>
      <w:r>
        <w:rPr>
          <w:rFonts w:ascii="Microsoft YaHei" w:eastAsia="Microsoft YaHei" w:hAnsi="Microsoft YaHei" w:cs="Microsoft YaHei"/>
          <w:spacing w:val="3"/>
          <w:position w:val="8"/>
          <w:sz w:val="37"/>
          <w:szCs w:val="37"/>
        </w:rPr>
        <w:t>；</w:t>
      </w:r>
    </w:p>
    <w:p>
      <w:pPr>
        <w:spacing w:line="322"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6"/>
          <w:position w:val="4"/>
          <w:sz w:val="19"/>
          <w:szCs w:val="19"/>
        </w:rPr>
        <w:t>—</w:t>
      </w:r>
      <w:r>
        <w:rPr>
          <w:rFonts w:ascii="Microsoft YaHei" w:eastAsia="Microsoft YaHei" w:hAnsi="Microsoft YaHei" w:cs="Microsoft YaHei"/>
          <w:spacing w:val="3"/>
          <w:position w:val="4"/>
          <w:sz w:val="19"/>
          <w:szCs w:val="19"/>
        </w:rPr>
        <w:t xml:space="preserve"> </w:t>
      </w:r>
      <w:r>
        <w:rPr>
          <w:rFonts w:ascii="Microsoft YaHei" w:eastAsia="Microsoft YaHei" w:hAnsi="Microsoft YaHei" w:cs="Microsoft YaHei"/>
          <w:spacing w:val="3"/>
          <w:position w:val="4"/>
          <w:sz w:val="19"/>
          <w:szCs w:val="19"/>
        </w:rPr>
        <w:t>利用缓和渐变方式</w:t>
      </w:r>
      <w:r>
        <w:rPr>
          <w:rFonts w:ascii="Microsoft YaHei" w:eastAsia="Microsoft YaHei" w:hAnsi="Microsoft YaHei" w:cs="Microsoft YaHei"/>
          <w:spacing w:val="3"/>
          <w:position w:val="4"/>
          <w:sz w:val="37"/>
          <w:szCs w:val="37"/>
        </w:rPr>
        <w:t>，</w:t>
      </w:r>
      <w:r>
        <w:rPr>
          <w:rFonts w:ascii="Microsoft YaHei" w:eastAsia="Microsoft YaHei" w:hAnsi="Microsoft YaHei" w:cs="Microsoft YaHei"/>
          <w:spacing w:val="3"/>
          <w:position w:val="4"/>
          <w:sz w:val="19"/>
          <w:szCs w:val="19"/>
        </w:rPr>
        <w:t>以处理形体各部的衔接和过渡</w:t>
      </w:r>
      <w:r>
        <w:rPr>
          <w:rFonts w:ascii="Microsoft YaHei" w:eastAsia="Microsoft YaHei" w:hAnsi="Microsoft YaHei" w:cs="Microsoft YaHei"/>
          <w:spacing w:val="3"/>
          <w:position w:val="4"/>
          <w:sz w:val="37"/>
          <w:szCs w:val="37"/>
        </w:rPr>
        <w:t>。</w:t>
      </w:r>
    </w:p>
    <w:p>
      <w:pPr>
        <w:spacing w:before="167" w:line="391" w:lineRule="exact"/>
        <w:rPr>
          <w:rFonts w:ascii="Microsoft YaHei" w:eastAsia="Microsoft YaHei" w:hAnsi="Microsoft YaHei" w:cs="Microsoft YaHei"/>
          <w:sz w:val="19"/>
          <w:szCs w:val="19"/>
        </w:rPr>
      </w:pPr>
      <w:r>
        <w:rPr>
          <w:rFonts w:ascii="Arial" w:eastAsia="Arial" w:hAnsi="Arial" w:cs="Arial"/>
          <w:spacing w:val="-18"/>
          <w:position w:val="4"/>
          <w:sz w:val="18"/>
          <w:szCs w:val="18"/>
        </w:rPr>
        <w:t>5</w:t>
      </w:r>
      <w:r>
        <w:rPr>
          <w:rFonts w:ascii="Microsoft YaHei" w:eastAsia="Microsoft YaHei" w:hAnsi="Microsoft YaHei" w:cs="Microsoft YaHei"/>
          <w:spacing w:val="-13"/>
          <w:position w:val="4"/>
          <w:sz w:val="40"/>
          <w:szCs w:val="40"/>
        </w:rPr>
        <w:t>．</w:t>
      </w:r>
      <w:r>
        <w:rPr>
          <w:rFonts w:ascii="Arial" w:eastAsia="Arial" w:hAnsi="Arial" w:cs="Arial"/>
          <w:spacing w:val="-9"/>
          <w:position w:val="4"/>
          <w:sz w:val="18"/>
          <w:szCs w:val="18"/>
        </w:rPr>
        <w:t>4</w:t>
      </w:r>
      <w:r>
        <w:rPr>
          <w:rFonts w:ascii="Arial" w:eastAsia="Arial" w:hAnsi="Arial" w:cs="Arial"/>
          <w:spacing w:val="-9"/>
          <w:position w:val="4"/>
          <w:sz w:val="18"/>
          <w:szCs w:val="18"/>
        </w:rPr>
        <w:t xml:space="preserve">    </w:t>
      </w:r>
      <w:r>
        <w:rPr>
          <w:rFonts w:ascii="Microsoft YaHei" w:eastAsia="Microsoft YaHei" w:hAnsi="Microsoft YaHei" w:cs="Microsoft YaHei"/>
          <w:spacing w:val="-9"/>
          <w:position w:val="5"/>
          <w:sz w:val="19"/>
          <w:szCs w:val="19"/>
        </w:rPr>
        <w:t>形体构成的人机关系</w:t>
      </w:r>
    </w:p>
    <w:p>
      <w:pPr>
        <w:spacing w:before="75" w:line="328"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4"/>
          <w:position w:val="1"/>
          <w:sz w:val="19"/>
          <w:szCs w:val="19"/>
        </w:rPr>
        <w:t>形</w:t>
      </w:r>
      <w:r>
        <w:rPr>
          <w:rFonts w:ascii="Microsoft YaHei" w:eastAsia="Microsoft YaHei" w:hAnsi="Microsoft YaHei" w:cs="Microsoft YaHei"/>
          <w:spacing w:val="16"/>
          <w:position w:val="1"/>
          <w:sz w:val="19"/>
          <w:szCs w:val="19"/>
        </w:rPr>
        <w:t>体构成的人机关系宜考虑</w:t>
      </w:r>
      <w:r>
        <w:rPr>
          <w:rFonts w:ascii="Microsoft YaHei" w:eastAsia="Microsoft YaHei" w:hAnsi="Microsoft YaHei" w:cs="Microsoft YaHei"/>
          <w:spacing w:val="16"/>
          <w:position w:val="1"/>
          <w:sz w:val="37"/>
          <w:szCs w:val="37"/>
        </w:rPr>
        <w:t>：</w:t>
      </w:r>
    </w:p>
    <w:p>
      <w:pPr>
        <w:spacing w:before="4" w:line="120" w:lineRule="auto"/>
        <w:ind w:left="841" w:right="167" w:hanging="213"/>
        <w:rPr>
          <w:rFonts w:ascii="Microsoft YaHei" w:eastAsia="Microsoft YaHei" w:hAnsi="Microsoft YaHei" w:cs="Microsoft YaHei"/>
          <w:sz w:val="37"/>
          <w:szCs w:val="37"/>
        </w:rPr>
      </w:pPr>
      <w:r>
        <w:rPr>
          <w:rFonts w:ascii="Microsoft YaHei" w:eastAsia="Microsoft YaHei" w:hAnsi="Microsoft YaHei" w:cs="Microsoft YaHei"/>
          <w:spacing w:val="12"/>
          <w:sz w:val="19"/>
          <w:szCs w:val="19"/>
        </w:rPr>
        <w:t>—</w:t>
      </w:r>
      <w:r>
        <w:rPr>
          <w:rFonts w:ascii="Microsoft YaHei" w:eastAsia="Microsoft YaHei" w:hAnsi="Microsoft YaHei" w:cs="Microsoft YaHei"/>
          <w:spacing w:val="10"/>
          <w:sz w:val="19"/>
          <w:szCs w:val="19"/>
        </w:rPr>
        <w:t>形体构成宜符合人体功能要求</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形体工作位置要适合人体主要结构尺寸</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并为人体的活动部</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7"/>
          <w:sz w:val="19"/>
          <w:szCs w:val="19"/>
        </w:rPr>
        <w:t>位</w:t>
      </w:r>
      <w:r>
        <w:rPr>
          <w:rFonts w:ascii="Microsoft YaHei" w:eastAsia="Microsoft YaHei" w:hAnsi="Microsoft YaHei" w:cs="Microsoft YaHei"/>
          <w:spacing w:val="15"/>
          <w:sz w:val="19"/>
          <w:szCs w:val="19"/>
        </w:rPr>
        <w:t>备有足够的空间</w:t>
      </w:r>
      <w:r>
        <w:rPr>
          <w:rFonts w:ascii="Microsoft YaHei" w:eastAsia="Microsoft YaHei" w:hAnsi="Microsoft YaHei" w:cs="Microsoft YaHei"/>
          <w:spacing w:val="15"/>
          <w:sz w:val="37"/>
          <w:szCs w:val="37"/>
        </w:rPr>
        <w:t>；</w:t>
      </w:r>
    </w:p>
    <w:p>
      <w:pPr>
        <w:spacing w:before="6" w:line="120" w:lineRule="auto"/>
        <w:ind w:left="842" w:hanging="214"/>
        <w:rPr>
          <w:rFonts w:ascii="Microsoft YaHei" w:eastAsia="Microsoft YaHei" w:hAnsi="Microsoft YaHei" w:cs="Microsoft YaHei"/>
          <w:sz w:val="37"/>
          <w:szCs w:val="37"/>
        </w:rPr>
      </w:pPr>
      <w:r>
        <w:rPr>
          <w:rFonts w:ascii="Microsoft YaHei" w:eastAsia="Microsoft YaHei" w:hAnsi="Microsoft YaHei" w:cs="Microsoft YaHei"/>
          <w:spacing w:val="6"/>
          <w:sz w:val="19"/>
          <w:szCs w:val="19"/>
        </w:rPr>
        <w:t>—</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在形体构成中</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操作元件宜布置在人体功能活动的范围之内</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并优先布置在人手活动最灵敏</w:t>
      </w:r>
      <w:r>
        <w:rPr>
          <w:rFonts w:ascii="Microsoft YaHei" w:eastAsia="Microsoft YaHei" w:hAnsi="Microsoft YaHei" w:cs="Microsoft YaHei"/>
          <w:spacing w:val="3"/>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
          <w:sz w:val="19"/>
          <w:szCs w:val="19"/>
        </w:rPr>
        <w:t>辨别力最好</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反应最快的位置</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相互联系较多的操作元件要就近布置</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并能</w:t>
      </w:r>
      <w:r>
        <w:rPr>
          <w:rFonts w:ascii="Microsoft YaHei" w:eastAsia="Microsoft YaHei" w:hAnsi="Microsoft YaHei" w:cs="Microsoft YaHei"/>
          <w:sz w:val="19"/>
          <w:szCs w:val="19"/>
        </w:rPr>
        <w:t>与相应的显示元件</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在</w:t>
      </w:r>
      <w:r>
        <w:rPr>
          <w:rFonts w:ascii="Microsoft YaHei" w:eastAsia="Microsoft YaHei" w:hAnsi="Microsoft YaHei" w:cs="Microsoft YaHei"/>
          <w:spacing w:val="-9"/>
          <w:sz w:val="19"/>
          <w:szCs w:val="19"/>
        </w:rPr>
        <w:t>位</w:t>
      </w:r>
      <w:r>
        <w:rPr>
          <w:rFonts w:ascii="Microsoft YaHei" w:eastAsia="Microsoft YaHei" w:hAnsi="Microsoft YaHei" w:cs="Microsoft YaHei"/>
          <w:spacing w:val="-5"/>
          <w:sz w:val="19"/>
          <w:szCs w:val="19"/>
        </w:rPr>
        <w:t>置上呼应</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见附录</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1"/>
          <w:sz w:val="18"/>
          <w:szCs w:val="18"/>
        </w:rPr>
        <w:t>A</w:t>
      </w:r>
      <w:r>
        <w:rPr>
          <w:rFonts w:ascii="Microsoft YaHei" w:eastAsia="Microsoft YaHei" w:hAnsi="Microsoft YaHei" w:cs="Microsoft YaHei"/>
          <w:spacing w:val="-5"/>
          <w:sz w:val="37"/>
          <w:szCs w:val="37"/>
        </w:rPr>
        <w:t>；</w:t>
      </w:r>
    </w:p>
    <w:p>
      <w:pPr>
        <w:spacing w:line="320"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3"/>
          <w:position w:val="2"/>
          <w:sz w:val="19"/>
          <w:szCs w:val="19"/>
        </w:rPr>
        <w:t>—按相关标准的规定</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9"/>
          <w:szCs w:val="19"/>
        </w:rPr>
        <w:t>根据生产机械运动方向来布置</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9"/>
          <w:szCs w:val="19"/>
        </w:rPr>
        <w:t>确定操作器件的颜色及</w:t>
      </w:r>
      <w:r>
        <w:rPr>
          <w:rFonts w:ascii="Microsoft YaHei" w:eastAsia="Microsoft YaHei" w:hAnsi="Microsoft YaHei" w:cs="Microsoft YaHei"/>
          <w:spacing w:val="2"/>
          <w:position w:val="2"/>
          <w:sz w:val="19"/>
          <w:szCs w:val="19"/>
        </w:rPr>
        <w:t>位</w:t>
      </w:r>
      <w:r>
        <w:rPr>
          <w:rFonts w:ascii="Microsoft YaHei" w:eastAsia="Microsoft YaHei" w:hAnsi="Microsoft YaHei" w:cs="Microsoft YaHei"/>
          <w:position w:val="2"/>
          <w:sz w:val="19"/>
          <w:szCs w:val="19"/>
        </w:rPr>
        <w:t>置</w:t>
      </w:r>
      <w:r>
        <w:rPr>
          <w:rFonts w:ascii="Microsoft YaHei" w:eastAsia="Microsoft YaHei" w:hAnsi="Microsoft YaHei" w:cs="Microsoft YaHei"/>
          <w:position w:val="2"/>
          <w:sz w:val="37"/>
          <w:szCs w:val="37"/>
        </w:rPr>
        <w:t>；</w:t>
      </w:r>
    </w:p>
    <w:p>
      <w:pPr>
        <w:spacing w:before="1" w:line="121" w:lineRule="auto"/>
        <w:ind w:left="845" w:right="167" w:hanging="217"/>
        <w:rPr>
          <w:rFonts w:ascii="Microsoft YaHei" w:eastAsia="Microsoft YaHei" w:hAnsi="Microsoft YaHei" w:cs="Microsoft YaHei"/>
          <w:sz w:val="37"/>
          <w:szCs w:val="37"/>
        </w:rPr>
      </w:pP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在形体构成中</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监视元件尽</w:t>
      </w:r>
      <w:r>
        <w:rPr>
          <w:rFonts w:ascii="Microsoft YaHei" w:eastAsia="Microsoft YaHei" w:hAnsi="Microsoft YaHei" w:cs="Microsoft YaHei"/>
          <w:sz w:val="19"/>
          <w:szCs w:val="19"/>
        </w:rPr>
        <w:t>量地布置在最佳视区范围内</w:t>
      </w:r>
      <w:r>
        <w:rPr>
          <w:rFonts w:ascii="Microsoft YaHei" w:eastAsia="Microsoft YaHei" w:hAnsi="Microsoft YaHei" w:cs="Microsoft YaHei"/>
          <w:sz w:val="37"/>
          <w:szCs w:val="37"/>
        </w:rPr>
        <w:t>，</w:t>
      </w:r>
      <w:r>
        <w:rPr>
          <w:rFonts w:ascii="Microsoft YaHei" w:eastAsia="Microsoft YaHei" w:hAnsi="Microsoft YaHei" w:cs="Microsoft YaHei"/>
          <w:sz w:val="19"/>
          <w:szCs w:val="19"/>
        </w:rPr>
        <w:t>尽量减少操作者侧视和环视</w:t>
      </w:r>
      <w:r>
        <w:rPr>
          <w:rFonts w:ascii="Microsoft YaHei" w:eastAsia="Microsoft YaHei" w:hAnsi="Microsoft YaHei" w:cs="Microsoft YaHei"/>
          <w:sz w:val="37"/>
          <w:szCs w:val="37"/>
        </w:rPr>
        <w:t>，</w:t>
      </w:r>
      <w:r>
        <w:rPr>
          <w:rFonts w:ascii="Microsoft YaHei" w:eastAsia="Microsoft YaHei" w:hAnsi="Microsoft YaHei" w:cs="Microsoft YaHei"/>
          <w:sz w:val="19"/>
          <w:szCs w:val="19"/>
        </w:rPr>
        <w:t>以保证</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51"/>
          <w:sz w:val="19"/>
          <w:szCs w:val="19"/>
        </w:rPr>
        <w:t>清</w:t>
      </w:r>
      <w:r>
        <w:rPr>
          <w:rFonts w:ascii="Microsoft YaHei" w:eastAsia="Microsoft YaHei" w:hAnsi="Microsoft YaHei" w:cs="Microsoft YaHei"/>
          <w:spacing w:val="-32"/>
          <w:sz w:val="19"/>
          <w:szCs w:val="19"/>
        </w:rPr>
        <w:t>晰</w:t>
      </w:r>
      <w:r>
        <w:rPr>
          <w:rFonts w:ascii="Microsoft YaHei" w:eastAsia="Microsoft YaHei" w:hAnsi="Microsoft YaHei" w:cs="Microsoft YaHei"/>
          <w:spacing w:val="-32"/>
          <w:sz w:val="37"/>
          <w:szCs w:val="37"/>
        </w:rPr>
        <w:t>、</w:t>
      </w:r>
      <w:r>
        <w:rPr>
          <w:rFonts w:ascii="Microsoft YaHei" w:eastAsia="Microsoft YaHei" w:hAnsi="Microsoft YaHei" w:cs="Microsoft YaHei"/>
          <w:spacing w:val="-32"/>
          <w:sz w:val="19"/>
          <w:szCs w:val="19"/>
        </w:rPr>
        <w:t>迅速</w:t>
      </w:r>
      <w:r>
        <w:rPr>
          <w:rFonts w:ascii="Microsoft YaHei" w:eastAsia="Microsoft YaHei" w:hAnsi="Microsoft YaHei" w:cs="Microsoft YaHei"/>
          <w:spacing w:val="-32"/>
          <w:sz w:val="37"/>
          <w:szCs w:val="37"/>
        </w:rPr>
        <w:t>、</w:t>
      </w:r>
      <w:r>
        <w:rPr>
          <w:rFonts w:ascii="Microsoft YaHei" w:eastAsia="Microsoft YaHei" w:hAnsi="Microsoft YaHei" w:cs="Microsoft YaHei"/>
          <w:spacing w:val="-32"/>
          <w:sz w:val="19"/>
          <w:szCs w:val="19"/>
        </w:rPr>
        <w:t>可靠地采集</w:t>
      </w:r>
      <w:r>
        <w:rPr>
          <w:rFonts w:ascii="Microsoft YaHei" w:eastAsia="Microsoft YaHei" w:hAnsi="Microsoft YaHei" w:cs="Microsoft YaHei"/>
          <w:spacing w:val="-32"/>
          <w:sz w:val="37"/>
          <w:szCs w:val="37"/>
        </w:rPr>
        <w:t>、</w:t>
      </w:r>
      <w:r>
        <w:rPr>
          <w:rFonts w:ascii="Microsoft YaHei" w:eastAsia="Microsoft YaHei" w:hAnsi="Microsoft YaHei" w:cs="Microsoft YaHei"/>
          <w:spacing w:val="-32"/>
          <w:sz w:val="19"/>
          <w:szCs w:val="19"/>
        </w:rPr>
        <w:t>传递信息</w:t>
      </w:r>
      <w:r>
        <w:rPr>
          <w:rFonts w:ascii="Microsoft YaHei" w:eastAsia="Microsoft YaHei" w:hAnsi="Microsoft YaHei" w:cs="Microsoft YaHei"/>
          <w:spacing w:val="-32"/>
          <w:sz w:val="37"/>
          <w:szCs w:val="37"/>
        </w:rPr>
        <w:t>，</w:t>
      </w:r>
      <w:r>
        <w:rPr>
          <w:rFonts w:ascii="Microsoft YaHei" w:eastAsia="Microsoft YaHei" w:hAnsi="Microsoft YaHei" w:cs="Microsoft YaHei"/>
          <w:spacing w:val="-32"/>
          <w:sz w:val="19"/>
          <w:szCs w:val="19"/>
        </w:rPr>
        <w:t>见附录</w:t>
      </w:r>
      <w:r>
        <w:rPr>
          <w:rFonts w:ascii="Microsoft YaHei" w:eastAsia="Microsoft YaHei" w:hAnsi="Microsoft YaHei" w:cs="Microsoft YaHei"/>
          <w:spacing w:val="-28"/>
          <w:sz w:val="19"/>
          <w:szCs w:val="19"/>
        </w:rPr>
        <w:t xml:space="preserve"> </w:t>
      </w:r>
      <w:r>
        <w:rPr>
          <w:rFonts w:ascii="Microsoft YaHei" w:eastAsia="Microsoft YaHei" w:hAnsi="Microsoft YaHei" w:cs="Microsoft YaHei"/>
          <w:spacing w:val="-32"/>
          <w:position w:val="-2"/>
          <w:sz w:val="18"/>
          <w:szCs w:val="18"/>
        </w:rPr>
        <w:t>B</w:t>
      </w:r>
      <w:r>
        <w:rPr>
          <w:rFonts w:ascii="Microsoft YaHei" w:eastAsia="Microsoft YaHei" w:hAnsi="Microsoft YaHei" w:cs="Microsoft YaHei"/>
          <w:spacing w:val="-32"/>
          <w:sz w:val="37"/>
          <w:szCs w:val="37"/>
        </w:rPr>
        <w:t>；</w:t>
      </w:r>
    </w:p>
    <w:p>
      <w:pPr>
        <w:spacing w:line="326"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18"/>
          <w:position w:val="4"/>
          <w:sz w:val="19"/>
          <w:szCs w:val="19"/>
        </w:rPr>
        <w:t>—</w:t>
      </w:r>
      <w:r>
        <w:rPr>
          <w:rFonts w:ascii="Microsoft YaHei" w:eastAsia="Microsoft YaHei" w:hAnsi="Microsoft YaHei" w:cs="Microsoft YaHei"/>
          <w:spacing w:val="17"/>
          <w:position w:val="4"/>
          <w:sz w:val="19"/>
          <w:szCs w:val="19"/>
        </w:rPr>
        <w:t>形体构成要保证操作维护人员的工作安全</w:t>
      </w:r>
      <w:r>
        <w:rPr>
          <w:rFonts w:ascii="Microsoft YaHei" w:eastAsia="Microsoft YaHei" w:hAnsi="Microsoft YaHei" w:cs="Microsoft YaHei"/>
          <w:spacing w:val="17"/>
          <w:position w:val="4"/>
          <w:sz w:val="37"/>
          <w:szCs w:val="37"/>
        </w:rPr>
        <w:t>。</w:t>
      </w:r>
    </w:p>
    <w:p>
      <w:pPr>
        <w:spacing w:line="275"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2"/>
          <w:position w:val="2"/>
          <w:sz w:val="16"/>
          <w:szCs w:val="16"/>
        </w:rPr>
        <w:t>注</w:t>
      </w:r>
      <w:r>
        <w:rPr>
          <w:rFonts w:ascii="Microsoft YaHei" w:eastAsia="Microsoft YaHei" w:hAnsi="Microsoft YaHei" w:cs="Microsoft YaHei"/>
          <w:spacing w:val="-2"/>
          <w:position w:val="2"/>
          <w:sz w:val="32"/>
          <w:szCs w:val="32"/>
        </w:rPr>
        <w:t>：</w:t>
      </w:r>
      <w:r>
        <w:rPr>
          <w:rFonts w:ascii="Microsoft YaHei" w:eastAsia="Microsoft YaHei" w:hAnsi="Microsoft YaHei" w:cs="Microsoft YaHei"/>
          <w:spacing w:val="-2"/>
          <w:position w:val="2"/>
          <w:sz w:val="16"/>
          <w:szCs w:val="16"/>
        </w:rPr>
        <w:t>附录</w:t>
      </w:r>
      <w:r>
        <w:rPr>
          <w:rFonts w:ascii="Microsoft YaHei" w:eastAsia="Microsoft YaHei" w:hAnsi="Microsoft YaHei" w:cs="Microsoft YaHei"/>
          <w:spacing w:val="-2"/>
          <w:position w:val="2"/>
          <w:sz w:val="16"/>
          <w:szCs w:val="16"/>
        </w:rPr>
        <w:t xml:space="preserve"> </w:t>
      </w:r>
      <w:r>
        <w:rPr>
          <w:rFonts w:ascii="Microsoft YaHei" w:eastAsia="Microsoft YaHei" w:hAnsi="Microsoft YaHei" w:cs="Microsoft YaHei"/>
          <w:spacing w:val="-1"/>
          <w:position w:val="1"/>
          <w:sz w:val="15"/>
          <w:szCs w:val="15"/>
        </w:rPr>
        <w:t>A</w:t>
      </w:r>
      <w:r>
        <w:rPr>
          <w:rFonts w:ascii="Microsoft YaHei" w:eastAsia="Microsoft YaHei" w:hAnsi="Microsoft YaHei" w:cs="Microsoft YaHei"/>
          <w:spacing w:val="-2"/>
          <w:position w:val="2"/>
          <w:sz w:val="32"/>
          <w:szCs w:val="32"/>
        </w:rPr>
        <w:t>、</w:t>
      </w:r>
      <w:r>
        <w:rPr>
          <w:rFonts w:ascii="Microsoft YaHei" w:eastAsia="Microsoft YaHei" w:hAnsi="Microsoft YaHei" w:cs="Microsoft YaHei"/>
          <w:spacing w:val="-2"/>
          <w:position w:val="2"/>
          <w:sz w:val="16"/>
          <w:szCs w:val="16"/>
        </w:rPr>
        <w:t>附录</w:t>
      </w:r>
      <w:r>
        <w:rPr>
          <w:rFonts w:ascii="Microsoft YaHei" w:eastAsia="Microsoft YaHei" w:hAnsi="Microsoft YaHei" w:cs="Microsoft YaHei"/>
          <w:spacing w:val="-2"/>
          <w:position w:val="2"/>
          <w:sz w:val="16"/>
          <w:szCs w:val="16"/>
        </w:rPr>
        <w:t xml:space="preserve"> </w:t>
      </w:r>
      <w:r>
        <w:rPr>
          <w:rFonts w:ascii="Microsoft YaHei" w:eastAsia="Microsoft YaHei" w:hAnsi="Microsoft YaHei" w:cs="Microsoft YaHei"/>
          <w:spacing w:val="-1"/>
          <w:position w:val="1"/>
          <w:sz w:val="15"/>
          <w:szCs w:val="15"/>
        </w:rPr>
        <w:t>B</w:t>
      </w:r>
      <w:r>
        <w:rPr>
          <w:rFonts w:ascii="Microsoft YaHei" w:eastAsia="Microsoft YaHei" w:hAnsi="Microsoft YaHei" w:cs="Microsoft YaHei"/>
          <w:spacing w:val="-2"/>
          <w:position w:val="1"/>
          <w:sz w:val="15"/>
          <w:szCs w:val="15"/>
        </w:rPr>
        <w:t xml:space="preserve"> </w:t>
      </w:r>
      <w:r>
        <w:rPr>
          <w:rFonts w:ascii="Microsoft YaHei" w:eastAsia="Microsoft YaHei" w:hAnsi="Microsoft YaHei" w:cs="Microsoft YaHei"/>
          <w:spacing w:val="-2"/>
          <w:position w:val="2"/>
          <w:sz w:val="16"/>
          <w:szCs w:val="16"/>
        </w:rPr>
        <w:t>中数值的选取</w:t>
      </w:r>
      <w:r>
        <w:rPr>
          <w:rFonts w:ascii="Microsoft YaHei" w:eastAsia="Microsoft YaHei" w:hAnsi="Microsoft YaHei" w:cs="Microsoft YaHei"/>
          <w:spacing w:val="-2"/>
          <w:position w:val="2"/>
          <w:sz w:val="32"/>
          <w:szCs w:val="32"/>
        </w:rPr>
        <w:t>，</w:t>
      </w:r>
      <w:r>
        <w:rPr>
          <w:rFonts w:ascii="Microsoft YaHei" w:eastAsia="Microsoft YaHei" w:hAnsi="Microsoft YaHei" w:cs="Microsoft YaHei"/>
          <w:spacing w:val="-2"/>
          <w:position w:val="2"/>
          <w:sz w:val="16"/>
          <w:szCs w:val="16"/>
        </w:rPr>
        <w:t>可根据当前人体高度的变化</w:t>
      </w:r>
      <w:r>
        <w:rPr>
          <w:rFonts w:ascii="Microsoft YaHei" w:eastAsia="Microsoft YaHei" w:hAnsi="Microsoft YaHei" w:cs="Microsoft YaHei"/>
          <w:spacing w:val="-1"/>
          <w:position w:val="2"/>
          <w:sz w:val="16"/>
          <w:szCs w:val="16"/>
        </w:rPr>
        <w:t>适当调整</w:t>
      </w:r>
      <w:r>
        <w:rPr>
          <w:rFonts w:ascii="Microsoft YaHei" w:eastAsia="Microsoft YaHei" w:hAnsi="Microsoft YaHei" w:cs="Microsoft YaHei"/>
          <w:spacing w:val="-1"/>
          <w:position w:val="2"/>
          <w:sz w:val="32"/>
          <w:szCs w:val="32"/>
        </w:rPr>
        <w:t>。</w:t>
      </w:r>
    </w:p>
    <w:p>
      <w:pPr>
        <w:spacing w:line="270" w:lineRule="auto"/>
        <w:rPr>
          <w:rFonts w:ascii="Arial"/>
          <w:sz w:val="21"/>
        </w:rPr>
      </w:pPr>
    </w:p>
    <w:p>
      <w:pPr>
        <w:spacing w:before="81" w:line="177" w:lineRule="auto"/>
        <w:ind w:left="2"/>
        <w:rPr>
          <w:rFonts w:ascii="Microsoft YaHei" w:eastAsia="Microsoft YaHei" w:hAnsi="Microsoft YaHei" w:cs="Microsoft YaHei"/>
          <w:sz w:val="19"/>
          <w:szCs w:val="19"/>
        </w:rPr>
        <w:sectPr>
          <w:headerReference w:type="default" r:id="rId13"/>
          <w:footerReference w:type="default" r:id="rId14"/>
          <w:pgSz w:w="11906" w:h="16838"/>
          <w:pgMar w:top="400" w:right="1261" w:bottom="1289" w:left="1269" w:header="0" w:footer="1083" w:gutter="0"/>
          <w:pgNumType w:start="11"/>
          <w:cols w:space="708"/>
        </w:sectPr>
      </w:pPr>
      <w:r>
        <w:rPr>
          <w:rFonts w:ascii="Arial" w:eastAsia="Arial" w:hAnsi="Arial" w:cs="Arial"/>
          <w:spacing w:val="5"/>
          <w:position w:val="-1"/>
          <w:sz w:val="18"/>
          <w:szCs w:val="18"/>
        </w:rPr>
        <w:t>6</w:t>
      </w:r>
      <w:r>
        <w:rPr>
          <w:rFonts w:ascii="Arial" w:eastAsia="Arial" w:hAnsi="Arial" w:cs="Arial"/>
          <w:spacing w:val="5"/>
          <w:position w:val="-1"/>
          <w:sz w:val="18"/>
          <w:szCs w:val="18"/>
        </w:rPr>
        <w:t xml:space="preserve">    </w:t>
      </w:r>
      <w:r>
        <w:rPr>
          <w:rFonts w:ascii="Microsoft YaHei" w:eastAsia="Microsoft YaHei" w:hAnsi="Microsoft YaHei" w:cs="Microsoft YaHei"/>
          <w:spacing w:val="5"/>
          <w:sz w:val="19"/>
          <w:szCs w:val="19"/>
        </w:rPr>
        <w:t>色彩</w:t>
      </w:r>
    </w:p>
    <w:p>
      <w:pPr>
        <w:spacing w:before="336" w:line="393" w:lineRule="exact"/>
        <w:ind w:left="2"/>
        <w:rPr>
          <w:rFonts w:ascii="Microsoft YaHei" w:eastAsia="Microsoft YaHei" w:hAnsi="Microsoft YaHei" w:cs="Microsoft YaHei"/>
          <w:sz w:val="19"/>
          <w:szCs w:val="19"/>
        </w:rPr>
      </w:pPr>
      <w:r>
        <w:rPr>
          <w:rFonts w:ascii="Arial" w:eastAsia="Arial" w:hAnsi="Arial" w:cs="Arial"/>
          <w:spacing w:val="-8"/>
          <w:w w:val="80"/>
          <w:position w:val="4"/>
          <w:sz w:val="18"/>
          <w:szCs w:val="18"/>
        </w:rPr>
        <w:t>6</w:t>
      </w:r>
      <w:r>
        <w:rPr>
          <w:rFonts w:ascii="Microsoft YaHei" w:eastAsia="Microsoft YaHei" w:hAnsi="Microsoft YaHei" w:cs="Microsoft YaHei"/>
          <w:spacing w:val="-8"/>
          <w:w w:val="80"/>
          <w:position w:val="4"/>
          <w:sz w:val="40"/>
          <w:szCs w:val="40"/>
        </w:rPr>
        <w:t>．</w:t>
      </w:r>
      <w:r>
        <w:rPr>
          <w:rFonts w:ascii="Arial" w:eastAsia="Arial" w:hAnsi="Arial" w:cs="Arial"/>
          <w:spacing w:val="-8"/>
          <w:w w:val="80"/>
          <w:position w:val="4"/>
          <w:sz w:val="18"/>
          <w:szCs w:val="18"/>
        </w:rPr>
        <w:t>1</w:t>
      </w:r>
      <w:r>
        <w:rPr>
          <w:rFonts w:ascii="Arial" w:eastAsia="Arial" w:hAnsi="Arial" w:cs="Arial"/>
          <w:spacing w:val="4"/>
          <w:position w:val="4"/>
          <w:sz w:val="18"/>
          <w:szCs w:val="18"/>
        </w:rPr>
        <w:t xml:space="preserve">     </w:t>
      </w:r>
      <w:r>
        <w:rPr>
          <w:rFonts w:ascii="Microsoft YaHei" w:eastAsia="Microsoft YaHei" w:hAnsi="Microsoft YaHei" w:cs="Microsoft YaHei"/>
          <w:spacing w:val="-8"/>
          <w:w w:val="80"/>
          <w:position w:val="5"/>
          <w:sz w:val="19"/>
          <w:szCs w:val="19"/>
        </w:rPr>
        <w:t>色彩配置</w:t>
      </w:r>
    </w:p>
    <w:p>
      <w:pPr>
        <w:spacing w:before="74" w:line="326" w:lineRule="exact"/>
        <w:ind w:left="426"/>
        <w:rPr>
          <w:rFonts w:ascii="Microsoft YaHei" w:eastAsia="Microsoft YaHei" w:hAnsi="Microsoft YaHei" w:cs="Microsoft YaHei"/>
          <w:sz w:val="37"/>
          <w:szCs w:val="37"/>
        </w:rPr>
      </w:pPr>
      <w:r>
        <w:rPr>
          <w:rFonts w:ascii="Microsoft YaHei" w:eastAsia="Microsoft YaHei" w:hAnsi="Microsoft YaHei" w:cs="Microsoft YaHei"/>
          <w:spacing w:val="15"/>
          <w:position w:val="1"/>
          <w:sz w:val="19"/>
          <w:szCs w:val="19"/>
        </w:rPr>
        <w:t>色</w:t>
      </w:r>
      <w:r>
        <w:rPr>
          <w:rFonts w:ascii="Microsoft YaHei" w:eastAsia="Microsoft YaHei" w:hAnsi="Microsoft YaHei" w:cs="Microsoft YaHei"/>
          <w:spacing w:val="14"/>
          <w:position w:val="1"/>
          <w:sz w:val="19"/>
          <w:szCs w:val="19"/>
        </w:rPr>
        <w:t>彩配置宜考虑</w:t>
      </w:r>
      <w:r>
        <w:rPr>
          <w:rFonts w:ascii="Microsoft YaHei" w:eastAsia="Microsoft YaHei" w:hAnsi="Microsoft YaHei" w:cs="Microsoft YaHei"/>
          <w:spacing w:val="14"/>
          <w:position w:val="1"/>
          <w:sz w:val="37"/>
          <w:szCs w:val="37"/>
        </w:rPr>
        <w:t>：</w:t>
      </w:r>
    </w:p>
    <w:p>
      <w:pPr>
        <w:spacing w:before="9" w:line="120" w:lineRule="auto"/>
        <w:ind w:left="628" w:right="742"/>
        <w:rPr>
          <w:rFonts w:ascii="Microsoft YaHei" w:eastAsia="Microsoft YaHei" w:hAnsi="Microsoft YaHei" w:cs="Microsoft YaHei"/>
          <w:sz w:val="37"/>
          <w:szCs w:val="37"/>
        </w:rPr>
      </w:pPr>
      <w:r>
        <w:rPr>
          <w:rFonts w:ascii="Microsoft YaHei" w:eastAsia="Microsoft YaHei" w:hAnsi="Microsoft YaHei" w:cs="Microsoft YaHei"/>
          <w:spacing w:val="-10"/>
          <w:sz w:val="19"/>
          <w:szCs w:val="19"/>
        </w:rPr>
        <w:t>—</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sz w:val="19"/>
          <w:szCs w:val="19"/>
        </w:rPr>
        <w:t>色彩</w:t>
      </w:r>
      <w:r>
        <w:rPr>
          <w:rFonts w:ascii="Microsoft YaHei" w:eastAsia="Microsoft YaHei" w:hAnsi="Microsoft YaHei" w:cs="Microsoft YaHei"/>
          <w:spacing w:val="-7"/>
          <w:sz w:val="19"/>
          <w:szCs w:val="19"/>
        </w:rPr>
        <w:t>学</w:t>
      </w:r>
      <w:r>
        <w:rPr>
          <w:rFonts w:ascii="Microsoft YaHei" w:eastAsia="Microsoft YaHei" w:hAnsi="Microsoft YaHei" w:cs="Microsoft YaHei"/>
          <w:spacing w:val="-5"/>
          <w:sz w:val="19"/>
          <w:szCs w:val="19"/>
        </w:rPr>
        <w:t>的原理</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造型设计的色彩配置可从色相</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明度</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彩度三大要素入手予以变化</w:t>
      </w:r>
      <w:r>
        <w:rPr>
          <w:rFonts w:ascii="Microsoft YaHei" w:eastAsia="Microsoft YaHei" w:hAnsi="Microsoft YaHei" w:cs="Microsoft YaHei"/>
          <w:spacing w:val="-5"/>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有利于设备功能的发挥</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要适应操作人</w:t>
      </w:r>
      <w:r>
        <w:rPr>
          <w:rFonts w:ascii="Microsoft YaHei" w:eastAsia="Microsoft YaHei" w:hAnsi="Microsoft YaHei" w:cs="Microsoft YaHei"/>
          <w:sz w:val="19"/>
          <w:szCs w:val="19"/>
        </w:rPr>
        <w:t>员对色彩的心理要求</w:t>
      </w:r>
      <w:r>
        <w:rPr>
          <w:rFonts w:ascii="Microsoft YaHei" w:eastAsia="Microsoft YaHei" w:hAnsi="Microsoft YaHei" w:cs="Microsoft YaHei"/>
          <w:sz w:val="37"/>
          <w:szCs w:val="37"/>
        </w:rPr>
        <w:t>，</w:t>
      </w:r>
      <w:r>
        <w:rPr>
          <w:rFonts w:ascii="Microsoft YaHei" w:eastAsia="Microsoft YaHei" w:hAnsi="Microsoft YaHei" w:cs="Microsoft YaHei"/>
          <w:sz w:val="19"/>
          <w:szCs w:val="19"/>
        </w:rPr>
        <w:t>并能与环境色彩相协调</w:t>
      </w:r>
      <w:r>
        <w:rPr>
          <w:rFonts w:ascii="Microsoft YaHei" w:eastAsia="Microsoft YaHei" w:hAnsi="Microsoft YaHei" w:cs="Microsoft YaHei"/>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4"/>
          <w:sz w:val="19"/>
          <w:szCs w:val="19"/>
        </w:rPr>
        <w:t>—</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全面了解不同色彩的属性和表达意义</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9"/>
          <w:szCs w:val="19"/>
        </w:rPr>
        <w:t>要充分考虑国际通用色标的具体应用</w:t>
      </w:r>
      <w:r>
        <w:rPr>
          <w:rFonts w:ascii="Microsoft YaHei" w:eastAsia="Microsoft YaHei" w:hAnsi="Microsoft YaHei" w:cs="Microsoft YaHei"/>
          <w:spacing w:val="8"/>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6"/>
          <w:sz w:val="19"/>
          <w:szCs w:val="19"/>
        </w:rPr>
        <w:t>—</w:t>
      </w:r>
      <w:r>
        <w:rPr>
          <w:rFonts w:ascii="Microsoft YaHei" w:eastAsia="Microsoft YaHei" w:hAnsi="Microsoft YaHei" w:cs="Microsoft YaHei"/>
          <w:spacing w:val="16"/>
          <w:sz w:val="19"/>
          <w:szCs w:val="19"/>
        </w:rPr>
        <w:t>设备的外型结构方式及其加工工艺</w:t>
      </w:r>
      <w:r>
        <w:rPr>
          <w:rFonts w:ascii="Microsoft YaHei" w:eastAsia="Microsoft YaHei" w:hAnsi="Microsoft YaHei" w:cs="Microsoft YaHei"/>
          <w:spacing w:val="16"/>
          <w:sz w:val="37"/>
          <w:szCs w:val="37"/>
        </w:rPr>
        <w:t>；</w:t>
      </w:r>
    </w:p>
    <w:p>
      <w:pPr>
        <w:spacing w:line="320"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16"/>
          <w:position w:val="2"/>
          <w:sz w:val="19"/>
          <w:szCs w:val="19"/>
        </w:rPr>
        <w:t>—适当地体现出色彩的时代感</w:t>
      </w:r>
      <w:r>
        <w:rPr>
          <w:rFonts w:ascii="Microsoft YaHei" w:eastAsia="Microsoft YaHei" w:hAnsi="Microsoft YaHei" w:cs="Microsoft YaHei"/>
          <w:spacing w:val="15"/>
          <w:position w:val="2"/>
          <w:sz w:val="37"/>
          <w:szCs w:val="37"/>
        </w:rPr>
        <w:t>；</w:t>
      </w:r>
    </w:p>
    <w:p>
      <w:pPr>
        <w:spacing w:line="320"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1"/>
          <w:position w:val="2"/>
          <w:sz w:val="19"/>
          <w:szCs w:val="19"/>
        </w:rPr>
        <w:t>—</w:t>
      </w:r>
      <w:r>
        <w:rPr>
          <w:rFonts w:ascii="Microsoft YaHei" w:eastAsia="Microsoft YaHei" w:hAnsi="Microsoft YaHei" w:cs="Microsoft YaHei"/>
          <w:spacing w:val="1"/>
          <w:position w:val="2"/>
          <w:sz w:val="19"/>
          <w:szCs w:val="19"/>
        </w:rPr>
        <w:t xml:space="preserve"> </w:t>
      </w:r>
      <w:r>
        <w:rPr>
          <w:rFonts w:ascii="Microsoft YaHei" w:eastAsia="Microsoft YaHei" w:hAnsi="Microsoft YaHei" w:cs="Microsoft YaHei"/>
          <w:spacing w:val="1"/>
          <w:position w:val="2"/>
          <w:sz w:val="19"/>
          <w:szCs w:val="19"/>
        </w:rPr>
        <w:t>不同民族</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9"/>
          <w:szCs w:val="19"/>
        </w:rPr>
        <w:t>不同国家对不同色彩的某些</w:t>
      </w:r>
      <w:r>
        <w:rPr>
          <w:rFonts w:ascii="Microsoft YaHei" w:eastAsia="Microsoft YaHei" w:hAnsi="Microsoft YaHei" w:cs="Microsoft YaHei"/>
          <w:position w:val="2"/>
          <w:sz w:val="19"/>
          <w:szCs w:val="19"/>
        </w:rPr>
        <w:t>喜好</w:t>
      </w:r>
      <w:r>
        <w:rPr>
          <w:rFonts w:ascii="Microsoft YaHei" w:eastAsia="Microsoft YaHei" w:hAnsi="Microsoft YaHei" w:cs="Microsoft YaHei"/>
          <w:position w:val="2"/>
          <w:sz w:val="37"/>
          <w:szCs w:val="37"/>
        </w:rPr>
        <w:t>；</w:t>
      </w:r>
    </w:p>
    <w:p>
      <w:pPr>
        <w:spacing w:line="322"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1"/>
          <w:position w:val="4"/>
          <w:sz w:val="19"/>
          <w:szCs w:val="19"/>
        </w:rPr>
        <w:t>—</w:t>
      </w:r>
      <w:r>
        <w:rPr>
          <w:rFonts w:ascii="Microsoft YaHei" w:eastAsia="Microsoft YaHei" w:hAnsi="Microsoft YaHei" w:cs="Microsoft YaHei"/>
          <w:spacing w:val="-1"/>
          <w:position w:val="4"/>
          <w:sz w:val="19"/>
          <w:szCs w:val="19"/>
        </w:rPr>
        <w:t xml:space="preserve"> </w:t>
      </w:r>
      <w:r>
        <w:rPr>
          <w:rFonts w:ascii="Microsoft YaHei" w:eastAsia="Microsoft YaHei" w:hAnsi="Microsoft YaHei" w:cs="Microsoft YaHei"/>
          <w:spacing w:val="-1"/>
          <w:position w:val="4"/>
          <w:sz w:val="19"/>
          <w:szCs w:val="19"/>
        </w:rPr>
        <w:t>突出电工控制设备的</w:t>
      </w:r>
      <w:r>
        <w:rPr>
          <w:rFonts w:ascii="Microsoft YaHei" w:eastAsia="Microsoft YaHei" w:hAnsi="Microsoft YaHei" w:cs="Microsoft YaHei"/>
          <w:position w:val="4"/>
          <w:sz w:val="19"/>
          <w:szCs w:val="19"/>
        </w:rPr>
        <w:t>颜色特征</w:t>
      </w:r>
      <w:r>
        <w:rPr>
          <w:rFonts w:ascii="Microsoft YaHei" w:eastAsia="Microsoft YaHei" w:hAnsi="Microsoft YaHei" w:cs="Microsoft YaHei"/>
          <w:position w:val="4"/>
          <w:sz w:val="37"/>
          <w:szCs w:val="37"/>
        </w:rPr>
        <w:t>，</w:t>
      </w:r>
      <w:r>
        <w:rPr>
          <w:rFonts w:ascii="Microsoft YaHei" w:eastAsia="Microsoft YaHei" w:hAnsi="Microsoft YaHei" w:cs="Microsoft YaHei"/>
          <w:position w:val="4"/>
          <w:sz w:val="19"/>
          <w:szCs w:val="19"/>
        </w:rPr>
        <w:t>要避免色彩过于艳丽</w:t>
      </w:r>
      <w:r>
        <w:rPr>
          <w:rFonts w:ascii="Microsoft YaHei" w:eastAsia="Microsoft YaHei" w:hAnsi="Microsoft YaHei" w:cs="Microsoft YaHei"/>
          <w:position w:val="4"/>
          <w:sz w:val="37"/>
          <w:szCs w:val="37"/>
        </w:rPr>
        <w:t>、</w:t>
      </w:r>
      <w:r>
        <w:rPr>
          <w:rFonts w:ascii="Microsoft YaHei" w:eastAsia="Microsoft YaHei" w:hAnsi="Microsoft YaHei" w:cs="Microsoft YaHei"/>
          <w:position w:val="4"/>
          <w:sz w:val="19"/>
          <w:szCs w:val="19"/>
        </w:rPr>
        <w:t>紊乱或繁杂的配置</w:t>
      </w:r>
      <w:r>
        <w:rPr>
          <w:rFonts w:ascii="Microsoft YaHei" w:eastAsia="Microsoft YaHei" w:hAnsi="Microsoft YaHei" w:cs="Microsoft YaHei"/>
          <w:position w:val="4"/>
          <w:sz w:val="37"/>
          <w:szCs w:val="37"/>
        </w:rPr>
        <w:t>。</w:t>
      </w:r>
    </w:p>
    <w:p>
      <w:pPr>
        <w:sectPr>
          <w:headerReference w:type="default" r:id="rId15"/>
          <w:footerReference w:type="default" r:id="rId16"/>
          <w:type w:val="nextPage"/>
          <w:pgSz w:w="11906" w:h="16838"/>
          <w:pgMar w:top="400" w:right="1261" w:bottom="1289" w:left="1269" w:header="0" w:footer="1083" w:gutter="0"/>
          <w:pgNumType w:start="12"/>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78"/>
        <w:jc w:val="right"/>
        <w:rPr>
          <w:rFonts w:ascii="Arial" w:eastAsia="Arial" w:hAnsi="Arial" w:cs="Arial"/>
          <w:sz w:val="18"/>
          <w:szCs w:val="18"/>
        </w:rPr>
      </w:pPr>
      <w:r>
        <w:rPr>
          <w:rFonts w:ascii="Microsoft YaHei" w:eastAsia="Microsoft YaHei" w:hAnsi="Microsoft YaHei" w:cs="Microsoft YaHei"/>
          <w:spacing w:val="-10"/>
          <w:w w:val="89"/>
          <w:position w:val="-3"/>
          <w:sz w:val="18"/>
          <w:szCs w:val="18"/>
        </w:rPr>
        <w:t>犌B</w:t>
      </w:r>
      <w:r>
        <w:rPr>
          <w:rFonts w:ascii="Microsoft YaHei" w:eastAsia="Microsoft YaHei" w:hAnsi="Microsoft YaHei" w:cs="Microsoft YaHei"/>
          <w:spacing w:val="-10"/>
          <w:w w:val="89"/>
          <w:position w:val="-1"/>
          <w:sz w:val="37"/>
          <w:szCs w:val="37"/>
        </w:rPr>
        <w:t>／</w:t>
      </w:r>
      <w:r>
        <w:rPr>
          <w:rFonts w:ascii="Microsoft YaHei" w:eastAsia="Microsoft YaHei" w:hAnsi="Microsoft YaHei" w:cs="Microsoft YaHei"/>
          <w:spacing w:val="-10"/>
          <w:w w:val="89"/>
          <w:position w:val="-3"/>
          <w:sz w:val="18"/>
          <w:szCs w:val="18"/>
        </w:rPr>
        <w:t>犜</w:t>
      </w:r>
      <w:r>
        <w:rPr>
          <w:rFonts w:ascii="Microsoft YaHei" w:eastAsia="Microsoft YaHei" w:hAnsi="Microsoft YaHei" w:cs="Microsoft YaHei"/>
          <w:spacing w:val="50"/>
          <w:position w:val="-3"/>
          <w:sz w:val="18"/>
          <w:szCs w:val="18"/>
        </w:rPr>
        <w:t xml:space="preserve"> </w:t>
      </w:r>
      <w:r>
        <w:rPr>
          <w:rFonts w:ascii="Arial" w:eastAsia="Arial" w:hAnsi="Arial" w:cs="Arial"/>
          <w:spacing w:val="-10"/>
          <w:w w:val="89"/>
          <w:position w:val="-3"/>
          <w:sz w:val="18"/>
          <w:szCs w:val="18"/>
        </w:rPr>
        <w:t>10217</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89"/>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89"/>
          <w:position w:val="-3"/>
          <w:sz w:val="18"/>
          <w:szCs w:val="18"/>
        </w:rPr>
        <w:t>2021</w:t>
      </w:r>
    </w:p>
    <w:p>
      <w:pPr>
        <w:spacing w:before="363" w:line="165" w:lineRule="auto"/>
        <w:rPr>
          <w:rFonts w:ascii="Microsoft YaHei" w:eastAsia="Microsoft YaHei" w:hAnsi="Microsoft YaHei" w:cs="Microsoft YaHei"/>
          <w:sz w:val="19"/>
          <w:szCs w:val="19"/>
        </w:rPr>
      </w:pPr>
      <w:r>
        <w:rPr>
          <w:rFonts w:ascii="Arial" w:eastAsia="Arial" w:hAnsi="Arial" w:cs="Arial"/>
          <w:spacing w:val="-16"/>
          <w:position w:val="-1"/>
          <w:sz w:val="18"/>
          <w:szCs w:val="18"/>
        </w:rPr>
        <w:t>6</w:t>
      </w:r>
      <w:r>
        <w:rPr>
          <w:rFonts w:ascii="Microsoft YaHei" w:eastAsia="Microsoft YaHei" w:hAnsi="Microsoft YaHei" w:cs="Microsoft YaHei"/>
          <w:spacing w:val="-14"/>
          <w:position w:val="-1"/>
          <w:sz w:val="40"/>
          <w:szCs w:val="40"/>
        </w:rPr>
        <w:t>．</w:t>
      </w:r>
      <w:r>
        <w:rPr>
          <w:rFonts w:ascii="Arial" w:eastAsia="Arial" w:hAnsi="Arial" w:cs="Arial"/>
          <w:spacing w:val="-14"/>
          <w:position w:val="-1"/>
          <w:sz w:val="18"/>
          <w:szCs w:val="18"/>
        </w:rPr>
        <w:t>2</w:t>
      </w:r>
      <w:r>
        <w:rPr>
          <w:rFonts w:ascii="Arial" w:eastAsia="Arial" w:hAnsi="Arial" w:cs="Arial"/>
          <w:spacing w:val="-14"/>
          <w:position w:val="-1"/>
          <w:sz w:val="18"/>
          <w:szCs w:val="18"/>
        </w:rPr>
        <w:t xml:space="preserve">    </w:t>
      </w:r>
      <w:r>
        <w:rPr>
          <w:rFonts w:ascii="Microsoft YaHei" w:eastAsia="Microsoft YaHei" w:hAnsi="Microsoft YaHei" w:cs="Microsoft YaHei"/>
          <w:spacing w:val="-14"/>
          <w:sz w:val="19"/>
          <w:szCs w:val="19"/>
        </w:rPr>
        <w:t>色彩配置的方法</w:t>
      </w:r>
    </w:p>
    <w:p>
      <w:pPr>
        <w:spacing w:line="392" w:lineRule="exact"/>
        <w:rPr>
          <w:rFonts w:ascii="Microsoft YaHei" w:eastAsia="Microsoft YaHei" w:hAnsi="Microsoft YaHei" w:cs="Microsoft YaHei"/>
          <w:sz w:val="19"/>
          <w:szCs w:val="19"/>
        </w:rPr>
      </w:pPr>
      <w:r>
        <w:rPr>
          <w:rFonts w:ascii="Arial" w:eastAsia="Arial" w:hAnsi="Arial" w:cs="Arial"/>
          <w:spacing w:val="-7"/>
          <w:w w:val="76"/>
          <w:position w:val="4"/>
          <w:sz w:val="18"/>
          <w:szCs w:val="18"/>
        </w:rPr>
        <w:t>6</w:t>
      </w:r>
      <w:r>
        <w:rPr>
          <w:rFonts w:ascii="Microsoft YaHei" w:eastAsia="Microsoft YaHei" w:hAnsi="Microsoft YaHei" w:cs="Microsoft YaHei"/>
          <w:spacing w:val="-7"/>
          <w:w w:val="76"/>
          <w:position w:val="4"/>
          <w:sz w:val="40"/>
          <w:szCs w:val="40"/>
        </w:rPr>
        <w:t>．</w:t>
      </w:r>
      <w:r>
        <w:rPr>
          <w:rFonts w:ascii="Arial" w:eastAsia="Arial" w:hAnsi="Arial" w:cs="Arial"/>
          <w:spacing w:val="-7"/>
          <w:w w:val="76"/>
          <w:position w:val="4"/>
          <w:sz w:val="18"/>
          <w:szCs w:val="18"/>
        </w:rPr>
        <w:t>2</w:t>
      </w:r>
      <w:r>
        <w:rPr>
          <w:rFonts w:ascii="Microsoft YaHei" w:eastAsia="Microsoft YaHei" w:hAnsi="Microsoft YaHei" w:cs="Microsoft YaHei"/>
          <w:spacing w:val="-7"/>
          <w:w w:val="76"/>
          <w:position w:val="4"/>
          <w:sz w:val="40"/>
          <w:szCs w:val="40"/>
        </w:rPr>
        <w:t>．</w:t>
      </w:r>
      <w:r>
        <w:rPr>
          <w:rFonts w:ascii="Arial" w:eastAsia="Arial" w:hAnsi="Arial" w:cs="Arial"/>
          <w:spacing w:val="-7"/>
          <w:w w:val="76"/>
          <w:position w:val="4"/>
          <w:sz w:val="18"/>
          <w:szCs w:val="18"/>
        </w:rPr>
        <w:t>1</w:t>
      </w:r>
      <w:r>
        <w:rPr>
          <w:rFonts w:ascii="Arial" w:eastAsia="Arial" w:hAnsi="Arial" w:cs="Arial"/>
          <w:spacing w:val="3"/>
          <w:position w:val="4"/>
          <w:sz w:val="18"/>
          <w:szCs w:val="18"/>
        </w:rPr>
        <w:t xml:space="preserve">     </w:t>
      </w:r>
      <w:r>
        <w:rPr>
          <w:rFonts w:ascii="Microsoft YaHei" w:eastAsia="Microsoft YaHei" w:hAnsi="Microsoft YaHei" w:cs="Microsoft YaHei"/>
          <w:spacing w:val="-7"/>
          <w:w w:val="76"/>
          <w:position w:val="5"/>
          <w:sz w:val="19"/>
          <w:szCs w:val="19"/>
        </w:rPr>
        <w:t>确定基调色彩</w:t>
      </w:r>
    </w:p>
    <w:p>
      <w:pPr>
        <w:spacing w:before="72" w:line="142" w:lineRule="auto"/>
        <w:ind w:left="17" w:right="167" w:firstLine="403"/>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运用色彩调和的原理</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使基调色彩有所变化</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以加强层次感和立体</w:t>
      </w:r>
      <w:r>
        <w:rPr>
          <w:rFonts w:ascii="Microsoft YaHei" w:eastAsia="Microsoft YaHei" w:hAnsi="Microsoft YaHei" w:cs="Microsoft YaHei"/>
          <w:spacing w:val="1"/>
          <w:sz w:val="19"/>
          <w:szCs w:val="19"/>
        </w:rPr>
        <w:t>感</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并要考虑设备和环境色彩间</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的</w:t>
      </w:r>
      <w:r>
        <w:rPr>
          <w:rFonts w:ascii="Microsoft YaHei" w:eastAsia="Microsoft YaHei" w:hAnsi="Microsoft YaHei" w:cs="Microsoft YaHei"/>
          <w:spacing w:val="8"/>
          <w:sz w:val="19"/>
          <w:szCs w:val="19"/>
        </w:rPr>
        <w:t>协调性</w:t>
      </w:r>
      <w:r>
        <w:rPr>
          <w:rFonts w:ascii="Microsoft YaHei" w:eastAsia="Microsoft YaHei" w:hAnsi="Microsoft YaHei" w:cs="Microsoft YaHei"/>
          <w:spacing w:val="8"/>
          <w:sz w:val="37"/>
          <w:szCs w:val="37"/>
        </w:rPr>
        <w:t>。</w:t>
      </w:r>
    </w:p>
    <w:p>
      <w:pPr>
        <w:spacing w:before="46" w:line="393" w:lineRule="exact"/>
        <w:rPr>
          <w:rFonts w:ascii="Microsoft YaHei" w:eastAsia="Microsoft YaHei" w:hAnsi="Microsoft YaHei" w:cs="Microsoft YaHei"/>
          <w:sz w:val="19"/>
          <w:szCs w:val="19"/>
        </w:rPr>
      </w:pPr>
      <w:r>
        <w:rPr>
          <w:rFonts w:ascii="Arial" w:eastAsia="Arial" w:hAnsi="Arial" w:cs="Arial"/>
          <w:spacing w:val="-7"/>
          <w:w w:val="77"/>
          <w:position w:val="4"/>
          <w:sz w:val="18"/>
          <w:szCs w:val="18"/>
        </w:rPr>
        <w:t>6</w:t>
      </w:r>
      <w:r>
        <w:rPr>
          <w:rFonts w:ascii="Microsoft YaHei" w:eastAsia="Microsoft YaHei" w:hAnsi="Microsoft YaHei" w:cs="Microsoft YaHei"/>
          <w:spacing w:val="-7"/>
          <w:w w:val="77"/>
          <w:position w:val="4"/>
          <w:sz w:val="40"/>
          <w:szCs w:val="40"/>
        </w:rPr>
        <w:t>．</w:t>
      </w:r>
      <w:r>
        <w:rPr>
          <w:rFonts w:ascii="Arial" w:eastAsia="Arial" w:hAnsi="Arial" w:cs="Arial"/>
          <w:spacing w:val="-7"/>
          <w:w w:val="77"/>
          <w:position w:val="4"/>
          <w:sz w:val="18"/>
          <w:szCs w:val="18"/>
        </w:rPr>
        <w:t>2</w:t>
      </w:r>
      <w:r>
        <w:rPr>
          <w:rFonts w:ascii="Microsoft YaHei" w:eastAsia="Microsoft YaHei" w:hAnsi="Microsoft YaHei" w:cs="Microsoft YaHei"/>
          <w:spacing w:val="-7"/>
          <w:w w:val="77"/>
          <w:position w:val="4"/>
          <w:sz w:val="40"/>
          <w:szCs w:val="40"/>
        </w:rPr>
        <w:t>．</w:t>
      </w:r>
      <w:r>
        <w:rPr>
          <w:rFonts w:ascii="Arial" w:eastAsia="Arial" w:hAnsi="Arial" w:cs="Arial"/>
          <w:spacing w:val="-7"/>
          <w:w w:val="77"/>
          <w:position w:val="4"/>
          <w:sz w:val="18"/>
          <w:szCs w:val="18"/>
        </w:rPr>
        <w:t>2</w:t>
      </w:r>
      <w:r>
        <w:rPr>
          <w:rFonts w:ascii="Arial" w:eastAsia="Arial" w:hAnsi="Arial" w:cs="Arial"/>
          <w:spacing w:val="10"/>
          <w:w w:val="101"/>
          <w:position w:val="4"/>
          <w:sz w:val="18"/>
          <w:szCs w:val="18"/>
        </w:rPr>
        <w:t xml:space="preserve">    </w:t>
      </w:r>
      <w:r>
        <w:rPr>
          <w:rFonts w:ascii="Microsoft YaHei" w:eastAsia="Microsoft YaHei" w:hAnsi="Microsoft YaHei" w:cs="Microsoft YaHei"/>
          <w:spacing w:val="-7"/>
          <w:w w:val="77"/>
          <w:position w:val="5"/>
          <w:sz w:val="19"/>
          <w:szCs w:val="19"/>
        </w:rPr>
        <w:t>确定面板色彩</w:t>
      </w:r>
    </w:p>
    <w:p>
      <w:pPr>
        <w:spacing w:before="72" w:line="142" w:lineRule="auto"/>
        <w:ind w:left="1" w:right="167" w:firstLine="425"/>
        <w:rPr>
          <w:rFonts w:ascii="Microsoft YaHei" w:eastAsia="Microsoft YaHei" w:hAnsi="Microsoft YaHei" w:cs="Microsoft YaHei"/>
          <w:sz w:val="37"/>
          <w:szCs w:val="37"/>
        </w:rPr>
      </w:pPr>
      <w:r>
        <w:rPr>
          <w:rFonts w:ascii="Microsoft YaHei" w:eastAsia="Microsoft YaHei" w:hAnsi="Microsoft YaHei" w:cs="Microsoft YaHei"/>
          <w:spacing w:val="28"/>
          <w:sz w:val="19"/>
          <w:szCs w:val="19"/>
        </w:rPr>
        <w:t>面板</w:t>
      </w:r>
      <w:r>
        <w:rPr>
          <w:rFonts w:ascii="Microsoft YaHei" w:eastAsia="Microsoft YaHei" w:hAnsi="Microsoft YaHei" w:cs="Microsoft YaHei"/>
          <w:spacing w:val="14"/>
          <w:sz w:val="19"/>
          <w:szCs w:val="19"/>
        </w:rPr>
        <w:t>的基色宜与设备的基色相调和和匹配</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9"/>
          <w:szCs w:val="19"/>
        </w:rPr>
        <w:t>宜按指示进行涂色的推荐使用色标标准样卡中的色彩</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4"/>
          <w:sz w:val="19"/>
          <w:szCs w:val="19"/>
        </w:rPr>
        <w:t>进</w:t>
      </w:r>
      <w:r>
        <w:rPr>
          <w:rFonts w:ascii="Microsoft YaHei" w:eastAsia="Microsoft YaHei" w:hAnsi="Microsoft YaHei" w:cs="Microsoft YaHei"/>
          <w:spacing w:val="11"/>
          <w:sz w:val="19"/>
          <w:szCs w:val="19"/>
        </w:rPr>
        <w:t>行涂色</w:t>
      </w:r>
      <w:r>
        <w:rPr>
          <w:rFonts w:ascii="Microsoft YaHei" w:eastAsia="Microsoft YaHei" w:hAnsi="Microsoft YaHei" w:cs="Microsoft YaHei"/>
          <w:spacing w:val="11"/>
          <w:sz w:val="37"/>
          <w:szCs w:val="37"/>
        </w:rPr>
        <w:t>。</w:t>
      </w:r>
    </w:p>
    <w:p>
      <w:pPr>
        <w:spacing w:before="47" w:line="383" w:lineRule="exact"/>
        <w:rPr>
          <w:rFonts w:ascii="Microsoft YaHei" w:eastAsia="Microsoft YaHei" w:hAnsi="Microsoft YaHei" w:cs="Microsoft YaHei"/>
          <w:sz w:val="19"/>
          <w:szCs w:val="19"/>
        </w:rPr>
      </w:pPr>
      <w:r>
        <w:rPr>
          <w:rFonts w:ascii="Arial" w:eastAsia="Arial" w:hAnsi="Arial" w:cs="Arial"/>
          <w:spacing w:val="-38"/>
          <w:position w:val="4"/>
          <w:sz w:val="18"/>
          <w:szCs w:val="18"/>
        </w:rPr>
        <w:t>6</w:t>
      </w:r>
      <w:r>
        <w:rPr>
          <w:rFonts w:ascii="Microsoft YaHei" w:eastAsia="Microsoft YaHei" w:hAnsi="Microsoft YaHei" w:cs="Microsoft YaHei"/>
          <w:spacing w:val="-25"/>
          <w:position w:val="4"/>
          <w:sz w:val="40"/>
          <w:szCs w:val="40"/>
        </w:rPr>
        <w:t>．</w:t>
      </w:r>
      <w:r>
        <w:rPr>
          <w:rFonts w:ascii="Arial" w:eastAsia="Arial" w:hAnsi="Arial" w:cs="Arial"/>
          <w:spacing w:val="-25"/>
          <w:position w:val="4"/>
          <w:sz w:val="18"/>
          <w:szCs w:val="18"/>
        </w:rPr>
        <w:t>2</w:t>
      </w:r>
      <w:r>
        <w:rPr>
          <w:rFonts w:ascii="Microsoft YaHei" w:eastAsia="Microsoft YaHei" w:hAnsi="Microsoft YaHei" w:cs="Microsoft YaHei"/>
          <w:spacing w:val="-25"/>
          <w:position w:val="4"/>
          <w:sz w:val="40"/>
          <w:szCs w:val="40"/>
        </w:rPr>
        <w:t>．</w:t>
      </w:r>
      <w:r>
        <w:rPr>
          <w:rFonts w:ascii="Arial" w:eastAsia="Arial" w:hAnsi="Arial" w:cs="Arial"/>
          <w:spacing w:val="-25"/>
          <w:position w:val="4"/>
          <w:sz w:val="18"/>
          <w:szCs w:val="18"/>
        </w:rPr>
        <w:t>3</w:t>
      </w:r>
      <w:r>
        <w:rPr>
          <w:rFonts w:ascii="Arial" w:eastAsia="Arial" w:hAnsi="Arial" w:cs="Arial"/>
          <w:spacing w:val="-25"/>
          <w:position w:val="4"/>
          <w:sz w:val="18"/>
          <w:szCs w:val="18"/>
        </w:rPr>
        <w:t xml:space="preserve">    </w:t>
      </w:r>
      <w:r>
        <w:rPr>
          <w:rFonts w:ascii="Microsoft YaHei" w:eastAsia="Microsoft YaHei" w:hAnsi="Microsoft YaHei" w:cs="Microsoft YaHei"/>
          <w:spacing w:val="-25"/>
          <w:position w:val="5"/>
          <w:sz w:val="19"/>
          <w:szCs w:val="19"/>
        </w:rPr>
        <w:t>确定装饰件</w:t>
      </w:r>
      <w:r>
        <w:rPr>
          <w:rFonts w:ascii="Microsoft YaHei" w:eastAsia="Microsoft YaHei" w:hAnsi="Microsoft YaHei" w:cs="Microsoft YaHei"/>
          <w:spacing w:val="-25"/>
          <w:position w:val="6"/>
          <w:sz w:val="37"/>
          <w:szCs w:val="37"/>
        </w:rPr>
        <w:t>、</w:t>
      </w:r>
      <w:r>
        <w:rPr>
          <w:rFonts w:ascii="Microsoft YaHei" w:eastAsia="Microsoft YaHei" w:hAnsi="Microsoft YaHei" w:cs="Microsoft YaHei"/>
          <w:spacing w:val="-25"/>
          <w:position w:val="5"/>
          <w:sz w:val="19"/>
          <w:szCs w:val="19"/>
        </w:rPr>
        <w:t>铭牌和其他附件的色彩</w:t>
      </w:r>
    </w:p>
    <w:p>
      <w:pPr>
        <w:spacing w:before="84" w:line="140" w:lineRule="auto"/>
        <w:ind w:left="3" w:right="108" w:firstLine="417"/>
        <w:rPr>
          <w:rFonts w:ascii="Microsoft YaHei" w:eastAsia="Microsoft YaHei" w:hAnsi="Microsoft YaHei" w:cs="Microsoft YaHei"/>
          <w:sz w:val="37"/>
          <w:szCs w:val="37"/>
        </w:rPr>
      </w:pPr>
      <w:r>
        <w:rPr>
          <w:rFonts w:ascii="Microsoft YaHei" w:eastAsia="Microsoft YaHei" w:hAnsi="Microsoft YaHei" w:cs="Microsoft YaHei"/>
          <w:spacing w:val="-4"/>
          <w:sz w:val="19"/>
          <w:szCs w:val="19"/>
        </w:rPr>
        <w:t>装饰件</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铭牌及其他附</w:t>
      </w:r>
      <w:r>
        <w:rPr>
          <w:rFonts w:ascii="Microsoft YaHei" w:eastAsia="Microsoft YaHei" w:hAnsi="Microsoft YaHei" w:cs="Microsoft YaHei"/>
          <w:spacing w:val="-2"/>
          <w:sz w:val="19"/>
          <w:szCs w:val="19"/>
        </w:rPr>
        <w:t>件色彩的选择</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宜以基调色彩为依据</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用色彩对比</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平衡和调和的方法来处</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8"/>
          <w:sz w:val="19"/>
          <w:szCs w:val="19"/>
        </w:rPr>
        <w:t>理</w:t>
      </w:r>
      <w:r>
        <w:rPr>
          <w:rFonts w:ascii="Microsoft YaHei" w:eastAsia="Microsoft YaHei" w:hAnsi="Microsoft YaHei" w:cs="Microsoft YaHei"/>
          <w:spacing w:val="-8"/>
          <w:sz w:val="37"/>
          <w:szCs w:val="37"/>
        </w:rPr>
        <w:t>。</w:t>
      </w:r>
      <w:r>
        <w:rPr>
          <w:rFonts w:ascii="Microsoft YaHei" w:eastAsia="Microsoft YaHei" w:hAnsi="Microsoft YaHei" w:cs="Microsoft YaHei"/>
          <w:spacing w:val="-6"/>
          <w:sz w:val="19"/>
          <w:szCs w:val="19"/>
        </w:rPr>
        <w:t>宜</w:t>
      </w:r>
      <w:r>
        <w:rPr>
          <w:rFonts w:ascii="Microsoft YaHei" w:eastAsia="Microsoft YaHei" w:hAnsi="Microsoft YaHei" w:cs="Microsoft YaHei"/>
          <w:spacing w:val="-4"/>
          <w:sz w:val="19"/>
          <w:szCs w:val="19"/>
        </w:rPr>
        <w:t>少用明亮色</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以减少舷光对人眼的刺激</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装饰色彩的色相不宜过多</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以免使人感觉紊乱或繁杂</w:t>
      </w:r>
      <w:r>
        <w:rPr>
          <w:rFonts w:ascii="Microsoft YaHei" w:eastAsia="Microsoft YaHei" w:hAnsi="Microsoft YaHei" w:cs="Microsoft YaHei"/>
          <w:spacing w:val="-4"/>
          <w:sz w:val="37"/>
          <w:szCs w:val="37"/>
        </w:rPr>
        <w:t>。</w:t>
      </w:r>
    </w:p>
    <w:p>
      <w:pPr>
        <w:spacing w:before="56" w:line="392" w:lineRule="exact"/>
        <w:rPr>
          <w:rFonts w:ascii="Microsoft YaHei" w:eastAsia="Microsoft YaHei" w:hAnsi="Microsoft YaHei" w:cs="Microsoft YaHei"/>
          <w:sz w:val="19"/>
          <w:szCs w:val="19"/>
        </w:rPr>
      </w:pPr>
      <w:r>
        <w:rPr>
          <w:rFonts w:ascii="Arial" w:eastAsia="Arial" w:hAnsi="Arial" w:cs="Arial"/>
          <w:spacing w:val="-16"/>
          <w:position w:val="4"/>
          <w:sz w:val="18"/>
          <w:szCs w:val="18"/>
        </w:rPr>
        <w:t>6</w:t>
      </w:r>
      <w:r>
        <w:rPr>
          <w:rFonts w:ascii="Microsoft YaHei" w:eastAsia="Microsoft YaHei" w:hAnsi="Microsoft YaHei" w:cs="Microsoft YaHei"/>
          <w:spacing w:val="-14"/>
          <w:position w:val="4"/>
          <w:sz w:val="40"/>
          <w:szCs w:val="40"/>
        </w:rPr>
        <w:t>．</w:t>
      </w:r>
      <w:r>
        <w:rPr>
          <w:rFonts w:ascii="Arial" w:eastAsia="Arial" w:hAnsi="Arial" w:cs="Arial"/>
          <w:spacing w:val="-14"/>
          <w:position w:val="4"/>
          <w:sz w:val="18"/>
          <w:szCs w:val="18"/>
        </w:rPr>
        <w:t>3</w:t>
      </w:r>
      <w:r>
        <w:rPr>
          <w:rFonts w:ascii="Arial" w:eastAsia="Arial" w:hAnsi="Arial" w:cs="Arial"/>
          <w:spacing w:val="-14"/>
          <w:position w:val="4"/>
          <w:sz w:val="18"/>
          <w:szCs w:val="18"/>
        </w:rPr>
        <w:t xml:space="preserve">    </w:t>
      </w:r>
      <w:r>
        <w:rPr>
          <w:rFonts w:ascii="Microsoft YaHei" w:eastAsia="Microsoft YaHei" w:hAnsi="Microsoft YaHei" w:cs="Microsoft YaHei"/>
          <w:spacing w:val="-14"/>
          <w:position w:val="5"/>
          <w:sz w:val="19"/>
          <w:szCs w:val="19"/>
        </w:rPr>
        <w:t>推荐使用的色彩</w:t>
      </w:r>
    </w:p>
    <w:p>
      <w:pPr>
        <w:spacing w:before="78" w:line="119" w:lineRule="auto"/>
        <w:ind w:left="5" w:right="167" w:firstLine="412"/>
        <w:rPr>
          <w:rFonts w:ascii="Microsoft YaHei" w:eastAsia="Microsoft YaHei" w:hAnsi="Microsoft YaHei" w:cs="Microsoft YaHei"/>
          <w:sz w:val="37"/>
          <w:szCs w:val="37"/>
        </w:rPr>
      </w:pPr>
      <w:r>
        <w:rPr>
          <w:rFonts w:ascii="Microsoft YaHei" w:eastAsia="Microsoft YaHei" w:hAnsi="Microsoft YaHei" w:cs="Microsoft YaHei"/>
          <w:spacing w:val="11"/>
          <w:sz w:val="19"/>
          <w:szCs w:val="19"/>
        </w:rPr>
        <w:t>设</w:t>
      </w:r>
      <w:r>
        <w:rPr>
          <w:rFonts w:ascii="Microsoft YaHei" w:eastAsia="Microsoft YaHei" w:hAnsi="Microsoft YaHei" w:cs="Microsoft YaHei"/>
          <w:spacing w:val="6"/>
          <w:sz w:val="19"/>
          <w:szCs w:val="19"/>
        </w:rPr>
        <w:t>备的颜色可在</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position w:val="-1"/>
          <w:sz w:val="18"/>
          <w:szCs w:val="18"/>
        </w:rPr>
        <w:t>GSB</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1"/>
          <w:sz w:val="18"/>
          <w:szCs w:val="18"/>
        </w:rPr>
        <w:t>05-1426</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1"/>
          <w:sz w:val="19"/>
          <w:szCs w:val="19"/>
        </w:rPr>
        <w:t>—</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position w:val="-1"/>
          <w:sz w:val="18"/>
          <w:szCs w:val="18"/>
        </w:rPr>
        <w:t>2001</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sz w:val="19"/>
          <w:szCs w:val="19"/>
        </w:rPr>
        <w:t>漆膜颜色标准样卡中选择</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sz w:val="19"/>
          <w:szCs w:val="19"/>
        </w:rPr>
        <w:t>设备基色调建议在中性灰色(指复</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4"/>
          <w:sz w:val="19"/>
          <w:szCs w:val="19"/>
        </w:rPr>
        <w:t>色和明度</w:t>
      </w:r>
      <w:r>
        <w:rPr>
          <w:rFonts w:ascii="Microsoft YaHei" w:eastAsia="Microsoft YaHei" w:hAnsi="Microsoft YaHei" w:cs="Microsoft YaHei"/>
          <w:spacing w:val="9"/>
          <w:sz w:val="19"/>
          <w:szCs w:val="19"/>
        </w:rPr>
        <w:t>)</w:t>
      </w:r>
      <w:r>
        <w:rPr>
          <w:rFonts w:ascii="Microsoft YaHei" w:eastAsia="Microsoft YaHei" w:hAnsi="Microsoft YaHei" w:cs="Microsoft YaHei"/>
          <w:spacing w:val="7"/>
          <w:sz w:val="19"/>
          <w:szCs w:val="19"/>
        </w:rPr>
        <w:t>中予以变化</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因灰色既能调配成各种倾向的色彩</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也能和其他任何装饰色彩起调和作用(如灰</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色</w:t>
      </w:r>
      <w:r>
        <w:rPr>
          <w:rFonts w:ascii="Microsoft YaHei" w:eastAsia="Microsoft YaHei" w:hAnsi="Microsoft YaHei" w:cs="Microsoft YaHei"/>
          <w:spacing w:val="3"/>
          <w:sz w:val="19"/>
          <w:szCs w:val="19"/>
        </w:rPr>
        <w:t>和原色相配</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则可得到各种流行的隐艳色)</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37"/>
          <w:szCs w:val="37"/>
        </w:rPr>
        <w:t>。</w:t>
      </w:r>
    </w:p>
    <w:p>
      <w:pPr>
        <w:spacing w:before="5" w:line="139" w:lineRule="auto"/>
        <w:ind w:left="2" w:right="167" w:firstLine="436"/>
        <w:rPr>
          <w:rFonts w:ascii="Microsoft YaHei" w:eastAsia="Microsoft YaHei" w:hAnsi="Microsoft YaHei" w:cs="Microsoft YaHei"/>
          <w:sz w:val="37"/>
          <w:szCs w:val="37"/>
        </w:rPr>
      </w:pPr>
      <w:r>
        <w:rPr>
          <w:rFonts w:ascii="Microsoft YaHei" w:eastAsia="Microsoft YaHei" w:hAnsi="Microsoft YaHei" w:cs="Microsoft YaHei"/>
          <w:spacing w:val="-24"/>
          <w:sz w:val="19"/>
          <w:szCs w:val="19"/>
        </w:rPr>
        <w:t>电工控</w:t>
      </w:r>
      <w:r>
        <w:rPr>
          <w:rFonts w:ascii="Microsoft YaHei" w:eastAsia="Microsoft YaHei" w:hAnsi="Microsoft YaHei" w:cs="Microsoft YaHei"/>
          <w:spacing w:val="-18"/>
          <w:sz w:val="19"/>
          <w:szCs w:val="19"/>
        </w:rPr>
        <w:t>制</w:t>
      </w:r>
      <w:r>
        <w:rPr>
          <w:rFonts w:ascii="Microsoft YaHei" w:eastAsia="Microsoft YaHei" w:hAnsi="Microsoft YaHei" w:cs="Microsoft YaHei"/>
          <w:spacing w:val="-12"/>
          <w:sz w:val="19"/>
          <w:szCs w:val="19"/>
        </w:rPr>
        <w:t>设备宜使用的色彩为</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sz w:val="19"/>
          <w:szCs w:val="19"/>
        </w:rPr>
        <w:t>银灰(</w:t>
      </w:r>
      <w:r>
        <w:rPr>
          <w:rFonts w:ascii="Microsoft YaHei" w:eastAsia="Microsoft YaHei" w:hAnsi="Microsoft YaHei" w:cs="Microsoft YaHei"/>
          <w:spacing w:val="-12"/>
          <w:sz w:val="18"/>
          <w:szCs w:val="18"/>
        </w:rPr>
        <w:t>B04</w:t>
      </w:r>
      <w:r>
        <w:rPr>
          <w:rFonts w:ascii="Microsoft YaHei" w:eastAsia="Microsoft YaHei" w:hAnsi="Microsoft YaHei" w:cs="Microsoft YaHei"/>
          <w:spacing w:val="-12"/>
          <w:sz w:val="19"/>
          <w:szCs w:val="19"/>
        </w:rPr>
        <w:t>)</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sz w:val="19"/>
          <w:szCs w:val="19"/>
        </w:rPr>
        <w:t>驼灰(</w:t>
      </w:r>
      <w:r>
        <w:rPr>
          <w:rFonts w:ascii="Microsoft YaHei" w:eastAsia="Microsoft YaHei" w:hAnsi="Microsoft YaHei" w:cs="Microsoft YaHei"/>
          <w:spacing w:val="-12"/>
          <w:sz w:val="18"/>
          <w:szCs w:val="18"/>
        </w:rPr>
        <w:t>Y01</w:t>
      </w:r>
      <w:r>
        <w:rPr>
          <w:rFonts w:ascii="Microsoft YaHei" w:eastAsia="Microsoft YaHei" w:hAnsi="Microsoft YaHei" w:cs="Microsoft YaHei"/>
          <w:spacing w:val="-12"/>
          <w:sz w:val="19"/>
          <w:szCs w:val="19"/>
        </w:rPr>
        <w:t>)</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sz w:val="19"/>
          <w:szCs w:val="19"/>
        </w:rPr>
        <w:t>冰灰(</w:t>
      </w:r>
      <w:r>
        <w:rPr>
          <w:rFonts w:ascii="Microsoft YaHei" w:eastAsia="Microsoft YaHei" w:hAnsi="Microsoft YaHei" w:cs="Microsoft YaHei"/>
          <w:spacing w:val="-12"/>
          <w:sz w:val="18"/>
          <w:szCs w:val="18"/>
        </w:rPr>
        <w:t>GY09</w:t>
      </w:r>
      <w:r>
        <w:rPr>
          <w:rFonts w:ascii="Microsoft YaHei" w:eastAsia="Microsoft YaHei" w:hAnsi="Microsoft YaHei" w:cs="Microsoft YaHei"/>
          <w:spacing w:val="-12"/>
          <w:sz w:val="19"/>
          <w:szCs w:val="19"/>
        </w:rPr>
        <w:t>)</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sz w:val="19"/>
          <w:szCs w:val="19"/>
        </w:rPr>
        <w:t>海灰(</w:t>
      </w:r>
      <w:r>
        <w:rPr>
          <w:rFonts w:ascii="Microsoft YaHei" w:eastAsia="Microsoft YaHei" w:hAnsi="Microsoft YaHei" w:cs="Microsoft YaHei"/>
          <w:spacing w:val="-12"/>
          <w:sz w:val="18"/>
          <w:szCs w:val="18"/>
        </w:rPr>
        <w:t>B05</w:t>
      </w:r>
      <w:r>
        <w:rPr>
          <w:rFonts w:ascii="Microsoft YaHei" w:eastAsia="Microsoft YaHei" w:hAnsi="Microsoft YaHei" w:cs="Microsoft YaHei"/>
          <w:spacing w:val="-12"/>
          <w:sz w:val="19"/>
          <w:szCs w:val="19"/>
        </w:rPr>
        <w:t>)</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sz w:val="19"/>
          <w:szCs w:val="19"/>
        </w:rPr>
        <w:t>蓝灰(</w:t>
      </w:r>
      <w:r>
        <w:rPr>
          <w:rFonts w:ascii="Microsoft YaHei" w:eastAsia="Microsoft YaHei" w:hAnsi="Microsoft YaHei" w:cs="Microsoft YaHei"/>
          <w:spacing w:val="-12"/>
          <w:sz w:val="18"/>
          <w:szCs w:val="18"/>
        </w:rPr>
        <w:t>PB08</w:t>
      </w:r>
      <w:r>
        <w:rPr>
          <w:rFonts w:ascii="Microsoft YaHei" w:eastAsia="Microsoft YaHei" w:hAnsi="Microsoft YaHei" w:cs="Microsoft YaHei"/>
          <w:spacing w:val="-12"/>
          <w:sz w:val="19"/>
          <w:szCs w:val="19"/>
        </w:rPr>
        <w:t>)</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sz w:val="19"/>
          <w:szCs w:val="19"/>
        </w:rPr>
        <w:t>中</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绿灰(</w:t>
      </w:r>
      <w:r>
        <w:rPr>
          <w:rFonts w:ascii="Microsoft YaHei" w:eastAsia="Microsoft YaHei" w:hAnsi="Microsoft YaHei" w:cs="Microsoft YaHei"/>
          <w:sz w:val="18"/>
          <w:szCs w:val="18"/>
        </w:rPr>
        <w:t>BG</w:t>
      </w:r>
      <w:r>
        <w:rPr>
          <w:rFonts w:ascii="Microsoft YaHei" w:eastAsia="Microsoft YaHei" w:hAnsi="Microsoft YaHei" w:cs="Microsoft YaHei"/>
          <w:spacing w:val="10"/>
          <w:sz w:val="18"/>
          <w:szCs w:val="18"/>
        </w:rPr>
        <w:t>01</w:t>
      </w:r>
      <w:r>
        <w:rPr>
          <w:rFonts w:ascii="Microsoft YaHei" w:eastAsia="Microsoft YaHei" w:hAnsi="Microsoft YaHei" w:cs="Microsoft YaHei"/>
          <w:spacing w:val="8"/>
          <w:sz w:val="19"/>
          <w:szCs w:val="19"/>
        </w:rPr>
        <w:t>)</w:t>
      </w:r>
      <w:r>
        <w:rPr>
          <w:rFonts w:ascii="Microsoft YaHei" w:eastAsia="Microsoft YaHei" w:hAnsi="Microsoft YaHei" w:cs="Microsoft YaHei"/>
          <w:spacing w:val="5"/>
          <w:sz w:val="19"/>
          <w:szCs w:val="19"/>
        </w:rPr>
        <w:t>等色</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这些色均可在明度和色度中予以变化</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可满足使用中所需要的不同色彩</w:t>
      </w:r>
      <w:r>
        <w:rPr>
          <w:rFonts w:ascii="Microsoft YaHei" w:eastAsia="Microsoft YaHei" w:hAnsi="Microsoft YaHei" w:cs="Microsoft YaHei"/>
          <w:spacing w:val="5"/>
          <w:sz w:val="37"/>
          <w:szCs w:val="37"/>
        </w:rPr>
        <w:t>。</w:t>
      </w:r>
    </w:p>
    <w:p>
      <w:pPr>
        <w:spacing w:before="213" w:line="323" w:lineRule="exact"/>
        <w:rPr>
          <w:rFonts w:ascii="Microsoft YaHei" w:eastAsia="Microsoft YaHei" w:hAnsi="Microsoft YaHei" w:cs="Microsoft YaHei"/>
          <w:sz w:val="19"/>
          <w:szCs w:val="19"/>
        </w:rPr>
      </w:pPr>
      <w:r>
        <w:rPr>
          <w:rFonts w:ascii="Arial" w:eastAsia="Arial" w:hAnsi="Arial" w:cs="Arial"/>
          <w:spacing w:val="-12"/>
          <w:position w:val="3"/>
          <w:sz w:val="18"/>
          <w:szCs w:val="18"/>
        </w:rPr>
        <w:t>7</w:t>
      </w:r>
      <w:r>
        <w:rPr>
          <w:rFonts w:ascii="Arial" w:eastAsia="Arial" w:hAnsi="Arial" w:cs="Arial"/>
          <w:spacing w:val="-10"/>
          <w:position w:val="3"/>
          <w:sz w:val="18"/>
          <w:szCs w:val="18"/>
        </w:rPr>
        <w:t xml:space="preserve">    </w:t>
      </w:r>
      <w:r>
        <w:rPr>
          <w:rFonts w:ascii="Microsoft YaHei" w:eastAsia="Microsoft YaHei" w:hAnsi="Microsoft YaHei" w:cs="Microsoft YaHei"/>
          <w:spacing w:val="-10"/>
          <w:position w:val="4"/>
          <w:sz w:val="19"/>
          <w:szCs w:val="19"/>
        </w:rPr>
        <w:t>质感</w:t>
      </w:r>
      <w:r>
        <w:rPr>
          <w:rFonts w:ascii="Microsoft YaHei" w:eastAsia="Microsoft YaHei" w:hAnsi="Microsoft YaHei" w:cs="Microsoft YaHei"/>
          <w:spacing w:val="-10"/>
          <w:position w:val="5"/>
          <w:sz w:val="37"/>
          <w:szCs w:val="37"/>
        </w:rPr>
        <w:t>、</w:t>
      </w:r>
      <w:r>
        <w:rPr>
          <w:rFonts w:ascii="Microsoft YaHei" w:eastAsia="Microsoft YaHei" w:hAnsi="Microsoft YaHei" w:cs="Microsoft YaHei"/>
          <w:spacing w:val="-10"/>
          <w:position w:val="4"/>
          <w:sz w:val="19"/>
          <w:szCs w:val="19"/>
        </w:rPr>
        <w:t>材料及工艺</w:t>
      </w:r>
    </w:p>
    <w:p>
      <w:pPr>
        <w:spacing w:before="253" w:line="393" w:lineRule="exact"/>
        <w:rPr>
          <w:rFonts w:ascii="Microsoft YaHei" w:eastAsia="Microsoft YaHei" w:hAnsi="Microsoft YaHei" w:cs="Microsoft YaHei"/>
          <w:sz w:val="19"/>
          <w:szCs w:val="19"/>
        </w:rPr>
      </w:pPr>
      <w:r>
        <w:rPr>
          <w:rFonts w:ascii="Arial" w:eastAsia="Arial" w:hAnsi="Arial" w:cs="Arial"/>
          <w:spacing w:val="-6"/>
          <w:w w:val="67"/>
          <w:position w:val="4"/>
          <w:sz w:val="18"/>
          <w:szCs w:val="18"/>
        </w:rPr>
        <w:t>7</w:t>
      </w:r>
      <w:r>
        <w:rPr>
          <w:rFonts w:ascii="Microsoft YaHei" w:eastAsia="Microsoft YaHei" w:hAnsi="Microsoft YaHei" w:cs="Microsoft YaHei"/>
          <w:spacing w:val="-6"/>
          <w:w w:val="67"/>
          <w:position w:val="4"/>
          <w:sz w:val="40"/>
          <w:szCs w:val="40"/>
        </w:rPr>
        <w:t>．</w:t>
      </w:r>
      <w:r>
        <w:rPr>
          <w:rFonts w:ascii="Arial" w:eastAsia="Arial" w:hAnsi="Arial" w:cs="Arial"/>
          <w:spacing w:val="-6"/>
          <w:w w:val="67"/>
          <w:position w:val="4"/>
          <w:sz w:val="18"/>
          <w:szCs w:val="18"/>
        </w:rPr>
        <w:t>1</w:t>
      </w:r>
      <w:r>
        <w:rPr>
          <w:rFonts w:ascii="Arial" w:eastAsia="Arial" w:hAnsi="Arial" w:cs="Arial"/>
          <w:spacing w:val="1"/>
          <w:w w:val="101"/>
          <w:position w:val="4"/>
          <w:sz w:val="18"/>
          <w:szCs w:val="18"/>
        </w:rPr>
        <w:t xml:space="preserve">     </w:t>
      </w:r>
      <w:r>
        <w:rPr>
          <w:rFonts w:ascii="Microsoft YaHei" w:eastAsia="Microsoft YaHei" w:hAnsi="Microsoft YaHei" w:cs="Microsoft YaHei"/>
          <w:spacing w:val="-6"/>
          <w:w w:val="67"/>
          <w:position w:val="5"/>
          <w:sz w:val="19"/>
          <w:szCs w:val="19"/>
        </w:rPr>
        <w:t>质感</w:t>
      </w:r>
    </w:p>
    <w:p>
      <w:pPr>
        <w:spacing w:before="73" w:line="120" w:lineRule="auto"/>
        <w:ind w:left="1" w:right="167" w:firstLine="420"/>
        <w:rPr>
          <w:rFonts w:ascii="Microsoft YaHei" w:eastAsia="Microsoft YaHei" w:hAnsi="Microsoft YaHei" w:cs="Microsoft YaHei"/>
          <w:sz w:val="37"/>
          <w:szCs w:val="37"/>
        </w:rPr>
      </w:pPr>
      <w:r>
        <w:rPr>
          <w:rFonts w:ascii="Microsoft YaHei" w:eastAsia="Microsoft YaHei" w:hAnsi="Microsoft YaHei" w:cs="Microsoft YaHei"/>
          <w:spacing w:val="20"/>
          <w:sz w:val="19"/>
          <w:szCs w:val="19"/>
        </w:rPr>
        <w:t>质感</w:t>
      </w:r>
      <w:r>
        <w:rPr>
          <w:rFonts w:ascii="Microsoft YaHei" w:eastAsia="Microsoft YaHei" w:hAnsi="Microsoft YaHei" w:cs="Microsoft YaHei"/>
          <w:spacing w:val="12"/>
          <w:sz w:val="19"/>
          <w:szCs w:val="19"/>
        </w:rPr>
        <w:t>是</w:t>
      </w:r>
      <w:r>
        <w:rPr>
          <w:rFonts w:ascii="Microsoft YaHei" w:eastAsia="Microsoft YaHei" w:hAnsi="Microsoft YaHei" w:cs="Microsoft YaHei"/>
          <w:spacing w:val="10"/>
          <w:sz w:val="19"/>
          <w:szCs w:val="19"/>
        </w:rPr>
        <w:t>一种感觉物性</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是人们在长期实践经验的积累中对物质的色</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质效果所形成的某种概念和</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
          <w:sz w:val="19"/>
          <w:szCs w:val="19"/>
        </w:rPr>
        <w:t>联</w:t>
      </w:r>
      <w:r>
        <w:rPr>
          <w:rFonts w:ascii="Microsoft YaHei" w:eastAsia="Microsoft YaHei" w:hAnsi="Microsoft YaHei" w:cs="Microsoft YaHei"/>
          <w:spacing w:val="6"/>
          <w:sz w:val="19"/>
          <w:szCs w:val="19"/>
        </w:rPr>
        <w:t>想</w:t>
      </w:r>
      <w:r>
        <w:rPr>
          <w:rFonts w:ascii="Microsoft YaHei" w:eastAsia="Microsoft YaHei" w:hAnsi="Microsoft YaHei" w:cs="Microsoft YaHei"/>
          <w:spacing w:val="6"/>
          <w:sz w:val="37"/>
          <w:szCs w:val="37"/>
        </w:rPr>
        <w:t>。</w:t>
      </w:r>
    </w:p>
    <w:p>
      <w:pPr>
        <w:spacing w:before="1" w:line="180" w:lineRule="auto"/>
        <w:ind w:left="421"/>
        <w:rPr>
          <w:rFonts w:ascii="Microsoft YaHei" w:eastAsia="Microsoft YaHei" w:hAnsi="Microsoft YaHei" w:cs="Microsoft YaHei"/>
          <w:sz w:val="37"/>
          <w:szCs w:val="37"/>
        </w:rPr>
      </w:pPr>
      <w:r>
        <w:rPr>
          <w:rFonts w:ascii="Microsoft YaHei" w:eastAsia="Microsoft YaHei" w:hAnsi="Microsoft YaHei" w:cs="Microsoft YaHei"/>
          <w:spacing w:val="14"/>
          <w:sz w:val="19"/>
          <w:szCs w:val="19"/>
        </w:rPr>
        <w:t>通过</w:t>
      </w:r>
      <w:r>
        <w:rPr>
          <w:rFonts w:ascii="Microsoft YaHei" w:eastAsia="Microsoft YaHei" w:hAnsi="Microsoft YaHei" w:cs="Microsoft YaHei"/>
          <w:spacing w:val="8"/>
          <w:sz w:val="19"/>
          <w:szCs w:val="19"/>
        </w:rPr>
        <w:t>材</w:t>
      </w:r>
      <w:r>
        <w:rPr>
          <w:rFonts w:ascii="Microsoft YaHei" w:eastAsia="Microsoft YaHei" w:hAnsi="Microsoft YaHei" w:cs="Microsoft YaHei"/>
          <w:spacing w:val="7"/>
          <w:sz w:val="19"/>
          <w:szCs w:val="19"/>
        </w:rPr>
        <w:t>料表面的构造</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经过人的视觉和感觉器官来表现质感</w:t>
      </w:r>
      <w:r>
        <w:rPr>
          <w:rFonts w:ascii="Microsoft YaHei" w:eastAsia="Microsoft YaHei" w:hAnsi="Microsoft YaHei" w:cs="Microsoft YaHei"/>
          <w:spacing w:val="7"/>
          <w:sz w:val="37"/>
          <w:szCs w:val="37"/>
        </w:rPr>
        <w:t>。</w:t>
      </w:r>
    </w:p>
    <w:p>
      <w:pPr>
        <w:spacing w:line="392" w:lineRule="exact"/>
        <w:rPr>
          <w:rFonts w:ascii="Microsoft YaHei" w:eastAsia="Microsoft YaHei" w:hAnsi="Microsoft YaHei" w:cs="Microsoft YaHei"/>
          <w:sz w:val="19"/>
          <w:szCs w:val="19"/>
        </w:rPr>
      </w:pPr>
      <w:r>
        <w:rPr>
          <w:rFonts w:ascii="Arial" w:eastAsia="Arial" w:hAnsi="Arial" w:cs="Arial"/>
          <w:spacing w:val="-10"/>
          <w:position w:val="4"/>
          <w:sz w:val="18"/>
          <w:szCs w:val="18"/>
        </w:rPr>
        <w:t>7</w:t>
      </w:r>
      <w:r>
        <w:rPr>
          <w:rFonts w:ascii="Microsoft YaHei" w:eastAsia="Microsoft YaHei" w:hAnsi="Microsoft YaHei" w:cs="Microsoft YaHei"/>
          <w:spacing w:val="-5"/>
          <w:position w:val="4"/>
          <w:sz w:val="40"/>
          <w:szCs w:val="40"/>
        </w:rPr>
        <w:t>．</w:t>
      </w:r>
      <w:r>
        <w:rPr>
          <w:rFonts w:ascii="Arial" w:eastAsia="Arial" w:hAnsi="Arial" w:cs="Arial"/>
          <w:spacing w:val="-5"/>
          <w:position w:val="4"/>
          <w:sz w:val="18"/>
          <w:szCs w:val="18"/>
        </w:rPr>
        <w:t>2</w:t>
      </w:r>
      <w:r>
        <w:rPr>
          <w:rFonts w:ascii="Arial" w:eastAsia="Arial" w:hAnsi="Arial" w:cs="Arial"/>
          <w:spacing w:val="-5"/>
          <w:position w:val="4"/>
          <w:sz w:val="18"/>
          <w:szCs w:val="18"/>
        </w:rPr>
        <w:t xml:space="preserve">    </w:t>
      </w:r>
      <w:r>
        <w:rPr>
          <w:rFonts w:ascii="Microsoft YaHei" w:eastAsia="Microsoft YaHei" w:hAnsi="Microsoft YaHei" w:cs="Microsoft YaHei"/>
          <w:spacing w:val="-5"/>
          <w:position w:val="5"/>
          <w:sz w:val="19"/>
          <w:szCs w:val="19"/>
        </w:rPr>
        <w:t>质感在造型中的应用及效果</w:t>
      </w:r>
    </w:p>
    <w:p>
      <w:pPr>
        <w:spacing w:before="76" w:line="318"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8"/>
          <w:position w:val="1"/>
          <w:sz w:val="19"/>
          <w:szCs w:val="19"/>
        </w:rPr>
        <w:t>质</w:t>
      </w:r>
      <w:r>
        <w:rPr>
          <w:rFonts w:ascii="Microsoft YaHei" w:eastAsia="Microsoft YaHei" w:hAnsi="Microsoft YaHei" w:cs="Microsoft YaHei"/>
          <w:spacing w:val="17"/>
          <w:position w:val="1"/>
          <w:sz w:val="19"/>
          <w:szCs w:val="19"/>
        </w:rPr>
        <w:t>感在造型中的应用及效果涉及以下几方面</w:t>
      </w:r>
      <w:r>
        <w:rPr>
          <w:rFonts w:ascii="Microsoft YaHei" w:eastAsia="Microsoft YaHei" w:hAnsi="Microsoft YaHei" w:cs="Microsoft YaHei"/>
          <w:spacing w:val="17"/>
          <w:position w:val="1"/>
          <w:sz w:val="37"/>
          <w:szCs w:val="37"/>
        </w:rPr>
        <w:t>：</w:t>
      </w:r>
    </w:p>
    <w:p>
      <w:pPr>
        <w:spacing w:line="314"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11"/>
          <w:position w:val="2"/>
          <w:sz w:val="19"/>
          <w:szCs w:val="19"/>
        </w:rPr>
        <w:t>—</w:t>
      </w:r>
      <w:r>
        <w:rPr>
          <w:rFonts w:ascii="Microsoft YaHei" w:eastAsia="Microsoft YaHei" w:hAnsi="Microsoft YaHei" w:cs="Microsoft YaHei"/>
          <w:spacing w:val="9"/>
          <w:position w:val="2"/>
          <w:sz w:val="19"/>
          <w:szCs w:val="19"/>
        </w:rPr>
        <w:t xml:space="preserve"> </w:t>
      </w:r>
      <w:r>
        <w:rPr>
          <w:rFonts w:ascii="Microsoft YaHei" w:eastAsia="Microsoft YaHei" w:hAnsi="Microsoft YaHei" w:cs="Microsoft YaHei"/>
          <w:spacing w:val="9"/>
          <w:position w:val="2"/>
          <w:sz w:val="19"/>
          <w:szCs w:val="19"/>
        </w:rPr>
        <w:t>在整体造型设计中应注意质感与形体色彩的统一</w:t>
      </w:r>
      <w:r>
        <w:rPr>
          <w:rFonts w:ascii="Microsoft YaHei" w:eastAsia="Microsoft YaHei" w:hAnsi="Microsoft YaHei" w:cs="Microsoft YaHei"/>
          <w:spacing w:val="9"/>
          <w:position w:val="2"/>
          <w:sz w:val="37"/>
          <w:szCs w:val="37"/>
        </w:rPr>
        <w:t>，</w:t>
      </w:r>
      <w:r>
        <w:rPr>
          <w:rFonts w:ascii="Microsoft YaHei" w:eastAsia="Microsoft YaHei" w:hAnsi="Microsoft YaHei" w:cs="Microsoft YaHei"/>
          <w:spacing w:val="9"/>
          <w:position w:val="2"/>
          <w:sz w:val="19"/>
          <w:szCs w:val="19"/>
        </w:rPr>
        <w:t>以使设备的造型更加完善与充实</w:t>
      </w:r>
      <w:r>
        <w:rPr>
          <w:rFonts w:ascii="Microsoft YaHei" w:eastAsia="Microsoft YaHei" w:hAnsi="Microsoft YaHei" w:cs="Microsoft YaHei"/>
          <w:spacing w:val="9"/>
          <w:position w:val="2"/>
          <w:sz w:val="37"/>
          <w:szCs w:val="37"/>
        </w:rPr>
        <w:t>；</w:t>
      </w:r>
    </w:p>
    <w:p>
      <w:pPr>
        <w:spacing w:before="3" w:line="119" w:lineRule="auto"/>
        <w:ind w:left="840" w:hanging="214"/>
        <w:rPr>
          <w:rFonts w:ascii="Microsoft YaHei" w:eastAsia="Microsoft YaHei" w:hAnsi="Microsoft YaHei" w:cs="Microsoft YaHei"/>
          <w:sz w:val="37"/>
          <w:szCs w:val="37"/>
        </w:rPr>
      </w:pPr>
      <w:r>
        <w:rPr>
          <w:rFonts w:ascii="Microsoft YaHei" w:eastAsia="Microsoft YaHei" w:hAnsi="Microsoft YaHei" w:cs="Microsoft YaHei"/>
          <w:spacing w:val="-22"/>
          <w:sz w:val="19"/>
          <w:szCs w:val="19"/>
        </w:rPr>
        <w:t>—</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pacing w:val="-22"/>
          <w:sz w:val="19"/>
          <w:szCs w:val="19"/>
        </w:rPr>
        <w:t>同一材料经过不同的工艺处理</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19"/>
          <w:szCs w:val="19"/>
        </w:rPr>
        <w:t>可以取得不同的质感效果(如</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19"/>
          <w:szCs w:val="19"/>
        </w:rPr>
        <w:t>庄重</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19"/>
          <w:szCs w:val="19"/>
        </w:rPr>
        <w:t>朴实</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19"/>
          <w:szCs w:val="19"/>
        </w:rPr>
        <w:t>细腻</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19"/>
          <w:szCs w:val="19"/>
        </w:rPr>
        <w:t>坚实</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19"/>
          <w:szCs w:val="19"/>
        </w:rPr>
        <w:t>冷暖感</w:t>
      </w:r>
      <w:r>
        <w:rPr>
          <w:rFonts w:ascii="Microsoft YaHei" w:eastAsia="Microsoft YaHei" w:hAnsi="Microsoft YaHei" w:cs="Microsoft YaHei"/>
          <w:spacing w:val="-20"/>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7"/>
          <w:sz w:val="19"/>
          <w:szCs w:val="19"/>
        </w:rPr>
        <w:t>轻</w:t>
      </w:r>
      <w:r>
        <w:rPr>
          <w:rFonts w:ascii="Microsoft YaHei" w:eastAsia="Microsoft YaHei" w:hAnsi="Microsoft YaHei" w:cs="Microsoft YaHei"/>
          <w:spacing w:val="-18"/>
          <w:sz w:val="19"/>
          <w:szCs w:val="19"/>
        </w:rPr>
        <w:t>重感</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9"/>
          <w:szCs w:val="19"/>
        </w:rPr>
        <w:t>薄厚感</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9"/>
          <w:szCs w:val="19"/>
        </w:rPr>
        <w:t>凸凹感等效果)</w:t>
      </w:r>
      <w:r>
        <w:rPr>
          <w:rFonts w:ascii="Microsoft YaHei" w:eastAsia="Microsoft YaHei" w:hAnsi="Microsoft YaHei" w:cs="Microsoft YaHei"/>
          <w:spacing w:val="-18"/>
          <w:sz w:val="37"/>
          <w:szCs w:val="37"/>
        </w:rPr>
        <w:t>；</w:t>
      </w:r>
      <w:r>
        <w:rPr>
          <w:rFonts w:ascii="Microsoft YaHei" w:eastAsia="Microsoft YaHei" w:hAnsi="Microsoft YaHei" w:cs="Microsoft YaHei"/>
          <w:sz w:val="37"/>
          <w:szCs w:val="37"/>
        </w:rPr>
        <w:br/>
      </w:r>
      <w:r>
        <w:rPr>
          <w:rFonts w:ascii="Microsoft YaHei" w:eastAsia="Microsoft YaHei" w:hAnsi="Microsoft YaHei" w:cs="Microsoft YaHei"/>
          <w:sz w:val="37"/>
          <w:szCs w:val="37"/>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7" w:history="1">
        <w:r>
          <w:rPr>
            <w:rFonts w:ascii="SimSun" w:eastAsia="SimSun" w:hAnsi="SimSun" w:cs="SimSun"/>
            <w:b/>
            <w:bCs/>
            <w:noProof w:val="0"/>
            <w:snapToGrid/>
            <w:color w:val="0000EE"/>
            <w:kern w:val="0"/>
            <w:sz w:val="30"/>
            <w:szCs w:val="30"/>
            <w:u w:val="single" w:color="0000EE"/>
          </w:rPr>
          <w:t>https://d.book118.com/796050203133010051</w:t>
        </w:r>
      </w:hyperlink>
    </w:p>
    <w:p>
      <w:pPr>
        <w:spacing w:before="3" w:line="119" w:lineRule="auto"/>
        <w:ind w:left="840" w:hanging="214"/>
        <w:rPr>
          <w:rFonts w:ascii="Microsoft YaHei" w:eastAsia="Microsoft YaHei" w:hAnsi="Microsoft YaHei" w:cs="Microsoft YaHei"/>
          <w:sz w:val="37"/>
          <w:szCs w:val="37"/>
        </w:rPr>
      </w:pPr>
    </w:p>
    <w:sectPr>
      <w:headerReference w:type="default" r:id="rId18"/>
      <w:footerReference w:type="default" r:id="rId19"/>
      <w:pgSz w:w="11906" w:h="16838"/>
      <w:pgMar w:top="400" w:right="1106" w:bottom="1285" w:left="1426" w:header="0" w:footer="1085" w:gutter="0"/>
      <w:pgNumType w:start="1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372"/>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25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25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42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width:385.45pt;height:30.95pt;margin-top:406.35pt;margin-left:106.75pt;mso-position-horizontal-relative:page;mso-position-vertical-relative:page;position:absolute;rotation:315;z-index:-251658240" o:allowincell="f" filled="t" fillcolor="#bfbfbf" stroked="f">
          <v:fill opacity="25443f"/>
          <v:textpath style="font-family:SimSun;font-size:30.5pt;mso-text-shadow:auto;v-text-kern:t" string="库七七 www.kqqw.com  提供"/>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width:385.45pt;height:30.95pt;margin-top:406.35pt;margin-left:106.75pt;mso-position-horizontal-relative:page;mso-position-vertical-relative:page;position:absolute;rotation:315;z-index:-251657216" o:allowincell="f" filled="t" fillcolor="#bfbfbf" stroked="f">
          <v:fill opacity="25443f"/>
          <v:textpath style="font-family:SimSun;font-size:30.5pt;mso-text-shadow:auto;v-text-kern:t" string="库七七 www.kqqw.com  提供"/>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width:385.45pt;height:30.95pt;margin-top:406.35pt;margin-left:106.75pt;mso-position-horizontal-relative:page;mso-position-vertical-relative:page;position:absolute;rotation:315;z-index:-251656192" o:allowincell="f" filled="t" fillcolor="#bfbfbf" stroked="f">
          <v:fill opacity="25443f"/>
          <v:textpath style="font-family:SimSun;font-size:30.5pt;mso-text-shadow:auto;v-text-kern:t" string="库七七 www.kqqw.com  提供"/>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width:385.45pt;height:30.95pt;margin-top:406.35pt;margin-left:106.75pt;mso-position-horizontal-relative:page;mso-position-vertical-relative:page;position:absolute;rotation:315;z-index:-251655168" o:allowincell="f" filled="t" fillcolor="#bfbfbf" stroked="f">
          <v:fill opacity="25443f"/>
          <v:textpath style="font-family:SimSun;font-size:30.5pt;mso-text-shadow:auto;v-text-kern:t" string="库七七 www.kqqw.com  提供"/>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3" type="#_x0000_t136" style="width:385.45pt;height:30.95pt;margin-top:406.35pt;margin-left:106.75pt;mso-position-horizontal-relative:page;mso-position-vertical-relative:page;position:absolute;rotation:315;z-index:-251654144" o:allowincell="f" filled="t" fillcolor="#bfbfbf" stroked="f">
          <v:fill opacity="25443f"/>
          <v:textpath style="font-family:SimSun;font-size:30.5pt;mso-text-shadow:auto;v-text-kern:t" string="库七七 www.kqqw.com  提供"/>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4" type="#_x0000_t136" style="width:385.45pt;height:30.95pt;margin-top:406.35pt;margin-left:106.75pt;mso-position-horizontal-relative:page;mso-position-vertical-relative:page;position:absolute;rotation:315;z-index:-251653120" o:allowincell="f" filled="t" fillcolor="#bfbfbf" stroked="f">
          <v:fill opacity="25443f"/>
          <v:textpath style="font-family:SimSun;font-size:30.5pt;mso-text-shadow:auto;v-text-kern:t" string="库七七 www.kqqw.com  提供"/>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yperlink" Target="https://d.book118.com/796050203133010051" TargetMode="Externa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header" Target="head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EpxService PDF Output</dc:creator>
  <cp:revision>0</cp:revision>
  <dcterms:created xsi:type="dcterms:W3CDTF">2021-11-08T22:55:25Z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2024-01-29T21:31:40Z</vt:filetime>
  </property>
  <property fmtid="{D5CDD505-2E9C-101B-9397-08002B2CF9AE}" pid="3" name="CRO">
    <vt:lpwstr>wqlLaW5nc29mdCBQREYgdG8gV1BTIDgw</vt:lpwstr>
  </property>
</Properties>
</file>