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吡虫啉项目可行性建设方案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077" w:history="1">
        <w:r>
          <w:rPr>
            <w:rFonts w:ascii="仿宋" w:eastAsia="仿宋" w:hAnsi="仿宋" w:cs="仿宋" w:hint="eastAsia"/>
            <w:lang w:eastAsia="zh-CN"/>
          </w:rPr>
          <w:t>前言</w:t>
        </w:r>
        <w:r>
          <w:tab/>
        </w:r>
        <w:r>
          <w:fldChar w:fldCharType="begin"/>
        </w:r>
        <w:r>
          <w:instrText xml:space="preserve"> PAGEREF _Toc12077 \h </w:instrText>
        </w:r>
        <w:r>
          <w:fldChar w:fldCharType="separate"/>
        </w:r>
        <w:r>
          <w:t>3</w:t>
        </w:r>
        <w:r>
          <w:fldChar w:fldCharType="end"/>
        </w:r>
      </w:hyperlink>
    </w:p>
    <w:p>
      <w:pPr>
        <w:pStyle w:val="TOC1"/>
        <w:tabs>
          <w:tab w:val="right" w:leader="dot" w:pos="8306"/>
        </w:tabs>
      </w:pPr>
      <w:hyperlink w:anchor="_Toc30111" w:history="1">
        <w:r>
          <w:rPr>
            <w:rFonts w:ascii="仿宋" w:eastAsia="仿宋" w:hAnsi="仿宋" w:cs="仿宋" w:hint="eastAsia"/>
            <w:lang w:eastAsia="zh-CN"/>
          </w:rPr>
          <w:t>一、资源开发及综合利用分析</w:t>
        </w:r>
        <w:r>
          <w:tab/>
        </w:r>
        <w:r>
          <w:fldChar w:fldCharType="begin"/>
        </w:r>
        <w:r>
          <w:instrText xml:space="preserve"> PAGEREF _Toc30111 \h </w:instrText>
        </w:r>
        <w:r>
          <w:fldChar w:fldCharType="separate"/>
        </w:r>
        <w:r>
          <w:t>3</w:t>
        </w:r>
        <w:r>
          <w:fldChar w:fldCharType="end"/>
        </w:r>
      </w:hyperlink>
    </w:p>
    <w:p>
      <w:pPr>
        <w:pStyle w:val="TOC2"/>
        <w:tabs>
          <w:tab w:val="right" w:leader="dot" w:pos="8306"/>
        </w:tabs>
      </w:pPr>
      <w:hyperlink w:anchor="_Toc3495" w:history="1">
        <w:r>
          <w:rPr>
            <w:rFonts w:ascii="仿宋" w:eastAsia="仿宋" w:hAnsi="仿宋" w:cs="仿宋" w:hint="eastAsia"/>
            <w:lang w:eastAsia="zh-CN"/>
          </w:rPr>
          <w:t>(一)、资源开发方案</w:t>
        </w:r>
        <w:r>
          <w:tab/>
        </w:r>
        <w:r>
          <w:fldChar w:fldCharType="begin"/>
        </w:r>
        <w:r>
          <w:instrText xml:space="preserve"> PAGEREF _Toc3495 \h </w:instrText>
        </w:r>
        <w:r>
          <w:fldChar w:fldCharType="separate"/>
        </w:r>
        <w:r>
          <w:t>3</w:t>
        </w:r>
        <w:r>
          <w:fldChar w:fldCharType="end"/>
        </w:r>
      </w:hyperlink>
    </w:p>
    <w:p>
      <w:pPr>
        <w:pStyle w:val="TOC2"/>
        <w:tabs>
          <w:tab w:val="right" w:leader="dot" w:pos="8306"/>
        </w:tabs>
      </w:pPr>
      <w:hyperlink w:anchor="_Toc18914" w:history="1">
        <w:r>
          <w:rPr>
            <w:rFonts w:ascii="仿宋" w:eastAsia="仿宋" w:hAnsi="仿宋" w:cs="仿宋" w:hint="eastAsia"/>
            <w:lang w:eastAsia="zh-CN"/>
          </w:rPr>
          <w:t>(二)、资源利用方案</w:t>
        </w:r>
        <w:r>
          <w:tab/>
        </w:r>
        <w:r>
          <w:fldChar w:fldCharType="begin"/>
        </w:r>
        <w:r>
          <w:instrText xml:space="preserve"> PAGEREF _Toc18914 \h </w:instrText>
        </w:r>
        <w:r>
          <w:fldChar w:fldCharType="separate"/>
        </w:r>
        <w:r>
          <w:t>4</w:t>
        </w:r>
        <w:r>
          <w:fldChar w:fldCharType="end"/>
        </w:r>
      </w:hyperlink>
    </w:p>
    <w:p>
      <w:pPr>
        <w:pStyle w:val="TOC2"/>
        <w:tabs>
          <w:tab w:val="right" w:leader="dot" w:pos="8306"/>
        </w:tabs>
      </w:pPr>
      <w:hyperlink w:anchor="_Toc29928" w:history="1">
        <w:r>
          <w:rPr>
            <w:rFonts w:ascii="仿宋" w:eastAsia="仿宋" w:hAnsi="仿宋" w:cs="仿宋" w:hint="eastAsia"/>
            <w:lang w:eastAsia="zh-CN"/>
          </w:rPr>
          <w:t>(三)、资源节约措施</w:t>
        </w:r>
        <w:r>
          <w:tab/>
        </w:r>
        <w:r>
          <w:fldChar w:fldCharType="begin"/>
        </w:r>
        <w:r>
          <w:instrText xml:space="preserve"> PAGEREF _Toc29928 \h </w:instrText>
        </w:r>
        <w:r>
          <w:fldChar w:fldCharType="separate"/>
        </w:r>
        <w:r>
          <w:t>5</w:t>
        </w:r>
        <w:r>
          <w:fldChar w:fldCharType="end"/>
        </w:r>
      </w:hyperlink>
    </w:p>
    <w:p>
      <w:pPr>
        <w:pStyle w:val="TOC1"/>
        <w:tabs>
          <w:tab w:val="right" w:leader="dot" w:pos="8306"/>
        </w:tabs>
      </w:pPr>
      <w:hyperlink w:anchor="_Toc20133" w:history="1">
        <w:r>
          <w:rPr>
            <w:rFonts w:ascii="仿宋" w:eastAsia="仿宋" w:hAnsi="仿宋" w:cs="仿宋" w:hint="eastAsia"/>
            <w:lang w:eastAsia="zh-CN"/>
          </w:rPr>
          <w:t>二、项目选址研究</w:t>
        </w:r>
        <w:r>
          <w:tab/>
        </w:r>
        <w:r>
          <w:fldChar w:fldCharType="begin"/>
        </w:r>
        <w:r>
          <w:instrText xml:space="preserve"> PAGEREF _Toc20133 \h </w:instrText>
        </w:r>
        <w:r>
          <w:fldChar w:fldCharType="separate"/>
        </w:r>
        <w:r>
          <w:t>6</w:t>
        </w:r>
        <w:r>
          <w:fldChar w:fldCharType="end"/>
        </w:r>
      </w:hyperlink>
    </w:p>
    <w:p>
      <w:pPr>
        <w:pStyle w:val="TOC2"/>
        <w:tabs>
          <w:tab w:val="right" w:leader="dot" w:pos="8306"/>
        </w:tabs>
      </w:pPr>
      <w:hyperlink w:anchor="_Toc818" w:history="1">
        <w:r>
          <w:rPr>
            <w:rFonts w:ascii="仿宋" w:eastAsia="仿宋" w:hAnsi="仿宋" w:cs="仿宋" w:hint="eastAsia"/>
            <w:lang w:eastAsia="zh-CN"/>
          </w:rPr>
          <w:t>(一)、项目选址原则</w:t>
        </w:r>
        <w:r>
          <w:tab/>
        </w:r>
        <w:r>
          <w:fldChar w:fldCharType="begin"/>
        </w:r>
        <w:r>
          <w:instrText xml:space="preserve"> PAGEREF _Toc818 \h </w:instrText>
        </w:r>
        <w:r>
          <w:fldChar w:fldCharType="separate"/>
        </w:r>
        <w:r>
          <w:t>6</w:t>
        </w:r>
        <w:r>
          <w:fldChar w:fldCharType="end"/>
        </w:r>
      </w:hyperlink>
    </w:p>
    <w:p>
      <w:pPr>
        <w:pStyle w:val="TOC2"/>
        <w:tabs>
          <w:tab w:val="right" w:leader="dot" w:pos="8306"/>
        </w:tabs>
      </w:pPr>
      <w:hyperlink w:anchor="_Toc27057" w:history="1">
        <w:r>
          <w:rPr>
            <w:rFonts w:ascii="仿宋" w:eastAsia="仿宋" w:hAnsi="仿宋" w:cs="仿宋" w:hint="eastAsia"/>
            <w:lang w:eastAsia="zh-CN"/>
          </w:rPr>
          <w:t>(二)、项目选址</w:t>
        </w:r>
        <w:r>
          <w:tab/>
        </w:r>
        <w:r>
          <w:fldChar w:fldCharType="begin"/>
        </w:r>
        <w:r>
          <w:instrText xml:space="preserve"> PAGEREF _Toc27057 \h </w:instrText>
        </w:r>
        <w:r>
          <w:fldChar w:fldCharType="separate"/>
        </w:r>
        <w:r>
          <w:t>10</w:t>
        </w:r>
        <w:r>
          <w:fldChar w:fldCharType="end"/>
        </w:r>
      </w:hyperlink>
    </w:p>
    <w:p>
      <w:pPr>
        <w:pStyle w:val="TOC2"/>
        <w:tabs>
          <w:tab w:val="right" w:leader="dot" w:pos="8306"/>
        </w:tabs>
      </w:pPr>
      <w:hyperlink w:anchor="_Toc3443" w:history="1">
        <w:r>
          <w:rPr>
            <w:rFonts w:ascii="仿宋" w:eastAsia="仿宋" w:hAnsi="仿宋" w:cs="仿宋" w:hint="eastAsia"/>
            <w:lang w:eastAsia="zh-CN"/>
          </w:rPr>
          <w:t>(三)、建设条件分析</w:t>
        </w:r>
        <w:r>
          <w:tab/>
        </w:r>
        <w:r>
          <w:fldChar w:fldCharType="begin"/>
        </w:r>
        <w:r>
          <w:instrText xml:space="preserve"> PAGEREF _Toc3443 \h </w:instrText>
        </w:r>
        <w:r>
          <w:fldChar w:fldCharType="separate"/>
        </w:r>
        <w:r>
          <w:t>12</w:t>
        </w:r>
        <w:r>
          <w:fldChar w:fldCharType="end"/>
        </w:r>
      </w:hyperlink>
    </w:p>
    <w:p>
      <w:pPr>
        <w:pStyle w:val="TOC2"/>
        <w:tabs>
          <w:tab w:val="right" w:leader="dot" w:pos="8306"/>
        </w:tabs>
      </w:pPr>
      <w:hyperlink w:anchor="_Toc12636" w:history="1">
        <w:r>
          <w:rPr>
            <w:rFonts w:ascii="仿宋" w:eastAsia="仿宋" w:hAnsi="仿宋" w:cs="仿宋" w:hint="eastAsia"/>
            <w:lang w:eastAsia="zh-CN"/>
          </w:rPr>
          <w:t>(四)、用地控制指标</w:t>
        </w:r>
        <w:r>
          <w:tab/>
        </w:r>
        <w:r>
          <w:fldChar w:fldCharType="begin"/>
        </w:r>
        <w:r>
          <w:instrText xml:space="preserve"> PAGEREF _Toc12636 \h </w:instrText>
        </w:r>
        <w:r>
          <w:fldChar w:fldCharType="separate"/>
        </w:r>
        <w:r>
          <w:t>13</w:t>
        </w:r>
        <w:r>
          <w:fldChar w:fldCharType="end"/>
        </w:r>
      </w:hyperlink>
    </w:p>
    <w:p>
      <w:pPr>
        <w:pStyle w:val="TOC2"/>
        <w:tabs>
          <w:tab w:val="right" w:leader="dot" w:pos="8306"/>
        </w:tabs>
      </w:pPr>
      <w:hyperlink w:anchor="_Toc6470" w:history="1">
        <w:r>
          <w:rPr>
            <w:rFonts w:ascii="仿宋" w:eastAsia="仿宋" w:hAnsi="仿宋" w:cs="仿宋" w:hint="eastAsia"/>
            <w:lang w:eastAsia="zh-CN"/>
          </w:rPr>
          <w:t>(五)、地总体要求</w:t>
        </w:r>
        <w:r>
          <w:tab/>
        </w:r>
        <w:r>
          <w:fldChar w:fldCharType="begin"/>
        </w:r>
        <w:r>
          <w:instrText xml:space="preserve"> PAGEREF _Toc6470 \h </w:instrText>
        </w:r>
        <w:r>
          <w:fldChar w:fldCharType="separate"/>
        </w:r>
        <w:r>
          <w:t>14</w:t>
        </w:r>
        <w:r>
          <w:fldChar w:fldCharType="end"/>
        </w:r>
      </w:hyperlink>
    </w:p>
    <w:p>
      <w:pPr>
        <w:pStyle w:val="TOC2"/>
        <w:tabs>
          <w:tab w:val="right" w:leader="dot" w:pos="8306"/>
        </w:tabs>
      </w:pPr>
      <w:hyperlink w:anchor="_Toc8969" w:history="1">
        <w:r>
          <w:rPr>
            <w:rFonts w:ascii="仿宋" w:eastAsia="仿宋" w:hAnsi="仿宋" w:cs="仿宋" w:hint="eastAsia"/>
            <w:lang w:eastAsia="zh-CN"/>
          </w:rPr>
          <w:t>(六)、节约用地措施</w:t>
        </w:r>
        <w:r>
          <w:tab/>
        </w:r>
        <w:r>
          <w:fldChar w:fldCharType="begin"/>
        </w:r>
        <w:r>
          <w:instrText xml:space="preserve"> PAGEREF _Toc8969 \h </w:instrText>
        </w:r>
        <w:r>
          <w:fldChar w:fldCharType="separate"/>
        </w:r>
        <w:r>
          <w:t>16</w:t>
        </w:r>
        <w:r>
          <w:fldChar w:fldCharType="end"/>
        </w:r>
      </w:hyperlink>
    </w:p>
    <w:p>
      <w:pPr>
        <w:pStyle w:val="TOC2"/>
        <w:tabs>
          <w:tab w:val="right" w:leader="dot" w:pos="8306"/>
        </w:tabs>
      </w:pPr>
      <w:hyperlink w:anchor="_Toc19433" w:history="1">
        <w:r>
          <w:rPr>
            <w:rFonts w:ascii="仿宋" w:eastAsia="仿宋" w:hAnsi="仿宋" w:cs="仿宋" w:hint="eastAsia"/>
            <w:lang w:eastAsia="zh-CN"/>
          </w:rPr>
          <w:t>(七)、选址综合评价</w:t>
        </w:r>
        <w:r>
          <w:tab/>
        </w:r>
        <w:r>
          <w:fldChar w:fldCharType="begin"/>
        </w:r>
        <w:r>
          <w:instrText xml:space="preserve"> PAGEREF _Toc19433 \h </w:instrText>
        </w:r>
        <w:r>
          <w:fldChar w:fldCharType="separate"/>
        </w:r>
        <w:r>
          <w:t>17</w:t>
        </w:r>
        <w:r>
          <w:fldChar w:fldCharType="end"/>
        </w:r>
      </w:hyperlink>
    </w:p>
    <w:p>
      <w:pPr>
        <w:pStyle w:val="TOC1"/>
        <w:tabs>
          <w:tab w:val="right" w:leader="dot" w:pos="8306"/>
        </w:tabs>
      </w:pPr>
      <w:hyperlink w:anchor="_Toc7876" w:history="1">
        <w:r>
          <w:rPr>
            <w:rFonts w:ascii="仿宋" w:eastAsia="仿宋" w:hAnsi="仿宋" w:cs="仿宋" w:hint="eastAsia"/>
            <w:lang w:eastAsia="zh-CN"/>
          </w:rPr>
          <w:t>三、项目监理与质量保证</w:t>
        </w:r>
        <w:r>
          <w:tab/>
        </w:r>
        <w:r>
          <w:fldChar w:fldCharType="begin"/>
        </w:r>
        <w:r>
          <w:instrText xml:space="preserve"> PAGEREF _Toc7876 \h </w:instrText>
        </w:r>
        <w:r>
          <w:fldChar w:fldCharType="separate"/>
        </w:r>
        <w:r>
          <w:t>18</w:t>
        </w:r>
        <w:r>
          <w:fldChar w:fldCharType="end"/>
        </w:r>
      </w:hyperlink>
    </w:p>
    <w:p>
      <w:pPr>
        <w:pStyle w:val="TOC2"/>
        <w:tabs>
          <w:tab w:val="right" w:leader="dot" w:pos="8306"/>
        </w:tabs>
      </w:pPr>
      <w:hyperlink w:anchor="_Toc7667" w:history="1">
        <w:r>
          <w:rPr>
            <w:rFonts w:ascii="仿宋" w:eastAsia="仿宋" w:hAnsi="仿宋" w:cs="仿宋" w:hint="eastAsia"/>
            <w:lang w:eastAsia="zh-CN"/>
          </w:rPr>
          <w:t>(一)、监理体系构建</w:t>
        </w:r>
        <w:r>
          <w:tab/>
        </w:r>
        <w:r>
          <w:fldChar w:fldCharType="begin"/>
        </w:r>
        <w:r>
          <w:instrText xml:space="preserve"> PAGEREF _Toc7667 \h </w:instrText>
        </w:r>
        <w:r>
          <w:fldChar w:fldCharType="separate"/>
        </w:r>
        <w:r>
          <w:t>18</w:t>
        </w:r>
        <w:r>
          <w:fldChar w:fldCharType="end"/>
        </w:r>
      </w:hyperlink>
    </w:p>
    <w:p>
      <w:pPr>
        <w:pStyle w:val="TOC2"/>
        <w:tabs>
          <w:tab w:val="right" w:leader="dot" w:pos="8306"/>
        </w:tabs>
      </w:pPr>
      <w:hyperlink w:anchor="_Toc22675" w:history="1">
        <w:r>
          <w:rPr>
            <w:rFonts w:ascii="仿宋" w:eastAsia="仿宋" w:hAnsi="仿宋" w:cs="仿宋" w:hint="eastAsia"/>
            <w:lang w:eastAsia="zh-CN"/>
          </w:rPr>
          <w:t>(二)、质量保证体系实施</w:t>
        </w:r>
        <w:r>
          <w:tab/>
        </w:r>
        <w:r>
          <w:fldChar w:fldCharType="begin"/>
        </w:r>
        <w:r>
          <w:instrText xml:space="preserve"> PAGEREF _Toc22675 \h </w:instrText>
        </w:r>
        <w:r>
          <w:fldChar w:fldCharType="separate"/>
        </w:r>
        <w:r>
          <w:t>19</w:t>
        </w:r>
        <w:r>
          <w:fldChar w:fldCharType="end"/>
        </w:r>
      </w:hyperlink>
    </w:p>
    <w:p>
      <w:pPr>
        <w:pStyle w:val="TOC2"/>
        <w:tabs>
          <w:tab w:val="right" w:leader="dot" w:pos="8306"/>
        </w:tabs>
      </w:pPr>
      <w:hyperlink w:anchor="_Toc25053" w:history="1">
        <w:r>
          <w:rPr>
            <w:rFonts w:ascii="仿宋" w:eastAsia="仿宋" w:hAnsi="仿宋" w:cs="仿宋" w:hint="eastAsia"/>
            <w:lang w:eastAsia="zh-CN"/>
          </w:rPr>
          <w:t>(三)、监理与质量控制流程</w:t>
        </w:r>
        <w:r>
          <w:tab/>
        </w:r>
        <w:r>
          <w:fldChar w:fldCharType="begin"/>
        </w:r>
        <w:r>
          <w:instrText xml:space="preserve"> PAGEREF _Toc25053 \h </w:instrText>
        </w:r>
        <w:r>
          <w:fldChar w:fldCharType="separate"/>
        </w:r>
        <w:r>
          <w:t>19</w:t>
        </w:r>
        <w:r>
          <w:fldChar w:fldCharType="end"/>
        </w:r>
      </w:hyperlink>
    </w:p>
    <w:p>
      <w:pPr>
        <w:pStyle w:val="TOC1"/>
        <w:tabs>
          <w:tab w:val="right" w:leader="dot" w:pos="8306"/>
        </w:tabs>
      </w:pPr>
      <w:hyperlink w:anchor="_Toc13680" w:history="1">
        <w:r>
          <w:rPr>
            <w:rFonts w:ascii="仿宋" w:eastAsia="仿宋" w:hAnsi="仿宋" w:cs="仿宋" w:hint="eastAsia"/>
            <w:lang w:eastAsia="zh-CN"/>
          </w:rPr>
          <w:t>四、财务管理与成本控制</w:t>
        </w:r>
        <w:r>
          <w:tab/>
        </w:r>
        <w:r>
          <w:fldChar w:fldCharType="begin"/>
        </w:r>
        <w:r>
          <w:instrText xml:space="preserve"> PAGEREF _Toc13680 \h </w:instrText>
        </w:r>
        <w:r>
          <w:fldChar w:fldCharType="separate"/>
        </w:r>
        <w:r>
          <w:t>20</w:t>
        </w:r>
        <w:r>
          <w:fldChar w:fldCharType="end"/>
        </w:r>
      </w:hyperlink>
    </w:p>
    <w:p>
      <w:pPr>
        <w:pStyle w:val="TOC2"/>
        <w:tabs>
          <w:tab w:val="right" w:leader="dot" w:pos="8306"/>
        </w:tabs>
      </w:pPr>
      <w:hyperlink w:anchor="_Toc23440" w:history="1">
        <w:r>
          <w:rPr>
            <w:rFonts w:ascii="仿宋" w:eastAsia="仿宋" w:hAnsi="仿宋" w:cs="仿宋" w:hint="eastAsia"/>
            <w:lang w:eastAsia="zh-CN"/>
          </w:rPr>
          <w:t>(一)、财务管理体系建设</w:t>
        </w:r>
        <w:r>
          <w:tab/>
        </w:r>
        <w:r>
          <w:fldChar w:fldCharType="begin"/>
        </w:r>
        <w:r>
          <w:instrText xml:space="preserve"> PAGEREF _Toc23440 \h </w:instrText>
        </w:r>
        <w:r>
          <w:fldChar w:fldCharType="separate"/>
        </w:r>
        <w:r>
          <w:t>20</w:t>
        </w:r>
        <w:r>
          <w:fldChar w:fldCharType="end"/>
        </w:r>
      </w:hyperlink>
    </w:p>
    <w:p>
      <w:pPr>
        <w:pStyle w:val="TOC2"/>
        <w:tabs>
          <w:tab w:val="right" w:leader="dot" w:pos="8306"/>
        </w:tabs>
      </w:pPr>
      <w:hyperlink w:anchor="_Toc30995" w:history="1">
        <w:r>
          <w:rPr>
            <w:rFonts w:ascii="仿宋" w:eastAsia="仿宋" w:hAnsi="仿宋" w:cs="仿宋" w:hint="eastAsia"/>
            <w:lang w:eastAsia="zh-CN"/>
          </w:rPr>
          <w:t>(二)、成本控制措施</w:t>
        </w:r>
        <w:r>
          <w:tab/>
        </w:r>
        <w:r>
          <w:fldChar w:fldCharType="begin"/>
        </w:r>
        <w:r>
          <w:instrText xml:space="preserve"> PAGEREF _Toc30995 \h </w:instrText>
        </w:r>
        <w:r>
          <w:fldChar w:fldCharType="separate"/>
        </w:r>
        <w:r>
          <w:t>21</w:t>
        </w:r>
        <w:r>
          <w:fldChar w:fldCharType="end"/>
        </w:r>
      </w:hyperlink>
    </w:p>
    <w:p>
      <w:pPr>
        <w:pStyle w:val="TOC1"/>
        <w:tabs>
          <w:tab w:val="right" w:leader="dot" w:pos="8306"/>
        </w:tabs>
      </w:pPr>
      <w:hyperlink w:anchor="_Toc22931" w:history="1">
        <w:r>
          <w:rPr>
            <w:rFonts w:ascii="仿宋" w:eastAsia="仿宋" w:hAnsi="仿宋" w:cs="仿宋" w:hint="eastAsia"/>
            <w:lang w:eastAsia="zh-CN"/>
          </w:rPr>
          <w:t>五、吡虫啉项目概论</w:t>
        </w:r>
        <w:r>
          <w:tab/>
        </w:r>
        <w:r>
          <w:fldChar w:fldCharType="begin"/>
        </w:r>
        <w:r>
          <w:instrText xml:space="preserve"> PAGEREF _Toc22931 \h </w:instrText>
        </w:r>
        <w:r>
          <w:fldChar w:fldCharType="separate"/>
        </w:r>
        <w:r>
          <w:t>22</w:t>
        </w:r>
        <w:r>
          <w:fldChar w:fldCharType="end"/>
        </w:r>
      </w:hyperlink>
    </w:p>
    <w:p>
      <w:pPr>
        <w:pStyle w:val="TOC2"/>
        <w:tabs>
          <w:tab w:val="right" w:leader="dot" w:pos="8306"/>
        </w:tabs>
      </w:pPr>
      <w:hyperlink w:anchor="_Toc4840" w:history="1">
        <w:r>
          <w:rPr>
            <w:rFonts w:ascii="仿宋" w:eastAsia="仿宋" w:hAnsi="仿宋" w:cs="仿宋" w:hint="eastAsia"/>
            <w:lang w:eastAsia="zh-CN"/>
          </w:rPr>
          <w:t>(一)、项目申报单位概况</w:t>
        </w:r>
        <w:r>
          <w:tab/>
        </w:r>
        <w:r>
          <w:fldChar w:fldCharType="begin"/>
        </w:r>
        <w:r>
          <w:instrText xml:space="preserve"> PAGEREF _Toc4840 \h </w:instrText>
        </w:r>
        <w:r>
          <w:fldChar w:fldCharType="separate"/>
        </w:r>
        <w:r>
          <w:t>22</w:t>
        </w:r>
        <w:r>
          <w:fldChar w:fldCharType="end"/>
        </w:r>
      </w:hyperlink>
    </w:p>
    <w:p>
      <w:pPr>
        <w:pStyle w:val="TOC2"/>
        <w:tabs>
          <w:tab w:val="right" w:leader="dot" w:pos="8306"/>
        </w:tabs>
      </w:pPr>
      <w:hyperlink w:anchor="_Toc1176" w:history="1">
        <w:r>
          <w:rPr>
            <w:rFonts w:ascii="仿宋" w:eastAsia="仿宋" w:hAnsi="仿宋" w:cs="仿宋" w:hint="eastAsia"/>
            <w:lang w:eastAsia="zh-CN"/>
          </w:rPr>
          <w:t>(二)、项目概况</w:t>
        </w:r>
        <w:r>
          <w:tab/>
        </w:r>
        <w:r>
          <w:fldChar w:fldCharType="begin"/>
        </w:r>
        <w:r>
          <w:instrText xml:space="preserve"> PAGEREF _Toc1176 \h </w:instrText>
        </w:r>
        <w:r>
          <w:fldChar w:fldCharType="separate"/>
        </w:r>
        <w:r>
          <w:t>23</w:t>
        </w:r>
        <w:r>
          <w:fldChar w:fldCharType="end"/>
        </w:r>
      </w:hyperlink>
    </w:p>
    <w:p>
      <w:pPr>
        <w:pStyle w:val="TOC1"/>
        <w:tabs>
          <w:tab w:val="right" w:leader="dot" w:pos="8306"/>
        </w:tabs>
      </w:pPr>
      <w:hyperlink w:anchor="_Toc3053" w:history="1">
        <w:r>
          <w:rPr>
            <w:rFonts w:ascii="仿宋" w:eastAsia="仿宋" w:hAnsi="仿宋" w:cs="仿宋" w:hint="eastAsia"/>
            <w:lang w:eastAsia="zh-CN"/>
          </w:rPr>
          <w:t>六、背景、必要性分析</w:t>
        </w:r>
        <w:r>
          <w:tab/>
        </w:r>
        <w:r>
          <w:fldChar w:fldCharType="begin"/>
        </w:r>
        <w:r>
          <w:instrText xml:space="preserve"> PAGEREF _Toc3053 \h </w:instrText>
        </w:r>
        <w:r>
          <w:fldChar w:fldCharType="separate"/>
        </w:r>
        <w:r>
          <w:t>26</w:t>
        </w:r>
        <w:r>
          <w:fldChar w:fldCharType="end"/>
        </w:r>
      </w:hyperlink>
    </w:p>
    <w:p>
      <w:pPr>
        <w:pStyle w:val="TOC2"/>
        <w:tabs>
          <w:tab w:val="right" w:leader="dot" w:pos="8306"/>
        </w:tabs>
      </w:pPr>
      <w:hyperlink w:anchor="_Toc112" w:history="1">
        <w:r>
          <w:rPr>
            <w:rFonts w:ascii="仿宋" w:eastAsia="仿宋" w:hAnsi="仿宋" w:cs="仿宋" w:hint="eastAsia"/>
            <w:lang w:eastAsia="zh-CN"/>
          </w:rPr>
          <w:t>(一)、项目建设背景</w:t>
        </w:r>
        <w:r>
          <w:tab/>
        </w:r>
        <w:r>
          <w:fldChar w:fldCharType="begin"/>
        </w:r>
        <w:r>
          <w:instrText xml:space="preserve"> PAGEREF _Toc112 \h </w:instrText>
        </w:r>
        <w:r>
          <w:fldChar w:fldCharType="separate"/>
        </w:r>
        <w:r>
          <w:t>26</w:t>
        </w:r>
        <w:r>
          <w:fldChar w:fldCharType="end"/>
        </w:r>
      </w:hyperlink>
    </w:p>
    <w:p>
      <w:pPr>
        <w:pStyle w:val="TOC2"/>
        <w:tabs>
          <w:tab w:val="right" w:leader="dot" w:pos="8306"/>
        </w:tabs>
      </w:pPr>
      <w:hyperlink w:anchor="_Toc25677" w:history="1">
        <w:r>
          <w:rPr>
            <w:rFonts w:ascii="仿宋" w:eastAsia="仿宋" w:hAnsi="仿宋" w:cs="仿宋" w:hint="eastAsia"/>
            <w:lang w:eastAsia="zh-CN"/>
          </w:rPr>
          <w:t>(二)、必要性分析</w:t>
        </w:r>
        <w:r>
          <w:tab/>
        </w:r>
        <w:r>
          <w:fldChar w:fldCharType="begin"/>
        </w:r>
        <w:r>
          <w:instrText xml:space="preserve"> PAGEREF _Toc25677 \h </w:instrText>
        </w:r>
        <w:r>
          <w:fldChar w:fldCharType="separate"/>
        </w:r>
        <w:r>
          <w:t>27</w:t>
        </w:r>
        <w:r>
          <w:fldChar w:fldCharType="end"/>
        </w:r>
      </w:hyperlink>
    </w:p>
    <w:p>
      <w:pPr>
        <w:pStyle w:val="TOC2"/>
        <w:tabs>
          <w:tab w:val="right" w:leader="dot" w:pos="8306"/>
        </w:tabs>
      </w:pPr>
      <w:hyperlink w:anchor="_Toc4536" w:history="1">
        <w:r>
          <w:rPr>
            <w:rFonts w:ascii="仿宋" w:eastAsia="仿宋" w:hAnsi="仿宋" w:cs="仿宋" w:hint="eastAsia"/>
            <w:lang w:eastAsia="zh-CN"/>
          </w:rPr>
          <w:t>(三)、项目建设有利条件</w:t>
        </w:r>
        <w:r>
          <w:tab/>
        </w:r>
        <w:r>
          <w:fldChar w:fldCharType="begin"/>
        </w:r>
        <w:r>
          <w:instrText xml:space="preserve"> PAGEREF _Toc4536 \h </w:instrText>
        </w:r>
        <w:r>
          <w:fldChar w:fldCharType="separate"/>
        </w:r>
        <w:r>
          <w:t>29</w:t>
        </w:r>
        <w:r>
          <w:fldChar w:fldCharType="end"/>
        </w:r>
      </w:hyperlink>
    </w:p>
    <w:p>
      <w:pPr>
        <w:pStyle w:val="TOC1"/>
        <w:tabs>
          <w:tab w:val="right" w:leader="dot" w:pos="8306"/>
        </w:tabs>
      </w:pPr>
      <w:hyperlink w:anchor="_Toc26345" w:history="1">
        <w:r>
          <w:rPr>
            <w:rFonts w:ascii="仿宋" w:eastAsia="仿宋" w:hAnsi="仿宋" w:cs="仿宋" w:hint="eastAsia"/>
            <w:lang w:eastAsia="zh-CN"/>
          </w:rPr>
          <w:t>七、项目实施与管理方案</w:t>
        </w:r>
        <w:r>
          <w:tab/>
        </w:r>
        <w:r>
          <w:fldChar w:fldCharType="begin"/>
        </w:r>
        <w:r>
          <w:instrText xml:space="preserve"> PAGEREF _Toc26345 \h </w:instrText>
        </w:r>
        <w:r>
          <w:fldChar w:fldCharType="separate"/>
        </w:r>
        <w:r>
          <w:t>30</w:t>
        </w:r>
        <w:r>
          <w:fldChar w:fldCharType="end"/>
        </w:r>
      </w:hyperlink>
    </w:p>
    <w:p>
      <w:pPr>
        <w:pStyle w:val="TOC2"/>
        <w:tabs>
          <w:tab w:val="right" w:leader="dot" w:pos="8306"/>
        </w:tabs>
      </w:pPr>
      <w:hyperlink w:anchor="_Toc21936" w:history="1">
        <w:r>
          <w:rPr>
            <w:rFonts w:ascii="仿宋" w:eastAsia="仿宋" w:hAnsi="仿宋" w:cs="仿宋" w:hint="eastAsia"/>
            <w:lang w:eastAsia="zh-CN"/>
          </w:rPr>
          <w:t>(一)、项目实施计划</w:t>
        </w:r>
        <w:r>
          <w:tab/>
        </w:r>
        <w:r>
          <w:fldChar w:fldCharType="begin"/>
        </w:r>
        <w:r>
          <w:instrText xml:space="preserve"> PAGEREF _Toc21936 \h </w:instrText>
        </w:r>
        <w:r>
          <w:fldChar w:fldCharType="separate"/>
        </w:r>
        <w:r>
          <w:t>30</w:t>
        </w:r>
        <w:r>
          <w:fldChar w:fldCharType="end"/>
        </w:r>
      </w:hyperlink>
    </w:p>
    <w:p>
      <w:pPr>
        <w:pStyle w:val="TOC2"/>
        <w:tabs>
          <w:tab w:val="right" w:leader="dot" w:pos="8306"/>
        </w:tabs>
      </w:pPr>
      <w:hyperlink w:anchor="_Toc27195" w:history="1">
        <w:r>
          <w:rPr>
            <w:rFonts w:ascii="仿宋" w:eastAsia="仿宋" w:hAnsi="仿宋" w:cs="仿宋" w:hint="eastAsia"/>
            <w:lang w:eastAsia="zh-CN"/>
          </w:rPr>
          <w:t>(二)、项目组织机构与职责</w:t>
        </w:r>
        <w:r>
          <w:tab/>
        </w:r>
        <w:r>
          <w:fldChar w:fldCharType="begin"/>
        </w:r>
        <w:r>
          <w:instrText xml:space="preserve"> PAGEREF _Toc27195 \h </w:instrText>
        </w:r>
        <w:r>
          <w:fldChar w:fldCharType="separate"/>
        </w:r>
        <w:r>
          <w:t>32</w:t>
        </w:r>
        <w:r>
          <w:fldChar w:fldCharType="end"/>
        </w:r>
      </w:hyperlink>
    </w:p>
    <w:p>
      <w:pPr>
        <w:pStyle w:val="TOC2"/>
        <w:tabs>
          <w:tab w:val="right" w:leader="dot" w:pos="8306"/>
        </w:tabs>
      </w:pPr>
      <w:hyperlink w:anchor="_Toc17957" w:history="1">
        <w:r>
          <w:rPr>
            <w:rFonts w:ascii="仿宋" w:eastAsia="仿宋" w:hAnsi="仿宋" w:cs="仿宋" w:hint="eastAsia"/>
            <w:lang w:eastAsia="zh-CN"/>
          </w:rPr>
          <w:t>(三)、项目管理与监控体系</w:t>
        </w:r>
        <w:r>
          <w:tab/>
        </w:r>
        <w:r>
          <w:fldChar w:fldCharType="begin"/>
        </w:r>
        <w:r>
          <w:instrText xml:space="preserve"> PAGEREF _Toc17957 \h </w:instrText>
        </w:r>
        <w:r>
          <w:fldChar w:fldCharType="separate"/>
        </w:r>
        <w:r>
          <w:t>34</w:t>
        </w:r>
        <w:r>
          <w:fldChar w:fldCharType="end"/>
        </w:r>
      </w:hyperlink>
    </w:p>
    <w:p>
      <w:pPr>
        <w:pStyle w:val="TOC1"/>
        <w:tabs>
          <w:tab w:val="right" w:leader="dot" w:pos="8306"/>
        </w:tabs>
      </w:pPr>
      <w:hyperlink w:anchor="_Toc28979" w:history="1">
        <w:r>
          <w:rPr>
            <w:rFonts w:ascii="仿宋" w:eastAsia="仿宋" w:hAnsi="仿宋" w:cs="仿宋" w:hint="eastAsia"/>
            <w:lang w:eastAsia="zh-CN"/>
          </w:rPr>
          <w:t>八、项目变更管理</w:t>
        </w:r>
        <w:r>
          <w:tab/>
        </w:r>
        <w:r>
          <w:fldChar w:fldCharType="begin"/>
        </w:r>
        <w:r>
          <w:instrText xml:space="preserve"> PAGEREF _Toc28979 \h </w:instrText>
        </w:r>
        <w:r>
          <w:fldChar w:fldCharType="separate"/>
        </w:r>
        <w:r>
          <w:t>36</w:t>
        </w:r>
        <w:r>
          <w:fldChar w:fldCharType="end"/>
        </w:r>
      </w:hyperlink>
    </w:p>
    <w:p>
      <w:pPr>
        <w:pStyle w:val="TOC2"/>
        <w:tabs>
          <w:tab w:val="right" w:leader="dot" w:pos="8306"/>
        </w:tabs>
      </w:pPr>
      <w:hyperlink w:anchor="_Toc20823" w:history="1">
        <w:r>
          <w:rPr>
            <w:rFonts w:ascii="仿宋" w:eastAsia="仿宋" w:hAnsi="仿宋" w:cs="仿宋" w:hint="eastAsia"/>
            <w:lang w:eastAsia="zh-CN"/>
          </w:rPr>
          <w:t>(一)、变更控制流程</w:t>
        </w:r>
        <w:r>
          <w:tab/>
        </w:r>
        <w:r>
          <w:fldChar w:fldCharType="begin"/>
        </w:r>
        <w:r>
          <w:instrText xml:space="preserve"> PAGEREF _Toc20823 \h </w:instrText>
        </w:r>
        <w:r>
          <w:fldChar w:fldCharType="separate"/>
        </w:r>
        <w:r>
          <w:t>36</w:t>
        </w:r>
        <w:r>
          <w:fldChar w:fldCharType="end"/>
        </w:r>
      </w:hyperlink>
    </w:p>
    <w:p>
      <w:pPr>
        <w:pStyle w:val="TOC2"/>
        <w:tabs>
          <w:tab w:val="right" w:leader="dot" w:pos="8306"/>
        </w:tabs>
      </w:pPr>
      <w:hyperlink w:anchor="_Toc29683" w:history="1">
        <w:r>
          <w:rPr>
            <w:rFonts w:ascii="仿宋" w:eastAsia="仿宋" w:hAnsi="仿宋" w:cs="仿宋" w:hint="eastAsia"/>
            <w:lang w:eastAsia="zh-CN"/>
          </w:rPr>
          <w:t>(二)、影响评估与处理</w:t>
        </w:r>
        <w:r>
          <w:tab/>
        </w:r>
        <w:r>
          <w:fldChar w:fldCharType="begin"/>
        </w:r>
        <w:r>
          <w:instrText xml:space="preserve"> PAGEREF _Toc29683 \h </w:instrText>
        </w:r>
        <w:r>
          <w:fldChar w:fldCharType="separate"/>
        </w:r>
        <w:r>
          <w:t>37</w:t>
        </w:r>
        <w:r>
          <w:fldChar w:fldCharType="end"/>
        </w:r>
      </w:hyperlink>
    </w:p>
    <w:p>
      <w:pPr>
        <w:pStyle w:val="TOC2"/>
        <w:tabs>
          <w:tab w:val="right" w:leader="dot" w:pos="8306"/>
        </w:tabs>
      </w:pPr>
      <w:hyperlink w:anchor="_Toc20019" w:history="1">
        <w:r>
          <w:rPr>
            <w:rFonts w:ascii="仿宋" w:eastAsia="仿宋" w:hAnsi="仿宋" w:cs="仿宋" w:hint="eastAsia"/>
            <w:lang w:eastAsia="zh-CN"/>
          </w:rPr>
          <w:t>(三)、变更记录与追踪</w:t>
        </w:r>
        <w:r>
          <w:tab/>
        </w:r>
        <w:r>
          <w:fldChar w:fldCharType="begin"/>
        </w:r>
        <w:r>
          <w:instrText xml:space="preserve"> PAGEREF _Toc20019 \h </w:instrText>
        </w:r>
        <w:r>
          <w:fldChar w:fldCharType="separate"/>
        </w:r>
        <w:r>
          <w:t>38</w:t>
        </w:r>
        <w:r>
          <w:fldChar w:fldCharType="end"/>
        </w:r>
      </w:hyperlink>
    </w:p>
    <w:p>
      <w:pPr>
        <w:pStyle w:val="TOC2"/>
        <w:tabs>
          <w:tab w:val="right" w:leader="dot" w:pos="8306"/>
        </w:tabs>
      </w:pPr>
      <w:hyperlink w:anchor="_Toc6054" w:history="1">
        <w:r>
          <w:rPr>
            <w:rFonts w:ascii="仿宋" w:eastAsia="仿宋" w:hAnsi="仿宋" w:cs="仿宋" w:hint="eastAsia"/>
            <w:lang w:eastAsia="zh-CN"/>
          </w:rPr>
          <w:t>(四)、变更管理策略</w:t>
        </w:r>
        <w:r>
          <w:tab/>
        </w:r>
        <w:r>
          <w:fldChar w:fldCharType="begin"/>
        </w:r>
        <w:r>
          <w:instrText xml:space="preserve"> PAGEREF _Toc6054 \h </w:instrText>
        </w:r>
        <w:r>
          <w:fldChar w:fldCharType="separate"/>
        </w:r>
        <w:r>
          <w:t>40</w:t>
        </w:r>
        <w:r>
          <w:fldChar w:fldCharType="end"/>
        </w:r>
      </w:hyperlink>
    </w:p>
    <w:p>
      <w:pPr>
        <w:pStyle w:val="TOC1"/>
        <w:tabs>
          <w:tab w:val="right" w:leader="dot" w:pos="8306"/>
        </w:tabs>
      </w:pPr>
      <w:hyperlink w:anchor="_Toc5994" w:history="1">
        <w:r>
          <w:rPr>
            <w:rFonts w:ascii="仿宋" w:eastAsia="仿宋" w:hAnsi="仿宋" w:cs="仿宋" w:hint="eastAsia"/>
            <w:lang w:eastAsia="zh-CN"/>
          </w:rPr>
          <w:t>九、土地利用与规划方案</w:t>
        </w:r>
        <w:r>
          <w:tab/>
        </w:r>
        <w:r>
          <w:fldChar w:fldCharType="begin"/>
        </w:r>
        <w:r>
          <w:instrText xml:space="preserve"> PAGEREF _Toc5994 \h </w:instrText>
        </w:r>
        <w:r>
          <w:fldChar w:fldCharType="separate"/>
        </w:r>
        <w:r>
          <w:t>42</w:t>
        </w:r>
        <w:r>
          <w:fldChar w:fldCharType="end"/>
        </w:r>
      </w:hyperlink>
    </w:p>
    <w:p>
      <w:pPr>
        <w:pStyle w:val="TOC2"/>
        <w:tabs>
          <w:tab w:val="right" w:leader="dot" w:pos="8306"/>
        </w:tabs>
      </w:pPr>
      <w:hyperlink w:anchor="_Toc5562" w:history="1">
        <w:r>
          <w:rPr>
            <w:rFonts w:ascii="仿宋" w:eastAsia="仿宋" w:hAnsi="仿宋" w:cs="仿宋" w:hint="eastAsia"/>
            <w:lang w:eastAsia="zh-CN"/>
          </w:rPr>
          <w:t>(一)、项目用地情况分析</w:t>
        </w:r>
        <w:r>
          <w:tab/>
        </w:r>
        <w:r>
          <w:fldChar w:fldCharType="begin"/>
        </w:r>
        <w:r>
          <w:instrText xml:space="preserve"> PAGEREF _Toc5562 \h </w:instrText>
        </w:r>
        <w:r>
          <w:fldChar w:fldCharType="separate"/>
        </w:r>
        <w:r>
          <w:t>42</w:t>
        </w:r>
        <w:r>
          <w:fldChar w:fldCharType="end"/>
        </w:r>
      </w:hyperlink>
    </w:p>
    <w:p>
      <w:pPr>
        <w:pStyle w:val="TOC2"/>
        <w:tabs>
          <w:tab w:val="right" w:leader="dot" w:pos="8306"/>
        </w:tabs>
      </w:pPr>
      <w:hyperlink w:anchor="_Toc11300" w:history="1">
        <w:r>
          <w:rPr>
            <w:rFonts w:ascii="仿宋" w:eastAsia="仿宋" w:hAnsi="仿宋" w:cs="仿宋" w:hint="eastAsia"/>
            <w:lang w:eastAsia="zh-CN"/>
          </w:rPr>
          <w:t>(二)、土地利用规划方案</w:t>
        </w:r>
        <w:r>
          <w:tab/>
        </w:r>
        <w:r>
          <w:fldChar w:fldCharType="begin"/>
        </w:r>
        <w:r>
          <w:instrText xml:space="preserve"> PAGEREF _Toc11300 \h </w:instrText>
        </w:r>
        <w:r>
          <w:fldChar w:fldCharType="separate"/>
        </w:r>
        <w:r>
          <w:t>43</w:t>
        </w:r>
        <w:r>
          <w:fldChar w:fldCharType="end"/>
        </w:r>
      </w:hyperlink>
    </w:p>
    <w:p>
      <w:pPr>
        <w:pStyle w:val="TOC1"/>
        <w:tabs>
          <w:tab w:val="right" w:leader="dot" w:pos="8306"/>
        </w:tabs>
      </w:pPr>
      <w:hyperlink w:anchor="_Toc22089" w:history="1">
        <w:r>
          <w:rPr>
            <w:rFonts w:ascii="仿宋" w:eastAsia="仿宋" w:hAnsi="仿宋" w:cs="仿宋" w:hint="eastAsia"/>
            <w:lang w:eastAsia="zh-CN"/>
          </w:rPr>
          <w:t>十、项目质量与标准</w:t>
        </w:r>
        <w:r>
          <w:tab/>
        </w:r>
        <w:r>
          <w:fldChar w:fldCharType="begin"/>
        </w:r>
        <w:r>
          <w:instrText xml:space="preserve"> PAGEREF _Toc22089 \h </w:instrText>
        </w:r>
        <w:r>
          <w:fldChar w:fldCharType="separate"/>
        </w:r>
        <w:r>
          <w:t>44</w:t>
        </w:r>
        <w:r>
          <w:fldChar w:fldCharType="end"/>
        </w:r>
      </w:hyperlink>
    </w:p>
    <w:p>
      <w:pPr>
        <w:pStyle w:val="TOC2"/>
        <w:tabs>
          <w:tab w:val="right" w:leader="dot" w:pos="8306"/>
        </w:tabs>
      </w:pPr>
      <w:hyperlink w:anchor="_Toc27486" w:history="1">
        <w:r>
          <w:rPr>
            <w:rFonts w:ascii="仿宋" w:eastAsia="仿宋" w:hAnsi="仿宋" w:cs="仿宋" w:hint="eastAsia"/>
            <w:lang w:eastAsia="zh-CN"/>
          </w:rPr>
          <w:t>(一)、质量保障体系</w:t>
        </w:r>
        <w:r>
          <w:tab/>
        </w:r>
        <w:r>
          <w:fldChar w:fldCharType="begin"/>
        </w:r>
        <w:r>
          <w:instrText xml:space="preserve"> PAGEREF _Toc27486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804" w:history="1">
        <w:r>
          <w:rPr>
            <w:rFonts w:ascii="仿宋" w:eastAsia="仿宋" w:hAnsi="仿宋" w:cs="仿宋" w:hint="eastAsia"/>
            <w:lang w:eastAsia="zh-CN"/>
          </w:rPr>
          <w:t>(二)、标准化作业流程</w:t>
        </w:r>
        <w:r>
          <w:tab/>
        </w:r>
        <w:r>
          <w:fldChar w:fldCharType="begin"/>
        </w:r>
        <w:r>
          <w:instrText xml:space="preserve"> PAGEREF _Toc7804 \h </w:instrText>
        </w:r>
        <w:r>
          <w:fldChar w:fldCharType="separate"/>
        </w:r>
        <w:r>
          <w:t>45</w:t>
        </w:r>
        <w:r>
          <w:fldChar w:fldCharType="end"/>
        </w:r>
      </w:hyperlink>
    </w:p>
    <w:p>
      <w:pPr>
        <w:pStyle w:val="TOC2"/>
        <w:tabs>
          <w:tab w:val="right" w:leader="dot" w:pos="8306"/>
        </w:tabs>
      </w:pPr>
      <w:hyperlink w:anchor="_Toc26429" w:history="1">
        <w:r>
          <w:rPr>
            <w:rFonts w:ascii="仿宋" w:eastAsia="仿宋" w:hAnsi="仿宋" w:cs="仿宋" w:hint="eastAsia"/>
            <w:lang w:eastAsia="zh-CN"/>
          </w:rPr>
          <w:t>(三)、质量监控与评估</w:t>
        </w:r>
        <w:r>
          <w:tab/>
        </w:r>
        <w:r>
          <w:fldChar w:fldCharType="begin"/>
        </w:r>
        <w:r>
          <w:instrText xml:space="preserve"> PAGEREF _Toc26429 \h </w:instrText>
        </w:r>
        <w:r>
          <w:fldChar w:fldCharType="separate"/>
        </w:r>
        <w:r>
          <w:t>47</w:t>
        </w:r>
        <w:r>
          <w:fldChar w:fldCharType="end"/>
        </w:r>
      </w:hyperlink>
    </w:p>
    <w:p>
      <w:pPr>
        <w:pStyle w:val="TOC2"/>
        <w:tabs>
          <w:tab w:val="right" w:leader="dot" w:pos="8306"/>
        </w:tabs>
      </w:pPr>
      <w:hyperlink w:anchor="_Toc31514" w:history="1">
        <w:r>
          <w:rPr>
            <w:rFonts w:ascii="仿宋" w:eastAsia="仿宋" w:hAnsi="仿宋" w:cs="仿宋" w:hint="eastAsia"/>
            <w:lang w:eastAsia="zh-CN"/>
          </w:rPr>
          <w:t>(四)、质量改进计划</w:t>
        </w:r>
        <w:r>
          <w:tab/>
        </w:r>
        <w:r>
          <w:fldChar w:fldCharType="begin"/>
        </w:r>
        <w:r>
          <w:instrText xml:space="preserve"> PAGEREF _Toc31514 \h </w:instrText>
        </w:r>
        <w:r>
          <w:fldChar w:fldCharType="separate"/>
        </w:r>
        <w:r>
          <w:t>48</w:t>
        </w:r>
        <w:r>
          <w:fldChar w:fldCharType="end"/>
        </w:r>
      </w:hyperlink>
    </w:p>
    <w:p>
      <w:pPr>
        <w:pStyle w:val="TOC1"/>
        <w:tabs>
          <w:tab w:val="right" w:leader="dot" w:pos="8306"/>
        </w:tabs>
      </w:pPr>
      <w:hyperlink w:anchor="_Toc30673" w:history="1">
        <w:r>
          <w:rPr>
            <w:rFonts w:ascii="仿宋" w:eastAsia="仿宋" w:hAnsi="仿宋" w:cs="仿宋" w:hint="eastAsia"/>
            <w:lang w:eastAsia="zh-CN"/>
          </w:rPr>
          <w:t>十一、安全与应急管理</w:t>
        </w:r>
        <w:r>
          <w:tab/>
        </w:r>
        <w:r>
          <w:fldChar w:fldCharType="begin"/>
        </w:r>
        <w:r>
          <w:instrText xml:space="preserve"> PAGEREF _Toc30673 \h </w:instrText>
        </w:r>
        <w:r>
          <w:fldChar w:fldCharType="separate"/>
        </w:r>
        <w:r>
          <w:t>49</w:t>
        </w:r>
        <w:r>
          <w:fldChar w:fldCharType="end"/>
        </w:r>
      </w:hyperlink>
    </w:p>
    <w:p>
      <w:pPr>
        <w:pStyle w:val="TOC2"/>
        <w:tabs>
          <w:tab w:val="right" w:leader="dot" w:pos="8306"/>
        </w:tabs>
      </w:pPr>
      <w:hyperlink w:anchor="_Toc4277" w:history="1">
        <w:r>
          <w:rPr>
            <w:rFonts w:ascii="仿宋" w:eastAsia="仿宋" w:hAnsi="仿宋" w:cs="仿宋" w:hint="eastAsia"/>
            <w:lang w:eastAsia="zh-CN"/>
          </w:rPr>
          <w:t>(一)、安全生产管理</w:t>
        </w:r>
        <w:r>
          <w:tab/>
        </w:r>
        <w:r>
          <w:fldChar w:fldCharType="begin"/>
        </w:r>
        <w:r>
          <w:instrText xml:space="preserve"> PAGEREF _Toc4277 \h </w:instrText>
        </w:r>
        <w:r>
          <w:fldChar w:fldCharType="separate"/>
        </w:r>
        <w:r>
          <w:t>49</w:t>
        </w:r>
        <w:r>
          <w:fldChar w:fldCharType="end"/>
        </w:r>
      </w:hyperlink>
    </w:p>
    <w:p>
      <w:pPr>
        <w:pStyle w:val="TOC2"/>
        <w:tabs>
          <w:tab w:val="right" w:leader="dot" w:pos="8306"/>
        </w:tabs>
      </w:pPr>
      <w:hyperlink w:anchor="_Toc12576" w:history="1">
        <w:r>
          <w:rPr>
            <w:rFonts w:ascii="仿宋" w:eastAsia="仿宋" w:hAnsi="仿宋" w:cs="仿宋" w:hint="eastAsia"/>
            <w:lang w:eastAsia="zh-CN"/>
          </w:rPr>
          <w:t>(二)、应急预案与响应</w:t>
        </w:r>
        <w:r>
          <w:tab/>
        </w:r>
        <w:r>
          <w:fldChar w:fldCharType="begin"/>
        </w:r>
        <w:r>
          <w:instrText xml:space="preserve"> PAGEREF _Toc12576 \h </w:instrText>
        </w:r>
        <w:r>
          <w:fldChar w:fldCharType="separate"/>
        </w:r>
        <w:r>
          <w:t>51</w:t>
        </w:r>
        <w:r>
          <w:fldChar w:fldCharType="end"/>
        </w:r>
      </w:hyperlink>
    </w:p>
    <w:p>
      <w:pPr>
        <w:pStyle w:val="TOC1"/>
        <w:tabs>
          <w:tab w:val="right" w:leader="dot" w:pos="8306"/>
        </w:tabs>
      </w:pPr>
      <w:hyperlink w:anchor="_Toc1547" w:history="1">
        <w:r>
          <w:rPr>
            <w:rFonts w:ascii="仿宋" w:eastAsia="仿宋" w:hAnsi="仿宋" w:cs="仿宋" w:hint="eastAsia"/>
            <w:lang w:eastAsia="zh-CN"/>
          </w:rPr>
          <w:t>十二、客户关系管理与市场拓展</w:t>
        </w:r>
        <w:r>
          <w:tab/>
        </w:r>
        <w:r>
          <w:fldChar w:fldCharType="begin"/>
        </w:r>
        <w:r>
          <w:instrText xml:space="preserve"> PAGEREF _Toc1547 \h </w:instrText>
        </w:r>
        <w:r>
          <w:fldChar w:fldCharType="separate"/>
        </w:r>
        <w:r>
          <w:t>52</w:t>
        </w:r>
        <w:r>
          <w:fldChar w:fldCharType="end"/>
        </w:r>
      </w:hyperlink>
    </w:p>
    <w:p>
      <w:pPr>
        <w:pStyle w:val="TOC2"/>
        <w:tabs>
          <w:tab w:val="right" w:leader="dot" w:pos="8306"/>
        </w:tabs>
      </w:pPr>
      <w:hyperlink w:anchor="_Toc15992" w:history="1">
        <w:r>
          <w:rPr>
            <w:rFonts w:ascii="仿宋" w:eastAsia="仿宋" w:hAnsi="仿宋" w:cs="仿宋" w:hint="eastAsia"/>
            <w:lang w:eastAsia="zh-CN"/>
          </w:rPr>
          <w:t>(一)、客户关系管理策略</w:t>
        </w:r>
        <w:r>
          <w:tab/>
        </w:r>
        <w:r>
          <w:fldChar w:fldCharType="begin"/>
        </w:r>
        <w:r>
          <w:instrText xml:space="preserve"> PAGEREF _Toc15992 \h </w:instrText>
        </w:r>
        <w:r>
          <w:fldChar w:fldCharType="separate"/>
        </w:r>
        <w:r>
          <w:t>52</w:t>
        </w:r>
        <w:r>
          <w:fldChar w:fldCharType="end"/>
        </w:r>
      </w:hyperlink>
    </w:p>
    <w:p>
      <w:pPr>
        <w:pStyle w:val="TOC2"/>
        <w:tabs>
          <w:tab w:val="right" w:leader="dot" w:pos="8306"/>
        </w:tabs>
      </w:pPr>
      <w:hyperlink w:anchor="_Toc8850" w:history="1">
        <w:r>
          <w:rPr>
            <w:rFonts w:ascii="仿宋" w:eastAsia="仿宋" w:hAnsi="仿宋" w:cs="仿宋" w:hint="eastAsia"/>
            <w:lang w:eastAsia="zh-CN"/>
          </w:rPr>
          <w:t>(二)、市场拓展方案</w:t>
        </w:r>
        <w:r>
          <w:tab/>
        </w:r>
        <w:r>
          <w:fldChar w:fldCharType="begin"/>
        </w:r>
        <w:r>
          <w:instrText xml:space="preserve"> PAGEREF _Toc8850 \h </w:instrText>
        </w:r>
        <w:r>
          <w:fldChar w:fldCharType="separate"/>
        </w:r>
        <w:r>
          <w:t>54</w:t>
        </w:r>
        <w:r>
          <w:fldChar w:fldCharType="end"/>
        </w:r>
      </w:hyperlink>
    </w:p>
    <w:p>
      <w:pPr>
        <w:pStyle w:val="TOC1"/>
        <w:tabs>
          <w:tab w:val="right" w:leader="dot" w:pos="8306"/>
        </w:tabs>
      </w:pPr>
      <w:hyperlink w:anchor="_Toc30037" w:history="1">
        <w:r>
          <w:rPr>
            <w:rFonts w:ascii="仿宋" w:eastAsia="仿宋" w:hAnsi="仿宋" w:cs="仿宋" w:hint="eastAsia"/>
            <w:lang w:eastAsia="zh-CN"/>
          </w:rPr>
          <w:t>十三、设施与设备管理</w:t>
        </w:r>
        <w:r>
          <w:tab/>
        </w:r>
        <w:r>
          <w:fldChar w:fldCharType="begin"/>
        </w:r>
        <w:r>
          <w:instrText xml:space="preserve"> PAGEREF _Toc30037 \h </w:instrText>
        </w:r>
        <w:r>
          <w:fldChar w:fldCharType="separate"/>
        </w:r>
        <w:r>
          <w:t>55</w:t>
        </w:r>
        <w:r>
          <w:fldChar w:fldCharType="end"/>
        </w:r>
      </w:hyperlink>
    </w:p>
    <w:p>
      <w:pPr>
        <w:pStyle w:val="TOC2"/>
        <w:tabs>
          <w:tab w:val="right" w:leader="dot" w:pos="8306"/>
        </w:tabs>
      </w:pPr>
      <w:hyperlink w:anchor="_Toc19019" w:history="1">
        <w:r>
          <w:rPr>
            <w:rFonts w:ascii="仿宋" w:eastAsia="仿宋" w:hAnsi="仿宋" w:cs="仿宋" w:hint="eastAsia"/>
            <w:lang w:eastAsia="zh-CN"/>
          </w:rPr>
          <w:t>(一)、设施规划与配置</w:t>
        </w:r>
        <w:r>
          <w:tab/>
        </w:r>
        <w:r>
          <w:fldChar w:fldCharType="begin"/>
        </w:r>
        <w:r>
          <w:instrText xml:space="preserve"> PAGEREF _Toc19019 \h </w:instrText>
        </w:r>
        <w:r>
          <w:fldChar w:fldCharType="separate"/>
        </w:r>
        <w:r>
          <w:t>55</w:t>
        </w:r>
        <w:r>
          <w:fldChar w:fldCharType="end"/>
        </w:r>
      </w:hyperlink>
    </w:p>
    <w:p>
      <w:pPr>
        <w:pStyle w:val="TOC2"/>
        <w:tabs>
          <w:tab w:val="right" w:leader="dot" w:pos="8306"/>
        </w:tabs>
      </w:pPr>
      <w:hyperlink w:anchor="_Toc17497" w:history="1">
        <w:r>
          <w:rPr>
            <w:rFonts w:ascii="仿宋" w:eastAsia="仿宋" w:hAnsi="仿宋" w:cs="仿宋" w:hint="eastAsia"/>
            <w:lang w:eastAsia="zh-CN"/>
          </w:rPr>
          <w:t>(二)、设备采购与维护管理</w:t>
        </w:r>
        <w:r>
          <w:tab/>
        </w:r>
        <w:r>
          <w:fldChar w:fldCharType="begin"/>
        </w:r>
        <w:r>
          <w:instrText xml:space="preserve"> PAGEREF _Toc17497 \h </w:instrText>
        </w:r>
        <w:r>
          <w:fldChar w:fldCharType="separate"/>
        </w:r>
        <w:r>
          <w:t>55</w:t>
        </w:r>
        <w:r>
          <w:fldChar w:fldCharType="end"/>
        </w:r>
      </w:hyperlink>
    </w:p>
    <w:p>
      <w:pPr>
        <w:pStyle w:val="TOC2"/>
        <w:tabs>
          <w:tab w:val="right" w:leader="dot" w:pos="8306"/>
        </w:tabs>
      </w:pPr>
      <w:hyperlink w:anchor="_Toc2387" w:history="1">
        <w:r>
          <w:rPr>
            <w:rFonts w:ascii="仿宋" w:eastAsia="仿宋" w:hAnsi="仿宋" w:cs="仿宋" w:hint="eastAsia"/>
            <w:lang w:eastAsia="zh-CN"/>
          </w:rPr>
          <w:t>(三)、设施设备升级策略</w:t>
        </w:r>
        <w:r>
          <w:tab/>
        </w:r>
        <w:r>
          <w:fldChar w:fldCharType="begin"/>
        </w:r>
        <w:r>
          <w:instrText xml:space="preserve"> PAGEREF _Toc2387 \h </w:instrText>
        </w:r>
        <w:r>
          <w:fldChar w:fldCharType="separate"/>
        </w:r>
        <w:r>
          <w:t>56</w:t>
        </w:r>
        <w:r>
          <w:fldChar w:fldCharType="end"/>
        </w:r>
      </w:hyperlink>
    </w:p>
    <w:p>
      <w:pPr>
        <w:pStyle w:val="TOC1"/>
        <w:tabs>
          <w:tab w:val="right" w:leader="dot" w:pos="8306"/>
        </w:tabs>
      </w:pPr>
      <w:hyperlink w:anchor="_Toc1834" w:history="1">
        <w:r>
          <w:rPr>
            <w:rFonts w:ascii="仿宋" w:eastAsia="仿宋" w:hAnsi="仿宋" w:cs="仿宋" w:hint="eastAsia"/>
            <w:lang w:eastAsia="zh-CN"/>
          </w:rPr>
          <w:t>十四、项目施工方案</w:t>
        </w:r>
        <w:r>
          <w:tab/>
        </w:r>
        <w:r>
          <w:fldChar w:fldCharType="begin"/>
        </w:r>
        <w:r>
          <w:instrText xml:space="preserve"> PAGEREF _Toc1834 \h </w:instrText>
        </w:r>
        <w:r>
          <w:fldChar w:fldCharType="separate"/>
        </w:r>
        <w:r>
          <w:t>57</w:t>
        </w:r>
        <w:r>
          <w:fldChar w:fldCharType="end"/>
        </w:r>
      </w:hyperlink>
    </w:p>
    <w:p>
      <w:pPr>
        <w:pStyle w:val="TOC2"/>
        <w:tabs>
          <w:tab w:val="right" w:leader="dot" w:pos="8306"/>
        </w:tabs>
      </w:pPr>
      <w:hyperlink w:anchor="_Toc13510" w:history="1">
        <w:r>
          <w:rPr>
            <w:rFonts w:ascii="仿宋" w:eastAsia="仿宋" w:hAnsi="仿宋" w:cs="仿宋" w:hint="eastAsia"/>
            <w:lang w:eastAsia="zh-CN"/>
          </w:rPr>
          <w:t>(一)、施工组织设计</w:t>
        </w:r>
        <w:r>
          <w:tab/>
        </w:r>
        <w:r>
          <w:fldChar w:fldCharType="begin"/>
        </w:r>
        <w:r>
          <w:instrText xml:space="preserve"> PAGEREF _Toc13510 \h </w:instrText>
        </w:r>
        <w:r>
          <w:fldChar w:fldCharType="separate"/>
        </w:r>
        <w:r>
          <w:t>57</w:t>
        </w:r>
        <w:r>
          <w:fldChar w:fldCharType="end"/>
        </w:r>
      </w:hyperlink>
    </w:p>
    <w:p>
      <w:pPr>
        <w:pStyle w:val="TOC2"/>
        <w:tabs>
          <w:tab w:val="right" w:leader="dot" w:pos="8306"/>
        </w:tabs>
      </w:pPr>
      <w:hyperlink w:anchor="_Toc20026" w:history="1">
        <w:r>
          <w:rPr>
            <w:rFonts w:ascii="仿宋" w:eastAsia="仿宋" w:hAnsi="仿宋" w:cs="仿宋" w:hint="eastAsia"/>
            <w:lang w:eastAsia="zh-CN"/>
          </w:rPr>
          <w:t>(二)、施工工艺与技术路线</w:t>
        </w:r>
        <w:r>
          <w:tab/>
        </w:r>
        <w:r>
          <w:fldChar w:fldCharType="begin"/>
        </w:r>
        <w:r>
          <w:instrText xml:space="preserve"> PAGEREF _Toc20026 \h </w:instrText>
        </w:r>
        <w:r>
          <w:fldChar w:fldCharType="separate"/>
        </w:r>
        <w:r>
          <w:t>59</w:t>
        </w:r>
        <w:r>
          <w:fldChar w:fldCharType="end"/>
        </w:r>
      </w:hyperlink>
    </w:p>
    <w:p>
      <w:pPr>
        <w:pStyle w:val="TOC2"/>
        <w:tabs>
          <w:tab w:val="right" w:leader="dot" w:pos="8306"/>
        </w:tabs>
      </w:pPr>
      <w:hyperlink w:anchor="_Toc5107" w:history="1">
        <w:r>
          <w:rPr>
            <w:rFonts w:ascii="仿宋" w:eastAsia="仿宋" w:hAnsi="仿宋" w:cs="仿宋" w:hint="eastAsia"/>
            <w:lang w:eastAsia="zh-CN"/>
          </w:rPr>
          <w:t>(三)、关键节点施工计划</w:t>
        </w:r>
        <w:r>
          <w:tab/>
        </w:r>
        <w:r>
          <w:fldChar w:fldCharType="begin"/>
        </w:r>
        <w:r>
          <w:instrText xml:space="preserve"> PAGEREF _Toc5107 \h </w:instrText>
        </w:r>
        <w:r>
          <w:fldChar w:fldCharType="separate"/>
        </w:r>
        <w:r>
          <w:t>60</w:t>
        </w:r>
        <w:r>
          <w:fldChar w:fldCharType="end"/>
        </w:r>
      </w:hyperlink>
    </w:p>
    <w:p>
      <w:pPr>
        <w:pStyle w:val="TOC2"/>
        <w:tabs>
          <w:tab w:val="right" w:leader="dot" w:pos="8306"/>
        </w:tabs>
      </w:pPr>
      <w:hyperlink w:anchor="_Toc25021" w:history="1">
        <w:r>
          <w:rPr>
            <w:rFonts w:ascii="仿宋" w:eastAsia="仿宋" w:hAnsi="仿宋" w:cs="仿宋" w:hint="eastAsia"/>
            <w:lang w:eastAsia="zh-CN"/>
          </w:rPr>
          <w:t>(四)、施工现场管理</w:t>
        </w:r>
        <w:r>
          <w:tab/>
        </w:r>
        <w:r>
          <w:fldChar w:fldCharType="begin"/>
        </w:r>
        <w:r>
          <w:instrText xml:space="preserve"> PAGEREF _Toc25021 \h </w:instrText>
        </w:r>
        <w:r>
          <w:fldChar w:fldCharType="separate"/>
        </w:r>
        <w:r>
          <w:t>61</w:t>
        </w:r>
        <w:r>
          <w:fldChar w:fldCharType="end"/>
        </w:r>
      </w:hyperlink>
    </w:p>
    <w:p>
      <w:pPr>
        <w:pStyle w:val="TOC1"/>
        <w:tabs>
          <w:tab w:val="right" w:leader="dot" w:pos="8306"/>
        </w:tabs>
      </w:pPr>
      <w:hyperlink w:anchor="_Toc23535" w:history="1">
        <w:r>
          <w:rPr>
            <w:rFonts w:ascii="仿宋" w:eastAsia="仿宋" w:hAnsi="仿宋" w:cs="仿宋" w:hint="eastAsia"/>
            <w:lang w:eastAsia="zh-CN"/>
          </w:rPr>
          <w:t>十五、知识产权管理与保护</w:t>
        </w:r>
        <w:r>
          <w:tab/>
        </w:r>
        <w:r>
          <w:fldChar w:fldCharType="begin"/>
        </w:r>
        <w:r>
          <w:instrText xml:space="preserve"> PAGEREF _Toc23535 \h </w:instrText>
        </w:r>
        <w:r>
          <w:fldChar w:fldCharType="separate"/>
        </w:r>
        <w:r>
          <w:t>63</w:t>
        </w:r>
        <w:r>
          <w:fldChar w:fldCharType="end"/>
        </w:r>
      </w:hyperlink>
    </w:p>
    <w:p>
      <w:pPr>
        <w:pStyle w:val="TOC2"/>
        <w:tabs>
          <w:tab w:val="right" w:leader="dot" w:pos="8306"/>
        </w:tabs>
      </w:pPr>
      <w:hyperlink w:anchor="_Toc16729" w:history="1">
        <w:r>
          <w:rPr>
            <w:rFonts w:ascii="仿宋" w:eastAsia="仿宋" w:hAnsi="仿宋" w:cs="仿宋" w:hint="eastAsia"/>
            <w:lang w:eastAsia="zh-CN"/>
          </w:rPr>
          <w:t>(一)、知识产权管理体系建设</w:t>
        </w:r>
        <w:r>
          <w:tab/>
        </w:r>
        <w:r>
          <w:fldChar w:fldCharType="begin"/>
        </w:r>
        <w:r>
          <w:instrText xml:space="preserve"> PAGEREF _Toc16729 \h </w:instrText>
        </w:r>
        <w:r>
          <w:fldChar w:fldCharType="separate"/>
        </w:r>
        <w:r>
          <w:t>63</w:t>
        </w:r>
        <w:r>
          <w:fldChar w:fldCharType="end"/>
        </w:r>
      </w:hyperlink>
    </w:p>
    <w:p>
      <w:pPr>
        <w:pStyle w:val="TOC2"/>
        <w:tabs>
          <w:tab w:val="right" w:leader="dot" w:pos="8306"/>
        </w:tabs>
      </w:pPr>
      <w:hyperlink w:anchor="_Toc22795" w:history="1">
        <w:r>
          <w:rPr>
            <w:rFonts w:ascii="仿宋" w:eastAsia="仿宋" w:hAnsi="仿宋" w:cs="仿宋" w:hint="eastAsia"/>
            <w:lang w:eastAsia="zh-CN"/>
          </w:rPr>
          <w:t>(二)、知识产权保护措施</w:t>
        </w:r>
        <w:r>
          <w:tab/>
        </w:r>
        <w:r>
          <w:fldChar w:fldCharType="begin"/>
        </w:r>
        <w:r>
          <w:instrText xml:space="preserve"> PAGEREF _Toc22795 \h </w:instrText>
        </w:r>
        <w:r>
          <w:fldChar w:fldCharType="separate"/>
        </w:r>
        <w:r>
          <w:t>64</w:t>
        </w:r>
        <w:r>
          <w:fldChar w:fldCharType="end"/>
        </w:r>
      </w:hyperlink>
    </w:p>
    <w:p>
      <w:pPr>
        <w:pStyle w:val="TOC1"/>
        <w:tabs>
          <w:tab w:val="right" w:leader="dot" w:pos="8306"/>
        </w:tabs>
      </w:pPr>
      <w:hyperlink w:anchor="_Toc11863" w:history="1">
        <w:r>
          <w:rPr>
            <w:rFonts w:ascii="仿宋" w:eastAsia="仿宋" w:hAnsi="仿宋" w:cs="仿宋" w:hint="eastAsia"/>
            <w:lang w:eastAsia="zh-CN"/>
          </w:rPr>
          <w:t>十六、成果转化与推广应用</w:t>
        </w:r>
        <w:r>
          <w:tab/>
        </w:r>
        <w:r>
          <w:fldChar w:fldCharType="begin"/>
        </w:r>
        <w:r>
          <w:instrText xml:space="preserve"> PAGEREF _Toc11863 \h </w:instrText>
        </w:r>
        <w:r>
          <w:fldChar w:fldCharType="separate"/>
        </w:r>
        <w:r>
          <w:t>66</w:t>
        </w:r>
        <w:r>
          <w:fldChar w:fldCharType="end"/>
        </w:r>
      </w:hyperlink>
    </w:p>
    <w:p>
      <w:pPr>
        <w:pStyle w:val="TOC2"/>
        <w:tabs>
          <w:tab w:val="right" w:leader="dot" w:pos="8306"/>
        </w:tabs>
      </w:pPr>
      <w:hyperlink w:anchor="_Toc15549" w:history="1">
        <w:r>
          <w:rPr>
            <w:rFonts w:ascii="仿宋" w:eastAsia="仿宋" w:hAnsi="仿宋" w:cs="仿宋" w:hint="eastAsia"/>
            <w:lang w:eastAsia="zh-CN"/>
          </w:rPr>
          <w:t>(一)、成果转化策略制定</w:t>
        </w:r>
        <w:r>
          <w:tab/>
        </w:r>
        <w:r>
          <w:fldChar w:fldCharType="begin"/>
        </w:r>
        <w:r>
          <w:instrText xml:space="preserve"> PAGEREF _Toc15549 \h </w:instrText>
        </w:r>
        <w:r>
          <w:fldChar w:fldCharType="separate"/>
        </w:r>
        <w:r>
          <w:t>66</w:t>
        </w:r>
        <w:r>
          <w:fldChar w:fldCharType="end"/>
        </w:r>
      </w:hyperlink>
    </w:p>
    <w:p>
      <w:pPr>
        <w:pStyle w:val="TOC2"/>
        <w:tabs>
          <w:tab w:val="right" w:leader="dot" w:pos="8306"/>
        </w:tabs>
      </w:pPr>
      <w:hyperlink w:anchor="_Toc31837" w:history="1">
        <w:r>
          <w:rPr>
            <w:rFonts w:ascii="仿宋" w:eastAsia="仿宋" w:hAnsi="仿宋" w:cs="仿宋" w:hint="eastAsia"/>
            <w:lang w:eastAsia="zh-CN"/>
          </w:rPr>
          <w:t>(二)、成果推广应用方案</w:t>
        </w:r>
        <w:r>
          <w:tab/>
        </w:r>
        <w:r>
          <w:fldChar w:fldCharType="begin"/>
        </w:r>
        <w:r>
          <w:instrText xml:space="preserve"> PAGEREF _Toc31837 \h </w:instrText>
        </w:r>
        <w:r>
          <w:fldChar w:fldCharType="separate"/>
        </w:r>
        <w:r>
          <w:t>67</w:t>
        </w:r>
        <w:r>
          <w:fldChar w:fldCharType="end"/>
        </w:r>
      </w:hyperlink>
    </w:p>
    <w:p>
      <w:pPr>
        <w:pStyle w:val="TOC1"/>
        <w:tabs>
          <w:tab w:val="right" w:leader="dot" w:pos="8306"/>
        </w:tabs>
      </w:pPr>
      <w:hyperlink w:anchor="_Toc31732" w:history="1">
        <w:r>
          <w:rPr>
            <w:rFonts w:ascii="仿宋" w:eastAsia="仿宋" w:hAnsi="仿宋" w:cs="仿宋" w:hint="eastAsia"/>
            <w:lang w:eastAsia="zh-CN"/>
          </w:rPr>
          <w:t>十七、人力资源管理与开发</w:t>
        </w:r>
        <w:r>
          <w:tab/>
        </w:r>
        <w:r>
          <w:fldChar w:fldCharType="begin"/>
        </w:r>
        <w:r>
          <w:instrText xml:space="preserve"> PAGEREF _Toc31732 \h </w:instrText>
        </w:r>
        <w:r>
          <w:fldChar w:fldCharType="separate"/>
        </w:r>
        <w:r>
          <w:t>69</w:t>
        </w:r>
        <w:r>
          <w:fldChar w:fldCharType="end"/>
        </w:r>
      </w:hyperlink>
    </w:p>
    <w:p>
      <w:pPr>
        <w:pStyle w:val="TOC2"/>
        <w:tabs>
          <w:tab w:val="right" w:leader="dot" w:pos="8306"/>
        </w:tabs>
      </w:pPr>
      <w:hyperlink w:anchor="_Toc1275" w:history="1">
        <w:r>
          <w:rPr>
            <w:rFonts w:ascii="仿宋" w:eastAsia="仿宋" w:hAnsi="仿宋" w:cs="仿宋" w:hint="eastAsia"/>
            <w:lang w:eastAsia="zh-CN"/>
          </w:rPr>
          <w:t>(一)、人力资源规划</w:t>
        </w:r>
        <w:r>
          <w:tab/>
        </w:r>
        <w:r>
          <w:fldChar w:fldCharType="begin"/>
        </w:r>
        <w:r>
          <w:instrText xml:space="preserve"> PAGEREF _Toc1275 \h </w:instrText>
        </w:r>
        <w:r>
          <w:fldChar w:fldCharType="separate"/>
        </w:r>
        <w:r>
          <w:t>69</w:t>
        </w:r>
        <w:r>
          <w:fldChar w:fldCharType="end"/>
        </w:r>
      </w:hyperlink>
    </w:p>
    <w:p>
      <w:pPr>
        <w:pStyle w:val="TOC2"/>
        <w:tabs>
          <w:tab w:val="right" w:leader="dot" w:pos="8306"/>
        </w:tabs>
      </w:pPr>
      <w:hyperlink w:anchor="_Toc18675" w:history="1">
        <w:r>
          <w:rPr>
            <w:rFonts w:ascii="仿宋" w:eastAsia="仿宋" w:hAnsi="仿宋" w:cs="仿宋" w:hint="eastAsia"/>
            <w:lang w:eastAsia="zh-CN"/>
          </w:rPr>
          <w:t>(二)、人力资源开发与培训</w:t>
        </w:r>
        <w:r>
          <w:tab/>
        </w:r>
        <w:r>
          <w:fldChar w:fldCharType="begin"/>
        </w:r>
        <w:r>
          <w:instrText xml:space="preserve"> PAGEREF _Toc18675 \h </w:instrText>
        </w:r>
        <w:r>
          <w:fldChar w:fldCharType="separate"/>
        </w:r>
        <w:r>
          <w:t>70</w:t>
        </w:r>
        <w:r>
          <w:fldChar w:fldCharType="end"/>
        </w:r>
      </w:hyperlink>
    </w:p>
    <w:p>
      <w:pPr>
        <w:pStyle w:val="TOC1"/>
        <w:tabs>
          <w:tab w:val="right" w:leader="dot" w:pos="8306"/>
        </w:tabs>
      </w:pPr>
      <w:hyperlink w:anchor="_Toc15501" w:history="1">
        <w:r>
          <w:rPr>
            <w:rFonts w:ascii="仿宋" w:eastAsia="仿宋" w:hAnsi="仿宋" w:cs="仿宋" w:hint="eastAsia"/>
            <w:lang w:eastAsia="zh-CN"/>
          </w:rPr>
          <w:t>十八、合作与交流机制建立</w:t>
        </w:r>
        <w:r>
          <w:tab/>
        </w:r>
        <w:r>
          <w:fldChar w:fldCharType="begin"/>
        </w:r>
        <w:r>
          <w:instrText xml:space="preserve"> PAGEREF _Toc15501 \h </w:instrText>
        </w:r>
        <w:r>
          <w:fldChar w:fldCharType="separate"/>
        </w:r>
        <w:r>
          <w:t>73</w:t>
        </w:r>
        <w:r>
          <w:fldChar w:fldCharType="end"/>
        </w:r>
      </w:hyperlink>
    </w:p>
    <w:p>
      <w:pPr>
        <w:pStyle w:val="TOC2"/>
        <w:tabs>
          <w:tab w:val="right" w:leader="dot" w:pos="8306"/>
        </w:tabs>
      </w:pPr>
      <w:hyperlink w:anchor="_Toc19755" w:history="1">
        <w:r>
          <w:rPr>
            <w:rFonts w:ascii="仿宋" w:eastAsia="仿宋" w:hAnsi="仿宋" w:cs="仿宋" w:hint="eastAsia"/>
            <w:lang w:eastAsia="zh-CN"/>
          </w:rPr>
          <w:t>(一)、合作伙伴选择与合作方式</w:t>
        </w:r>
        <w:r>
          <w:tab/>
        </w:r>
        <w:r>
          <w:fldChar w:fldCharType="begin"/>
        </w:r>
        <w:r>
          <w:instrText xml:space="preserve"> PAGEREF _Toc19755 \h </w:instrText>
        </w:r>
        <w:r>
          <w:fldChar w:fldCharType="separate"/>
        </w:r>
        <w:r>
          <w:t>73</w:t>
        </w:r>
        <w:r>
          <w:fldChar w:fldCharType="end"/>
        </w:r>
      </w:hyperlink>
    </w:p>
    <w:p>
      <w:pPr>
        <w:pStyle w:val="TOC2"/>
        <w:tabs>
          <w:tab w:val="right" w:leader="dot" w:pos="8306"/>
        </w:tabs>
      </w:pPr>
      <w:hyperlink w:anchor="_Toc6975" w:history="1">
        <w:r>
          <w:rPr>
            <w:rFonts w:ascii="仿宋" w:eastAsia="仿宋" w:hAnsi="仿宋" w:cs="仿宋" w:hint="eastAsia"/>
            <w:lang w:eastAsia="zh-CN"/>
          </w:rPr>
          <w:t>(二)、交流与合作平台搭建</w:t>
        </w:r>
        <w:r>
          <w:tab/>
        </w:r>
        <w:r>
          <w:fldChar w:fldCharType="begin"/>
        </w:r>
        <w:r>
          <w:instrText xml:space="preserve"> PAGEREF _Toc6975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07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30111"/>
      <w:r>
        <w:rPr>
          <w:rFonts w:ascii="仿宋" w:eastAsia="仿宋" w:hAnsi="仿宋" w:cs="仿宋" w:hint="eastAsia"/>
          <w:sz w:val="28"/>
          <w:lang w:eastAsia="zh-CN"/>
        </w:rPr>
        <w:t>一、资源开发及综合利用分析</w:t>
      </w:r>
      <w:bookmarkEnd w:id="2"/>
    </w:p>
    <w:p>
      <w:pPr>
        <w:pStyle w:val="Heading2"/>
        <w:rPr>
          <w:rFonts w:ascii="仿宋" w:eastAsia="仿宋" w:hAnsi="仿宋" w:cs="仿宋" w:hint="eastAsia"/>
          <w:lang w:eastAsia="zh-CN"/>
        </w:rPr>
      </w:pPr>
      <w:bookmarkStart w:id="3" w:name="_Toc3495"/>
      <w:r>
        <w:rPr>
          <w:rFonts w:ascii="仿宋" w:eastAsia="仿宋" w:hAnsi="仿宋" w:cs="仿宋" w:hint="eastAsia"/>
          <w:lang w:eastAsia="zh-CN"/>
        </w:rPr>
        <w:t>(一)、资源开发方案</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一、吡虫啉项目的技术资源开发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吡虫啉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二、吡虫啉项目的人力资源管理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吡虫啉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三、吡虫啉项目的资金资源筹措与优化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吡虫啉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4" w:name="_Toc18914"/>
      <w:r>
        <w:rPr>
          <w:rFonts w:ascii="仿宋" w:eastAsia="仿宋" w:hAnsi="仿宋" w:cs="仿宋" w:hint="eastAsia"/>
          <w:sz w:val="28"/>
          <w:lang w:eastAsia="zh-CN"/>
        </w:rPr>
        <w:t>(二)、资源利用方案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制定吡虫啉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吡虫啉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吡虫啉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5" w:name="_Toc29928"/>
      <w:r>
        <w:rPr>
          <w:rFonts w:ascii="仿宋" w:eastAsia="仿宋" w:hAnsi="仿宋" w:cs="仿宋" w:hint="eastAsia"/>
          <w:sz w:val="28"/>
          <w:lang w:eastAsia="zh-CN"/>
        </w:rPr>
        <w:t>(三)、资源节约措施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吡虫啉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吡虫啉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智能技术的应用：吡虫啉项目将利用智能技术，如物联网（IoT）和大数据分析，来监控和优化资源使用。通过实时数据分析，项目可以更有效地管理能源消耗、减少原材料浪费，并提高生产过程的整体效率。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6" w:name="_Toc20133"/>
      <w:r>
        <w:rPr>
          <w:rFonts w:ascii="仿宋" w:eastAsia="仿宋" w:hAnsi="仿宋" w:cs="仿宋" w:hint="eastAsia"/>
          <w:sz w:val="28"/>
          <w:lang w:eastAsia="zh-CN"/>
        </w:rPr>
        <w:t>二、项目选址研究</w:t>
      </w:r>
      <w:bookmarkEnd w:id="6"/>
    </w:p>
    <w:p>
      <w:pPr>
        <w:pStyle w:val="Heading2"/>
        <w:rPr>
          <w:rFonts w:ascii="仿宋" w:eastAsia="仿宋" w:hAnsi="仿宋" w:cs="仿宋" w:hint="eastAsia"/>
          <w:lang w:eastAsia="zh-CN"/>
        </w:rPr>
      </w:pPr>
      <w:bookmarkStart w:id="7" w:name="_Toc818"/>
      <w:r>
        <w:rPr>
          <w:rFonts w:ascii="仿宋" w:eastAsia="仿宋" w:hAnsi="仿宋" w:cs="仿宋" w:hint="eastAsia"/>
          <w:lang w:eastAsia="zh-CN"/>
        </w:rPr>
        <w:t>(一)、项目选址原则</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8" w:name="_Toc27057"/>
      <w:r>
        <w:rPr>
          <w:rFonts w:ascii="仿宋" w:eastAsia="仿宋" w:hAnsi="仿宋" w:cs="仿宋" w:hint="eastAsia"/>
          <w:sz w:val="28"/>
          <w:lang w:eastAsia="zh-CN"/>
        </w:rPr>
        <w:t>(二)、项目选址</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XXX科技园进行了全面的风险评估，包括地震、洪水等自然灾害风险，以及供应链和市场竞争的风险。项目制定了相应的风险管理计划，确保风险得到控制。</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https://d.book118.com/796054043113010051</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吡虫啉项目可行性建设方案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吡虫啉项目可行性建设方案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吡虫啉项目可行性建设方案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吡虫啉项目可行性建设方案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吡虫啉项目可行性建设方案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吡虫啉项目可行性建设方案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吡虫啉项目可行性建设方案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吡虫啉项目可行性建设方案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吡虫啉项目可行性建设方案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吡虫啉项目可行性建设方案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吡虫啉项目可行性建设方案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吡虫啉项目可行性建设方案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9D11CB8"/>
    <w:rsid w:val="59D11CB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796054043113010051"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2024-02-12T21:00:00Z</dcterms:created>
  <dcterms:modified xsi:type="dcterms:W3CDTF">2024-02-12T21:00:43Z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D61676FAFC494385AA3FF042EB041C1E_11</vt:lpwstr>
  </property>
  <property fmtid="{D5CDD505-2E9C-101B-9397-08002B2CF9AE}" pid="3" name="KSOProductBuildVer">
    <vt:lpwstr>2052-12.1.0.16250</vt:lpwstr>
  </property>
</Properties>
</file>