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方便面项目规划设计纲要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2" w:history="1">
        <w:r>
          <w:rPr>
            <w:rFonts w:ascii="仿宋" w:eastAsia="仿宋" w:hAnsi="仿宋" w:cs="仿宋" w:hint="eastAsia"/>
            <w:lang w:eastAsia="zh-CN"/>
          </w:rPr>
          <w:t>概论</w:t>
        </w:r>
        <w:r>
          <w:tab/>
        </w:r>
        <w:r>
          <w:fldChar w:fldCharType="begin"/>
        </w:r>
        <w:r>
          <w:instrText xml:space="preserve"> PAGEREF _Toc8692 \h </w:instrText>
        </w:r>
        <w:r>
          <w:fldChar w:fldCharType="separate"/>
        </w:r>
        <w:r>
          <w:t>3</w:t>
        </w:r>
        <w:r>
          <w:fldChar w:fldCharType="end"/>
        </w:r>
      </w:hyperlink>
    </w:p>
    <w:p>
      <w:pPr>
        <w:pStyle w:val="TOC1"/>
        <w:tabs>
          <w:tab w:val="right" w:leader="dot" w:pos="8306"/>
        </w:tabs>
      </w:pPr>
      <w:hyperlink w:anchor="_Toc22799" w:history="1">
        <w:r>
          <w:rPr>
            <w:rFonts w:ascii="仿宋" w:eastAsia="仿宋" w:hAnsi="仿宋" w:cs="仿宋" w:hint="eastAsia"/>
            <w:lang w:eastAsia="zh-CN"/>
          </w:rPr>
          <w:t>一、方便面项目建设背景及必要性分析</w:t>
        </w:r>
        <w:r>
          <w:tab/>
        </w:r>
        <w:r>
          <w:fldChar w:fldCharType="begin"/>
        </w:r>
        <w:r>
          <w:instrText xml:space="preserve"> PAGEREF _Toc22799 \h </w:instrText>
        </w:r>
        <w:r>
          <w:fldChar w:fldCharType="separate"/>
        </w:r>
        <w:r>
          <w:t>3</w:t>
        </w:r>
        <w:r>
          <w:fldChar w:fldCharType="end"/>
        </w:r>
      </w:hyperlink>
    </w:p>
    <w:p>
      <w:pPr>
        <w:pStyle w:val="TOC2"/>
        <w:tabs>
          <w:tab w:val="right" w:leader="dot" w:pos="8306"/>
        </w:tabs>
      </w:pPr>
      <w:hyperlink w:anchor="_Toc29799" w:history="1">
        <w:r>
          <w:rPr>
            <w:rFonts w:ascii="仿宋" w:eastAsia="仿宋" w:hAnsi="仿宋" w:cs="仿宋" w:hint="eastAsia"/>
            <w:lang w:eastAsia="zh-CN"/>
          </w:rPr>
          <w:t>(一)、方便面项目背景分析</w:t>
        </w:r>
        <w:r>
          <w:tab/>
        </w:r>
        <w:r>
          <w:fldChar w:fldCharType="begin"/>
        </w:r>
        <w:r>
          <w:instrText xml:space="preserve"> PAGEREF _Toc29799 \h </w:instrText>
        </w:r>
        <w:r>
          <w:fldChar w:fldCharType="separate"/>
        </w:r>
        <w:r>
          <w:t>3</w:t>
        </w:r>
        <w:r>
          <w:fldChar w:fldCharType="end"/>
        </w:r>
      </w:hyperlink>
    </w:p>
    <w:p>
      <w:pPr>
        <w:pStyle w:val="TOC2"/>
        <w:tabs>
          <w:tab w:val="right" w:leader="dot" w:pos="8306"/>
        </w:tabs>
      </w:pPr>
      <w:hyperlink w:anchor="_Toc5461" w:history="1">
        <w:r>
          <w:rPr>
            <w:rFonts w:ascii="仿宋" w:eastAsia="仿宋" w:hAnsi="仿宋" w:cs="仿宋" w:hint="eastAsia"/>
            <w:lang w:eastAsia="zh-CN"/>
          </w:rPr>
          <w:t>(二)、方便面项目建设必要性分析</w:t>
        </w:r>
        <w:r>
          <w:tab/>
        </w:r>
        <w:r>
          <w:fldChar w:fldCharType="begin"/>
        </w:r>
        <w:r>
          <w:instrText xml:space="preserve"> PAGEREF _Toc5461 \h </w:instrText>
        </w:r>
        <w:r>
          <w:fldChar w:fldCharType="separate"/>
        </w:r>
        <w:r>
          <w:t>5</w:t>
        </w:r>
        <w:r>
          <w:fldChar w:fldCharType="end"/>
        </w:r>
      </w:hyperlink>
    </w:p>
    <w:p>
      <w:pPr>
        <w:pStyle w:val="TOC1"/>
        <w:tabs>
          <w:tab w:val="right" w:leader="dot" w:pos="8306"/>
        </w:tabs>
      </w:pPr>
      <w:hyperlink w:anchor="_Toc31449" w:history="1">
        <w:r>
          <w:rPr>
            <w:rFonts w:ascii="仿宋" w:eastAsia="仿宋" w:hAnsi="仿宋" w:cs="仿宋" w:hint="eastAsia"/>
            <w:lang w:eastAsia="zh-CN"/>
          </w:rPr>
          <w:t>二、方便面项目建设单位说明</w:t>
        </w:r>
        <w:r>
          <w:tab/>
        </w:r>
        <w:r>
          <w:fldChar w:fldCharType="begin"/>
        </w:r>
        <w:r>
          <w:instrText xml:space="preserve"> PAGEREF _Toc31449 \h </w:instrText>
        </w:r>
        <w:r>
          <w:fldChar w:fldCharType="separate"/>
        </w:r>
        <w:r>
          <w:t>6</w:t>
        </w:r>
        <w:r>
          <w:fldChar w:fldCharType="end"/>
        </w:r>
      </w:hyperlink>
    </w:p>
    <w:p>
      <w:pPr>
        <w:pStyle w:val="TOC2"/>
        <w:tabs>
          <w:tab w:val="right" w:leader="dot" w:pos="8306"/>
        </w:tabs>
      </w:pPr>
      <w:hyperlink w:anchor="_Toc19928" w:history="1">
        <w:r>
          <w:rPr>
            <w:rFonts w:ascii="仿宋" w:eastAsia="仿宋" w:hAnsi="仿宋" w:cs="仿宋" w:hint="eastAsia"/>
            <w:lang w:eastAsia="zh-CN"/>
          </w:rPr>
          <w:t>(一)、方便面项目承办单位基本情况</w:t>
        </w:r>
        <w:r>
          <w:tab/>
        </w:r>
        <w:r>
          <w:fldChar w:fldCharType="begin"/>
        </w:r>
        <w:r>
          <w:instrText xml:space="preserve"> PAGEREF _Toc19928 \h </w:instrText>
        </w:r>
        <w:r>
          <w:fldChar w:fldCharType="separate"/>
        </w:r>
        <w:r>
          <w:t>6</w:t>
        </w:r>
        <w:r>
          <w:fldChar w:fldCharType="end"/>
        </w:r>
      </w:hyperlink>
    </w:p>
    <w:p>
      <w:pPr>
        <w:pStyle w:val="TOC2"/>
        <w:tabs>
          <w:tab w:val="right" w:leader="dot" w:pos="8306"/>
        </w:tabs>
      </w:pPr>
      <w:hyperlink w:anchor="_Toc29928" w:history="1">
        <w:r>
          <w:rPr>
            <w:rFonts w:ascii="仿宋" w:eastAsia="仿宋" w:hAnsi="仿宋" w:cs="仿宋" w:hint="eastAsia"/>
            <w:lang w:eastAsia="zh-CN"/>
          </w:rPr>
          <w:t>(二)、公司经济效益分析</w:t>
        </w:r>
        <w:r>
          <w:tab/>
        </w:r>
        <w:r>
          <w:fldChar w:fldCharType="begin"/>
        </w:r>
        <w:r>
          <w:instrText xml:space="preserve"> PAGEREF _Toc29928 \h </w:instrText>
        </w:r>
        <w:r>
          <w:fldChar w:fldCharType="separate"/>
        </w:r>
        <w:r>
          <w:t>6</w:t>
        </w:r>
        <w:r>
          <w:fldChar w:fldCharType="end"/>
        </w:r>
      </w:hyperlink>
    </w:p>
    <w:p>
      <w:pPr>
        <w:pStyle w:val="TOC1"/>
        <w:tabs>
          <w:tab w:val="right" w:leader="dot" w:pos="8306"/>
        </w:tabs>
      </w:pPr>
      <w:hyperlink w:anchor="_Toc24444" w:history="1">
        <w:r>
          <w:rPr>
            <w:rFonts w:ascii="仿宋" w:eastAsia="仿宋" w:hAnsi="仿宋" w:cs="仿宋" w:hint="eastAsia"/>
            <w:lang w:eastAsia="zh-CN"/>
          </w:rPr>
          <w:t>三、方便面项目土建工程</w:t>
        </w:r>
        <w:r>
          <w:tab/>
        </w:r>
        <w:r>
          <w:fldChar w:fldCharType="begin"/>
        </w:r>
        <w:r>
          <w:instrText xml:space="preserve"> PAGEREF _Toc24444 \h </w:instrText>
        </w:r>
        <w:r>
          <w:fldChar w:fldCharType="separate"/>
        </w:r>
        <w:r>
          <w:t>7</w:t>
        </w:r>
        <w:r>
          <w:fldChar w:fldCharType="end"/>
        </w:r>
      </w:hyperlink>
    </w:p>
    <w:p>
      <w:pPr>
        <w:pStyle w:val="TOC2"/>
        <w:tabs>
          <w:tab w:val="right" w:leader="dot" w:pos="8306"/>
        </w:tabs>
      </w:pPr>
      <w:hyperlink w:anchor="_Toc170" w:history="1">
        <w:r>
          <w:rPr>
            <w:rFonts w:ascii="仿宋" w:eastAsia="仿宋" w:hAnsi="仿宋" w:cs="仿宋" w:hint="eastAsia"/>
            <w:lang w:eastAsia="zh-CN"/>
          </w:rPr>
          <w:t>(一)、建筑工程设计原则</w:t>
        </w:r>
        <w:r>
          <w:tab/>
        </w:r>
        <w:r>
          <w:fldChar w:fldCharType="begin"/>
        </w:r>
        <w:r>
          <w:instrText xml:space="preserve"> PAGEREF _Toc170 \h </w:instrText>
        </w:r>
        <w:r>
          <w:fldChar w:fldCharType="separate"/>
        </w:r>
        <w:r>
          <w:t>7</w:t>
        </w:r>
        <w:r>
          <w:fldChar w:fldCharType="end"/>
        </w:r>
      </w:hyperlink>
    </w:p>
    <w:p>
      <w:pPr>
        <w:pStyle w:val="TOC2"/>
        <w:tabs>
          <w:tab w:val="right" w:leader="dot" w:pos="8306"/>
        </w:tabs>
      </w:pPr>
      <w:hyperlink w:anchor="_Toc14803" w:history="1">
        <w:r>
          <w:rPr>
            <w:rFonts w:ascii="仿宋" w:eastAsia="仿宋" w:hAnsi="仿宋" w:cs="仿宋" w:hint="eastAsia"/>
            <w:lang w:eastAsia="zh-CN"/>
          </w:rPr>
          <w:t>(二)、土建工程设计年限及安全等级</w:t>
        </w:r>
        <w:r>
          <w:tab/>
        </w:r>
        <w:r>
          <w:fldChar w:fldCharType="begin"/>
        </w:r>
        <w:r>
          <w:instrText xml:space="preserve"> PAGEREF _Toc14803 \h </w:instrText>
        </w:r>
        <w:r>
          <w:fldChar w:fldCharType="separate"/>
        </w:r>
        <w:r>
          <w:t>9</w:t>
        </w:r>
        <w:r>
          <w:fldChar w:fldCharType="end"/>
        </w:r>
      </w:hyperlink>
    </w:p>
    <w:p>
      <w:pPr>
        <w:pStyle w:val="TOC2"/>
        <w:tabs>
          <w:tab w:val="right" w:leader="dot" w:pos="8306"/>
        </w:tabs>
      </w:pPr>
      <w:hyperlink w:anchor="_Toc14825" w:history="1">
        <w:r>
          <w:rPr>
            <w:rFonts w:ascii="仿宋" w:eastAsia="仿宋" w:hAnsi="仿宋" w:cs="仿宋" w:hint="eastAsia"/>
            <w:lang w:eastAsia="zh-CN"/>
          </w:rPr>
          <w:t>(三)、建筑工程设计总体要求</w:t>
        </w:r>
        <w:r>
          <w:tab/>
        </w:r>
        <w:r>
          <w:fldChar w:fldCharType="begin"/>
        </w:r>
        <w:r>
          <w:instrText xml:space="preserve"> PAGEREF _Toc14825 \h </w:instrText>
        </w:r>
        <w:r>
          <w:fldChar w:fldCharType="separate"/>
        </w:r>
        <w:r>
          <w:t>10</w:t>
        </w:r>
        <w:r>
          <w:fldChar w:fldCharType="end"/>
        </w:r>
      </w:hyperlink>
    </w:p>
    <w:p>
      <w:pPr>
        <w:pStyle w:val="TOC2"/>
        <w:tabs>
          <w:tab w:val="right" w:leader="dot" w:pos="8306"/>
        </w:tabs>
      </w:pPr>
      <w:hyperlink w:anchor="_Toc29154" w:history="1">
        <w:r>
          <w:rPr>
            <w:rFonts w:ascii="仿宋" w:eastAsia="仿宋" w:hAnsi="仿宋" w:cs="仿宋" w:hint="eastAsia"/>
            <w:lang w:eastAsia="zh-CN"/>
          </w:rPr>
          <w:t>(四)、土建工程建设指标</w:t>
        </w:r>
        <w:r>
          <w:tab/>
        </w:r>
        <w:r>
          <w:fldChar w:fldCharType="begin"/>
        </w:r>
        <w:r>
          <w:instrText xml:space="preserve"> PAGEREF _Toc29154 \h </w:instrText>
        </w:r>
        <w:r>
          <w:fldChar w:fldCharType="separate"/>
        </w:r>
        <w:r>
          <w:t>10</w:t>
        </w:r>
        <w:r>
          <w:fldChar w:fldCharType="end"/>
        </w:r>
      </w:hyperlink>
    </w:p>
    <w:p>
      <w:pPr>
        <w:pStyle w:val="TOC1"/>
        <w:tabs>
          <w:tab w:val="right" w:leader="dot" w:pos="8306"/>
        </w:tabs>
      </w:pPr>
      <w:hyperlink w:anchor="_Toc12410" w:history="1">
        <w:r>
          <w:rPr>
            <w:rFonts w:ascii="仿宋" w:eastAsia="仿宋" w:hAnsi="仿宋" w:cs="仿宋" w:hint="eastAsia"/>
            <w:lang w:eastAsia="zh-CN"/>
          </w:rPr>
          <w:t>四、方便面项目可持续发展</w:t>
        </w:r>
        <w:r>
          <w:tab/>
        </w:r>
        <w:r>
          <w:fldChar w:fldCharType="begin"/>
        </w:r>
        <w:r>
          <w:instrText xml:space="preserve"> PAGEREF _Toc12410 \h </w:instrText>
        </w:r>
        <w:r>
          <w:fldChar w:fldCharType="separate"/>
        </w:r>
        <w:r>
          <w:t>11</w:t>
        </w:r>
        <w:r>
          <w:fldChar w:fldCharType="end"/>
        </w:r>
      </w:hyperlink>
    </w:p>
    <w:p>
      <w:pPr>
        <w:pStyle w:val="TOC2"/>
        <w:tabs>
          <w:tab w:val="right" w:leader="dot" w:pos="8306"/>
        </w:tabs>
      </w:pPr>
      <w:hyperlink w:anchor="_Toc21404" w:history="1">
        <w:r>
          <w:rPr>
            <w:rFonts w:ascii="仿宋" w:eastAsia="仿宋" w:hAnsi="仿宋" w:cs="仿宋" w:hint="eastAsia"/>
            <w:lang w:eastAsia="zh-CN"/>
          </w:rPr>
          <w:t>(一)、可持续战略与实践</w:t>
        </w:r>
        <w:r>
          <w:tab/>
        </w:r>
        <w:r>
          <w:fldChar w:fldCharType="begin"/>
        </w:r>
        <w:r>
          <w:instrText xml:space="preserve"> PAGEREF _Toc21404 \h </w:instrText>
        </w:r>
        <w:r>
          <w:fldChar w:fldCharType="separate"/>
        </w:r>
        <w:r>
          <w:t>11</w:t>
        </w:r>
        <w:r>
          <w:fldChar w:fldCharType="end"/>
        </w:r>
      </w:hyperlink>
    </w:p>
    <w:p>
      <w:pPr>
        <w:pStyle w:val="TOC2"/>
        <w:tabs>
          <w:tab w:val="right" w:leader="dot" w:pos="8306"/>
        </w:tabs>
      </w:pPr>
      <w:hyperlink w:anchor="_Toc22054" w:history="1">
        <w:r>
          <w:rPr>
            <w:rFonts w:ascii="仿宋" w:eastAsia="仿宋" w:hAnsi="仿宋" w:cs="仿宋" w:hint="eastAsia"/>
            <w:lang w:eastAsia="zh-CN"/>
          </w:rPr>
          <w:t>(二)、环保与社会责任</w:t>
        </w:r>
        <w:r>
          <w:tab/>
        </w:r>
        <w:r>
          <w:fldChar w:fldCharType="begin"/>
        </w:r>
        <w:r>
          <w:instrText xml:space="preserve"> PAGEREF _Toc22054 \h </w:instrText>
        </w:r>
        <w:r>
          <w:fldChar w:fldCharType="separate"/>
        </w:r>
        <w:r>
          <w:t>11</w:t>
        </w:r>
        <w:r>
          <w:fldChar w:fldCharType="end"/>
        </w:r>
      </w:hyperlink>
    </w:p>
    <w:p>
      <w:pPr>
        <w:pStyle w:val="TOC1"/>
        <w:tabs>
          <w:tab w:val="right" w:leader="dot" w:pos="8306"/>
        </w:tabs>
      </w:pPr>
      <w:hyperlink w:anchor="_Toc12455" w:history="1">
        <w:r>
          <w:rPr>
            <w:rFonts w:ascii="仿宋" w:eastAsia="仿宋" w:hAnsi="仿宋" w:cs="仿宋" w:hint="eastAsia"/>
            <w:lang w:eastAsia="zh-CN"/>
          </w:rPr>
          <w:t>五、方便面项目危机管理</w:t>
        </w:r>
        <w:r>
          <w:tab/>
        </w:r>
        <w:r>
          <w:fldChar w:fldCharType="begin"/>
        </w:r>
        <w:r>
          <w:instrText xml:space="preserve"> PAGEREF _Toc12455 \h </w:instrText>
        </w:r>
        <w:r>
          <w:fldChar w:fldCharType="separate"/>
        </w:r>
        <w:r>
          <w:t>12</w:t>
        </w:r>
        <w:r>
          <w:fldChar w:fldCharType="end"/>
        </w:r>
      </w:hyperlink>
    </w:p>
    <w:p>
      <w:pPr>
        <w:pStyle w:val="TOC2"/>
        <w:tabs>
          <w:tab w:val="right" w:leader="dot" w:pos="8306"/>
        </w:tabs>
      </w:pPr>
      <w:hyperlink w:anchor="_Toc18681" w:history="1">
        <w:r>
          <w:rPr>
            <w:rFonts w:ascii="仿宋" w:eastAsia="仿宋" w:hAnsi="仿宋" w:cs="仿宋" w:hint="eastAsia"/>
            <w:lang w:eastAsia="zh-CN"/>
          </w:rPr>
          <w:t>(一)、危机预警与识别</w:t>
        </w:r>
        <w:r>
          <w:tab/>
        </w:r>
        <w:r>
          <w:fldChar w:fldCharType="begin"/>
        </w:r>
        <w:r>
          <w:instrText xml:space="preserve"> PAGEREF _Toc18681 \h </w:instrText>
        </w:r>
        <w:r>
          <w:fldChar w:fldCharType="separate"/>
        </w:r>
        <w:r>
          <w:t>12</w:t>
        </w:r>
        <w:r>
          <w:fldChar w:fldCharType="end"/>
        </w:r>
      </w:hyperlink>
    </w:p>
    <w:p>
      <w:pPr>
        <w:pStyle w:val="TOC2"/>
        <w:tabs>
          <w:tab w:val="right" w:leader="dot" w:pos="8306"/>
        </w:tabs>
      </w:pPr>
      <w:hyperlink w:anchor="_Toc24047" w:history="1">
        <w:r>
          <w:rPr>
            <w:rFonts w:ascii="仿宋" w:eastAsia="仿宋" w:hAnsi="仿宋" w:cs="仿宋" w:hint="eastAsia"/>
            <w:lang w:eastAsia="zh-CN"/>
          </w:rPr>
          <w:t>(二)、危机应对与恢复</w:t>
        </w:r>
        <w:r>
          <w:tab/>
        </w:r>
        <w:r>
          <w:fldChar w:fldCharType="begin"/>
        </w:r>
        <w:r>
          <w:instrText xml:space="preserve"> PAGEREF _Toc24047 \h </w:instrText>
        </w:r>
        <w:r>
          <w:fldChar w:fldCharType="separate"/>
        </w:r>
        <w:r>
          <w:t>13</w:t>
        </w:r>
        <w:r>
          <w:fldChar w:fldCharType="end"/>
        </w:r>
      </w:hyperlink>
    </w:p>
    <w:p>
      <w:pPr>
        <w:pStyle w:val="TOC1"/>
        <w:tabs>
          <w:tab w:val="right" w:leader="dot" w:pos="8306"/>
        </w:tabs>
      </w:pPr>
      <w:hyperlink w:anchor="_Toc17659" w:history="1">
        <w:r>
          <w:rPr>
            <w:rFonts w:ascii="仿宋" w:eastAsia="仿宋" w:hAnsi="仿宋" w:cs="仿宋" w:hint="eastAsia"/>
            <w:lang w:eastAsia="zh-CN"/>
          </w:rPr>
          <w:t>六、方便面项目文档管理</w:t>
        </w:r>
        <w:r>
          <w:tab/>
        </w:r>
        <w:r>
          <w:fldChar w:fldCharType="begin"/>
        </w:r>
        <w:r>
          <w:instrText xml:space="preserve"> PAGEREF _Toc17659 \h </w:instrText>
        </w:r>
        <w:r>
          <w:fldChar w:fldCharType="separate"/>
        </w:r>
        <w:r>
          <w:t>15</w:t>
        </w:r>
        <w:r>
          <w:fldChar w:fldCharType="end"/>
        </w:r>
      </w:hyperlink>
    </w:p>
    <w:p>
      <w:pPr>
        <w:pStyle w:val="TOC2"/>
        <w:tabs>
          <w:tab w:val="right" w:leader="dot" w:pos="8306"/>
        </w:tabs>
      </w:pPr>
      <w:hyperlink w:anchor="_Toc7940" w:history="1">
        <w:r>
          <w:rPr>
            <w:rFonts w:ascii="仿宋" w:eastAsia="仿宋" w:hAnsi="仿宋" w:cs="仿宋" w:hint="eastAsia"/>
            <w:lang w:eastAsia="zh-CN"/>
          </w:rPr>
          <w:t>(一)、文档编制与审查</w:t>
        </w:r>
        <w:r>
          <w:tab/>
        </w:r>
        <w:r>
          <w:fldChar w:fldCharType="begin"/>
        </w:r>
        <w:r>
          <w:instrText xml:space="preserve"> PAGEREF _Toc7940 \h </w:instrText>
        </w:r>
        <w:r>
          <w:fldChar w:fldCharType="separate"/>
        </w:r>
        <w:r>
          <w:t>15</w:t>
        </w:r>
        <w:r>
          <w:fldChar w:fldCharType="end"/>
        </w:r>
      </w:hyperlink>
    </w:p>
    <w:p>
      <w:pPr>
        <w:pStyle w:val="TOC2"/>
        <w:tabs>
          <w:tab w:val="right" w:leader="dot" w:pos="8306"/>
        </w:tabs>
      </w:pPr>
      <w:hyperlink w:anchor="_Toc8335" w:history="1">
        <w:r>
          <w:rPr>
            <w:rFonts w:ascii="仿宋" w:eastAsia="仿宋" w:hAnsi="仿宋" w:cs="仿宋" w:hint="eastAsia"/>
            <w:lang w:eastAsia="zh-CN"/>
          </w:rPr>
          <w:t>(二)、文档发布与分发</w:t>
        </w:r>
        <w:r>
          <w:tab/>
        </w:r>
        <w:r>
          <w:fldChar w:fldCharType="begin"/>
        </w:r>
        <w:r>
          <w:instrText xml:space="preserve"> PAGEREF _Toc8335 \h </w:instrText>
        </w:r>
        <w:r>
          <w:fldChar w:fldCharType="separate"/>
        </w:r>
        <w:r>
          <w:t>16</w:t>
        </w:r>
        <w:r>
          <w:fldChar w:fldCharType="end"/>
        </w:r>
      </w:hyperlink>
    </w:p>
    <w:p>
      <w:pPr>
        <w:pStyle w:val="TOC2"/>
        <w:tabs>
          <w:tab w:val="right" w:leader="dot" w:pos="8306"/>
        </w:tabs>
      </w:pPr>
      <w:hyperlink w:anchor="_Toc30057" w:history="1">
        <w:r>
          <w:rPr>
            <w:rFonts w:ascii="仿宋" w:eastAsia="仿宋" w:hAnsi="仿宋" w:cs="仿宋" w:hint="eastAsia"/>
            <w:lang w:eastAsia="zh-CN"/>
          </w:rPr>
          <w:t>(三)、文档存档与归档</w:t>
        </w:r>
        <w:r>
          <w:tab/>
        </w:r>
        <w:r>
          <w:fldChar w:fldCharType="begin"/>
        </w:r>
        <w:r>
          <w:instrText xml:space="preserve"> PAGEREF _Toc30057 \h </w:instrText>
        </w:r>
        <w:r>
          <w:fldChar w:fldCharType="separate"/>
        </w:r>
        <w:r>
          <w:t>17</w:t>
        </w:r>
        <w:r>
          <w:fldChar w:fldCharType="end"/>
        </w:r>
      </w:hyperlink>
    </w:p>
    <w:p>
      <w:pPr>
        <w:pStyle w:val="TOC1"/>
        <w:tabs>
          <w:tab w:val="right" w:leader="dot" w:pos="8306"/>
        </w:tabs>
      </w:pPr>
      <w:hyperlink w:anchor="_Toc4379" w:history="1">
        <w:r>
          <w:rPr>
            <w:rFonts w:ascii="仿宋" w:eastAsia="仿宋" w:hAnsi="仿宋" w:cs="仿宋" w:hint="eastAsia"/>
            <w:lang w:eastAsia="zh-CN"/>
          </w:rPr>
          <w:t>七、方便面项目投资规划</w:t>
        </w:r>
        <w:r>
          <w:tab/>
        </w:r>
        <w:r>
          <w:fldChar w:fldCharType="begin"/>
        </w:r>
        <w:r>
          <w:instrText xml:space="preserve"> PAGEREF _Toc4379 \h </w:instrText>
        </w:r>
        <w:r>
          <w:fldChar w:fldCharType="separate"/>
        </w:r>
        <w:r>
          <w:t>18</w:t>
        </w:r>
        <w:r>
          <w:fldChar w:fldCharType="end"/>
        </w:r>
      </w:hyperlink>
    </w:p>
    <w:p>
      <w:pPr>
        <w:pStyle w:val="TOC2"/>
        <w:tabs>
          <w:tab w:val="right" w:leader="dot" w:pos="8306"/>
        </w:tabs>
      </w:pPr>
      <w:hyperlink w:anchor="_Toc15151" w:history="1">
        <w:r>
          <w:rPr>
            <w:rFonts w:ascii="仿宋" w:eastAsia="仿宋" w:hAnsi="仿宋" w:cs="仿宋" w:hint="eastAsia"/>
            <w:lang w:eastAsia="zh-CN"/>
          </w:rPr>
          <w:t>(一)、方便面项目总投资估算</w:t>
        </w:r>
        <w:r>
          <w:tab/>
        </w:r>
        <w:r>
          <w:fldChar w:fldCharType="begin"/>
        </w:r>
        <w:r>
          <w:instrText xml:space="preserve"> PAGEREF _Toc15151 \h </w:instrText>
        </w:r>
        <w:r>
          <w:fldChar w:fldCharType="separate"/>
        </w:r>
        <w:r>
          <w:t>18</w:t>
        </w:r>
        <w:r>
          <w:fldChar w:fldCharType="end"/>
        </w:r>
      </w:hyperlink>
    </w:p>
    <w:p>
      <w:pPr>
        <w:pStyle w:val="TOC2"/>
        <w:tabs>
          <w:tab w:val="right" w:leader="dot" w:pos="8306"/>
        </w:tabs>
      </w:pPr>
      <w:hyperlink w:anchor="_Toc8615" w:history="1">
        <w:r>
          <w:rPr>
            <w:rFonts w:ascii="仿宋" w:eastAsia="仿宋" w:hAnsi="仿宋" w:cs="仿宋" w:hint="eastAsia"/>
            <w:lang w:eastAsia="zh-CN"/>
          </w:rPr>
          <w:t>(二)、资金筹措</w:t>
        </w:r>
        <w:r>
          <w:tab/>
        </w:r>
        <w:r>
          <w:fldChar w:fldCharType="begin"/>
        </w:r>
        <w:r>
          <w:instrText xml:space="preserve"> PAGEREF _Toc8615 \h </w:instrText>
        </w:r>
        <w:r>
          <w:fldChar w:fldCharType="separate"/>
        </w:r>
        <w:r>
          <w:t>19</w:t>
        </w:r>
        <w:r>
          <w:fldChar w:fldCharType="end"/>
        </w:r>
      </w:hyperlink>
    </w:p>
    <w:p>
      <w:pPr>
        <w:pStyle w:val="TOC1"/>
        <w:tabs>
          <w:tab w:val="right" w:leader="dot" w:pos="8306"/>
        </w:tabs>
      </w:pPr>
      <w:hyperlink w:anchor="_Toc27539" w:history="1">
        <w:r>
          <w:rPr>
            <w:rFonts w:ascii="仿宋" w:eastAsia="仿宋" w:hAnsi="仿宋" w:cs="仿宋" w:hint="eastAsia"/>
            <w:lang w:eastAsia="zh-CN"/>
          </w:rPr>
          <w:t>八、方便面项目人力资源管理</w:t>
        </w:r>
        <w:r>
          <w:tab/>
        </w:r>
        <w:r>
          <w:fldChar w:fldCharType="begin"/>
        </w:r>
        <w:r>
          <w:instrText xml:space="preserve"> PAGEREF _Toc27539 \h </w:instrText>
        </w:r>
        <w:r>
          <w:fldChar w:fldCharType="separate"/>
        </w:r>
        <w:r>
          <w:t>20</w:t>
        </w:r>
        <w:r>
          <w:fldChar w:fldCharType="end"/>
        </w:r>
      </w:hyperlink>
    </w:p>
    <w:p>
      <w:pPr>
        <w:pStyle w:val="TOC2"/>
        <w:tabs>
          <w:tab w:val="right" w:leader="dot" w:pos="8306"/>
        </w:tabs>
      </w:pPr>
      <w:hyperlink w:anchor="_Toc21381" w:history="1">
        <w:r>
          <w:rPr>
            <w:rFonts w:ascii="仿宋" w:eastAsia="仿宋" w:hAnsi="仿宋" w:cs="仿宋" w:hint="eastAsia"/>
            <w:lang w:eastAsia="zh-CN"/>
          </w:rPr>
          <w:t>(一)、建立健全的预算管理制度</w:t>
        </w:r>
        <w:r>
          <w:tab/>
        </w:r>
        <w:r>
          <w:fldChar w:fldCharType="begin"/>
        </w:r>
        <w:r>
          <w:instrText xml:space="preserve"> PAGEREF _Toc21381 \h </w:instrText>
        </w:r>
        <w:r>
          <w:fldChar w:fldCharType="separate"/>
        </w:r>
        <w:r>
          <w:t>20</w:t>
        </w:r>
        <w:r>
          <w:fldChar w:fldCharType="end"/>
        </w:r>
      </w:hyperlink>
    </w:p>
    <w:p>
      <w:pPr>
        <w:pStyle w:val="TOC2"/>
        <w:tabs>
          <w:tab w:val="right" w:leader="dot" w:pos="8306"/>
        </w:tabs>
      </w:pPr>
      <w:hyperlink w:anchor="_Toc20863" w:history="1">
        <w:r>
          <w:rPr>
            <w:rFonts w:ascii="仿宋" w:eastAsia="仿宋" w:hAnsi="仿宋" w:cs="仿宋" w:hint="eastAsia"/>
            <w:lang w:eastAsia="zh-CN"/>
          </w:rPr>
          <w:t>(二)、加强资金流动监控</w:t>
        </w:r>
        <w:r>
          <w:tab/>
        </w:r>
        <w:r>
          <w:fldChar w:fldCharType="begin"/>
        </w:r>
        <w:r>
          <w:instrText xml:space="preserve"> PAGEREF _Toc20863 \h </w:instrText>
        </w:r>
        <w:r>
          <w:fldChar w:fldCharType="separate"/>
        </w:r>
        <w:r>
          <w:t>22</w:t>
        </w:r>
        <w:r>
          <w:fldChar w:fldCharType="end"/>
        </w:r>
      </w:hyperlink>
    </w:p>
    <w:p>
      <w:pPr>
        <w:pStyle w:val="TOC2"/>
        <w:tabs>
          <w:tab w:val="right" w:leader="dot" w:pos="8306"/>
        </w:tabs>
      </w:pPr>
      <w:hyperlink w:anchor="_Toc24910" w:history="1">
        <w:r>
          <w:rPr>
            <w:rFonts w:ascii="仿宋" w:eastAsia="仿宋" w:hAnsi="仿宋" w:cs="仿宋" w:hint="eastAsia"/>
            <w:lang w:eastAsia="zh-CN"/>
          </w:rPr>
          <w:t>(三)、制定完善的风险控制机制</w:t>
        </w:r>
        <w:r>
          <w:tab/>
        </w:r>
        <w:r>
          <w:fldChar w:fldCharType="begin"/>
        </w:r>
        <w:r>
          <w:instrText xml:space="preserve"> PAGEREF _Toc24910 \h </w:instrText>
        </w:r>
        <w:r>
          <w:fldChar w:fldCharType="separate"/>
        </w:r>
        <w:r>
          <w:t>23</w:t>
        </w:r>
        <w:r>
          <w:fldChar w:fldCharType="end"/>
        </w:r>
      </w:hyperlink>
    </w:p>
    <w:p>
      <w:pPr>
        <w:pStyle w:val="TOC2"/>
        <w:tabs>
          <w:tab w:val="right" w:leader="dot" w:pos="8306"/>
        </w:tabs>
      </w:pPr>
      <w:hyperlink w:anchor="_Toc21276" w:history="1">
        <w:r>
          <w:rPr>
            <w:rFonts w:ascii="仿宋" w:eastAsia="仿宋" w:hAnsi="仿宋" w:cs="仿宋" w:hint="eastAsia"/>
            <w:lang w:eastAsia="zh-CN"/>
          </w:rPr>
          <w:t>(四)、优化成本管理</w:t>
        </w:r>
        <w:r>
          <w:tab/>
        </w:r>
        <w:r>
          <w:fldChar w:fldCharType="begin"/>
        </w:r>
        <w:r>
          <w:instrText xml:space="preserve"> PAGEREF _Toc21276 \h </w:instrText>
        </w:r>
        <w:r>
          <w:fldChar w:fldCharType="separate"/>
        </w:r>
        <w:r>
          <w:t>24</w:t>
        </w:r>
        <w:r>
          <w:fldChar w:fldCharType="end"/>
        </w:r>
      </w:hyperlink>
    </w:p>
    <w:p>
      <w:pPr>
        <w:pStyle w:val="TOC1"/>
        <w:tabs>
          <w:tab w:val="right" w:leader="dot" w:pos="8306"/>
        </w:tabs>
      </w:pPr>
      <w:hyperlink w:anchor="_Toc7860" w:history="1">
        <w:r>
          <w:rPr>
            <w:rFonts w:ascii="仿宋" w:eastAsia="仿宋" w:hAnsi="仿宋" w:cs="仿宋" w:hint="eastAsia"/>
            <w:lang w:eastAsia="zh-CN"/>
          </w:rPr>
          <w:t>九、生产安全保护</w:t>
        </w:r>
        <w:r>
          <w:tab/>
        </w:r>
        <w:r>
          <w:fldChar w:fldCharType="begin"/>
        </w:r>
        <w:r>
          <w:instrText xml:space="preserve"> PAGEREF _Toc7860 \h </w:instrText>
        </w:r>
        <w:r>
          <w:fldChar w:fldCharType="separate"/>
        </w:r>
        <w:r>
          <w:t>25</w:t>
        </w:r>
        <w:r>
          <w:fldChar w:fldCharType="end"/>
        </w:r>
      </w:hyperlink>
    </w:p>
    <w:p>
      <w:pPr>
        <w:pStyle w:val="TOC2"/>
        <w:tabs>
          <w:tab w:val="right" w:leader="dot" w:pos="8306"/>
        </w:tabs>
      </w:pPr>
      <w:hyperlink w:anchor="_Toc2769" w:history="1">
        <w:r>
          <w:rPr>
            <w:rFonts w:ascii="仿宋" w:eastAsia="仿宋" w:hAnsi="仿宋" w:cs="仿宋" w:hint="eastAsia"/>
            <w:lang w:eastAsia="zh-CN"/>
          </w:rPr>
          <w:t>(一)、消防安全</w:t>
        </w:r>
        <w:r>
          <w:tab/>
        </w:r>
        <w:r>
          <w:fldChar w:fldCharType="begin"/>
        </w:r>
        <w:r>
          <w:instrText xml:space="preserve"> PAGEREF _Toc2769 \h </w:instrText>
        </w:r>
        <w:r>
          <w:fldChar w:fldCharType="separate"/>
        </w:r>
        <w:r>
          <w:t>25</w:t>
        </w:r>
        <w:r>
          <w:fldChar w:fldCharType="end"/>
        </w:r>
      </w:hyperlink>
    </w:p>
    <w:p>
      <w:pPr>
        <w:pStyle w:val="TOC2"/>
        <w:tabs>
          <w:tab w:val="right" w:leader="dot" w:pos="8306"/>
        </w:tabs>
      </w:pPr>
      <w:hyperlink w:anchor="_Toc1020" w:history="1">
        <w:r>
          <w:rPr>
            <w:rFonts w:ascii="仿宋" w:eastAsia="仿宋" w:hAnsi="仿宋" w:cs="仿宋" w:hint="eastAsia"/>
            <w:lang w:eastAsia="zh-CN"/>
          </w:rPr>
          <w:t>(二)、防火防爆总图布置措施</w:t>
        </w:r>
        <w:r>
          <w:tab/>
        </w:r>
        <w:r>
          <w:fldChar w:fldCharType="begin"/>
        </w:r>
        <w:r>
          <w:instrText xml:space="preserve"> PAGEREF _Toc1020 \h </w:instrText>
        </w:r>
        <w:r>
          <w:fldChar w:fldCharType="separate"/>
        </w:r>
        <w:r>
          <w:t>27</w:t>
        </w:r>
        <w:r>
          <w:fldChar w:fldCharType="end"/>
        </w:r>
      </w:hyperlink>
    </w:p>
    <w:p>
      <w:pPr>
        <w:pStyle w:val="TOC2"/>
        <w:tabs>
          <w:tab w:val="right" w:leader="dot" w:pos="8306"/>
        </w:tabs>
      </w:pPr>
      <w:hyperlink w:anchor="_Toc8550" w:history="1">
        <w:r>
          <w:rPr>
            <w:rFonts w:ascii="仿宋" w:eastAsia="仿宋" w:hAnsi="仿宋" w:cs="仿宋" w:hint="eastAsia"/>
            <w:lang w:eastAsia="zh-CN"/>
          </w:rPr>
          <w:t>(三)、自然灾害防范措施</w:t>
        </w:r>
        <w:r>
          <w:tab/>
        </w:r>
        <w:r>
          <w:fldChar w:fldCharType="begin"/>
        </w:r>
        <w:r>
          <w:instrText xml:space="preserve"> PAGEREF _Toc8550 \h </w:instrText>
        </w:r>
        <w:r>
          <w:fldChar w:fldCharType="separate"/>
        </w:r>
        <w:r>
          <w:t>27</w:t>
        </w:r>
        <w:r>
          <w:fldChar w:fldCharType="end"/>
        </w:r>
      </w:hyperlink>
    </w:p>
    <w:p>
      <w:pPr>
        <w:pStyle w:val="TOC2"/>
        <w:tabs>
          <w:tab w:val="right" w:leader="dot" w:pos="8306"/>
        </w:tabs>
      </w:pPr>
      <w:hyperlink w:anchor="_Toc10774" w:history="1">
        <w:r>
          <w:rPr>
            <w:rFonts w:ascii="仿宋" w:eastAsia="仿宋" w:hAnsi="仿宋" w:cs="仿宋" w:hint="eastAsia"/>
            <w:lang w:eastAsia="zh-CN"/>
          </w:rPr>
          <w:t>(四)、安全色及安全标志使用要求</w:t>
        </w:r>
        <w:r>
          <w:tab/>
        </w:r>
        <w:r>
          <w:fldChar w:fldCharType="begin"/>
        </w:r>
        <w:r>
          <w:instrText xml:space="preserve"> PAGEREF _Toc10774 \h </w:instrText>
        </w:r>
        <w:r>
          <w:fldChar w:fldCharType="separate"/>
        </w:r>
        <w:r>
          <w:t>28</w:t>
        </w:r>
        <w:r>
          <w:fldChar w:fldCharType="end"/>
        </w:r>
      </w:hyperlink>
    </w:p>
    <w:p>
      <w:pPr>
        <w:pStyle w:val="TOC2"/>
        <w:tabs>
          <w:tab w:val="right" w:leader="dot" w:pos="8306"/>
        </w:tabs>
      </w:pPr>
      <w:hyperlink w:anchor="_Toc14890" w:history="1">
        <w:r>
          <w:rPr>
            <w:rFonts w:ascii="仿宋" w:eastAsia="仿宋" w:hAnsi="仿宋" w:cs="仿宋" w:hint="eastAsia"/>
            <w:lang w:eastAsia="zh-CN"/>
          </w:rPr>
          <w:t>(五)、防尘防毒措施</w:t>
        </w:r>
        <w:r>
          <w:tab/>
        </w:r>
        <w:r>
          <w:fldChar w:fldCharType="begin"/>
        </w:r>
        <w:r>
          <w:instrText xml:space="preserve"> PAGEREF _Toc14890 \h </w:instrText>
        </w:r>
        <w:r>
          <w:fldChar w:fldCharType="separate"/>
        </w:r>
        <w:r>
          <w:t>29</w:t>
        </w:r>
        <w:r>
          <w:fldChar w:fldCharType="end"/>
        </w:r>
      </w:hyperlink>
    </w:p>
    <w:p>
      <w:pPr>
        <w:pStyle w:val="TOC2"/>
        <w:tabs>
          <w:tab w:val="right" w:leader="dot" w:pos="8306"/>
        </w:tabs>
      </w:pPr>
      <w:hyperlink w:anchor="_Toc25777" w:history="1">
        <w:r>
          <w:rPr>
            <w:rFonts w:ascii="仿宋" w:eastAsia="仿宋" w:hAnsi="仿宋" w:cs="仿宋" w:hint="eastAsia"/>
            <w:lang w:eastAsia="zh-CN"/>
          </w:rPr>
          <w:t>(六)、防静电、触电防护及防雷措施</w:t>
        </w:r>
        <w:r>
          <w:tab/>
        </w:r>
        <w:r>
          <w:fldChar w:fldCharType="begin"/>
        </w:r>
        <w:r>
          <w:instrText xml:space="preserve"> PAGEREF _Toc25777 \h </w:instrText>
        </w:r>
        <w:r>
          <w:fldChar w:fldCharType="separate"/>
        </w:r>
        <w:r>
          <w:t>30</w:t>
        </w:r>
        <w:r>
          <w:fldChar w:fldCharType="end"/>
        </w:r>
      </w:hyperlink>
    </w:p>
    <w:p>
      <w:pPr>
        <w:pStyle w:val="TOC2"/>
        <w:tabs>
          <w:tab w:val="right" w:leader="dot" w:pos="8306"/>
        </w:tabs>
      </w:pPr>
      <w:hyperlink w:anchor="_Toc2373" w:history="1">
        <w:r>
          <w:rPr>
            <w:rFonts w:ascii="仿宋" w:eastAsia="仿宋" w:hAnsi="仿宋" w:cs="仿宋" w:hint="eastAsia"/>
            <w:lang w:eastAsia="zh-CN"/>
          </w:rPr>
          <w:t>(七)、机械设备安全保障措施</w:t>
        </w:r>
        <w:r>
          <w:tab/>
        </w:r>
        <w:r>
          <w:fldChar w:fldCharType="begin"/>
        </w:r>
        <w:r>
          <w:instrText xml:space="preserve"> PAGEREF _Toc2373 \h </w:instrText>
        </w:r>
        <w:r>
          <w:fldChar w:fldCharType="separate"/>
        </w:r>
        <w:r>
          <w:t>31</w:t>
        </w:r>
        <w:r>
          <w:fldChar w:fldCharType="end"/>
        </w:r>
      </w:hyperlink>
    </w:p>
    <w:p>
      <w:pPr>
        <w:pStyle w:val="TOC1"/>
        <w:tabs>
          <w:tab w:val="right" w:leader="dot" w:pos="8306"/>
        </w:tabs>
      </w:pPr>
      <w:hyperlink w:anchor="_Toc20928" w:history="1">
        <w:r>
          <w:rPr>
            <w:rFonts w:ascii="仿宋" w:eastAsia="仿宋" w:hAnsi="仿宋" w:cs="仿宋" w:hint="eastAsia"/>
            <w:lang w:eastAsia="zh-CN"/>
          </w:rPr>
          <w:t>十、方便面项目创新与研发</w:t>
        </w:r>
        <w:r>
          <w:tab/>
        </w:r>
        <w:r>
          <w:fldChar w:fldCharType="begin"/>
        </w:r>
        <w:r>
          <w:instrText xml:space="preserve"> PAGEREF _Toc20928 \h </w:instrText>
        </w:r>
        <w:r>
          <w:fldChar w:fldCharType="separate"/>
        </w:r>
        <w:r>
          <w:t>33</w:t>
        </w:r>
        <w:r>
          <w:fldChar w:fldCharType="end"/>
        </w:r>
      </w:hyperlink>
    </w:p>
    <w:p>
      <w:pPr>
        <w:pStyle w:val="TOC2"/>
        <w:tabs>
          <w:tab w:val="right" w:leader="dot" w:pos="8306"/>
        </w:tabs>
      </w:pPr>
      <w:hyperlink w:anchor="_Toc11678" w:history="1">
        <w:r>
          <w:rPr>
            <w:rFonts w:ascii="仿宋" w:eastAsia="仿宋" w:hAnsi="仿宋" w:cs="仿宋" w:hint="eastAsia"/>
            <w:lang w:eastAsia="zh-CN"/>
          </w:rPr>
          <w:t>(一)、创新策略与方向</w:t>
        </w:r>
        <w:r>
          <w:tab/>
        </w:r>
        <w:r>
          <w:fldChar w:fldCharType="begin"/>
        </w:r>
        <w:r>
          <w:instrText xml:space="preserve"> PAGEREF _Toc11678 \h </w:instrText>
        </w:r>
        <w:r>
          <w:fldChar w:fldCharType="separate"/>
        </w:r>
        <w:r>
          <w:t>33</w:t>
        </w:r>
        <w:r>
          <w:fldChar w:fldCharType="end"/>
        </w:r>
      </w:hyperlink>
    </w:p>
    <w:p>
      <w:pPr>
        <w:pStyle w:val="TOC2"/>
        <w:tabs>
          <w:tab w:val="right" w:leader="dot" w:pos="8306"/>
        </w:tabs>
      </w:pPr>
      <w:hyperlink w:anchor="_Toc12868" w:history="1">
        <w:r>
          <w:rPr>
            <w:rFonts w:ascii="仿宋" w:eastAsia="仿宋" w:hAnsi="仿宋" w:cs="仿宋" w:hint="eastAsia"/>
            <w:lang w:eastAsia="zh-CN"/>
          </w:rPr>
          <w:t>(二)、研发规划与投入</w:t>
        </w:r>
        <w:r>
          <w:tab/>
        </w:r>
        <w:r>
          <w:fldChar w:fldCharType="begin"/>
        </w:r>
        <w:r>
          <w:instrText xml:space="preserve"> PAGEREF _Toc12868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3" w:history="1">
        <w:r>
          <w:rPr>
            <w:rFonts w:ascii="仿宋" w:eastAsia="仿宋" w:hAnsi="仿宋" w:cs="仿宋" w:hint="eastAsia"/>
            <w:lang w:eastAsia="zh-CN"/>
          </w:rPr>
          <w:t>十一、方便面项目人力资源培养与发展</w:t>
        </w:r>
        <w:r>
          <w:tab/>
        </w:r>
        <w:r>
          <w:fldChar w:fldCharType="begin"/>
        </w:r>
        <w:r>
          <w:instrText xml:space="preserve"> PAGEREF _Toc29443 \h </w:instrText>
        </w:r>
        <w:r>
          <w:fldChar w:fldCharType="separate"/>
        </w:r>
        <w:r>
          <w:t>36</w:t>
        </w:r>
        <w:r>
          <w:fldChar w:fldCharType="end"/>
        </w:r>
      </w:hyperlink>
    </w:p>
    <w:p>
      <w:pPr>
        <w:pStyle w:val="TOC2"/>
        <w:tabs>
          <w:tab w:val="right" w:leader="dot" w:pos="8306"/>
        </w:tabs>
      </w:pPr>
      <w:hyperlink w:anchor="_Toc15968" w:history="1">
        <w:r>
          <w:rPr>
            <w:rFonts w:ascii="仿宋" w:eastAsia="仿宋" w:hAnsi="仿宋" w:cs="仿宋" w:hint="eastAsia"/>
            <w:lang w:eastAsia="zh-CN"/>
          </w:rPr>
          <w:t>(一)、人才需求与规划</w:t>
        </w:r>
        <w:r>
          <w:tab/>
        </w:r>
        <w:r>
          <w:fldChar w:fldCharType="begin"/>
        </w:r>
        <w:r>
          <w:instrText xml:space="preserve"> PAGEREF _Toc15968 \h </w:instrText>
        </w:r>
        <w:r>
          <w:fldChar w:fldCharType="separate"/>
        </w:r>
        <w:r>
          <w:t>36</w:t>
        </w:r>
        <w:r>
          <w:fldChar w:fldCharType="end"/>
        </w:r>
      </w:hyperlink>
    </w:p>
    <w:p>
      <w:pPr>
        <w:pStyle w:val="TOC2"/>
        <w:tabs>
          <w:tab w:val="right" w:leader="dot" w:pos="8306"/>
        </w:tabs>
      </w:pPr>
      <w:hyperlink w:anchor="_Toc1648" w:history="1">
        <w:r>
          <w:rPr>
            <w:rFonts w:ascii="仿宋" w:eastAsia="仿宋" w:hAnsi="仿宋" w:cs="仿宋" w:hint="eastAsia"/>
            <w:lang w:eastAsia="zh-CN"/>
          </w:rPr>
          <w:t>(二)、培训与发展计划</w:t>
        </w:r>
        <w:r>
          <w:tab/>
        </w:r>
        <w:r>
          <w:fldChar w:fldCharType="begin"/>
        </w:r>
        <w:r>
          <w:instrText xml:space="preserve"> PAGEREF _Toc1648 \h </w:instrText>
        </w:r>
        <w:r>
          <w:fldChar w:fldCharType="separate"/>
        </w:r>
        <w:r>
          <w:t>36</w:t>
        </w:r>
        <w:r>
          <w:fldChar w:fldCharType="end"/>
        </w:r>
      </w:hyperlink>
    </w:p>
    <w:p>
      <w:pPr>
        <w:pStyle w:val="TOC1"/>
        <w:tabs>
          <w:tab w:val="right" w:leader="dot" w:pos="8306"/>
        </w:tabs>
      </w:pPr>
      <w:hyperlink w:anchor="_Toc30456" w:history="1">
        <w:r>
          <w:rPr>
            <w:rFonts w:ascii="仿宋" w:eastAsia="仿宋" w:hAnsi="仿宋" w:cs="仿宋" w:hint="eastAsia"/>
            <w:lang w:eastAsia="zh-CN"/>
          </w:rPr>
          <w:t>十二、方便面项目技术管理</w:t>
        </w:r>
        <w:r>
          <w:tab/>
        </w:r>
        <w:r>
          <w:fldChar w:fldCharType="begin"/>
        </w:r>
        <w:r>
          <w:instrText xml:space="preserve"> PAGEREF _Toc30456 \h </w:instrText>
        </w:r>
        <w:r>
          <w:fldChar w:fldCharType="separate"/>
        </w:r>
        <w:r>
          <w:t>37</w:t>
        </w:r>
        <w:r>
          <w:fldChar w:fldCharType="end"/>
        </w:r>
      </w:hyperlink>
    </w:p>
    <w:p>
      <w:pPr>
        <w:pStyle w:val="TOC2"/>
        <w:tabs>
          <w:tab w:val="right" w:leader="dot" w:pos="8306"/>
        </w:tabs>
      </w:pPr>
      <w:hyperlink w:anchor="_Toc13735" w:history="1">
        <w:r>
          <w:rPr>
            <w:rFonts w:ascii="仿宋" w:eastAsia="仿宋" w:hAnsi="仿宋" w:cs="仿宋" w:hint="eastAsia"/>
            <w:lang w:eastAsia="zh-CN"/>
          </w:rPr>
          <w:t>(一)、技术方案选用方向</w:t>
        </w:r>
        <w:r>
          <w:tab/>
        </w:r>
        <w:r>
          <w:fldChar w:fldCharType="begin"/>
        </w:r>
        <w:r>
          <w:instrText xml:space="preserve"> PAGEREF _Toc13735 \h </w:instrText>
        </w:r>
        <w:r>
          <w:fldChar w:fldCharType="separate"/>
        </w:r>
        <w:r>
          <w:t>37</w:t>
        </w:r>
        <w:r>
          <w:fldChar w:fldCharType="end"/>
        </w:r>
      </w:hyperlink>
    </w:p>
    <w:p>
      <w:pPr>
        <w:pStyle w:val="TOC2"/>
        <w:tabs>
          <w:tab w:val="right" w:leader="dot" w:pos="8306"/>
        </w:tabs>
      </w:pPr>
      <w:hyperlink w:anchor="_Toc18803" w:history="1">
        <w:r>
          <w:rPr>
            <w:rFonts w:ascii="仿宋" w:eastAsia="仿宋" w:hAnsi="仿宋" w:cs="仿宋" w:hint="eastAsia"/>
            <w:lang w:eastAsia="zh-CN"/>
          </w:rPr>
          <w:t>(二)、工艺技术方案选用原则</w:t>
        </w:r>
        <w:r>
          <w:tab/>
        </w:r>
        <w:r>
          <w:fldChar w:fldCharType="begin"/>
        </w:r>
        <w:r>
          <w:instrText xml:space="preserve"> PAGEREF _Toc18803 \h </w:instrText>
        </w:r>
        <w:r>
          <w:fldChar w:fldCharType="separate"/>
        </w:r>
        <w:r>
          <w:t>39</w:t>
        </w:r>
        <w:r>
          <w:fldChar w:fldCharType="end"/>
        </w:r>
      </w:hyperlink>
    </w:p>
    <w:p>
      <w:pPr>
        <w:pStyle w:val="TOC2"/>
        <w:tabs>
          <w:tab w:val="right" w:leader="dot" w:pos="8306"/>
        </w:tabs>
      </w:pPr>
      <w:hyperlink w:anchor="_Toc23674" w:history="1">
        <w:r>
          <w:rPr>
            <w:rFonts w:ascii="仿宋" w:eastAsia="仿宋" w:hAnsi="仿宋" w:cs="仿宋" w:hint="eastAsia"/>
            <w:lang w:eastAsia="zh-CN"/>
          </w:rPr>
          <w:t>(三)、工艺技术方案要求</w:t>
        </w:r>
        <w:r>
          <w:tab/>
        </w:r>
        <w:r>
          <w:fldChar w:fldCharType="begin"/>
        </w:r>
        <w:r>
          <w:instrText xml:space="preserve"> PAGEREF _Toc23674 \h </w:instrText>
        </w:r>
        <w:r>
          <w:fldChar w:fldCharType="separate"/>
        </w:r>
        <w:r>
          <w:t>41</w:t>
        </w:r>
        <w:r>
          <w:fldChar w:fldCharType="end"/>
        </w:r>
      </w:hyperlink>
    </w:p>
    <w:p>
      <w:pPr>
        <w:pStyle w:val="TOC1"/>
        <w:tabs>
          <w:tab w:val="right" w:leader="dot" w:pos="8306"/>
        </w:tabs>
      </w:pPr>
      <w:hyperlink w:anchor="_Toc15953" w:history="1">
        <w:r>
          <w:rPr>
            <w:rFonts w:ascii="仿宋" w:eastAsia="仿宋" w:hAnsi="仿宋" w:cs="仿宋" w:hint="eastAsia"/>
            <w:lang w:eastAsia="zh-CN"/>
          </w:rPr>
          <w:t>十三、利益相关者分析与沟通计划</w:t>
        </w:r>
        <w:r>
          <w:tab/>
        </w:r>
        <w:r>
          <w:fldChar w:fldCharType="begin"/>
        </w:r>
        <w:r>
          <w:instrText xml:space="preserve"> PAGEREF _Toc15953 \h </w:instrText>
        </w:r>
        <w:r>
          <w:fldChar w:fldCharType="separate"/>
        </w:r>
        <w:r>
          <w:t>43</w:t>
        </w:r>
        <w:r>
          <w:fldChar w:fldCharType="end"/>
        </w:r>
      </w:hyperlink>
    </w:p>
    <w:p>
      <w:pPr>
        <w:pStyle w:val="TOC2"/>
        <w:tabs>
          <w:tab w:val="right" w:leader="dot" w:pos="8306"/>
        </w:tabs>
      </w:pPr>
      <w:hyperlink w:anchor="_Toc30070" w:history="1">
        <w:r>
          <w:rPr>
            <w:rFonts w:ascii="仿宋" w:eastAsia="仿宋" w:hAnsi="仿宋" w:cs="仿宋" w:hint="eastAsia"/>
            <w:lang w:eastAsia="zh-CN"/>
          </w:rPr>
          <w:t>(一)、利益相关者分析</w:t>
        </w:r>
        <w:r>
          <w:tab/>
        </w:r>
        <w:r>
          <w:fldChar w:fldCharType="begin"/>
        </w:r>
        <w:r>
          <w:instrText xml:space="preserve"> PAGEREF _Toc30070 \h </w:instrText>
        </w:r>
        <w:r>
          <w:fldChar w:fldCharType="separate"/>
        </w:r>
        <w:r>
          <w:t>43</w:t>
        </w:r>
        <w:r>
          <w:fldChar w:fldCharType="end"/>
        </w:r>
      </w:hyperlink>
    </w:p>
    <w:p>
      <w:pPr>
        <w:pStyle w:val="TOC2"/>
        <w:tabs>
          <w:tab w:val="right" w:leader="dot" w:pos="8306"/>
        </w:tabs>
      </w:pPr>
      <w:hyperlink w:anchor="_Toc29112" w:history="1">
        <w:r>
          <w:rPr>
            <w:rFonts w:ascii="仿宋" w:eastAsia="仿宋" w:hAnsi="仿宋" w:cs="仿宋" w:hint="eastAsia"/>
            <w:lang w:eastAsia="zh-CN"/>
          </w:rPr>
          <w:t>(二)、沟通计划</w:t>
        </w:r>
        <w:r>
          <w:tab/>
        </w:r>
        <w:r>
          <w:fldChar w:fldCharType="begin"/>
        </w:r>
        <w:r>
          <w:instrText xml:space="preserve"> PAGEREF _Toc29112 \h </w:instrText>
        </w:r>
        <w:r>
          <w:fldChar w:fldCharType="separate"/>
        </w:r>
        <w:r>
          <w:t>44</w:t>
        </w:r>
        <w:r>
          <w:fldChar w:fldCharType="end"/>
        </w:r>
      </w:hyperlink>
    </w:p>
    <w:p>
      <w:pPr>
        <w:pStyle w:val="TOC1"/>
        <w:tabs>
          <w:tab w:val="right" w:leader="dot" w:pos="8306"/>
        </w:tabs>
      </w:pPr>
      <w:hyperlink w:anchor="_Toc12495" w:history="1">
        <w:r>
          <w:rPr>
            <w:rFonts w:ascii="仿宋" w:eastAsia="仿宋" w:hAnsi="仿宋" w:cs="仿宋" w:hint="eastAsia"/>
            <w:lang w:eastAsia="zh-CN"/>
          </w:rPr>
          <w:t>十四、供应链管理</w:t>
        </w:r>
        <w:r>
          <w:tab/>
        </w:r>
        <w:r>
          <w:fldChar w:fldCharType="begin"/>
        </w:r>
        <w:r>
          <w:instrText xml:space="preserve"> PAGEREF _Toc12495 \h </w:instrText>
        </w:r>
        <w:r>
          <w:fldChar w:fldCharType="separate"/>
        </w:r>
        <w:r>
          <w:t>45</w:t>
        </w:r>
        <w:r>
          <w:fldChar w:fldCharType="end"/>
        </w:r>
      </w:hyperlink>
    </w:p>
    <w:p>
      <w:pPr>
        <w:pStyle w:val="TOC2"/>
        <w:tabs>
          <w:tab w:val="right" w:leader="dot" w:pos="8306"/>
        </w:tabs>
      </w:pPr>
      <w:hyperlink w:anchor="_Toc19750" w:history="1">
        <w:r>
          <w:rPr>
            <w:rFonts w:ascii="仿宋" w:eastAsia="仿宋" w:hAnsi="仿宋" w:cs="仿宋" w:hint="eastAsia"/>
            <w:lang w:eastAsia="zh-CN"/>
          </w:rPr>
          <w:t>(一)、供应链战略规划</w:t>
        </w:r>
        <w:r>
          <w:tab/>
        </w:r>
        <w:r>
          <w:fldChar w:fldCharType="begin"/>
        </w:r>
        <w:r>
          <w:instrText xml:space="preserve"> PAGEREF _Toc19750 \h </w:instrText>
        </w:r>
        <w:r>
          <w:fldChar w:fldCharType="separate"/>
        </w:r>
        <w:r>
          <w:t>45</w:t>
        </w:r>
        <w:r>
          <w:fldChar w:fldCharType="end"/>
        </w:r>
      </w:hyperlink>
    </w:p>
    <w:p>
      <w:pPr>
        <w:pStyle w:val="TOC2"/>
        <w:tabs>
          <w:tab w:val="right" w:leader="dot" w:pos="8306"/>
        </w:tabs>
      </w:pPr>
      <w:hyperlink w:anchor="_Toc19387" w:history="1">
        <w:r>
          <w:rPr>
            <w:rFonts w:ascii="仿宋" w:eastAsia="仿宋" w:hAnsi="仿宋" w:cs="仿宋" w:hint="eastAsia"/>
            <w:lang w:eastAsia="zh-CN"/>
          </w:rPr>
          <w:t>(二)、供应商选择与合作</w:t>
        </w:r>
        <w:r>
          <w:tab/>
        </w:r>
        <w:r>
          <w:fldChar w:fldCharType="begin"/>
        </w:r>
        <w:r>
          <w:instrText xml:space="preserve"> PAGEREF _Toc19387 \h </w:instrText>
        </w:r>
        <w:r>
          <w:fldChar w:fldCharType="separate"/>
        </w:r>
        <w:r>
          <w:t>47</w:t>
        </w:r>
        <w:r>
          <w:fldChar w:fldCharType="end"/>
        </w:r>
      </w:hyperlink>
    </w:p>
    <w:p>
      <w:pPr>
        <w:pStyle w:val="TOC2"/>
        <w:tabs>
          <w:tab w:val="right" w:leader="dot" w:pos="8306"/>
        </w:tabs>
      </w:pPr>
      <w:hyperlink w:anchor="_Toc29668" w:history="1">
        <w:r>
          <w:rPr>
            <w:rFonts w:ascii="仿宋" w:eastAsia="仿宋" w:hAnsi="仿宋" w:cs="仿宋" w:hint="eastAsia"/>
            <w:lang w:eastAsia="zh-CN"/>
          </w:rPr>
          <w:t>(三)、物流与库存管理</w:t>
        </w:r>
        <w:r>
          <w:tab/>
        </w:r>
        <w:r>
          <w:fldChar w:fldCharType="begin"/>
        </w:r>
        <w:r>
          <w:instrText xml:space="preserve"> PAGEREF _Toc29668 \h </w:instrText>
        </w:r>
        <w:r>
          <w:fldChar w:fldCharType="separate"/>
        </w:r>
        <w:r>
          <w:t>48</w:t>
        </w:r>
        <w:r>
          <w:fldChar w:fldCharType="end"/>
        </w:r>
      </w:hyperlink>
    </w:p>
    <w:p>
      <w:pPr>
        <w:pStyle w:val="TOC1"/>
        <w:tabs>
          <w:tab w:val="right" w:leader="dot" w:pos="8306"/>
        </w:tabs>
      </w:pPr>
      <w:hyperlink w:anchor="_Toc29600" w:history="1">
        <w:r>
          <w:rPr>
            <w:rFonts w:ascii="仿宋" w:eastAsia="仿宋" w:hAnsi="仿宋" w:cs="仿宋" w:hint="eastAsia"/>
            <w:lang w:eastAsia="zh-CN"/>
          </w:rPr>
          <w:t>十五、方便面项目治理与监督</w:t>
        </w:r>
        <w:r>
          <w:tab/>
        </w:r>
        <w:r>
          <w:fldChar w:fldCharType="begin"/>
        </w:r>
        <w:r>
          <w:instrText xml:space="preserve"> PAGEREF _Toc29600 \h </w:instrText>
        </w:r>
        <w:r>
          <w:fldChar w:fldCharType="separate"/>
        </w:r>
        <w:r>
          <w:t>49</w:t>
        </w:r>
        <w:r>
          <w:fldChar w:fldCharType="end"/>
        </w:r>
      </w:hyperlink>
    </w:p>
    <w:p>
      <w:pPr>
        <w:pStyle w:val="TOC2"/>
        <w:tabs>
          <w:tab w:val="right" w:leader="dot" w:pos="8306"/>
        </w:tabs>
      </w:pPr>
      <w:hyperlink w:anchor="_Toc8182" w:history="1">
        <w:r>
          <w:rPr>
            <w:rFonts w:ascii="仿宋" w:eastAsia="仿宋" w:hAnsi="仿宋" w:cs="仿宋" w:hint="eastAsia"/>
            <w:lang w:eastAsia="zh-CN"/>
          </w:rPr>
          <w:t>(一)、方便面项目治理结构</w:t>
        </w:r>
        <w:r>
          <w:tab/>
        </w:r>
        <w:r>
          <w:fldChar w:fldCharType="begin"/>
        </w:r>
        <w:r>
          <w:instrText xml:space="preserve"> PAGEREF _Toc8182 \h </w:instrText>
        </w:r>
        <w:r>
          <w:fldChar w:fldCharType="separate"/>
        </w:r>
        <w:r>
          <w:t>49</w:t>
        </w:r>
        <w:r>
          <w:fldChar w:fldCharType="end"/>
        </w:r>
      </w:hyperlink>
    </w:p>
    <w:p>
      <w:pPr>
        <w:pStyle w:val="TOC2"/>
        <w:tabs>
          <w:tab w:val="right" w:leader="dot" w:pos="8306"/>
        </w:tabs>
      </w:pPr>
      <w:hyperlink w:anchor="_Toc7108" w:history="1">
        <w:r>
          <w:rPr>
            <w:rFonts w:ascii="仿宋" w:eastAsia="仿宋" w:hAnsi="仿宋" w:cs="仿宋" w:hint="eastAsia"/>
            <w:lang w:eastAsia="zh-CN"/>
          </w:rPr>
          <w:t>(二)、监督与审计</w:t>
        </w:r>
        <w:r>
          <w:tab/>
        </w:r>
        <w:r>
          <w:fldChar w:fldCharType="begin"/>
        </w:r>
        <w:r>
          <w:instrText xml:space="preserve"> PAGEREF _Toc7108 \h </w:instrText>
        </w:r>
        <w:r>
          <w:fldChar w:fldCharType="separate"/>
        </w:r>
        <w:r>
          <w:t>51</w:t>
        </w:r>
        <w:r>
          <w:fldChar w:fldCharType="end"/>
        </w:r>
      </w:hyperlink>
    </w:p>
    <w:p>
      <w:pPr>
        <w:pStyle w:val="TOC1"/>
        <w:tabs>
          <w:tab w:val="right" w:leader="dot" w:pos="8306"/>
        </w:tabs>
      </w:pPr>
      <w:hyperlink w:anchor="_Toc23447" w:history="1">
        <w:r>
          <w:rPr>
            <w:rFonts w:ascii="仿宋" w:eastAsia="仿宋" w:hAnsi="仿宋" w:cs="仿宋" w:hint="eastAsia"/>
            <w:lang w:eastAsia="zh-CN"/>
          </w:rPr>
          <w:t>十六、方便面项目实施时间节点</w:t>
        </w:r>
        <w:r>
          <w:tab/>
        </w:r>
        <w:r>
          <w:fldChar w:fldCharType="begin"/>
        </w:r>
        <w:r>
          <w:instrText xml:space="preserve"> PAGEREF _Toc23447 \h </w:instrText>
        </w:r>
        <w:r>
          <w:fldChar w:fldCharType="separate"/>
        </w:r>
        <w:r>
          <w:t>52</w:t>
        </w:r>
        <w:r>
          <w:fldChar w:fldCharType="end"/>
        </w:r>
      </w:hyperlink>
    </w:p>
    <w:p>
      <w:pPr>
        <w:pStyle w:val="TOC2"/>
        <w:tabs>
          <w:tab w:val="right" w:leader="dot" w:pos="8306"/>
        </w:tabs>
      </w:pPr>
      <w:hyperlink w:anchor="_Toc8540" w:history="1">
        <w:r>
          <w:rPr>
            <w:rFonts w:ascii="仿宋" w:eastAsia="仿宋" w:hAnsi="仿宋" w:cs="仿宋" w:hint="eastAsia"/>
            <w:lang w:eastAsia="zh-CN"/>
          </w:rPr>
          <w:t>(一)、方便面项目启动阶段时间节点</w:t>
        </w:r>
        <w:r>
          <w:tab/>
        </w:r>
        <w:r>
          <w:fldChar w:fldCharType="begin"/>
        </w:r>
        <w:r>
          <w:instrText xml:space="preserve"> PAGEREF _Toc8540 \h </w:instrText>
        </w:r>
        <w:r>
          <w:fldChar w:fldCharType="separate"/>
        </w:r>
        <w:r>
          <w:t>52</w:t>
        </w:r>
        <w:r>
          <w:fldChar w:fldCharType="end"/>
        </w:r>
      </w:hyperlink>
    </w:p>
    <w:p>
      <w:pPr>
        <w:pStyle w:val="TOC2"/>
        <w:tabs>
          <w:tab w:val="right" w:leader="dot" w:pos="8306"/>
        </w:tabs>
      </w:pPr>
      <w:hyperlink w:anchor="_Toc9088" w:history="1">
        <w:r>
          <w:rPr>
            <w:rFonts w:ascii="仿宋" w:eastAsia="仿宋" w:hAnsi="仿宋" w:cs="仿宋" w:hint="eastAsia"/>
            <w:lang w:eastAsia="zh-CN"/>
          </w:rPr>
          <w:t>(二)、方便面项目执行阶段时间节点</w:t>
        </w:r>
        <w:r>
          <w:tab/>
        </w:r>
        <w:r>
          <w:fldChar w:fldCharType="begin"/>
        </w:r>
        <w:r>
          <w:instrText xml:space="preserve"> PAGEREF _Toc9088 \h </w:instrText>
        </w:r>
        <w:r>
          <w:fldChar w:fldCharType="separate"/>
        </w:r>
        <w:r>
          <w:t>53</w:t>
        </w:r>
        <w:r>
          <w:fldChar w:fldCharType="end"/>
        </w:r>
      </w:hyperlink>
    </w:p>
    <w:p>
      <w:pPr>
        <w:pStyle w:val="TOC2"/>
        <w:tabs>
          <w:tab w:val="right" w:leader="dot" w:pos="8306"/>
        </w:tabs>
      </w:pPr>
      <w:hyperlink w:anchor="_Toc14637" w:history="1">
        <w:r>
          <w:rPr>
            <w:rFonts w:ascii="仿宋" w:eastAsia="仿宋" w:hAnsi="仿宋" w:cs="仿宋" w:hint="eastAsia"/>
            <w:lang w:eastAsia="zh-CN"/>
          </w:rPr>
          <w:t>(三)、方便面项目完成阶段时间节点</w:t>
        </w:r>
        <w:r>
          <w:tab/>
        </w:r>
        <w:r>
          <w:fldChar w:fldCharType="begin"/>
        </w:r>
        <w:r>
          <w:instrText xml:space="preserve"> PAGEREF _Toc14637 \h </w:instrText>
        </w:r>
        <w:r>
          <w:fldChar w:fldCharType="separate"/>
        </w:r>
        <w:r>
          <w:t>54</w:t>
        </w:r>
        <w:r>
          <w:fldChar w:fldCharType="end"/>
        </w:r>
      </w:hyperlink>
    </w:p>
    <w:p>
      <w:pPr>
        <w:pStyle w:val="TOC1"/>
        <w:tabs>
          <w:tab w:val="right" w:leader="dot" w:pos="8306"/>
        </w:tabs>
      </w:pPr>
      <w:hyperlink w:anchor="_Toc15131" w:history="1">
        <w:r>
          <w:rPr>
            <w:rFonts w:ascii="仿宋" w:eastAsia="仿宋" w:hAnsi="仿宋" w:cs="仿宋" w:hint="eastAsia"/>
            <w:lang w:eastAsia="zh-CN"/>
          </w:rPr>
          <w:t>十七、方便面项目实施保障措施</w:t>
        </w:r>
        <w:r>
          <w:tab/>
        </w:r>
        <w:r>
          <w:fldChar w:fldCharType="begin"/>
        </w:r>
        <w:r>
          <w:instrText xml:space="preserve"> PAGEREF _Toc15131 \h </w:instrText>
        </w:r>
        <w:r>
          <w:fldChar w:fldCharType="separate"/>
        </w:r>
        <w:r>
          <w:t>55</w:t>
        </w:r>
        <w:r>
          <w:fldChar w:fldCharType="end"/>
        </w:r>
      </w:hyperlink>
    </w:p>
    <w:p>
      <w:pPr>
        <w:pStyle w:val="TOC2"/>
        <w:tabs>
          <w:tab w:val="right" w:leader="dot" w:pos="8306"/>
        </w:tabs>
      </w:pPr>
      <w:hyperlink w:anchor="_Toc23437" w:history="1">
        <w:r>
          <w:rPr>
            <w:rFonts w:ascii="仿宋" w:eastAsia="仿宋" w:hAnsi="仿宋" w:cs="仿宋" w:hint="eastAsia"/>
            <w:lang w:eastAsia="zh-CN"/>
          </w:rPr>
          <w:t>(一)、方便面项目实施保障机制</w:t>
        </w:r>
        <w:r>
          <w:tab/>
        </w:r>
        <w:r>
          <w:fldChar w:fldCharType="begin"/>
        </w:r>
        <w:r>
          <w:instrText xml:space="preserve"> PAGEREF _Toc23437 \h </w:instrText>
        </w:r>
        <w:r>
          <w:fldChar w:fldCharType="separate"/>
        </w:r>
        <w:r>
          <w:t>55</w:t>
        </w:r>
        <w:r>
          <w:fldChar w:fldCharType="end"/>
        </w:r>
      </w:hyperlink>
    </w:p>
    <w:p>
      <w:pPr>
        <w:pStyle w:val="TOC2"/>
        <w:tabs>
          <w:tab w:val="right" w:leader="dot" w:pos="8306"/>
        </w:tabs>
      </w:pPr>
      <w:hyperlink w:anchor="_Toc17249" w:history="1">
        <w:r>
          <w:rPr>
            <w:rFonts w:ascii="仿宋" w:eastAsia="仿宋" w:hAnsi="仿宋" w:cs="仿宋" w:hint="eastAsia"/>
            <w:lang w:eastAsia="zh-CN"/>
          </w:rPr>
          <w:t>(二)、方便面项目法律合规要求</w:t>
        </w:r>
        <w:r>
          <w:tab/>
        </w:r>
        <w:r>
          <w:fldChar w:fldCharType="begin"/>
        </w:r>
        <w:r>
          <w:instrText xml:space="preserve"> PAGEREF _Toc17249 \h </w:instrText>
        </w:r>
        <w:r>
          <w:fldChar w:fldCharType="separate"/>
        </w:r>
        <w:r>
          <w:t>58</w:t>
        </w:r>
        <w:r>
          <w:fldChar w:fldCharType="end"/>
        </w:r>
      </w:hyperlink>
    </w:p>
    <w:p>
      <w:pPr>
        <w:pStyle w:val="TOC2"/>
        <w:tabs>
          <w:tab w:val="right" w:leader="dot" w:pos="8306"/>
        </w:tabs>
      </w:pPr>
      <w:hyperlink w:anchor="_Toc9244" w:history="1">
        <w:r>
          <w:rPr>
            <w:rFonts w:ascii="仿宋" w:eastAsia="仿宋" w:hAnsi="仿宋" w:cs="仿宋" w:hint="eastAsia"/>
            <w:lang w:eastAsia="zh-CN"/>
          </w:rPr>
          <w:t>(三)、方便面项目合同管理与法律事务</w:t>
        </w:r>
        <w:r>
          <w:tab/>
        </w:r>
        <w:r>
          <w:fldChar w:fldCharType="begin"/>
        </w:r>
        <w:r>
          <w:instrText xml:space="preserve"> PAGEREF _Toc9244 \h </w:instrText>
        </w:r>
        <w:r>
          <w:fldChar w:fldCharType="separate"/>
        </w:r>
        <w:r>
          <w:t>63</w:t>
        </w:r>
        <w:r>
          <w:fldChar w:fldCharType="end"/>
        </w:r>
      </w:hyperlink>
    </w:p>
    <w:p>
      <w:pPr>
        <w:pStyle w:val="TOC2"/>
        <w:tabs>
          <w:tab w:val="right" w:leader="dot" w:pos="8306"/>
        </w:tabs>
      </w:pPr>
      <w:hyperlink w:anchor="_Toc7741" w:history="1">
        <w:r>
          <w:rPr>
            <w:rFonts w:ascii="仿宋" w:eastAsia="仿宋" w:hAnsi="仿宋" w:cs="仿宋" w:hint="eastAsia"/>
            <w:lang w:eastAsia="zh-CN"/>
          </w:rPr>
          <w:t>(四)、方便面项目知识产权保护策略</w:t>
        </w:r>
        <w:r>
          <w:tab/>
        </w:r>
        <w:r>
          <w:fldChar w:fldCharType="begin"/>
        </w:r>
        <w:r>
          <w:instrText xml:space="preserve"> PAGEREF _Toc7741 \h </w:instrText>
        </w:r>
        <w:r>
          <w:fldChar w:fldCharType="separate"/>
        </w:r>
        <w:r>
          <w:t>69</w:t>
        </w:r>
        <w:r>
          <w:fldChar w:fldCharType="end"/>
        </w:r>
      </w:hyperlink>
    </w:p>
    <w:p>
      <w:pPr>
        <w:pStyle w:val="TOC1"/>
        <w:tabs>
          <w:tab w:val="right" w:leader="dot" w:pos="8306"/>
        </w:tabs>
      </w:pPr>
      <w:hyperlink w:anchor="_Toc27665" w:history="1">
        <w:r>
          <w:rPr>
            <w:rFonts w:ascii="仿宋" w:eastAsia="仿宋" w:hAnsi="仿宋" w:cs="仿宋" w:hint="eastAsia"/>
            <w:lang w:eastAsia="zh-CN"/>
          </w:rPr>
          <w:t>十八、方便面项目变更管理</w:t>
        </w:r>
        <w:r>
          <w:tab/>
        </w:r>
        <w:r>
          <w:fldChar w:fldCharType="begin"/>
        </w:r>
        <w:r>
          <w:instrText xml:space="preserve"> PAGEREF _Toc27665 \h </w:instrText>
        </w:r>
        <w:r>
          <w:fldChar w:fldCharType="separate"/>
        </w:r>
        <w:r>
          <w:t>71</w:t>
        </w:r>
        <w:r>
          <w:fldChar w:fldCharType="end"/>
        </w:r>
      </w:hyperlink>
    </w:p>
    <w:p>
      <w:pPr>
        <w:pStyle w:val="TOC2"/>
        <w:tabs>
          <w:tab w:val="right" w:leader="dot" w:pos="8306"/>
        </w:tabs>
      </w:pPr>
      <w:hyperlink w:anchor="_Toc23133" w:history="1">
        <w:r>
          <w:rPr>
            <w:rFonts w:ascii="仿宋" w:eastAsia="仿宋" w:hAnsi="仿宋" w:cs="仿宋" w:hint="eastAsia"/>
            <w:lang w:eastAsia="zh-CN"/>
          </w:rPr>
          <w:t>(一)、变更申请与评估</w:t>
        </w:r>
        <w:r>
          <w:tab/>
        </w:r>
        <w:r>
          <w:fldChar w:fldCharType="begin"/>
        </w:r>
        <w:r>
          <w:instrText xml:space="preserve"> PAGEREF _Toc23133 \h </w:instrText>
        </w:r>
        <w:r>
          <w:fldChar w:fldCharType="separate"/>
        </w:r>
        <w:r>
          <w:t>71</w:t>
        </w:r>
        <w:r>
          <w:fldChar w:fldCharType="end"/>
        </w:r>
      </w:hyperlink>
    </w:p>
    <w:p>
      <w:pPr>
        <w:pStyle w:val="TOC2"/>
        <w:tabs>
          <w:tab w:val="right" w:leader="dot" w:pos="8306"/>
        </w:tabs>
      </w:pPr>
      <w:hyperlink w:anchor="_Toc8915" w:history="1">
        <w:r>
          <w:rPr>
            <w:rFonts w:ascii="仿宋" w:eastAsia="仿宋" w:hAnsi="仿宋" w:cs="仿宋" w:hint="eastAsia"/>
            <w:lang w:eastAsia="zh-CN"/>
          </w:rPr>
          <w:t>(二)、变更实施与控制</w:t>
        </w:r>
        <w:r>
          <w:tab/>
        </w:r>
        <w:r>
          <w:fldChar w:fldCharType="begin"/>
        </w:r>
        <w:r>
          <w:instrText xml:space="preserve"> PAGEREF _Toc8915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99"/>
      <w:r>
        <w:rPr>
          <w:rFonts w:ascii="仿宋" w:eastAsia="仿宋" w:hAnsi="仿宋" w:cs="仿宋" w:hint="eastAsia"/>
          <w:sz w:val="28"/>
          <w:lang w:eastAsia="zh-CN"/>
        </w:rPr>
        <w:t>一、方便面项目建设背景及必要性分析</w:t>
      </w:r>
      <w:bookmarkEnd w:id="2"/>
    </w:p>
    <w:p>
      <w:pPr>
        <w:pStyle w:val="Heading2"/>
        <w:rPr>
          <w:rFonts w:ascii="仿宋" w:eastAsia="仿宋" w:hAnsi="仿宋" w:cs="仿宋" w:hint="eastAsia"/>
          <w:lang w:eastAsia="zh-CN"/>
        </w:rPr>
      </w:pPr>
      <w:bookmarkStart w:id="3" w:name="_Toc29799"/>
      <w:r>
        <w:rPr>
          <w:rFonts w:ascii="仿宋" w:eastAsia="仿宋" w:hAnsi="仿宋" w:cs="仿宋" w:hint="eastAsia"/>
          <w:lang w:eastAsia="zh-CN"/>
        </w:rPr>
        <w:t>(一)、方便面项目背景分析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方便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我们的背景分析将深入挖掘当前行业的发展趋势，通过对竞争态势的全面审视，找到方便面项目在这个潮流中的定位。同时，我们将关注行业内涌现的新兴机遇，以便方便面项目更好地融入行业发展的潮流中。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方便面项目提供了强大的发展动力。我们将聚焦于行业内最新的技术发展趋势，包括但不限于人工智能、大数据分析、物联网等领域。通过深度的技术研究，我们将确保方便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方便面项目发展的源泉。我们将投入更多的精力对市场需求进行深入剖析，超越表面的需求，深入挖掘潜在的市场痛点和机遇。通过对市场需求的细致了解，方便面项目将更有针对性地设计解决方案，满足市场的多样化需求，从而更好地促进方便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方便面项目战略至关重要。我们将对竞争态势进行更为深入的分析，包括但不限于市场份额、产品特点、客户满意度等多个维度。通过深度的竞争分析，方便面项目将能够更准确地把握市场脉搏，制定具有竞争力的方便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方便面项目的发展具有直接的影响。我们将进行更为全面的法规和政策分析，了解行业发展中的潜在法律风险和合规挑战。通过充分了解和遵守相关法规，方便面项目将确保在法律框架内合法合规运营，为方便面项目的稳健发展提供有力支持。</w:t>
      </w:r>
    </w:p>
    <w:p>
      <w:pPr>
        <w:pStyle w:val="Heading2"/>
        <w:ind w:firstLine="560" w:firstLineChars="200"/>
        <w:rPr>
          <w:rFonts w:ascii="仿宋" w:eastAsia="仿宋" w:hAnsi="仿宋" w:cs="仿宋" w:hint="eastAsia"/>
          <w:sz w:val="28"/>
          <w:lang w:eastAsia="zh-CN"/>
        </w:rPr>
      </w:pPr>
      <w:bookmarkStart w:id="4" w:name="_Toc5461"/>
      <w:r>
        <w:rPr>
          <w:rFonts w:ascii="仿宋" w:eastAsia="仿宋" w:hAnsi="仿宋" w:cs="仿宋" w:hint="eastAsia"/>
          <w:sz w:val="28"/>
          <w:lang w:eastAsia="zh-CN"/>
        </w:rPr>
        <w:t>(二)、方便面项目建设必要性分析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的迫切性源于对行业发展趋势的深刻洞察。我们正处于一个行业变革的时代，科技创新、数字化转型成为企业发展的关键动力。方便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不仅仅是为了跟上潮流，更是为了通过技术创新推动企业的持续发展。通过引入先进的技术和解决方案，方便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方便面项目的建设成为必然选择，通过提高产品质量、拓展服务领域，从而在竞争中获得更多的机会。方便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方便面项目建设的必要性体现在对客户需求更精准的满足。通过方便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的背后是对企业持续创新的追求。只有通过不断创新，企业才能在竞争中立于不败之地。方便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449"/>
      <w:r>
        <w:rPr>
          <w:rFonts w:ascii="仿宋" w:eastAsia="仿宋" w:hAnsi="仿宋" w:cs="仿宋" w:hint="eastAsia"/>
          <w:sz w:val="28"/>
          <w:lang w:eastAsia="zh-CN"/>
        </w:rPr>
        <w:t>二、方便面项目建设单位说明</w:t>
      </w:r>
      <w:bookmarkEnd w:id="5"/>
    </w:p>
    <w:p>
      <w:pPr>
        <w:pStyle w:val="Heading2"/>
        <w:rPr>
          <w:rFonts w:ascii="仿宋" w:eastAsia="仿宋" w:hAnsi="仿宋" w:cs="仿宋" w:hint="eastAsia"/>
          <w:lang w:eastAsia="zh-CN"/>
        </w:rPr>
      </w:pPr>
      <w:bookmarkStart w:id="6" w:name="_Toc19928"/>
      <w:r>
        <w:rPr>
          <w:rFonts w:ascii="仿宋" w:eastAsia="仿宋" w:hAnsi="仿宋" w:cs="仿宋" w:hint="eastAsia"/>
          <w:lang w:eastAsia="zh-CN"/>
        </w:rPr>
        <w:t>(一)、方便面项目承办单位基本情况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9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方便面项目承办单位的XXXX，我们着眼于实现可持续的经济效益。通过技术创新和解决方案的提供，公司预计在方便面项目执行期间将获得可观的收入增长。这一收入来源主要包括方便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同时，我们注重成本控制和效率提升，以确保方便面项目的可持续盈利。透过精细的管理和资源优化，公司期望实现方便面项目利润最大化。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方便面项目实施进行全面的投资评估，包括方便面项目启动阶段的资金投入和后续运营成本。通过对方便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方便面项目实施过程中具备足够的资金流动性，公司将进行详尽的现金流分析。这包括资金需求的合理预测、方便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444"/>
      <w:r>
        <w:rPr>
          <w:rFonts w:ascii="仿宋" w:eastAsia="仿宋" w:hAnsi="仿宋" w:cs="仿宋" w:hint="eastAsia"/>
          <w:sz w:val="28"/>
          <w:lang w:eastAsia="zh-CN"/>
        </w:rPr>
        <w:t>三、方便面项目土建工程</w:t>
      </w:r>
      <w:bookmarkEnd w:id="8"/>
    </w:p>
    <w:p>
      <w:pPr>
        <w:pStyle w:val="Heading2"/>
        <w:rPr>
          <w:rFonts w:ascii="仿宋" w:eastAsia="仿宋" w:hAnsi="仿宋" w:cs="仿宋" w:hint="eastAsia"/>
          <w:lang w:eastAsia="zh-CN"/>
        </w:rPr>
      </w:pPr>
      <w:bookmarkStart w:id="9" w:name="_Toc17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在方便面项目的建筑工程设计中，我们将秉承一系列重要的设计原则，以确保方便面项目建筑在功能、美观、可持续性等方面达到最佳效果。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首要原则是确保建筑的功能性得到最大化的发挥。我们将充分理解方便面项目的实际需求，合理布局各个功能区域，保证建筑在满足业务需求的同时，提供高效的工作环境。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在建筑设计中，我们将综合考虑建设和运营成本。通过精细的经济效益分析，确保设计方案在高效利用资源的同时，对方便面项目的长期盈利能力有积极的贡献。</w:t>
      </w:r>
    </w:p>
    <w:p>
      <w:pPr>
        <w:pStyle w:val="Heading2"/>
        <w:ind w:firstLine="560" w:firstLineChars="200"/>
        <w:rPr>
          <w:rFonts w:ascii="仿宋" w:eastAsia="仿宋" w:hAnsi="仿宋" w:cs="仿宋" w:hint="eastAsia"/>
          <w:sz w:val="28"/>
          <w:lang w:eastAsia="zh-CN"/>
        </w:rPr>
      </w:pPr>
      <w:bookmarkStart w:id="10" w:name="_Toc148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的土建工程设计中，我们将精准设定设计年限，结合方便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方便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82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方便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方便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方便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15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本期工程方便面项目预计总建筑面积XXX平方米，其中：计容建筑面积XXX平方米，计划建筑工程投资XX万元，占方便面项目总投资的XX%。</w:t>
      </w:r>
    </w:p>
    <w:p>
      <w:pPr>
        <w:pStyle w:val="Heading1"/>
        <w:ind w:firstLine="560" w:firstLineChars="200"/>
        <w:rPr>
          <w:rFonts w:ascii="仿宋" w:eastAsia="仿宋" w:hAnsi="仿宋" w:cs="仿宋" w:hint="eastAsia"/>
          <w:sz w:val="28"/>
          <w:lang w:eastAsia="zh-CN"/>
        </w:rPr>
      </w:pPr>
      <w:bookmarkStart w:id="13" w:name="_Toc12410"/>
      <w:r>
        <w:rPr>
          <w:rFonts w:ascii="仿宋" w:eastAsia="仿宋" w:hAnsi="仿宋" w:cs="仿宋" w:hint="eastAsia"/>
          <w:sz w:val="28"/>
          <w:lang w:eastAsia="zh-CN"/>
        </w:rPr>
        <w:t>四、方便面项目可持续发展</w:t>
      </w:r>
      <w:bookmarkEnd w:id="13"/>
    </w:p>
    <w:p>
      <w:pPr>
        <w:pStyle w:val="Heading2"/>
        <w:rPr>
          <w:rFonts w:ascii="仿宋" w:eastAsia="仿宋" w:hAnsi="仿宋" w:cs="仿宋" w:hint="eastAsia"/>
          <w:lang w:eastAsia="zh-CN"/>
        </w:rPr>
      </w:pPr>
      <w:bookmarkStart w:id="14" w:name="_Toc2140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中，方便面项目团队着眼于未来，明确了可持续发展的战略方向。制定的具体可持续发展目标包括降低资源使用、采用环保技术、最大化社会效益等。这一步骤不仅有助于方便面项目在环保和社会责任方面达到最高标准，也为未来提供了明确的指引，确保方便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可持续实践的融入方便面项目管理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方便面项目管理周期。从方便面项目规划开始，方便面项目团队就考虑了环境和社会的因素。在执行阶段，方便面项目团队积极推动绿色技术的应用，优化资源利用。此外，关注员工的社会责任，通过培训和沟通活动提高员工对可持续发展的认知，使他们能够在日常工作中践行可持续实践。这些举措不仅为方便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05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扎根于方便面项目的可持续发展理念，我们深信环保与社会责任是方便面项目成功的关键支柱。在方便面项目的每一步，我们都致力于通过创新和实践，履行对环境和社会的坚定责任。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团队通过引入先进的环保技术、建立高效的废物处理系统以及推动能源节约措施，积极履行环保责任。定期的环保监测和评估确保方便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不仅致力于自身可持续发展，还注重对社会的回馈。通过支持社区方便面项目、参与慈善事业、提供培训机会等方式，方便面项目积极履行社会责任。与当地社区建立积极互动，关注员工的工作与生活平衡，以及员工的身心健康，是方便面项目在社会责任层面的关键举措。这样的实践不仅增强了方便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2455"/>
      <w:r>
        <w:rPr>
          <w:rFonts w:ascii="仿宋" w:eastAsia="仿宋" w:hAnsi="仿宋" w:cs="仿宋" w:hint="eastAsia"/>
          <w:sz w:val="28"/>
          <w:lang w:eastAsia="zh-CN"/>
        </w:rPr>
        <w:t>五、方便面项目危机管理</w:t>
      </w:r>
      <w:bookmarkEnd w:id="16"/>
    </w:p>
    <w:p>
      <w:pPr>
        <w:pStyle w:val="Heading2"/>
        <w:rPr>
          <w:rFonts w:ascii="仿宋" w:eastAsia="仿宋" w:hAnsi="仿宋" w:cs="仿宋" w:hint="eastAsia"/>
          <w:lang w:eastAsia="zh-CN"/>
        </w:rPr>
      </w:pPr>
      <w:bookmarkStart w:id="17" w:name="_Toc1868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方便面项目危机管理中，危机预警与识别是确保方便面项目稳健运行的核心步骤。通过建立全面的监测机制，方便面项目团队旨在及时发现和理解潜在的风险和危机因素，以便采取及时的预防和应对措施，确保方便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首先，通过深入的风险评估，方便面项目团队全面分析了整个方便面项目和各个阶段可能存在的威胁。这包括准确评估每个潜在风险的发生概率和可能影响的程度，为后续危机预警提供了有力支持。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方便面项目团队着重于明确定义方便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方便面项目进展的持续监控，团队能够及时发现潜在问题并作出迅速反应。方便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在这一阶段，团队的专业素养和反应速度将发挥至关重要的作用，以确保潜在危机能够在初期得到有效的处理，最大程度地减轻负面影响。通过危机预警与识别，方便面项目得以更有序、可控地推进。</w:t>
      </w:r>
    </w:p>
    <w:p>
      <w:pPr>
        <w:pStyle w:val="Heading2"/>
        <w:ind w:firstLine="560" w:firstLineChars="200"/>
        <w:rPr>
          <w:rFonts w:ascii="仿宋" w:eastAsia="仿宋" w:hAnsi="仿宋" w:cs="仿宋" w:hint="eastAsia"/>
          <w:sz w:val="28"/>
          <w:lang w:eastAsia="zh-CN"/>
        </w:rPr>
      </w:pPr>
      <w:bookmarkStart w:id="18" w:name="_Toc2404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在危机发生时，方便面项目团队立即行动，成立了应急小组。该小组的任务是迅速制定并实施紧急应对措施，以最小化潜在损失。以下是采取的主要措施：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暂停方便面项目进度：为遏制危机蔓延，方便面项目暂时停止进行，以便全面评估当前状况。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资源重新分配：重新评估方便面项目资源的分配，确保最大限度地减小损失。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实时沟通：与关键利益相关者建立实时沟通机制，向他们传递方便面项目危机的实际状况，保障方便面项目核心利益。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在紧急应对的同时，方便面项目团队强调了团队协作和有效沟通的重要性。以下是团队协作的关键举措：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信息共享机制：建立了信息共享平台，确保团队成员能够及时获取方便面项目危机的实时信息。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领导者沟通：方便面项目领导者通过定期会议和即时沟通工具，指导团队应对危机，保持团队稳定运行。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随着危机得到初步控制，方便面项目团队转向制定恢复计划，以确保方便面项目能够从中迅速恢复。主要恢复计划包括：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修复受损的进度计划：重新评估方便面项目进度，制定修复计划，确保方便面项目尽快回归正常进程。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重新调整资源分配：优化资源分配，确保方便面项目在有限资源下高效运转。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风险管理机制加强：对方便面项目风险进行全面评估，制定更强化的风险管理策略，以预防未来可能的危机。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7659"/>
      <w:r>
        <w:rPr>
          <w:rFonts w:ascii="仿宋" w:eastAsia="仿宋" w:hAnsi="仿宋" w:cs="仿宋" w:hint="eastAsia"/>
          <w:sz w:val="28"/>
          <w:lang w:eastAsia="zh-CN"/>
        </w:rPr>
        <w:t>六、方便面项目文档管理</w:t>
      </w:r>
      <w:bookmarkEnd w:id="19"/>
    </w:p>
    <w:p>
      <w:pPr>
        <w:pStyle w:val="Heading2"/>
        <w:rPr>
          <w:rFonts w:ascii="仿宋" w:eastAsia="仿宋" w:hAnsi="仿宋" w:cs="仿宋" w:hint="eastAsia"/>
          <w:lang w:eastAsia="zh-CN"/>
        </w:rPr>
      </w:pPr>
      <w:bookmarkStart w:id="20" w:name="_Toc7940"/>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方便面项目高度重视文档的质量和准确性，以支持方便面项目的各项活动和决策。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文档的编制始于方便面项目计划的初期，我们制定了详细的文档编制计划，明确了每个文档的内容、格式和编写责任人。在方便面项目启动阶段，我们首先编制了方便面项目章程，明确定义了方便面项目的目标、范围、风险等关键要素。随后，方便面项目团队根据计划陆续编制了需求文档、设计文档、测试文档等各类文档，确保方便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方便面项目管理中的重要环节，旨在确保方便面项目文档符合质量标准和方便面项目需求。在方便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除了内部审查，我们还进行了外部审查，邀请方便面项目相关利益方和专业领域的专家对文档进行独立审查。这有助于获取更全面、客观的反馈，确保方便面项目文档不仅符合内部标准，也满足外部需求。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方便面项目在文档编制与审查方面建立了严格的管理机制，通过规范的流程和多维度的审查，确保方便面项目文档的质量、准确性和可靠性，为方便面项目的顺利推进提供了有力支持。</w:t>
      </w:r>
    </w:p>
    <w:p>
      <w:pPr>
        <w:pStyle w:val="Heading2"/>
        <w:ind w:firstLine="560" w:firstLineChars="200"/>
        <w:rPr>
          <w:rFonts w:ascii="仿宋" w:eastAsia="仿宋" w:hAnsi="仿宋" w:cs="仿宋" w:hint="eastAsia"/>
          <w:sz w:val="28"/>
          <w:lang w:eastAsia="zh-CN"/>
        </w:rPr>
      </w:pPr>
      <w:bookmarkStart w:id="21" w:name="_Toc833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我们通过多渠道发布文档，包括电子邮件、方便面项目管理平台、内部网站等，以满足不同团队成员的偏好和需求。多渠道发布确保了信息的全面覆盖。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https://d.book118.com/796101042233010044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41DE3"/>
    <w:rsid w:val="44F41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10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2024-02-07T20:51:00Z</dcterms:created>
  <dcterms:modified xsi:type="dcterms:W3CDTF">2024-02-07T20:51:56Z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5D8703105F054F09BED029DFD246EB82_11</vt:lpwstr>
  </property>
  <property fmtid="{D5CDD505-2E9C-101B-9397-08002B2CF9AE}" pid="3" name="KSOProductBuildVer">
    <vt:lpwstr>2052-12.1.0.16250</vt:lpwstr>
  </property>
</Properties>
</file>