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制冷饮水机项目计划设计方案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58" w:history="1">
        <w:r>
          <w:rPr>
            <w:rFonts w:ascii="仿宋" w:eastAsia="仿宋" w:hAnsi="仿宋" w:cs="仿宋" w:hint="eastAsia"/>
            <w:lang w:eastAsia="zh-CN"/>
          </w:rPr>
          <w:t>序言</w:t>
        </w:r>
        <w:r>
          <w:tab/>
        </w:r>
        <w:r>
          <w:fldChar w:fldCharType="begin"/>
        </w:r>
        <w:r>
          <w:instrText xml:space="preserve"> PAGEREF _Toc11758 \h </w:instrText>
        </w:r>
        <w:r>
          <w:fldChar w:fldCharType="separate"/>
        </w:r>
        <w:r>
          <w:t>3</w:t>
        </w:r>
        <w:r>
          <w:fldChar w:fldCharType="end"/>
        </w:r>
      </w:hyperlink>
    </w:p>
    <w:p>
      <w:pPr>
        <w:pStyle w:val="TOC1"/>
        <w:tabs>
          <w:tab w:val="right" w:leader="dot" w:pos="8306"/>
        </w:tabs>
      </w:pPr>
      <w:hyperlink w:anchor="_Toc11499" w:history="1">
        <w:r>
          <w:rPr>
            <w:rFonts w:ascii="仿宋" w:eastAsia="仿宋" w:hAnsi="仿宋" w:cs="仿宋" w:hint="eastAsia"/>
            <w:lang w:eastAsia="zh-CN"/>
          </w:rPr>
          <w:t>一、制冷饮水机项目文档管理</w:t>
        </w:r>
        <w:r>
          <w:tab/>
        </w:r>
        <w:r>
          <w:fldChar w:fldCharType="begin"/>
        </w:r>
        <w:r>
          <w:instrText xml:space="preserve"> PAGEREF _Toc11499 \h </w:instrText>
        </w:r>
        <w:r>
          <w:fldChar w:fldCharType="separate"/>
        </w:r>
        <w:r>
          <w:t>3</w:t>
        </w:r>
        <w:r>
          <w:fldChar w:fldCharType="end"/>
        </w:r>
      </w:hyperlink>
    </w:p>
    <w:p>
      <w:pPr>
        <w:pStyle w:val="TOC2"/>
        <w:tabs>
          <w:tab w:val="right" w:leader="dot" w:pos="8306"/>
        </w:tabs>
      </w:pPr>
      <w:hyperlink w:anchor="_Toc649" w:history="1">
        <w:r>
          <w:rPr>
            <w:rFonts w:ascii="仿宋" w:eastAsia="仿宋" w:hAnsi="仿宋" w:cs="仿宋" w:hint="eastAsia"/>
            <w:lang w:eastAsia="zh-CN"/>
          </w:rPr>
          <w:t>(一)、文档编制与审查</w:t>
        </w:r>
        <w:r>
          <w:tab/>
        </w:r>
        <w:r>
          <w:fldChar w:fldCharType="begin"/>
        </w:r>
        <w:r>
          <w:instrText xml:space="preserve"> PAGEREF _Toc649 \h </w:instrText>
        </w:r>
        <w:r>
          <w:fldChar w:fldCharType="separate"/>
        </w:r>
        <w:r>
          <w:t>3</w:t>
        </w:r>
        <w:r>
          <w:fldChar w:fldCharType="end"/>
        </w:r>
      </w:hyperlink>
    </w:p>
    <w:p>
      <w:pPr>
        <w:pStyle w:val="TOC2"/>
        <w:tabs>
          <w:tab w:val="right" w:leader="dot" w:pos="8306"/>
        </w:tabs>
      </w:pPr>
      <w:hyperlink w:anchor="_Toc15010" w:history="1">
        <w:r>
          <w:rPr>
            <w:rFonts w:ascii="仿宋" w:eastAsia="仿宋" w:hAnsi="仿宋" w:cs="仿宋" w:hint="eastAsia"/>
            <w:lang w:eastAsia="zh-CN"/>
          </w:rPr>
          <w:t>(二)、文档发布与分发</w:t>
        </w:r>
        <w:r>
          <w:tab/>
        </w:r>
        <w:r>
          <w:fldChar w:fldCharType="begin"/>
        </w:r>
        <w:r>
          <w:instrText xml:space="preserve"> PAGEREF _Toc15010 \h </w:instrText>
        </w:r>
        <w:r>
          <w:fldChar w:fldCharType="separate"/>
        </w:r>
        <w:r>
          <w:t>4</w:t>
        </w:r>
        <w:r>
          <w:fldChar w:fldCharType="end"/>
        </w:r>
      </w:hyperlink>
    </w:p>
    <w:p>
      <w:pPr>
        <w:pStyle w:val="TOC2"/>
        <w:tabs>
          <w:tab w:val="right" w:leader="dot" w:pos="8306"/>
        </w:tabs>
      </w:pPr>
      <w:hyperlink w:anchor="_Toc5486" w:history="1">
        <w:r>
          <w:rPr>
            <w:rFonts w:ascii="仿宋" w:eastAsia="仿宋" w:hAnsi="仿宋" w:cs="仿宋" w:hint="eastAsia"/>
            <w:lang w:eastAsia="zh-CN"/>
          </w:rPr>
          <w:t>(三)、文档存档与归档</w:t>
        </w:r>
        <w:r>
          <w:tab/>
        </w:r>
        <w:r>
          <w:fldChar w:fldCharType="begin"/>
        </w:r>
        <w:r>
          <w:instrText xml:space="preserve"> PAGEREF _Toc5486 \h </w:instrText>
        </w:r>
        <w:r>
          <w:fldChar w:fldCharType="separate"/>
        </w:r>
        <w:r>
          <w:t>5</w:t>
        </w:r>
        <w:r>
          <w:fldChar w:fldCharType="end"/>
        </w:r>
      </w:hyperlink>
    </w:p>
    <w:p>
      <w:pPr>
        <w:pStyle w:val="TOC1"/>
        <w:tabs>
          <w:tab w:val="right" w:leader="dot" w:pos="8306"/>
        </w:tabs>
      </w:pPr>
      <w:hyperlink w:anchor="_Toc12788" w:history="1">
        <w:r>
          <w:rPr>
            <w:rFonts w:ascii="仿宋" w:eastAsia="仿宋" w:hAnsi="仿宋" w:cs="仿宋" w:hint="eastAsia"/>
            <w:lang w:eastAsia="zh-CN"/>
          </w:rPr>
          <w:t>二、制冷饮水机项目建设单位说明</w:t>
        </w:r>
        <w:r>
          <w:tab/>
        </w:r>
        <w:r>
          <w:fldChar w:fldCharType="begin"/>
        </w:r>
        <w:r>
          <w:instrText xml:space="preserve"> PAGEREF _Toc12788 \h </w:instrText>
        </w:r>
        <w:r>
          <w:fldChar w:fldCharType="separate"/>
        </w:r>
        <w:r>
          <w:t>6</w:t>
        </w:r>
        <w:r>
          <w:fldChar w:fldCharType="end"/>
        </w:r>
      </w:hyperlink>
    </w:p>
    <w:p>
      <w:pPr>
        <w:pStyle w:val="TOC2"/>
        <w:tabs>
          <w:tab w:val="right" w:leader="dot" w:pos="8306"/>
        </w:tabs>
      </w:pPr>
      <w:hyperlink w:anchor="_Toc29464" w:history="1">
        <w:r>
          <w:rPr>
            <w:rFonts w:ascii="仿宋" w:eastAsia="仿宋" w:hAnsi="仿宋" w:cs="仿宋" w:hint="eastAsia"/>
            <w:lang w:eastAsia="zh-CN"/>
          </w:rPr>
          <w:t>(一)、制冷饮水机项目承办单位基本情况</w:t>
        </w:r>
        <w:r>
          <w:tab/>
        </w:r>
        <w:r>
          <w:fldChar w:fldCharType="begin"/>
        </w:r>
        <w:r>
          <w:instrText xml:space="preserve"> PAGEREF _Toc29464 \h </w:instrText>
        </w:r>
        <w:r>
          <w:fldChar w:fldCharType="separate"/>
        </w:r>
        <w:r>
          <w:t>6</w:t>
        </w:r>
        <w:r>
          <w:fldChar w:fldCharType="end"/>
        </w:r>
      </w:hyperlink>
    </w:p>
    <w:p>
      <w:pPr>
        <w:pStyle w:val="TOC2"/>
        <w:tabs>
          <w:tab w:val="right" w:leader="dot" w:pos="8306"/>
        </w:tabs>
      </w:pPr>
      <w:hyperlink w:anchor="_Toc21305" w:history="1">
        <w:r>
          <w:rPr>
            <w:rFonts w:ascii="仿宋" w:eastAsia="仿宋" w:hAnsi="仿宋" w:cs="仿宋" w:hint="eastAsia"/>
            <w:lang w:eastAsia="zh-CN"/>
          </w:rPr>
          <w:t>(二)、公司经济效益分析</w:t>
        </w:r>
        <w:r>
          <w:tab/>
        </w:r>
        <w:r>
          <w:fldChar w:fldCharType="begin"/>
        </w:r>
        <w:r>
          <w:instrText xml:space="preserve"> PAGEREF _Toc21305 \h </w:instrText>
        </w:r>
        <w:r>
          <w:fldChar w:fldCharType="separate"/>
        </w:r>
        <w:r>
          <w:t>7</w:t>
        </w:r>
        <w:r>
          <w:fldChar w:fldCharType="end"/>
        </w:r>
      </w:hyperlink>
    </w:p>
    <w:p>
      <w:pPr>
        <w:pStyle w:val="TOC1"/>
        <w:tabs>
          <w:tab w:val="right" w:leader="dot" w:pos="8306"/>
        </w:tabs>
      </w:pPr>
      <w:hyperlink w:anchor="_Toc20765" w:history="1">
        <w:r>
          <w:rPr>
            <w:rFonts w:ascii="仿宋" w:eastAsia="仿宋" w:hAnsi="仿宋" w:cs="仿宋" w:hint="eastAsia"/>
            <w:lang w:eastAsia="zh-CN"/>
          </w:rPr>
          <w:t>三、制冷饮水机项目绩效评估</w:t>
        </w:r>
        <w:r>
          <w:tab/>
        </w:r>
        <w:r>
          <w:fldChar w:fldCharType="begin"/>
        </w:r>
        <w:r>
          <w:instrText xml:space="preserve"> PAGEREF _Toc20765 \h </w:instrText>
        </w:r>
        <w:r>
          <w:fldChar w:fldCharType="separate"/>
        </w:r>
        <w:r>
          <w:t>8</w:t>
        </w:r>
        <w:r>
          <w:fldChar w:fldCharType="end"/>
        </w:r>
      </w:hyperlink>
    </w:p>
    <w:p>
      <w:pPr>
        <w:pStyle w:val="TOC2"/>
        <w:tabs>
          <w:tab w:val="right" w:leader="dot" w:pos="8306"/>
        </w:tabs>
      </w:pPr>
      <w:hyperlink w:anchor="_Toc8649" w:history="1">
        <w:r>
          <w:rPr>
            <w:rFonts w:ascii="仿宋" w:eastAsia="仿宋" w:hAnsi="仿宋" w:cs="仿宋" w:hint="eastAsia"/>
            <w:lang w:eastAsia="zh-CN"/>
          </w:rPr>
          <w:t>(一)、绩效评估指标</w:t>
        </w:r>
        <w:r>
          <w:tab/>
        </w:r>
        <w:r>
          <w:fldChar w:fldCharType="begin"/>
        </w:r>
        <w:r>
          <w:instrText xml:space="preserve"> PAGEREF _Toc8649 \h </w:instrText>
        </w:r>
        <w:r>
          <w:fldChar w:fldCharType="separate"/>
        </w:r>
        <w:r>
          <w:t>8</w:t>
        </w:r>
        <w:r>
          <w:fldChar w:fldCharType="end"/>
        </w:r>
      </w:hyperlink>
    </w:p>
    <w:p>
      <w:pPr>
        <w:pStyle w:val="TOC2"/>
        <w:tabs>
          <w:tab w:val="right" w:leader="dot" w:pos="8306"/>
        </w:tabs>
      </w:pPr>
      <w:hyperlink w:anchor="_Toc8491" w:history="1">
        <w:r>
          <w:rPr>
            <w:rFonts w:ascii="仿宋" w:eastAsia="仿宋" w:hAnsi="仿宋" w:cs="仿宋" w:hint="eastAsia"/>
            <w:lang w:eastAsia="zh-CN"/>
          </w:rPr>
          <w:t>(二)、绩效评估方法</w:t>
        </w:r>
        <w:r>
          <w:tab/>
        </w:r>
        <w:r>
          <w:fldChar w:fldCharType="begin"/>
        </w:r>
        <w:r>
          <w:instrText xml:space="preserve"> PAGEREF _Toc8491 \h </w:instrText>
        </w:r>
        <w:r>
          <w:fldChar w:fldCharType="separate"/>
        </w:r>
        <w:r>
          <w:t>9</w:t>
        </w:r>
        <w:r>
          <w:fldChar w:fldCharType="end"/>
        </w:r>
      </w:hyperlink>
    </w:p>
    <w:p>
      <w:pPr>
        <w:pStyle w:val="TOC2"/>
        <w:tabs>
          <w:tab w:val="right" w:leader="dot" w:pos="8306"/>
        </w:tabs>
      </w:pPr>
      <w:hyperlink w:anchor="_Toc7561" w:history="1">
        <w:r>
          <w:rPr>
            <w:rFonts w:ascii="仿宋" w:eastAsia="仿宋" w:hAnsi="仿宋" w:cs="仿宋" w:hint="eastAsia"/>
            <w:lang w:eastAsia="zh-CN"/>
          </w:rPr>
          <w:t>(三)、绩效评估周期</w:t>
        </w:r>
        <w:r>
          <w:tab/>
        </w:r>
        <w:r>
          <w:fldChar w:fldCharType="begin"/>
        </w:r>
        <w:r>
          <w:instrText xml:space="preserve"> PAGEREF _Toc7561 \h </w:instrText>
        </w:r>
        <w:r>
          <w:fldChar w:fldCharType="separate"/>
        </w:r>
        <w:r>
          <w:t>10</w:t>
        </w:r>
        <w:r>
          <w:fldChar w:fldCharType="end"/>
        </w:r>
      </w:hyperlink>
    </w:p>
    <w:p>
      <w:pPr>
        <w:pStyle w:val="TOC1"/>
        <w:tabs>
          <w:tab w:val="right" w:leader="dot" w:pos="8306"/>
        </w:tabs>
      </w:pPr>
      <w:hyperlink w:anchor="_Toc3281" w:history="1">
        <w:r>
          <w:rPr>
            <w:rFonts w:ascii="仿宋" w:eastAsia="仿宋" w:hAnsi="仿宋" w:cs="仿宋" w:hint="eastAsia"/>
            <w:lang w:eastAsia="zh-CN"/>
          </w:rPr>
          <w:t>四、工艺说明</w:t>
        </w:r>
        <w:r>
          <w:tab/>
        </w:r>
        <w:r>
          <w:fldChar w:fldCharType="begin"/>
        </w:r>
        <w:r>
          <w:instrText xml:space="preserve"> PAGEREF _Toc3281 \h </w:instrText>
        </w:r>
        <w:r>
          <w:fldChar w:fldCharType="separate"/>
        </w:r>
        <w:r>
          <w:t>11</w:t>
        </w:r>
        <w:r>
          <w:fldChar w:fldCharType="end"/>
        </w:r>
      </w:hyperlink>
    </w:p>
    <w:p>
      <w:pPr>
        <w:pStyle w:val="TOC2"/>
        <w:tabs>
          <w:tab w:val="right" w:leader="dot" w:pos="8306"/>
        </w:tabs>
      </w:pPr>
      <w:hyperlink w:anchor="_Toc22014" w:history="1">
        <w:r>
          <w:rPr>
            <w:rFonts w:ascii="仿宋" w:eastAsia="仿宋" w:hAnsi="仿宋" w:cs="仿宋" w:hint="eastAsia"/>
            <w:lang w:eastAsia="zh-CN"/>
          </w:rPr>
          <w:t>(一)、技术管理特点</w:t>
        </w:r>
        <w:r>
          <w:tab/>
        </w:r>
        <w:r>
          <w:fldChar w:fldCharType="begin"/>
        </w:r>
        <w:r>
          <w:instrText xml:space="preserve"> PAGEREF _Toc22014 \h </w:instrText>
        </w:r>
        <w:r>
          <w:fldChar w:fldCharType="separate"/>
        </w:r>
        <w:r>
          <w:t>11</w:t>
        </w:r>
        <w:r>
          <w:fldChar w:fldCharType="end"/>
        </w:r>
      </w:hyperlink>
    </w:p>
    <w:p>
      <w:pPr>
        <w:pStyle w:val="TOC2"/>
        <w:tabs>
          <w:tab w:val="right" w:leader="dot" w:pos="8306"/>
        </w:tabs>
      </w:pPr>
      <w:hyperlink w:anchor="_Toc10454" w:history="1">
        <w:r>
          <w:rPr>
            <w:rFonts w:ascii="仿宋" w:eastAsia="仿宋" w:hAnsi="仿宋" w:cs="仿宋" w:hint="eastAsia"/>
            <w:lang w:eastAsia="zh-CN"/>
          </w:rPr>
          <w:t>(二)、制冷饮水机项目工艺技术设计方案</w:t>
        </w:r>
        <w:r>
          <w:tab/>
        </w:r>
        <w:r>
          <w:fldChar w:fldCharType="begin"/>
        </w:r>
        <w:r>
          <w:instrText xml:space="preserve"> PAGEREF _Toc10454 \h </w:instrText>
        </w:r>
        <w:r>
          <w:fldChar w:fldCharType="separate"/>
        </w:r>
        <w:r>
          <w:t>12</w:t>
        </w:r>
        <w:r>
          <w:fldChar w:fldCharType="end"/>
        </w:r>
      </w:hyperlink>
    </w:p>
    <w:p>
      <w:pPr>
        <w:pStyle w:val="TOC2"/>
        <w:tabs>
          <w:tab w:val="right" w:leader="dot" w:pos="8306"/>
        </w:tabs>
      </w:pPr>
      <w:hyperlink w:anchor="_Toc2790" w:history="1">
        <w:r>
          <w:rPr>
            <w:rFonts w:ascii="仿宋" w:eastAsia="仿宋" w:hAnsi="仿宋" w:cs="仿宋" w:hint="eastAsia"/>
            <w:lang w:eastAsia="zh-CN"/>
          </w:rPr>
          <w:t>(三)、设备选型方案</w:t>
        </w:r>
        <w:r>
          <w:tab/>
        </w:r>
        <w:r>
          <w:fldChar w:fldCharType="begin"/>
        </w:r>
        <w:r>
          <w:instrText xml:space="preserve"> PAGEREF _Toc2790 \h </w:instrText>
        </w:r>
        <w:r>
          <w:fldChar w:fldCharType="separate"/>
        </w:r>
        <w:r>
          <w:t>13</w:t>
        </w:r>
        <w:r>
          <w:fldChar w:fldCharType="end"/>
        </w:r>
      </w:hyperlink>
    </w:p>
    <w:p>
      <w:pPr>
        <w:pStyle w:val="TOC1"/>
        <w:tabs>
          <w:tab w:val="right" w:leader="dot" w:pos="8306"/>
        </w:tabs>
      </w:pPr>
      <w:hyperlink w:anchor="_Toc25567" w:history="1">
        <w:r>
          <w:rPr>
            <w:rFonts w:ascii="仿宋" w:eastAsia="仿宋" w:hAnsi="仿宋" w:cs="仿宋" w:hint="eastAsia"/>
            <w:lang w:eastAsia="zh-CN"/>
          </w:rPr>
          <w:t>五、制冷饮水机项目概论</w:t>
        </w:r>
        <w:r>
          <w:tab/>
        </w:r>
        <w:r>
          <w:fldChar w:fldCharType="begin"/>
        </w:r>
        <w:r>
          <w:instrText xml:space="preserve"> PAGEREF _Toc25567 \h </w:instrText>
        </w:r>
        <w:r>
          <w:fldChar w:fldCharType="separate"/>
        </w:r>
        <w:r>
          <w:t>15</w:t>
        </w:r>
        <w:r>
          <w:fldChar w:fldCharType="end"/>
        </w:r>
      </w:hyperlink>
    </w:p>
    <w:p>
      <w:pPr>
        <w:pStyle w:val="TOC2"/>
        <w:tabs>
          <w:tab w:val="right" w:leader="dot" w:pos="8306"/>
        </w:tabs>
      </w:pPr>
      <w:hyperlink w:anchor="_Toc28324" w:history="1">
        <w:r>
          <w:rPr>
            <w:rFonts w:ascii="仿宋" w:eastAsia="仿宋" w:hAnsi="仿宋" w:cs="仿宋" w:hint="eastAsia"/>
            <w:lang w:eastAsia="zh-CN"/>
          </w:rPr>
          <w:t>(一)、制冷饮水机项目概况</w:t>
        </w:r>
        <w:r>
          <w:tab/>
        </w:r>
        <w:r>
          <w:fldChar w:fldCharType="begin"/>
        </w:r>
        <w:r>
          <w:instrText xml:space="preserve"> PAGEREF _Toc28324 \h </w:instrText>
        </w:r>
        <w:r>
          <w:fldChar w:fldCharType="separate"/>
        </w:r>
        <w:r>
          <w:t>15</w:t>
        </w:r>
        <w:r>
          <w:fldChar w:fldCharType="end"/>
        </w:r>
      </w:hyperlink>
    </w:p>
    <w:p>
      <w:pPr>
        <w:pStyle w:val="TOC2"/>
        <w:tabs>
          <w:tab w:val="right" w:leader="dot" w:pos="8306"/>
        </w:tabs>
      </w:pPr>
      <w:hyperlink w:anchor="_Toc5048" w:history="1">
        <w:r>
          <w:rPr>
            <w:rFonts w:ascii="仿宋" w:eastAsia="仿宋" w:hAnsi="仿宋" w:cs="仿宋" w:hint="eastAsia"/>
            <w:lang w:eastAsia="zh-CN"/>
          </w:rPr>
          <w:t>(二)、制冷饮水机项目目标</w:t>
        </w:r>
        <w:r>
          <w:tab/>
        </w:r>
        <w:r>
          <w:fldChar w:fldCharType="begin"/>
        </w:r>
        <w:r>
          <w:instrText xml:space="preserve"> PAGEREF _Toc5048 \h </w:instrText>
        </w:r>
        <w:r>
          <w:fldChar w:fldCharType="separate"/>
        </w:r>
        <w:r>
          <w:t>17</w:t>
        </w:r>
        <w:r>
          <w:fldChar w:fldCharType="end"/>
        </w:r>
      </w:hyperlink>
    </w:p>
    <w:p>
      <w:pPr>
        <w:pStyle w:val="TOC2"/>
        <w:tabs>
          <w:tab w:val="right" w:leader="dot" w:pos="8306"/>
        </w:tabs>
      </w:pPr>
      <w:hyperlink w:anchor="_Toc259" w:history="1">
        <w:r>
          <w:rPr>
            <w:rFonts w:ascii="仿宋" w:eastAsia="仿宋" w:hAnsi="仿宋" w:cs="仿宋" w:hint="eastAsia"/>
            <w:lang w:eastAsia="zh-CN"/>
          </w:rPr>
          <w:t>(三)、制冷饮水机项目提出的理由</w:t>
        </w:r>
        <w:r>
          <w:tab/>
        </w:r>
        <w:r>
          <w:fldChar w:fldCharType="begin"/>
        </w:r>
        <w:r>
          <w:instrText xml:space="preserve"> PAGEREF _Toc259 \h </w:instrText>
        </w:r>
        <w:r>
          <w:fldChar w:fldCharType="separate"/>
        </w:r>
        <w:r>
          <w:t>18</w:t>
        </w:r>
        <w:r>
          <w:fldChar w:fldCharType="end"/>
        </w:r>
      </w:hyperlink>
    </w:p>
    <w:p>
      <w:pPr>
        <w:pStyle w:val="TOC2"/>
        <w:tabs>
          <w:tab w:val="right" w:leader="dot" w:pos="8306"/>
        </w:tabs>
      </w:pPr>
      <w:hyperlink w:anchor="_Toc23936" w:history="1">
        <w:r>
          <w:rPr>
            <w:rFonts w:ascii="仿宋" w:eastAsia="仿宋" w:hAnsi="仿宋" w:cs="仿宋" w:hint="eastAsia"/>
            <w:lang w:eastAsia="zh-CN"/>
          </w:rPr>
          <w:t>(四)、制冷饮水机项目意义</w:t>
        </w:r>
        <w:r>
          <w:tab/>
        </w:r>
        <w:r>
          <w:fldChar w:fldCharType="begin"/>
        </w:r>
        <w:r>
          <w:instrText xml:space="preserve"> PAGEREF _Toc23936 \h </w:instrText>
        </w:r>
        <w:r>
          <w:fldChar w:fldCharType="separate"/>
        </w:r>
        <w:r>
          <w:t>20</w:t>
        </w:r>
        <w:r>
          <w:fldChar w:fldCharType="end"/>
        </w:r>
      </w:hyperlink>
    </w:p>
    <w:p>
      <w:pPr>
        <w:pStyle w:val="TOC2"/>
        <w:tabs>
          <w:tab w:val="right" w:leader="dot" w:pos="8306"/>
        </w:tabs>
      </w:pPr>
      <w:hyperlink w:anchor="_Toc27931" w:history="1">
        <w:r>
          <w:rPr>
            <w:rFonts w:ascii="仿宋" w:eastAsia="仿宋" w:hAnsi="仿宋" w:cs="仿宋" w:hint="eastAsia"/>
            <w:lang w:eastAsia="zh-CN"/>
          </w:rPr>
          <w:t>(五)、制冷饮水机项目背景</w:t>
        </w:r>
        <w:r>
          <w:tab/>
        </w:r>
        <w:r>
          <w:fldChar w:fldCharType="begin"/>
        </w:r>
        <w:r>
          <w:instrText xml:space="preserve"> PAGEREF _Toc27931 \h </w:instrText>
        </w:r>
        <w:r>
          <w:fldChar w:fldCharType="separate"/>
        </w:r>
        <w:r>
          <w:t>20</w:t>
        </w:r>
        <w:r>
          <w:fldChar w:fldCharType="end"/>
        </w:r>
      </w:hyperlink>
    </w:p>
    <w:p>
      <w:pPr>
        <w:pStyle w:val="TOC1"/>
        <w:tabs>
          <w:tab w:val="right" w:leader="dot" w:pos="8306"/>
        </w:tabs>
      </w:pPr>
      <w:hyperlink w:anchor="_Toc22656" w:history="1">
        <w:r>
          <w:rPr>
            <w:rFonts w:ascii="仿宋" w:eastAsia="仿宋" w:hAnsi="仿宋" w:cs="仿宋" w:hint="eastAsia"/>
            <w:lang w:eastAsia="zh-CN"/>
          </w:rPr>
          <w:t>六、制冷饮水机项目可持续发展</w:t>
        </w:r>
        <w:r>
          <w:tab/>
        </w:r>
        <w:r>
          <w:fldChar w:fldCharType="begin"/>
        </w:r>
        <w:r>
          <w:instrText xml:space="preserve"> PAGEREF _Toc22656 \h </w:instrText>
        </w:r>
        <w:r>
          <w:fldChar w:fldCharType="separate"/>
        </w:r>
        <w:r>
          <w:t>21</w:t>
        </w:r>
        <w:r>
          <w:fldChar w:fldCharType="end"/>
        </w:r>
      </w:hyperlink>
    </w:p>
    <w:p>
      <w:pPr>
        <w:pStyle w:val="TOC2"/>
        <w:tabs>
          <w:tab w:val="right" w:leader="dot" w:pos="8306"/>
        </w:tabs>
      </w:pPr>
      <w:hyperlink w:anchor="_Toc27490" w:history="1">
        <w:r>
          <w:rPr>
            <w:rFonts w:ascii="仿宋" w:eastAsia="仿宋" w:hAnsi="仿宋" w:cs="仿宋" w:hint="eastAsia"/>
            <w:lang w:eastAsia="zh-CN"/>
          </w:rPr>
          <w:t>(一)、可持续战略与实践</w:t>
        </w:r>
        <w:r>
          <w:tab/>
        </w:r>
        <w:r>
          <w:fldChar w:fldCharType="begin"/>
        </w:r>
        <w:r>
          <w:instrText xml:space="preserve"> PAGEREF _Toc27490 \h </w:instrText>
        </w:r>
        <w:r>
          <w:fldChar w:fldCharType="separate"/>
        </w:r>
        <w:r>
          <w:t>21</w:t>
        </w:r>
        <w:r>
          <w:fldChar w:fldCharType="end"/>
        </w:r>
      </w:hyperlink>
    </w:p>
    <w:p>
      <w:pPr>
        <w:pStyle w:val="TOC2"/>
        <w:tabs>
          <w:tab w:val="right" w:leader="dot" w:pos="8306"/>
        </w:tabs>
      </w:pPr>
      <w:hyperlink w:anchor="_Toc2170" w:history="1">
        <w:r>
          <w:rPr>
            <w:rFonts w:ascii="仿宋" w:eastAsia="仿宋" w:hAnsi="仿宋" w:cs="仿宋" w:hint="eastAsia"/>
            <w:lang w:eastAsia="zh-CN"/>
          </w:rPr>
          <w:t>(二)、环保与社会责任</w:t>
        </w:r>
        <w:r>
          <w:tab/>
        </w:r>
        <w:r>
          <w:fldChar w:fldCharType="begin"/>
        </w:r>
        <w:r>
          <w:instrText xml:space="preserve"> PAGEREF _Toc2170 \h </w:instrText>
        </w:r>
        <w:r>
          <w:fldChar w:fldCharType="separate"/>
        </w:r>
        <w:r>
          <w:t>22</w:t>
        </w:r>
        <w:r>
          <w:fldChar w:fldCharType="end"/>
        </w:r>
      </w:hyperlink>
    </w:p>
    <w:p>
      <w:pPr>
        <w:pStyle w:val="TOC1"/>
        <w:tabs>
          <w:tab w:val="right" w:leader="dot" w:pos="8306"/>
        </w:tabs>
      </w:pPr>
      <w:hyperlink w:anchor="_Toc28968" w:history="1">
        <w:r>
          <w:rPr>
            <w:rFonts w:ascii="仿宋" w:eastAsia="仿宋" w:hAnsi="仿宋" w:cs="仿宋" w:hint="eastAsia"/>
            <w:lang w:eastAsia="zh-CN"/>
          </w:rPr>
          <w:t>七、制冷饮水机项目技术管理</w:t>
        </w:r>
        <w:r>
          <w:tab/>
        </w:r>
        <w:r>
          <w:fldChar w:fldCharType="begin"/>
        </w:r>
        <w:r>
          <w:instrText xml:space="preserve"> PAGEREF _Toc28968 \h </w:instrText>
        </w:r>
        <w:r>
          <w:fldChar w:fldCharType="separate"/>
        </w:r>
        <w:r>
          <w:t>23</w:t>
        </w:r>
        <w:r>
          <w:fldChar w:fldCharType="end"/>
        </w:r>
      </w:hyperlink>
    </w:p>
    <w:p>
      <w:pPr>
        <w:pStyle w:val="TOC2"/>
        <w:tabs>
          <w:tab w:val="right" w:leader="dot" w:pos="8306"/>
        </w:tabs>
      </w:pPr>
      <w:hyperlink w:anchor="_Toc29616" w:history="1">
        <w:r>
          <w:rPr>
            <w:rFonts w:ascii="仿宋" w:eastAsia="仿宋" w:hAnsi="仿宋" w:cs="仿宋" w:hint="eastAsia"/>
            <w:lang w:eastAsia="zh-CN"/>
          </w:rPr>
          <w:t>(一)、技术方案选用方向</w:t>
        </w:r>
        <w:r>
          <w:tab/>
        </w:r>
        <w:r>
          <w:fldChar w:fldCharType="begin"/>
        </w:r>
        <w:r>
          <w:instrText xml:space="preserve"> PAGEREF _Toc29616 \h </w:instrText>
        </w:r>
        <w:r>
          <w:fldChar w:fldCharType="separate"/>
        </w:r>
        <w:r>
          <w:t>23</w:t>
        </w:r>
        <w:r>
          <w:fldChar w:fldCharType="end"/>
        </w:r>
      </w:hyperlink>
    </w:p>
    <w:p>
      <w:pPr>
        <w:pStyle w:val="TOC2"/>
        <w:tabs>
          <w:tab w:val="right" w:leader="dot" w:pos="8306"/>
        </w:tabs>
      </w:pPr>
      <w:hyperlink w:anchor="_Toc271" w:history="1">
        <w:r>
          <w:rPr>
            <w:rFonts w:ascii="仿宋" w:eastAsia="仿宋" w:hAnsi="仿宋" w:cs="仿宋" w:hint="eastAsia"/>
            <w:lang w:eastAsia="zh-CN"/>
          </w:rPr>
          <w:t>(二)、工艺技术方案选用原则</w:t>
        </w:r>
        <w:r>
          <w:tab/>
        </w:r>
        <w:r>
          <w:fldChar w:fldCharType="begin"/>
        </w:r>
        <w:r>
          <w:instrText xml:space="preserve"> PAGEREF _Toc271 \h </w:instrText>
        </w:r>
        <w:r>
          <w:fldChar w:fldCharType="separate"/>
        </w:r>
        <w:r>
          <w:t>25</w:t>
        </w:r>
        <w:r>
          <w:fldChar w:fldCharType="end"/>
        </w:r>
      </w:hyperlink>
    </w:p>
    <w:p>
      <w:pPr>
        <w:pStyle w:val="TOC2"/>
        <w:tabs>
          <w:tab w:val="right" w:leader="dot" w:pos="8306"/>
        </w:tabs>
      </w:pPr>
      <w:hyperlink w:anchor="_Toc31228" w:history="1">
        <w:r>
          <w:rPr>
            <w:rFonts w:ascii="仿宋" w:eastAsia="仿宋" w:hAnsi="仿宋" w:cs="仿宋" w:hint="eastAsia"/>
            <w:lang w:eastAsia="zh-CN"/>
          </w:rPr>
          <w:t>(三)、工艺技术方案要求</w:t>
        </w:r>
        <w:r>
          <w:tab/>
        </w:r>
        <w:r>
          <w:fldChar w:fldCharType="begin"/>
        </w:r>
        <w:r>
          <w:instrText xml:space="preserve"> PAGEREF _Toc31228 \h </w:instrText>
        </w:r>
        <w:r>
          <w:fldChar w:fldCharType="separate"/>
        </w:r>
        <w:r>
          <w:t>27</w:t>
        </w:r>
        <w:r>
          <w:fldChar w:fldCharType="end"/>
        </w:r>
      </w:hyperlink>
    </w:p>
    <w:p>
      <w:pPr>
        <w:pStyle w:val="TOC1"/>
        <w:tabs>
          <w:tab w:val="right" w:leader="dot" w:pos="8306"/>
        </w:tabs>
      </w:pPr>
      <w:hyperlink w:anchor="_Toc19527" w:history="1">
        <w:r>
          <w:rPr>
            <w:rFonts w:ascii="仿宋" w:eastAsia="仿宋" w:hAnsi="仿宋" w:cs="仿宋" w:hint="eastAsia"/>
            <w:lang w:eastAsia="zh-CN"/>
          </w:rPr>
          <w:t>八、生产安全保护</w:t>
        </w:r>
        <w:r>
          <w:tab/>
        </w:r>
        <w:r>
          <w:fldChar w:fldCharType="begin"/>
        </w:r>
        <w:r>
          <w:instrText xml:space="preserve"> PAGEREF _Toc19527 \h </w:instrText>
        </w:r>
        <w:r>
          <w:fldChar w:fldCharType="separate"/>
        </w:r>
        <w:r>
          <w:t>29</w:t>
        </w:r>
        <w:r>
          <w:fldChar w:fldCharType="end"/>
        </w:r>
      </w:hyperlink>
    </w:p>
    <w:p>
      <w:pPr>
        <w:pStyle w:val="TOC2"/>
        <w:tabs>
          <w:tab w:val="right" w:leader="dot" w:pos="8306"/>
        </w:tabs>
      </w:pPr>
      <w:hyperlink w:anchor="_Toc32161" w:history="1">
        <w:r>
          <w:rPr>
            <w:rFonts w:ascii="仿宋" w:eastAsia="仿宋" w:hAnsi="仿宋" w:cs="仿宋" w:hint="eastAsia"/>
            <w:lang w:eastAsia="zh-CN"/>
          </w:rPr>
          <w:t>(一)、消防安全</w:t>
        </w:r>
        <w:r>
          <w:tab/>
        </w:r>
        <w:r>
          <w:fldChar w:fldCharType="begin"/>
        </w:r>
        <w:r>
          <w:instrText xml:space="preserve"> PAGEREF _Toc32161 \h </w:instrText>
        </w:r>
        <w:r>
          <w:fldChar w:fldCharType="separate"/>
        </w:r>
        <w:r>
          <w:t>29</w:t>
        </w:r>
        <w:r>
          <w:fldChar w:fldCharType="end"/>
        </w:r>
      </w:hyperlink>
    </w:p>
    <w:p>
      <w:pPr>
        <w:pStyle w:val="TOC2"/>
        <w:tabs>
          <w:tab w:val="right" w:leader="dot" w:pos="8306"/>
        </w:tabs>
      </w:pPr>
      <w:hyperlink w:anchor="_Toc4750" w:history="1">
        <w:r>
          <w:rPr>
            <w:rFonts w:ascii="仿宋" w:eastAsia="仿宋" w:hAnsi="仿宋" w:cs="仿宋" w:hint="eastAsia"/>
            <w:lang w:eastAsia="zh-CN"/>
          </w:rPr>
          <w:t>(二)、防火防爆总图布置措施</w:t>
        </w:r>
        <w:r>
          <w:tab/>
        </w:r>
        <w:r>
          <w:fldChar w:fldCharType="begin"/>
        </w:r>
        <w:r>
          <w:instrText xml:space="preserve"> PAGEREF _Toc4750 \h </w:instrText>
        </w:r>
        <w:r>
          <w:fldChar w:fldCharType="separate"/>
        </w:r>
        <w:r>
          <w:t>31</w:t>
        </w:r>
        <w:r>
          <w:fldChar w:fldCharType="end"/>
        </w:r>
      </w:hyperlink>
    </w:p>
    <w:p>
      <w:pPr>
        <w:pStyle w:val="TOC2"/>
        <w:tabs>
          <w:tab w:val="right" w:leader="dot" w:pos="8306"/>
        </w:tabs>
      </w:pPr>
      <w:hyperlink w:anchor="_Toc13257" w:history="1">
        <w:r>
          <w:rPr>
            <w:rFonts w:ascii="仿宋" w:eastAsia="仿宋" w:hAnsi="仿宋" w:cs="仿宋" w:hint="eastAsia"/>
            <w:lang w:eastAsia="zh-CN"/>
          </w:rPr>
          <w:t>(三)、自然灾害防范措施</w:t>
        </w:r>
        <w:r>
          <w:tab/>
        </w:r>
        <w:r>
          <w:fldChar w:fldCharType="begin"/>
        </w:r>
        <w:r>
          <w:instrText xml:space="preserve"> PAGEREF _Toc13257 \h </w:instrText>
        </w:r>
        <w:r>
          <w:fldChar w:fldCharType="separate"/>
        </w:r>
        <w:r>
          <w:t>31</w:t>
        </w:r>
        <w:r>
          <w:fldChar w:fldCharType="end"/>
        </w:r>
      </w:hyperlink>
    </w:p>
    <w:p>
      <w:pPr>
        <w:pStyle w:val="TOC2"/>
        <w:tabs>
          <w:tab w:val="right" w:leader="dot" w:pos="8306"/>
        </w:tabs>
      </w:pPr>
      <w:hyperlink w:anchor="_Toc24387" w:history="1">
        <w:r>
          <w:rPr>
            <w:rFonts w:ascii="仿宋" w:eastAsia="仿宋" w:hAnsi="仿宋" w:cs="仿宋" w:hint="eastAsia"/>
            <w:lang w:eastAsia="zh-CN"/>
          </w:rPr>
          <w:t>(四)、安全色及安全标志使用要求</w:t>
        </w:r>
        <w:r>
          <w:tab/>
        </w:r>
        <w:r>
          <w:fldChar w:fldCharType="begin"/>
        </w:r>
        <w:r>
          <w:instrText xml:space="preserve"> PAGEREF _Toc24387 \h </w:instrText>
        </w:r>
        <w:r>
          <w:fldChar w:fldCharType="separate"/>
        </w:r>
        <w:r>
          <w:t>32</w:t>
        </w:r>
        <w:r>
          <w:fldChar w:fldCharType="end"/>
        </w:r>
      </w:hyperlink>
    </w:p>
    <w:p>
      <w:pPr>
        <w:pStyle w:val="TOC2"/>
        <w:tabs>
          <w:tab w:val="right" w:leader="dot" w:pos="8306"/>
        </w:tabs>
      </w:pPr>
      <w:hyperlink w:anchor="_Toc25031" w:history="1">
        <w:r>
          <w:rPr>
            <w:rFonts w:ascii="仿宋" w:eastAsia="仿宋" w:hAnsi="仿宋" w:cs="仿宋" w:hint="eastAsia"/>
            <w:lang w:eastAsia="zh-CN"/>
          </w:rPr>
          <w:t>(五)、防尘防毒措施</w:t>
        </w:r>
        <w:r>
          <w:tab/>
        </w:r>
        <w:r>
          <w:fldChar w:fldCharType="begin"/>
        </w:r>
        <w:r>
          <w:instrText xml:space="preserve"> PAGEREF _Toc25031 \h </w:instrText>
        </w:r>
        <w:r>
          <w:fldChar w:fldCharType="separate"/>
        </w:r>
        <w:r>
          <w:t>33</w:t>
        </w:r>
        <w:r>
          <w:fldChar w:fldCharType="end"/>
        </w:r>
      </w:hyperlink>
    </w:p>
    <w:p>
      <w:pPr>
        <w:pStyle w:val="TOC2"/>
        <w:tabs>
          <w:tab w:val="right" w:leader="dot" w:pos="8306"/>
        </w:tabs>
      </w:pPr>
      <w:hyperlink w:anchor="_Toc29714" w:history="1">
        <w:r>
          <w:rPr>
            <w:rFonts w:ascii="仿宋" w:eastAsia="仿宋" w:hAnsi="仿宋" w:cs="仿宋" w:hint="eastAsia"/>
            <w:lang w:eastAsia="zh-CN"/>
          </w:rPr>
          <w:t>(六)、防静电、触电防护及防雷措施</w:t>
        </w:r>
        <w:r>
          <w:tab/>
        </w:r>
        <w:r>
          <w:fldChar w:fldCharType="begin"/>
        </w:r>
        <w:r>
          <w:instrText xml:space="preserve"> PAGEREF _Toc29714 \h </w:instrText>
        </w:r>
        <w:r>
          <w:fldChar w:fldCharType="separate"/>
        </w:r>
        <w:r>
          <w:t>34</w:t>
        </w:r>
        <w:r>
          <w:fldChar w:fldCharType="end"/>
        </w:r>
      </w:hyperlink>
    </w:p>
    <w:p>
      <w:pPr>
        <w:pStyle w:val="TOC2"/>
        <w:tabs>
          <w:tab w:val="right" w:leader="dot" w:pos="8306"/>
        </w:tabs>
      </w:pPr>
      <w:hyperlink w:anchor="_Toc13720" w:history="1">
        <w:r>
          <w:rPr>
            <w:rFonts w:ascii="仿宋" w:eastAsia="仿宋" w:hAnsi="仿宋" w:cs="仿宋" w:hint="eastAsia"/>
            <w:lang w:eastAsia="zh-CN"/>
          </w:rPr>
          <w:t>(七)、机械设备安全保障措施</w:t>
        </w:r>
        <w:r>
          <w:tab/>
        </w:r>
        <w:r>
          <w:fldChar w:fldCharType="begin"/>
        </w:r>
        <w:r>
          <w:instrText xml:space="preserve"> PAGEREF _Toc13720 \h </w:instrText>
        </w:r>
        <w:r>
          <w:fldChar w:fldCharType="separate"/>
        </w:r>
        <w:r>
          <w:t>36</w:t>
        </w:r>
        <w:r>
          <w:fldChar w:fldCharType="end"/>
        </w:r>
      </w:hyperlink>
    </w:p>
    <w:p>
      <w:pPr>
        <w:pStyle w:val="TOC1"/>
        <w:tabs>
          <w:tab w:val="right" w:leader="dot" w:pos="8306"/>
        </w:tabs>
      </w:pPr>
      <w:hyperlink w:anchor="_Toc30211" w:history="1">
        <w:r>
          <w:rPr>
            <w:rFonts w:ascii="仿宋" w:eastAsia="仿宋" w:hAnsi="仿宋" w:cs="仿宋" w:hint="eastAsia"/>
            <w:lang w:eastAsia="zh-CN"/>
          </w:rPr>
          <w:t>九、制冷饮水机项目人力资源培养与发展</w:t>
        </w:r>
        <w:r>
          <w:tab/>
        </w:r>
        <w:r>
          <w:fldChar w:fldCharType="begin"/>
        </w:r>
        <w:r>
          <w:instrText xml:space="preserve"> PAGEREF _Toc30211 \h </w:instrText>
        </w:r>
        <w:r>
          <w:fldChar w:fldCharType="separate"/>
        </w:r>
        <w:r>
          <w:t>37</w:t>
        </w:r>
        <w:r>
          <w:fldChar w:fldCharType="end"/>
        </w:r>
      </w:hyperlink>
    </w:p>
    <w:p>
      <w:pPr>
        <w:pStyle w:val="TOC2"/>
        <w:tabs>
          <w:tab w:val="right" w:leader="dot" w:pos="8306"/>
        </w:tabs>
      </w:pPr>
      <w:hyperlink w:anchor="_Toc6967" w:history="1">
        <w:r>
          <w:rPr>
            <w:rFonts w:ascii="仿宋" w:eastAsia="仿宋" w:hAnsi="仿宋" w:cs="仿宋" w:hint="eastAsia"/>
            <w:lang w:eastAsia="zh-CN"/>
          </w:rPr>
          <w:t>(一)、人才需求与规划</w:t>
        </w:r>
        <w:r>
          <w:tab/>
        </w:r>
        <w:r>
          <w:fldChar w:fldCharType="begin"/>
        </w:r>
        <w:r>
          <w:instrText xml:space="preserve"> PAGEREF _Toc6967 \h </w:instrText>
        </w:r>
        <w:r>
          <w:fldChar w:fldCharType="separate"/>
        </w:r>
        <w:r>
          <w:t>37</w:t>
        </w:r>
        <w:r>
          <w:fldChar w:fldCharType="end"/>
        </w:r>
      </w:hyperlink>
    </w:p>
    <w:p>
      <w:pPr>
        <w:pStyle w:val="TOC2"/>
        <w:tabs>
          <w:tab w:val="right" w:leader="dot" w:pos="8306"/>
        </w:tabs>
      </w:pPr>
      <w:hyperlink w:anchor="_Toc22512" w:history="1">
        <w:r>
          <w:rPr>
            <w:rFonts w:ascii="仿宋" w:eastAsia="仿宋" w:hAnsi="仿宋" w:cs="仿宋" w:hint="eastAsia"/>
            <w:lang w:eastAsia="zh-CN"/>
          </w:rPr>
          <w:t>(二)、培训与发展计划</w:t>
        </w:r>
        <w:r>
          <w:tab/>
        </w:r>
        <w:r>
          <w:fldChar w:fldCharType="begin"/>
        </w:r>
        <w:r>
          <w:instrText xml:space="preserve"> PAGEREF _Toc22512 \h </w:instrText>
        </w:r>
        <w:r>
          <w:fldChar w:fldCharType="separate"/>
        </w:r>
        <w:r>
          <w:t>37</w:t>
        </w:r>
        <w:r>
          <w:fldChar w:fldCharType="end"/>
        </w:r>
      </w:hyperlink>
    </w:p>
    <w:p>
      <w:pPr>
        <w:pStyle w:val="TOC1"/>
        <w:tabs>
          <w:tab w:val="right" w:leader="dot" w:pos="8306"/>
        </w:tabs>
      </w:pPr>
      <w:hyperlink w:anchor="_Toc15803" w:history="1">
        <w:r>
          <w:rPr>
            <w:rFonts w:ascii="仿宋" w:eastAsia="仿宋" w:hAnsi="仿宋" w:cs="仿宋" w:hint="eastAsia"/>
            <w:lang w:eastAsia="zh-CN"/>
          </w:rPr>
          <w:t>十、制冷饮水机项目人力资源管理</w:t>
        </w:r>
        <w:r>
          <w:tab/>
        </w:r>
        <w:r>
          <w:fldChar w:fldCharType="begin"/>
        </w:r>
        <w:r>
          <w:instrText xml:space="preserve"> PAGEREF _Toc15803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43" w:history="1">
        <w:r>
          <w:rPr>
            <w:rFonts w:ascii="仿宋" w:eastAsia="仿宋" w:hAnsi="仿宋" w:cs="仿宋" w:hint="eastAsia"/>
            <w:lang w:eastAsia="zh-CN"/>
          </w:rPr>
          <w:t>(一)、建立健全的预算管理制度</w:t>
        </w:r>
        <w:r>
          <w:tab/>
        </w:r>
        <w:r>
          <w:fldChar w:fldCharType="begin"/>
        </w:r>
        <w:r>
          <w:instrText xml:space="preserve"> PAGEREF _Toc5543 \h </w:instrText>
        </w:r>
        <w:r>
          <w:fldChar w:fldCharType="separate"/>
        </w:r>
        <w:r>
          <w:t>38</w:t>
        </w:r>
        <w:r>
          <w:fldChar w:fldCharType="end"/>
        </w:r>
      </w:hyperlink>
    </w:p>
    <w:p>
      <w:pPr>
        <w:pStyle w:val="TOC2"/>
        <w:tabs>
          <w:tab w:val="right" w:leader="dot" w:pos="8306"/>
        </w:tabs>
      </w:pPr>
      <w:hyperlink w:anchor="_Toc6758" w:history="1">
        <w:r>
          <w:rPr>
            <w:rFonts w:ascii="仿宋" w:eastAsia="仿宋" w:hAnsi="仿宋" w:cs="仿宋" w:hint="eastAsia"/>
            <w:lang w:eastAsia="zh-CN"/>
          </w:rPr>
          <w:t>(二)、加强资金流动监控</w:t>
        </w:r>
        <w:r>
          <w:tab/>
        </w:r>
        <w:r>
          <w:fldChar w:fldCharType="begin"/>
        </w:r>
        <w:r>
          <w:instrText xml:space="preserve"> PAGEREF _Toc6758 \h </w:instrText>
        </w:r>
        <w:r>
          <w:fldChar w:fldCharType="separate"/>
        </w:r>
        <w:r>
          <w:t>40</w:t>
        </w:r>
        <w:r>
          <w:fldChar w:fldCharType="end"/>
        </w:r>
      </w:hyperlink>
    </w:p>
    <w:p>
      <w:pPr>
        <w:pStyle w:val="TOC2"/>
        <w:tabs>
          <w:tab w:val="right" w:leader="dot" w:pos="8306"/>
        </w:tabs>
      </w:pPr>
      <w:hyperlink w:anchor="_Toc11602" w:history="1">
        <w:r>
          <w:rPr>
            <w:rFonts w:ascii="仿宋" w:eastAsia="仿宋" w:hAnsi="仿宋" w:cs="仿宋" w:hint="eastAsia"/>
            <w:lang w:eastAsia="zh-CN"/>
          </w:rPr>
          <w:t>(三)、制定完善的风险控制机制</w:t>
        </w:r>
        <w:r>
          <w:tab/>
        </w:r>
        <w:r>
          <w:fldChar w:fldCharType="begin"/>
        </w:r>
        <w:r>
          <w:instrText xml:space="preserve"> PAGEREF _Toc11602 \h </w:instrText>
        </w:r>
        <w:r>
          <w:fldChar w:fldCharType="separate"/>
        </w:r>
        <w:r>
          <w:t>41</w:t>
        </w:r>
        <w:r>
          <w:fldChar w:fldCharType="end"/>
        </w:r>
      </w:hyperlink>
    </w:p>
    <w:p>
      <w:pPr>
        <w:pStyle w:val="TOC2"/>
        <w:tabs>
          <w:tab w:val="right" w:leader="dot" w:pos="8306"/>
        </w:tabs>
      </w:pPr>
      <w:hyperlink w:anchor="_Toc32000" w:history="1">
        <w:r>
          <w:rPr>
            <w:rFonts w:ascii="仿宋" w:eastAsia="仿宋" w:hAnsi="仿宋" w:cs="仿宋" w:hint="eastAsia"/>
            <w:lang w:eastAsia="zh-CN"/>
          </w:rPr>
          <w:t>(四)、优化成本管理</w:t>
        </w:r>
        <w:r>
          <w:tab/>
        </w:r>
        <w:r>
          <w:fldChar w:fldCharType="begin"/>
        </w:r>
        <w:r>
          <w:instrText xml:space="preserve"> PAGEREF _Toc32000 \h </w:instrText>
        </w:r>
        <w:r>
          <w:fldChar w:fldCharType="separate"/>
        </w:r>
        <w:r>
          <w:t>42</w:t>
        </w:r>
        <w:r>
          <w:fldChar w:fldCharType="end"/>
        </w:r>
      </w:hyperlink>
    </w:p>
    <w:p>
      <w:pPr>
        <w:pStyle w:val="TOC1"/>
        <w:tabs>
          <w:tab w:val="right" w:leader="dot" w:pos="8306"/>
        </w:tabs>
      </w:pPr>
      <w:hyperlink w:anchor="_Toc28884" w:history="1">
        <w:r>
          <w:rPr>
            <w:rFonts w:ascii="仿宋" w:eastAsia="仿宋" w:hAnsi="仿宋" w:cs="仿宋" w:hint="eastAsia"/>
            <w:lang w:eastAsia="zh-CN"/>
          </w:rPr>
          <w:t>十一、制冷饮水机项目创新与研发</w:t>
        </w:r>
        <w:r>
          <w:tab/>
        </w:r>
        <w:r>
          <w:fldChar w:fldCharType="begin"/>
        </w:r>
        <w:r>
          <w:instrText xml:space="preserve"> PAGEREF _Toc28884 \h </w:instrText>
        </w:r>
        <w:r>
          <w:fldChar w:fldCharType="separate"/>
        </w:r>
        <w:r>
          <w:t>44</w:t>
        </w:r>
        <w:r>
          <w:fldChar w:fldCharType="end"/>
        </w:r>
      </w:hyperlink>
    </w:p>
    <w:p>
      <w:pPr>
        <w:pStyle w:val="TOC2"/>
        <w:tabs>
          <w:tab w:val="right" w:leader="dot" w:pos="8306"/>
        </w:tabs>
      </w:pPr>
      <w:hyperlink w:anchor="_Toc14388" w:history="1">
        <w:r>
          <w:rPr>
            <w:rFonts w:ascii="仿宋" w:eastAsia="仿宋" w:hAnsi="仿宋" w:cs="仿宋" w:hint="eastAsia"/>
            <w:lang w:eastAsia="zh-CN"/>
          </w:rPr>
          <w:t>(一)、创新策略与方向</w:t>
        </w:r>
        <w:r>
          <w:tab/>
        </w:r>
        <w:r>
          <w:fldChar w:fldCharType="begin"/>
        </w:r>
        <w:r>
          <w:instrText xml:space="preserve"> PAGEREF _Toc14388 \h </w:instrText>
        </w:r>
        <w:r>
          <w:fldChar w:fldCharType="separate"/>
        </w:r>
        <w:r>
          <w:t>44</w:t>
        </w:r>
        <w:r>
          <w:fldChar w:fldCharType="end"/>
        </w:r>
      </w:hyperlink>
    </w:p>
    <w:p>
      <w:pPr>
        <w:pStyle w:val="TOC2"/>
        <w:tabs>
          <w:tab w:val="right" w:leader="dot" w:pos="8306"/>
        </w:tabs>
      </w:pPr>
      <w:hyperlink w:anchor="_Toc22320" w:history="1">
        <w:r>
          <w:rPr>
            <w:rFonts w:ascii="仿宋" w:eastAsia="仿宋" w:hAnsi="仿宋" w:cs="仿宋" w:hint="eastAsia"/>
            <w:lang w:eastAsia="zh-CN"/>
          </w:rPr>
          <w:t>(二)、研发规划与投入</w:t>
        </w:r>
        <w:r>
          <w:tab/>
        </w:r>
        <w:r>
          <w:fldChar w:fldCharType="begin"/>
        </w:r>
        <w:r>
          <w:instrText xml:space="preserve"> PAGEREF _Toc22320 \h </w:instrText>
        </w:r>
        <w:r>
          <w:fldChar w:fldCharType="separate"/>
        </w:r>
        <w:r>
          <w:t>45</w:t>
        </w:r>
        <w:r>
          <w:fldChar w:fldCharType="end"/>
        </w:r>
      </w:hyperlink>
    </w:p>
    <w:p>
      <w:pPr>
        <w:pStyle w:val="TOC1"/>
        <w:tabs>
          <w:tab w:val="right" w:leader="dot" w:pos="8306"/>
        </w:tabs>
      </w:pPr>
      <w:hyperlink w:anchor="_Toc16853" w:history="1">
        <w:r>
          <w:rPr>
            <w:rFonts w:ascii="仿宋" w:eastAsia="仿宋" w:hAnsi="仿宋" w:cs="仿宋" w:hint="eastAsia"/>
            <w:lang w:eastAsia="zh-CN"/>
          </w:rPr>
          <w:t>十二、制冷饮水机项目经营效益</w:t>
        </w:r>
        <w:r>
          <w:tab/>
        </w:r>
        <w:r>
          <w:fldChar w:fldCharType="begin"/>
        </w:r>
        <w:r>
          <w:instrText xml:space="preserve"> PAGEREF _Toc16853 \h </w:instrText>
        </w:r>
        <w:r>
          <w:fldChar w:fldCharType="separate"/>
        </w:r>
        <w:r>
          <w:t>47</w:t>
        </w:r>
        <w:r>
          <w:fldChar w:fldCharType="end"/>
        </w:r>
      </w:hyperlink>
    </w:p>
    <w:p>
      <w:pPr>
        <w:pStyle w:val="TOC2"/>
        <w:tabs>
          <w:tab w:val="right" w:leader="dot" w:pos="8306"/>
        </w:tabs>
      </w:pPr>
      <w:hyperlink w:anchor="_Toc30283" w:history="1">
        <w:r>
          <w:rPr>
            <w:rFonts w:ascii="仿宋" w:eastAsia="仿宋" w:hAnsi="仿宋" w:cs="仿宋" w:hint="eastAsia"/>
            <w:lang w:eastAsia="zh-CN"/>
          </w:rPr>
          <w:t>(一)、经济评价财务测算</w:t>
        </w:r>
        <w:r>
          <w:tab/>
        </w:r>
        <w:r>
          <w:fldChar w:fldCharType="begin"/>
        </w:r>
        <w:r>
          <w:instrText xml:space="preserve"> PAGEREF _Toc30283 \h </w:instrText>
        </w:r>
        <w:r>
          <w:fldChar w:fldCharType="separate"/>
        </w:r>
        <w:r>
          <w:t>47</w:t>
        </w:r>
        <w:r>
          <w:fldChar w:fldCharType="end"/>
        </w:r>
      </w:hyperlink>
    </w:p>
    <w:p>
      <w:pPr>
        <w:pStyle w:val="TOC2"/>
        <w:tabs>
          <w:tab w:val="right" w:leader="dot" w:pos="8306"/>
        </w:tabs>
      </w:pPr>
      <w:hyperlink w:anchor="_Toc23081" w:history="1">
        <w:r>
          <w:rPr>
            <w:rFonts w:ascii="仿宋" w:eastAsia="仿宋" w:hAnsi="仿宋" w:cs="仿宋" w:hint="eastAsia"/>
            <w:lang w:eastAsia="zh-CN"/>
          </w:rPr>
          <w:t>(二)、制冷饮水机项目盈利能力分析</w:t>
        </w:r>
        <w:r>
          <w:tab/>
        </w:r>
        <w:r>
          <w:fldChar w:fldCharType="begin"/>
        </w:r>
        <w:r>
          <w:instrText xml:space="preserve"> PAGEREF _Toc23081 \h </w:instrText>
        </w:r>
        <w:r>
          <w:fldChar w:fldCharType="separate"/>
        </w:r>
        <w:r>
          <w:t>48</w:t>
        </w:r>
        <w:r>
          <w:fldChar w:fldCharType="end"/>
        </w:r>
      </w:hyperlink>
    </w:p>
    <w:p>
      <w:pPr>
        <w:pStyle w:val="TOC1"/>
        <w:tabs>
          <w:tab w:val="right" w:leader="dot" w:pos="8306"/>
        </w:tabs>
      </w:pPr>
      <w:hyperlink w:anchor="_Toc20348" w:history="1">
        <w:r>
          <w:rPr>
            <w:rFonts w:ascii="仿宋" w:eastAsia="仿宋" w:hAnsi="仿宋" w:cs="仿宋" w:hint="eastAsia"/>
            <w:lang w:eastAsia="zh-CN"/>
          </w:rPr>
          <w:t>十三、利益相关者分析与沟通计划</w:t>
        </w:r>
        <w:r>
          <w:tab/>
        </w:r>
        <w:r>
          <w:fldChar w:fldCharType="begin"/>
        </w:r>
        <w:r>
          <w:instrText xml:space="preserve"> PAGEREF _Toc20348 \h </w:instrText>
        </w:r>
        <w:r>
          <w:fldChar w:fldCharType="separate"/>
        </w:r>
        <w:r>
          <w:t>49</w:t>
        </w:r>
        <w:r>
          <w:fldChar w:fldCharType="end"/>
        </w:r>
      </w:hyperlink>
    </w:p>
    <w:p>
      <w:pPr>
        <w:pStyle w:val="TOC2"/>
        <w:tabs>
          <w:tab w:val="right" w:leader="dot" w:pos="8306"/>
        </w:tabs>
      </w:pPr>
      <w:hyperlink w:anchor="_Toc24239" w:history="1">
        <w:r>
          <w:rPr>
            <w:rFonts w:ascii="仿宋" w:eastAsia="仿宋" w:hAnsi="仿宋" w:cs="仿宋" w:hint="eastAsia"/>
            <w:lang w:eastAsia="zh-CN"/>
          </w:rPr>
          <w:t>(一)、利益相关者分析</w:t>
        </w:r>
        <w:r>
          <w:tab/>
        </w:r>
        <w:r>
          <w:fldChar w:fldCharType="begin"/>
        </w:r>
        <w:r>
          <w:instrText xml:space="preserve"> PAGEREF _Toc24239 \h </w:instrText>
        </w:r>
        <w:r>
          <w:fldChar w:fldCharType="separate"/>
        </w:r>
        <w:r>
          <w:t>49</w:t>
        </w:r>
        <w:r>
          <w:fldChar w:fldCharType="end"/>
        </w:r>
      </w:hyperlink>
    </w:p>
    <w:p>
      <w:pPr>
        <w:pStyle w:val="TOC2"/>
        <w:tabs>
          <w:tab w:val="right" w:leader="dot" w:pos="8306"/>
        </w:tabs>
      </w:pPr>
      <w:hyperlink w:anchor="_Toc11713" w:history="1">
        <w:r>
          <w:rPr>
            <w:rFonts w:ascii="仿宋" w:eastAsia="仿宋" w:hAnsi="仿宋" w:cs="仿宋" w:hint="eastAsia"/>
            <w:lang w:eastAsia="zh-CN"/>
          </w:rPr>
          <w:t>(二)、沟通计划</w:t>
        </w:r>
        <w:r>
          <w:tab/>
        </w:r>
        <w:r>
          <w:fldChar w:fldCharType="begin"/>
        </w:r>
        <w:r>
          <w:instrText xml:space="preserve"> PAGEREF _Toc11713 \h </w:instrText>
        </w:r>
        <w:r>
          <w:fldChar w:fldCharType="separate"/>
        </w:r>
        <w:r>
          <w:t>50</w:t>
        </w:r>
        <w:r>
          <w:fldChar w:fldCharType="end"/>
        </w:r>
      </w:hyperlink>
    </w:p>
    <w:p>
      <w:pPr>
        <w:pStyle w:val="TOC1"/>
        <w:tabs>
          <w:tab w:val="right" w:leader="dot" w:pos="8306"/>
        </w:tabs>
      </w:pPr>
      <w:hyperlink w:anchor="_Toc11262" w:history="1">
        <w:r>
          <w:rPr>
            <w:rFonts w:ascii="仿宋" w:eastAsia="仿宋" w:hAnsi="仿宋" w:cs="仿宋" w:hint="eastAsia"/>
            <w:lang w:eastAsia="zh-CN"/>
          </w:rPr>
          <w:t>十四、制冷饮水机项目治理与监督</w:t>
        </w:r>
        <w:r>
          <w:tab/>
        </w:r>
        <w:r>
          <w:fldChar w:fldCharType="begin"/>
        </w:r>
        <w:r>
          <w:instrText xml:space="preserve"> PAGEREF _Toc11262 \h </w:instrText>
        </w:r>
        <w:r>
          <w:fldChar w:fldCharType="separate"/>
        </w:r>
        <w:r>
          <w:t>51</w:t>
        </w:r>
        <w:r>
          <w:fldChar w:fldCharType="end"/>
        </w:r>
      </w:hyperlink>
    </w:p>
    <w:p>
      <w:pPr>
        <w:pStyle w:val="TOC2"/>
        <w:tabs>
          <w:tab w:val="right" w:leader="dot" w:pos="8306"/>
        </w:tabs>
      </w:pPr>
      <w:hyperlink w:anchor="_Toc2717" w:history="1">
        <w:r>
          <w:rPr>
            <w:rFonts w:ascii="仿宋" w:eastAsia="仿宋" w:hAnsi="仿宋" w:cs="仿宋" w:hint="eastAsia"/>
            <w:lang w:eastAsia="zh-CN"/>
          </w:rPr>
          <w:t>(一)、制冷饮水机项目治理结构</w:t>
        </w:r>
        <w:r>
          <w:tab/>
        </w:r>
        <w:r>
          <w:fldChar w:fldCharType="begin"/>
        </w:r>
        <w:r>
          <w:instrText xml:space="preserve"> PAGEREF _Toc2717 \h </w:instrText>
        </w:r>
        <w:r>
          <w:fldChar w:fldCharType="separate"/>
        </w:r>
        <w:r>
          <w:t>51</w:t>
        </w:r>
        <w:r>
          <w:fldChar w:fldCharType="end"/>
        </w:r>
      </w:hyperlink>
    </w:p>
    <w:p>
      <w:pPr>
        <w:pStyle w:val="TOC2"/>
        <w:tabs>
          <w:tab w:val="right" w:leader="dot" w:pos="8306"/>
        </w:tabs>
      </w:pPr>
      <w:hyperlink w:anchor="_Toc20396" w:history="1">
        <w:r>
          <w:rPr>
            <w:rFonts w:ascii="仿宋" w:eastAsia="仿宋" w:hAnsi="仿宋" w:cs="仿宋" w:hint="eastAsia"/>
            <w:lang w:eastAsia="zh-CN"/>
          </w:rPr>
          <w:t>(二)、监督与审计</w:t>
        </w:r>
        <w:r>
          <w:tab/>
        </w:r>
        <w:r>
          <w:fldChar w:fldCharType="begin"/>
        </w:r>
        <w:r>
          <w:instrText xml:space="preserve"> PAGEREF _Toc20396 \h </w:instrText>
        </w:r>
        <w:r>
          <w:fldChar w:fldCharType="separate"/>
        </w:r>
        <w:r>
          <w:t>53</w:t>
        </w:r>
        <w:r>
          <w:fldChar w:fldCharType="end"/>
        </w:r>
      </w:hyperlink>
    </w:p>
    <w:p>
      <w:pPr>
        <w:pStyle w:val="TOC1"/>
        <w:tabs>
          <w:tab w:val="right" w:leader="dot" w:pos="8306"/>
        </w:tabs>
      </w:pPr>
      <w:hyperlink w:anchor="_Toc22251" w:history="1">
        <w:r>
          <w:rPr>
            <w:rFonts w:ascii="仿宋" w:eastAsia="仿宋" w:hAnsi="仿宋" w:cs="仿宋" w:hint="eastAsia"/>
            <w:lang w:eastAsia="zh-CN"/>
          </w:rPr>
          <w:t>十五、营销与推广策略</w:t>
        </w:r>
        <w:r>
          <w:tab/>
        </w:r>
        <w:r>
          <w:fldChar w:fldCharType="begin"/>
        </w:r>
        <w:r>
          <w:instrText xml:space="preserve"> PAGEREF _Toc22251 \h </w:instrText>
        </w:r>
        <w:r>
          <w:fldChar w:fldCharType="separate"/>
        </w:r>
        <w:r>
          <w:t>54</w:t>
        </w:r>
        <w:r>
          <w:fldChar w:fldCharType="end"/>
        </w:r>
      </w:hyperlink>
    </w:p>
    <w:p>
      <w:pPr>
        <w:pStyle w:val="TOC2"/>
        <w:tabs>
          <w:tab w:val="right" w:leader="dot" w:pos="8306"/>
        </w:tabs>
      </w:pPr>
      <w:hyperlink w:anchor="_Toc4703" w:history="1">
        <w:r>
          <w:rPr>
            <w:rFonts w:ascii="仿宋" w:eastAsia="仿宋" w:hAnsi="仿宋" w:cs="仿宋" w:hint="eastAsia"/>
            <w:lang w:eastAsia="zh-CN"/>
          </w:rPr>
          <w:t>(一)、产品/服务定位与特点</w:t>
        </w:r>
        <w:r>
          <w:tab/>
        </w:r>
        <w:r>
          <w:fldChar w:fldCharType="begin"/>
        </w:r>
        <w:r>
          <w:instrText xml:space="preserve"> PAGEREF _Toc4703 \h </w:instrText>
        </w:r>
        <w:r>
          <w:fldChar w:fldCharType="separate"/>
        </w:r>
        <w:r>
          <w:t>54</w:t>
        </w:r>
        <w:r>
          <w:fldChar w:fldCharType="end"/>
        </w:r>
      </w:hyperlink>
    </w:p>
    <w:p>
      <w:pPr>
        <w:pStyle w:val="TOC2"/>
        <w:tabs>
          <w:tab w:val="right" w:leader="dot" w:pos="8306"/>
        </w:tabs>
      </w:pPr>
      <w:hyperlink w:anchor="_Toc12063" w:history="1">
        <w:r>
          <w:rPr>
            <w:rFonts w:ascii="仿宋" w:eastAsia="仿宋" w:hAnsi="仿宋" w:cs="仿宋" w:hint="eastAsia"/>
            <w:lang w:eastAsia="zh-CN"/>
          </w:rPr>
          <w:t>(二)、市场定位与竞争分析</w:t>
        </w:r>
        <w:r>
          <w:tab/>
        </w:r>
        <w:r>
          <w:fldChar w:fldCharType="begin"/>
        </w:r>
        <w:r>
          <w:instrText xml:space="preserve"> PAGEREF _Toc12063 \h </w:instrText>
        </w:r>
        <w:r>
          <w:fldChar w:fldCharType="separate"/>
        </w:r>
        <w:r>
          <w:t>55</w:t>
        </w:r>
        <w:r>
          <w:fldChar w:fldCharType="end"/>
        </w:r>
      </w:hyperlink>
    </w:p>
    <w:p>
      <w:pPr>
        <w:pStyle w:val="TOC2"/>
        <w:tabs>
          <w:tab w:val="right" w:leader="dot" w:pos="8306"/>
        </w:tabs>
      </w:pPr>
      <w:hyperlink w:anchor="_Toc25463" w:history="1">
        <w:r>
          <w:rPr>
            <w:rFonts w:ascii="仿宋" w:eastAsia="仿宋" w:hAnsi="仿宋" w:cs="仿宋" w:hint="eastAsia"/>
            <w:lang w:eastAsia="zh-CN"/>
          </w:rPr>
          <w:t>(三)、营销渠道与策略</w:t>
        </w:r>
        <w:r>
          <w:tab/>
        </w:r>
        <w:r>
          <w:fldChar w:fldCharType="begin"/>
        </w:r>
        <w:r>
          <w:instrText xml:space="preserve"> PAGEREF _Toc25463 \h </w:instrText>
        </w:r>
        <w:r>
          <w:fldChar w:fldCharType="separate"/>
        </w:r>
        <w:r>
          <w:t>57</w:t>
        </w:r>
        <w:r>
          <w:fldChar w:fldCharType="end"/>
        </w:r>
      </w:hyperlink>
    </w:p>
    <w:p>
      <w:pPr>
        <w:pStyle w:val="TOC2"/>
        <w:tabs>
          <w:tab w:val="right" w:leader="dot" w:pos="8306"/>
        </w:tabs>
      </w:pPr>
      <w:hyperlink w:anchor="_Toc32472" w:history="1">
        <w:r>
          <w:rPr>
            <w:rFonts w:ascii="仿宋" w:eastAsia="仿宋" w:hAnsi="仿宋" w:cs="仿宋" w:hint="eastAsia"/>
            <w:lang w:eastAsia="zh-CN"/>
          </w:rPr>
          <w:t>(四)、推广与宣传活动</w:t>
        </w:r>
        <w:r>
          <w:tab/>
        </w:r>
        <w:r>
          <w:fldChar w:fldCharType="begin"/>
        </w:r>
        <w:r>
          <w:instrText xml:space="preserve"> PAGEREF _Toc32472 \h </w:instrText>
        </w:r>
        <w:r>
          <w:fldChar w:fldCharType="separate"/>
        </w:r>
        <w:r>
          <w:t>58</w:t>
        </w:r>
        <w:r>
          <w:fldChar w:fldCharType="end"/>
        </w:r>
      </w:hyperlink>
    </w:p>
    <w:p>
      <w:pPr>
        <w:pStyle w:val="TOC1"/>
        <w:tabs>
          <w:tab w:val="right" w:leader="dot" w:pos="8306"/>
        </w:tabs>
      </w:pPr>
      <w:hyperlink w:anchor="_Toc15087" w:history="1">
        <w:r>
          <w:rPr>
            <w:rFonts w:ascii="仿宋" w:eastAsia="仿宋" w:hAnsi="仿宋" w:cs="仿宋" w:hint="eastAsia"/>
            <w:lang w:eastAsia="zh-CN"/>
          </w:rPr>
          <w:t>十六、制冷饮水机项目变更管理</w:t>
        </w:r>
        <w:r>
          <w:tab/>
        </w:r>
        <w:r>
          <w:fldChar w:fldCharType="begin"/>
        </w:r>
        <w:r>
          <w:instrText xml:space="preserve"> PAGEREF _Toc15087 \h </w:instrText>
        </w:r>
        <w:r>
          <w:fldChar w:fldCharType="separate"/>
        </w:r>
        <w:r>
          <w:t>63</w:t>
        </w:r>
        <w:r>
          <w:fldChar w:fldCharType="end"/>
        </w:r>
      </w:hyperlink>
    </w:p>
    <w:p>
      <w:pPr>
        <w:pStyle w:val="TOC2"/>
        <w:tabs>
          <w:tab w:val="right" w:leader="dot" w:pos="8306"/>
        </w:tabs>
      </w:pPr>
      <w:hyperlink w:anchor="_Toc30121" w:history="1">
        <w:r>
          <w:rPr>
            <w:rFonts w:ascii="仿宋" w:eastAsia="仿宋" w:hAnsi="仿宋" w:cs="仿宋" w:hint="eastAsia"/>
            <w:lang w:eastAsia="zh-CN"/>
          </w:rPr>
          <w:t>(一)、变更申请与评估</w:t>
        </w:r>
        <w:r>
          <w:tab/>
        </w:r>
        <w:r>
          <w:fldChar w:fldCharType="begin"/>
        </w:r>
        <w:r>
          <w:instrText xml:space="preserve"> PAGEREF _Toc30121 \h </w:instrText>
        </w:r>
        <w:r>
          <w:fldChar w:fldCharType="separate"/>
        </w:r>
        <w:r>
          <w:t>63</w:t>
        </w:r>
        <w:r>
          <w:fldChar w:fldCharType="end"/>
        </w:r>
      </w:hyperlink>
    </w:p>
    <w:p>
      <w:pPr>
        <w:pStyle w:val="TOC2"/>
        <w:tabs>
          <w:tab w:val="right" w:leader="dot" w:pos="8306"/>
        </w:tabs>
      </w:pPr>
      <w:hyperlink w:anchor="_Toc27500" w:history="1">
        <w:r>
          <w:rPr>
            <w:rFonts w:ascii="仿宋" w:eastAsia="仿宋" w:hAnsi="仿宋" w:cs="仿宋" w:hint="eastAsia"/>
            <w:lang w:eastAsia="zh-CN"/>
          </w:rPr>
          <w:t>(二)、变更实施与控制</w:t>
        </w:r>
        <w:r>
          <w:tab/>
        </w:r>
        <w:r>
          <w:fldChar w:fldCharType="begin"/>
        </w:r>
        <w:r>
          <w:instrText xml:space="preserve"> PAGEREF _Toc27500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499"/>
      <w:r>
        <w:rPr>
          <w:rFonts w:ascii="仿宋" w:eastAsia="仿宋" w:hAnsi="仿宋" w:cs="仿宋" w:hint="eastAsia"/>
          <w:sz w:val="28"/>
          <w:lang w:eastAsia="zh-CN"/>
        </w:rPr>
        <w:t>一、制冷饮水机项目文档管理</w:t>
      </w:r>
      <w:bookmarkEnd w:id="2"/>
    </w:p>
    <w:p>
      <w:pPr>
        <w:pStyle w:val="Heading2"/>
        <w:rPr>
          <w:rFonts w:ascii="仿宋" w:eastAsia="仿宋" w:hAnsi="仿宋" w:cs="仿宋" w:hint="eastAsia"/>
          <w:lang w:eastAsia="zh-CN"/>
        </w:rPr>
      </w:pPr>
      <w:bookmarkStart w:id="3" w:name="_Toc64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制冷饮水机项目高度重视文档的质量和准确性，以支持制冷饮水机项目的各项活动和决策。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文档的编制始于制冷饮水机项目计划的初期，我们制定了详细的文档编制计划，明确了每个文档的内容、格式和编写责任人。在制冷饮水机项目启动阶段，我们首先编制了制冷饮水机项目章程，明确定义了制冷饮水机项目的目标、范围、风险等关键要素。随后，制冷饮水机项目团队根据计划陆续编制了需求文档、设计文档、测试文档等各类文档，确保制冷饮水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制冷饮水机项目管理中的重要环节，旨在确保制冷饮水机项目文档符合质量标准和制冷饮水机项目需求。在制冷饮水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制冷饮水机项目相关利益方和专业领域的专家对文档进行独立审查。这有助于获取更全面、客观的反馈，确保制冷饮水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制冷饮水机项目在文档编制与审查方面建立了严格的管理机制，通过规范的流程和多维度的审查，确保制冷饮水机项目文档的质量、准确性和可靠性，为制冷饮水机项目的顺利推进提供了有力支持。</w:t>
      </w:r>
    </w:p>
    <w:p>
      <w:pPr>
        <w:pStyle w:val="Heading2"/>
        <w:ind w:firstLine="560" w:firstLineChars="200"/>
        <w:rPr>
          <w:rFonts w:ascii="仿宋" w:eastAsia="仿宋" w:hAnsi="仿宋" w:cs="仿宋" w:hint="eastAsia"/>
          <w:sz w:val="28"/>
          <w:lang w:eastAsia="zh-CN"/>
        </w:rPr>
      </w:pPr>
      <w:bookmarkStart w:id="4" w:name="_Toc1501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在制冷饮水机项目中，我们致力于优化文档发布与分发过程，以确保信息的高效传递和团队间协作的顺畅进行。以下是我们采取的关键优化策略：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我们通过多渠道发布文档，包括电子邮件、制冷饮水机项目管理平台、内部网站等，以满足不同团队成员的偏好和需求。多渠道发布确保了信息的全面覆盖。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我们采用了精细的权限控制，确保只有授权人员可以访问敏感信息。这种安全措施保护了制冷饮水机项目文档的机密性，防止了未经授权的信息泄露。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48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文档存档与归档是制冷饮水机项目生命周期中一个至关重要的环节，直接关系到制冷饮水机项目信息的长期保存和历史记录的完整性。在制冷饮水机项目中，我们实施了一系列有效的文档存档与归档管理策略：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788"/>
      <w:r>
        <w:rPr>
          <w:rFonts w:ascii="仿宋" w:eastAsia="仿宋" w:hAnsi="仿宋" w:cs="仿宋" w:hint="eastAsia"/>
          <w:sz w:val="28"/>
          <w:lang w:eastAsia="zh-CN"/>
        </w:rPr>
        <w:t>二、制冷饮水机项目建设单位说明</w:t>
      </w:r>
      <w:bookmarkEnd w:id="6"/>
    </w:p>
    <w:p>
      <w:pPr>
        <w:pStyle w:val="Heading2"/>
        <w:rPr>
          <w:rFonts w:ascii="仿宋" w:eastAsia="仿宋" w:hAnsi="仿宋" w:cs="仿宋" w:hint="eastAsia"/>
          <w:lang w:eastAsia="zh-CN"/>
        </w:rPr>
      </w:pPr>
      <w:bookmarkStart w:id="7" w:name="_Toc29464"/>
      <w:r>
        <w:rPr>
          <w:rFonts w:ascii="仿宋" w:eastAsia="仿宋" w:hAnsi="仿宋" w:cs="仿宋" w:hint="eastAsia"/>
          <w:lang w:eastAsia="zh-CN"/>
        </w:rPr>
        <w:t>(一)、制冷饮水机项目承办单位基本情况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1305"/>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制冷饮水机项目承办单位的XXXX，我们着眼于实现可持续的经济效益。通过技术创新和解决方案的提供，公司预计在制冷饮水机项目执行期间将获得可观的收入增长。这一收入来源主要包括制冷饮水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同时，我们注重成本控制和效率提升，以确保制冷饮水机项目的可持续盈利。透过精细的管理和资源优化，公司期望实现制冷饮水机项目利润最大化。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制冷饮水机项目实施进行全面的投资评估，包括制冷饮水机项目启动阶段的资金投入和后续运营成本。通过对制冷饮水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制冷饮水机项目实施过程中具备足够的资金流动性，公司将进行详尽的现金流分析。这包括资金需求的合理预测、制冷饮水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0765"/>
      <w:r>
        <w:rPr>
          <w:rFonts w:ascii="仿宋" w:eastAsia="仿宋" w:hAnsi="仿宋" w:cs="仿宋" w:hint="eastAsia"/>
          <w:sz w:val="28"/>
          <w:lang w:eastAsia="zh-CN"/>
        </w:rPr>
        <w:t>三、制冷饮水机项目绩效评估</w:t>
      </w:r>
      <w:bookmarkEnd w:id="9"/>
    </w:p>
    <w:p>
      <w:pPr>
        <w:pStyle w:val="Heading2"/>
        <w:rPr>
          <w:rFonts w:ascii="仿宋" w:eastAsia="仿宋" w:hAnsi="仿宋" w:cs="仿宋" w:hint="eastAsia"/>
          <w:lang w:eastAsia="zh-CN"/>
        </w:rPr>
      </w:pPr>
      <w:bookmarkStart w:id="10" w:name="_Toc864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冷饮水机项目中，我们设计了一套全面的绩效评估指标，以确保制冷饮水机项目的可控和成功交付。这些指标跨足制冷饮水机项目目标、成本、进度和质量等多个维度，为我们提供了全面洞察制冷饮水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目标达成率是我们关注的首要指标。我们设定了明确的目标，并通过定期监测和评估，迅速发现并应对潜在的目标偏差。这为制冷饮水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成本绩效是另一个核心关注点。通过实际成本与预算成本的对比分析，我们深入了解成本差异的原因，及时调整资源分配，保持制冷饮水机项目在经济效益方面的合理水平。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进度作为关键的绩效指标之一，得到了精心的关注。我们制定了详细的制冷饮水机项目进度计划，并设立了进度符合度指标，确保实际进度与计划进度保持一致。这使我们能够快速发现和解决潜在的进度问题，保持制冷饮水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制冷饮水机项目绩效的不可或缺的一环。我们引入了一系列的质量标准和客户满意度指标，以确保制冷饮水机项目交付的成果在质量上达到或超越预期水平。通过持续监测这些指标，我们努力提升制冷饮水机项目整体质量水平，为制冷饮水机项目的成功交付提供有力保障。通过这些科学且全面的绩效评估，我们能够更好地引导制冷饮水机项目的持续改进，确保制冷饮水机项目目标的顺利达成。</w:t>
      </w:r>
    </w:p>
    <w:p>
      <w:pPr>
        <w:pStyle w:val="Heading2"/>
        <w:ind w:firstLine="560" w:firstLineChars="200"/>
        <w:rPr>
          <w:rFonts w:ascii="仿宋" w:eastAsia="仿宋" w:hAnsi="仿宋" w:cs="仿宋" w:hint="eastAsia"/>
          <w:sz w:val="28"/>
          <w:lang w:eastAsia="zh-CN"/>
        </w:rPr>
      </w:pPr>
      <w:bookmarkStart w:id="11" w:name="_Toc849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绩效评估是制冷饮水机项目中的关键环节，为确保制冷饮水机项目达到预期目标，我们采用了多层次、多维度的绩效评估方法。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制冷饮水机项目的战略目标对齐，确保每个决策和行动都与制冷饮水机项目整体目标保持一致。团队会定期召开战略对齐会议，审视当前工作与制冷饮水机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制冷饮水机项目进度、质量、成本和风险等方面。这些指标通过数据收集和分析，为制冷饮水机项目管理团队提供了客观的评估依据。例如，我们通过制冷饮水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绩效评估不仅仅停留在制冷饮水机项目内部，还考虑了制冷饮水机项目对外部环境的影响。我们定期进行干系人满意度调查，以了解各利益相关方对制冷饮水机项目的期望和满意度，并及时做出调整。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这种多层次、多角度的绩效评估方法，使得我们能够全面了解制冷饮水机项目的运行状态，及时做出调整，确保制冷饮水机项目在不断变化的环境中保持稳健前行。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756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为了确保制冷饮水机项目的有效管理和不断优化，我们采用了精心设计的绩效评估周期。这个周期旨在实现灵活、实时和全面的评估，以适应制冷饮水机项目执行中的各种挑战。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制冷饮水机项目的不同需求，分为短期、中期和长期。短期评估关注每个迭代或工作周期，以及时发现和解决当前任务中的问题。中期评估涵盖几个迭代，深入了解整体制冷饮水机项目的趋势和性能。长期评估则着眼于整个制冷饮水机项目阶段，确保制冷饮水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制冷饮水机项目管理工具和协作平台，团队成员能够随时更新和分享制冷饮水机项目数据。这种实时性的反馈机制使我们能够及时察觉潜在问题，快速调整，保持制冷饮水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制冷饮水机项目的决策制定密不可分。每个周期的制冷饮水机项目回顾会议成为集体总结经验、识别问题深层次原因并找到创新解决方案的平台。这种定期的反思与调整机制使制冷饮水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28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2014"/>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的技术管理特点体现在其创新导向。通过引入最先进的技术趋势和解决方案，制冷饮水机项目致力于提升科技含量、提高质量和效率水平。这意味着我们将采用最新的工具和方法，确保制冷饮水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整合性策略是制冷饮水机项目技术管理的显著特征。通过整合不同领域的技术资源，我们实现了跨学科的协同工作。这有助于优化技术架构，提高整体效能。此外，整合性策略还促进了不同技术团队之间的紧密沟通和高效合作，确保制冷饮水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制冷饮水机项目所采用的技术。通过不断优化技术方案，制冷饮水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制冷饮水机项目团队将在制冷饮水机项目初期识别可能的技术风险，并采取相应的预防和应对措施。通过建立健全的风险评估机制，制冷饮水机项目能够在实施过程中及时发现并解决潜在的技术问题，保障制冷饮水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制冷饮水机项目中，技术将成为制冷饮水机项目成功的有力支持。这一深度剖析揭示了技术管理在制冷饮水机项目实施中的关键作用，为制冷饮水机项目的技术基础奠定了坚实的基础。</w:t>
      </w:r>
    </w:p>
    <w:p>
      <w:pPr>
        <w:pStyle w:val="Heading2"/>
        <w:ind w:firstLine="560" w:firstLineChars="200"/>
        <w:rPr>
          <w:rFonts w:ascii="仿宋" w:eastAsia="仿宋" w:hAnsi="仿宋" w:cs="仿宋" w:hint="eastAsia"/>
          <w:sz w:val="28"/>
          <w:lang w:eastAsia="zh-CN"/>
        </w:rPr>
      </w:pPr>
      <w:bookmarkStart w:id="15" w:name="_Toc10454"/>
      <w:r>
        <w:rPr>
          <w:rFonts w:ascii="仿宋" w:eastAsia="仿宋" w:hAnsi="仿宋" w:cs="仿宋" w:hint="eastAsia"/>
          <w:sz w:val="28"/>
          <w:lang w:eastAsia="zh-CN"/>
        </w:rPr>
        <w:t>(二)、制冷饮水机项目工艺技术设计方案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制冷饮水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制冷饮水机项目将严格按照相关行业规范要求进行组织。通过有效控制产品质量，制冷饮水机项目将致力于为顾客提供优质的制冷饮水机项目产品和良好的服务。这体现了制冷饮水机项目对于生产活动合规性和质量标准的高度重视，为制冷饮水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制冷饮水机项目注重生态效益和清洁生产原则。制冷饮水机项目建设将紧密结合地方特色经济发展，与社会经济发展规划和区域环境保护规划方案相协调一致。通过与当地区域自然生态系统的结合，制冷饮水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制冷饮水机项目产品具有多样化的客户需求和个性化的特点。因此，制冷饮水机项目产品规格品种多样，且单批生产数量较小。为满足这一特点，制冷饮水机项目承办单位将建设先进的柔性制造生产线。通过广泛应用柔性制造技术，制冷饮水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制冷饮水机项目采用的技术具有较高的技术含量和自动化水平，处于国内先进水平。这一技术选用不仅体现了对生产效率、质量和环境友好性的高标准要求，同时为制冷饮水机项目的可持续发展奠定了坚实的基础。</w:t>
      </w:r>
    </w:p>
    <w:p>
      <w:pPr>
        <w:pStyle w:val="Heading2"/>
        <w:ind w:firstLine="560" w:firstLineChars="200"/>
        <w:rPr>
          <w:rFonts w:ascii="仿宋" w:eastAsia="仿宋" w:hAnsi="仿宋" w:cs="仿宋" w:hint="eastAsia"/>
          <w:sz w:val="28"/>
          <w:lang w:eastAsia="zh-CN"/>
        </w:rPr>
      </w:pPr>
      <w:bookmarkStart w:id="16" w:name="_Toc279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为确保制冷饮水机项目的高效生产和技术实施，我们制定了一套精心设计的设备选型方案，以满足制冷饮水机项目生产、质量和环保的要求。该方案的主要特点如下：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制冷饮水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针对制冷饮水机项目产品的多样性和小批量生产的特点，我们将建设柔性制造生产线。通过在设备选型中考虑柔性制造技术，可以灵活应对不同产品规格和生产需求，实现生产线的高度灵活性和适应性。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5567"/>
      <w:r>
        <w:rPr>
          <w:rFonts w:ascii="仿宋" w:eastAsia="仿宋" w:hAnsi="仿宋" w:cs="仿宋" w:hint="eastAsia"/>
          <w:sz w:val="28"/>
          <w:lang w:eastAsia="zh-CN"/>
        </w:rPr>
        <w:t>五、制冷饮水机项目概论</w:t>
      </w:r>
      <w:bookmarkEnd w:id="17"/>
    </w:p>
    <w:p>
      <w:pPr>
        <w:pStyle w:val="Heading2"/>
        <w:rPr>
          <w:rFonts w:ascii="仿宋" w:eastAsia="仿宋" w:hAnsi="仿宋" w:cs="仿宋" w:hint="eastAsia"/>
          <w:lang w:eastAsia="zh-CN"/>
        </w:rPr>
      </w:pPr>
      <w:bookmarkStart w:id="18" w:name="_Toc28324"/>
      <w:r>
        <w:rPr>
          <w:rFonts w:ascii="仿宋" w:eastAsia="仿宋" w:hAnsi="仿宋" w:cs="仿宋" w:hint="eastAsia"/>
          <w:lang w:eastAsia="zh-CN"/>
        </w:rPr>
        <w:t>(一)、制冷饮水机项目概况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的起源追溯至对市场的深入洞察。市场的不断演变与变革为制冷饮水机项目提供了难得的机遇。当前市场存在的需求缺口和变革的大环境共同构成了制冷饮水机项目的背景。这个制冷饮水机项目旨在充分利用市场机遇，填补行业中尚未满足的需求，为客户提供全新的解决方案。市场的变革和需求的增长使得这个制冷饮水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制冷饮水机项目名称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正式命名为制冷饮水机。这个名称不仅仅是一个标识，更代表了制冷饮水机项目的核心理念和愿景。它蕴含着制冷饮水机项目所要解决问题的关键字，具有强烈的表达和辨识度，为制冷饮水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制冷饮水机项目目标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的核心目标是提供一种全新、高效的解决方案，满足客户日益增长的需求。制冷饮水机项目追求的不仅仅是满足市场需求，更是在市场中获得卓越的竞争优势。通过不断提升产品或服务的质量和创新水平，制冷饮水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制冷饮水机项目范围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全面涵盖了产品研发、制造、市场推广和售后服务，确保从产品设计到最终用户体验的全方位关注。这一全面的制冷饮水机项目范围是为了确保制冷饮水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制冷饮水机项目时间表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制冷饮水机项目计划在未来18个月内完成，包括研发、测试、市场试点和正式推出等不同阶段。这个时间表的合理设计是为了确保制冷饮水机项目各个阶段的顺利推进，以便按时交付高质量的成果。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制冷饮水机项目预算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制冷饮水机项目总预算估算为XX百万美元，主要分配在研发、市场推广、人员培训和运营等方面。这一充足的预算为制冷饮水机项目提供了充足的资源，确保制冷饮水机项目在各个方面都能取得优异的表现。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制冷饮水机项目风险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饮水机项目可能面临的风险包括市场接受度低、技术难题、竞争激烈等。制冷饮水机项目团队已经制定了相应的风险应对计划，通过前瞻性的风险管理，确保制冷饮水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制冷饮水机项目团队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https://d.book118.com/796110011021010033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制冷饮水机项目计划设计方案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C33DA9"/>
    <w:rsid w:val="24C33D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110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2024-01-08T16:25:00Z</dcterms:created>
  <dcterms:modified xsi:type="dcterms:W3CDTF">2024-01-08T16:25:16Z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9BF778C7EFD6471EBEF543D9D3438A72_11</vt:lpwstr>
  </property>
  <property fmtid="{D5CDD505-2E9C-101B-9397-08002B2CF9AE}" pid="3" name="KSOProductBuildVer">
    <vt:lpwstr>2052-12.1.0.16120</vt:lpwstr>
  </property>
</Properties>
</file>