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中间件软件项目建设总纲及方案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11" w:history="1">
        <w:r>
          <w:rPr>
            <w:rFonts w:ascii="仿宋" w:eastAsia="仿宋" w:hAnsi="仿宋" w:cs="仿宋" w:hint="eastAsia"/>
            <w:lang w:eastAsia="zh-CN"/>
          </w:rPr>
          <w:t>序言</w:t>
        </w:r>
        <w:r>
          <w:tab/>
        </w:r>
        <w:r>
          <w:fldChar w:fldCharType="begin"/>
        </w:r>
        <w:r>
          <w:instrText xml:space="preserve"> PAGEREF _Toc20911 \h </w:instrText>
        </w:r>
        <w:r>
          <w:fldChar w:fldCharType="separate"/>
        </w:r>
        <w:r>
          <w:t>3</w:t>
        </w:r>
        <w:r>
          <w:fldChar w:fldCharType="end"/>
        </w:r>
      </w:hyperlink>
    </w:p>
    <w:p>
      <w:pPr>
        <w:pStyle w:val="TOC1"/>
        <w:tabs>
          <w:tab w:val="right" w:leader="dot" w:pos="8306"/>
        </w:tabs>
      </w:pPr>
      <w:hyperlink w:anchor="_Toc25176" w:history="1">
        <w:r>
          <w:rPr>
            <w:rFonts w:ascii="仿宋" w:eastAsia="仿宋" w:hAnsi="仿宋" w:cs="仿宋" w:hint="eastAsia"/>
            <w:lang w:eastAsia="zh-CN"/>
          </w:rPr>
          <w:t>一、经济影响分析</w:t>
        </w:r>
        <w:r>
          <w:tab/>
        </w:r>
        <w:r>
          <w:fldChar w:fldCharType="begin"/>
        </w:r>
        <w:r>
          <w:instrText xml:space="preserve"> PAGEREF _Toc25176 \h </w:instrText>
        </w:r>
        <w:r>
          <w:fldChar w:fldCharType="separate"/>
        </w:r>
        <w:r>
          <w:t>3</w:t>
        </w:r>
        <w:r>
          <w:fldChar w:fldCharType="end"/>
        </w:r>
      </w:hyperlink>
    </w:p>
    <w:p>
      <w:pPr>
        <w:pStyle w:val="TOC2"/>
        <w:tabs>
          <w:tab w:val="right" w:leader="dot" w:pos="8306"/>
        </w:tabs>
      </w:pPr>
      <w:hyperlink w:anchor="_Toc23122" w:history="1">
        <w:r>
          <w:rPr>
            <w:rFonts w:ascii="仿宋" w:eastAsia="仿宋" w:hAnsi="仿宋" w:cs="仿宋" w:hint="eastAsia"/>
            <w:lang w:eastAsia="zh-CN"/>
          </w:rPr>
          <w:t>(一)、经济费用效益或费用效果分析</w:t>
        </w:r>
        <w:r>
          <w:tab/>
        </w:r>
        <w:r>
          <w:fldChar w:fldCharType="begin"/>
        </w:r>
        <w:r>
          <w:instrText xml:space="preserve"> PAGEREF _Toc23122 \h </w:instrText>
        </w:r>
        <w:r>
          <w:fldChar w:fldCharType="separate"/>
        </w:r>
        <w:r>
          <w:t>3</w:t>
        </w:r>
        <w:r>
          <w:fldChar w:fldCharType="end"/>
        </w:r>
      </w:hyperlink>
    </w:p>
    <w:p>
      <w:pPr>
        <w:pStyle w:val="TOC2"/>
        <w:tabs>
          <w:tab w:val="right" w:leader="dot" w:pos="8306"/>
        </w:tabs>
      </w:pPr>
      <w:hyperlink w:anchor="_Toc15541" w:history="1">
        <w:r>
          <w:rPr>
            <w:rFonts w:ascii="仿宋" w:eastAsia="仿宋" w:hAnsi="仿宋" w:cs="仿宋" w:hint="eastAsia"/>
            <w:lang w:eastAsia="zh-CN"/>
          </w:rPr>
          <w:t>(二)、行业影响分析</w:t>
        </w:r>
        <w:r>
          <w:tab/>
        </w:r>
        <w:r>
          <w:fldChar w:fldCharType="begin"/>
        </w:r>
        <w:r>
          <w:instrText xml:space="preserve"> PAGEREF _Toc15541 \h </w:instrText>
        </w:r>
        <w:r>
          <w:fldChar w:fldCharType="separate"/>
        </w:r>
        <w:r>
          <w:t>5</w:t>
        </w:r>
        <w:r>
          <w:fldChar w:fldCharType="end"/>
        </w:r>
      </w:hyperlink>
    </w:p>
    <w:p>
      <w:pPr>
        <w:pStyle w:val="TOC2"/>
        <w:tabs>
          <w:tab w:val="right" w:leader="dot" w:pos="8306"/>
        </w:tabs>
      </w:pPr>
      <w:hyperlink w:anchor="_Toc7684" w:history="1">
        <w:r>
          <w:rPr>
            <w:rFonts w:ascii="仿宋" w:eastAsia="仿宋" w:hAnsi="仿宋" w:cs="仿宋" w:hint="eastAsia"/>
            <w:lang w:eastAsia="zh-CN"/>
          </w:rPr>
          <w:t>(三)、区域经济影响分析</w:t>
        </w:r>
        <w:r>
          <w:tab/>
        </w:r>
        <w:r>
          <w:fldChar w:fldCharType="begin"/>
        </w:r>
        <w:r>
          <w:instrText xml:space="preserve"> PAGEREF _Toc7684 \h </w:instrText>
        </w:r>
        <w:r>
          <w:fldChar w:fldCharType="separate"/>
        </w:r>
        <w:r>
          <w:t>7</w:t>
        </w:r>
        <w:r>
          <w:fldChar w:fldCharType="end"/>
        </w:r>
      </w:hyperlink>
    </w:p>
    <w:p>
      <w:pPr>
        <w:pStyle w:val="TOC2"/>
        <w:tabs>
          <w:tab w:val="right" w:leader="dot" w:pos="8306"/>
        </w:tabs>
      </w:pPr>
      <w:hyperlink w:anchor="_Toc27234" w:history="1">
        <w:r>
          <w:rPr>
            <w:rFonts w:ascii="仿宋" w:eastAsia="仿宋" w:hAnsi="仿宋" w:cs="仿宋" w:hint="eastAsia"/>
            <w:lang w:eastAsia="zh-CN"/>
          </w:rPr>
          <w:t>(四)、宏观经济影响分析</w:t>
        </w:r>
        <w:r>
          <w:tab/>
        </w:r>
        <w:r>
          <w:fldChar w:fldCharType="begin"/>
        </w:r>
        <w:r>
          <w:instrText xml:space="preserve"> PAGEREF _Toc27234 \h </w:instrText>
        </w:r>
        <w:r>
          <w:fldChar w:fldCharType="separate"/>
        </w:r>
        <w:r>
          <w:t>8</w:t>
        </w:r>
        <w:r>
          <w:fldChar w:fldCharType="end"/>
        </w:r>
      </w:hyperlink>
    </w:p>
    <w:p>
      <w:pPr>
        <w:pStyle w:val="TOC1"/>
        <w:tabs>
          <w:tab w:val="right" w:leader="dot" w:pos="8306"/>
        </w:tabs>
      </w:pPr>
      <w:hyperlink w:anchor="_Toc22356" w:history="1">
        <w:r>
          <w:rPr>
            <w:rFonts w:ascii="仿宋" w:eastAsia="仿宋" w:hAnsi="仿宋" w:cs="仿宋" w:hint="eastAsia"/>
            <w:lang w:eastAsia="zh-CN"/>
          </w:rPr>
          <w:t>二、财务管理与成本控制</w:t>
        </w:r>
        <w:r>
          <w:tab/>
        </w:r>
        <w:r>
          <w:fldChar w:fldCharType="begin"/>
        </w:r>
        <w:r>
          <w:instrText xml:space="preserve"> PAGEREF _Toc22356 \h </w:instrText>
        </w:r>
        <w:r>
          <w:fldChar w:fldCharType="separate"/>
        </w:r>
        <w:r>
          <w:t>9</w:t>
        </w:r>
        <w:r>
          <w:fldChar w:fldCharType="end"/>
        </w:r>
      </w:hyperlink>
    </w:p>
    <w:p>
      <w:pPr>
        <w:pStyle w:val="TOC2"/>
        <w:tabs>
          <w:tab w:val="right" w:leader="dot" w:pos="8306"/>
        </w:tabs>
      </w:pPr>
      <w:hyperlink w:anchor="_Toc29067" w:history="1">
        <w:r>
          <w:rPr>
            <w:rFonts w:ascii="仿宋" w:eastAsia="仿宋" w:hAnsi="仿宋" w:cs="仿宋" w:hint="eastAsia"/>
            <w:lang w:eastAsia="zh-CN"/>
          </w:rPr>
          <w:t>(一)、财务管理体系建设</w:t>
        </w:r>
        <w:r>
          <w:tab/>
        </w:r>
        <w:r>
          <w:fldChar w:fldCharType="begin"/>
        </w:r>
        <w:r>
          <w:instrText xml:space="preserve"> PAGEREF _Toc29067 \h </w:instrText>
        </w:r>
        <w:r>
          <w:fldChar w:fldCharType="separate"/>
        </w:r>
        <w:r>
          <w:t>9</w:t>
        </w:r>
        <w:r>
          <w:fldChar w:fldCharType="end"/>
        </w:r>
      </w:hyperlink>
    </w:p>
    <w:p>
      <w:pPr>
        <w:pStyle w:val="TOC2"/>
        <w:tabs>
          <w:tab w:val="right" w:leader="dot" w:pos="8306"/>
        </w:tabs>
      </w:pPr>
      <w:hyperlink w:anchor="_Toc14899" w:history="1">
        <w:r>
          <w:rPr>
            <w:rFonts w:ascii="仿宋" w:eastAsia="仿宋" w:hAnsi="仿宋" w:cs="仿宋" w:hint="eastAsia"/>
            <w:lang w:eastAsia="zh-CN"/>
          </w:rPr>
          <w:t>(二)、成本控制措施</w:t>
        </w:r>
        <w:r>
          <w:tab/>
        </w:r>
        <w:r>
          <w:fldChar w:fldCharType="begin"/>
        </w:r>
        <w:r>
          <w:instrText xml:space="preserve"> PAGEREF _Toc14899 \h </w:instrText>
        </w:r>
        <w:r>
          <w:fldChar w:fldCharType="separate"/>
        </w:r>
        <w:r>
          <w:t>11</w:t>
        </w:r>
        <w:r>
          <w:fldChar w:fldCharType="end"/>
        </w:r>
      </w:hyperlink>
    </w:p>
    <w:p>
      <w:pPr>
        <w:pStyle w:val="TOC1"/>
        <w:tabs>
          <w:tab w:val="right" w:leader="dot" w:pos="8306"/>
        </w:tabs>
      </w:pPr>
      <w:hyperlink w:anchor="_Toc11013" w:history="1">
        <w:r>
          <w:rPr>
            <w:rFonts w:ascii="仿宋" w:eastAsia="仿宋" w:hAnsi="仿宋" w:cs="仿宋" w:hint="eastAsia"/>
            <w:lang w:eastAsia="zh-CN"/>
          </w:rPr>
          <w:t>三、项目选址研究</w:t>
        </w:r>
        <w:r>
          <w:tab/>
        </w:r>
        <w:r>
          <w:fldChar w:fldCharType="begin"/>
        </w:r>
        <w:r>
          <w:instrText xml:space="preserve"> PAGEREF _Toc11013 \h </w:instrText>
        </w:r>
        <w:r>
          <w:fldChar w:fldCharType="separate"/>
        </w:r>
        <w:r>
          <w:t>12</w:t>
        </w:r>
        <w:r>
          <w:fldChar w:fldCharType="end"/>
        </w:r>
      </w:hyperlink>
    </w:p>
    <w:p>
      <w:pPr>
        <w:pStyle w:val="TOC2"/>
        <w:tabs>
          <w:tab w:val="right" w:leader="dot" w:pos="8306"/>
        </w:tabs>
      </w:pPr>
      <w:hyperlink w:anchor="_Toc1568" w:history="1">
        <w:r>
          <w:rPr>
            <w:rFonts w:ascii="仿宋" w:eastAsia="仿宋" w:hAnsi="仿宋" w:cs="仿宋" w:hint="eastAsia"/>
            <w:lang w:eastAsia="zh-CN"/>
          </w:rPr>
          <w:t>(一)、项目选址原则</w:t>
        </w:r>
        <w:r>
          <w:tab/>
        </w:r>
        <w:r>
          <w:fldChar w:fldCharType="begin"/>
        </w:r>
        <w:r>
          <w:instrText xml:space="preserve"> PAGEREF _Toc1568 \h </w:instrText>
        </w:r>
        <w:r>
          <w:fldChar w:fldCharType="separate"/>
        </w:r>
        <w:r>
          <w:t>12</w:t>
        </w:r>
        <w:r>
          <w:fldChar w:fldCharType="end"/>
        </w:r>
      </w:hyperlink>
    </w:p>
    <w:p>
      <w:pPr>
        <w:pStyle w:val="TOC2"/>
        <w:tabs>
          <w:tab w:val="right" w:leader="dot" w:pos="8306"/>
        </w:tabs>
      </w:pPr>
      <w:hyperlink w:anchor="_Toc592" w:history="1">
        <w:r>
          <w:rPr>
            <w:rFonts w:ascii="仿宋" w:eastAsia="仿宋" w:hAnsi="仿宋" w:cs="仿宋" w:hint="eastAsia"/>
            <w:lang w:eastAsia="zh-CN"/>
          </w:rPr>
          <w:t>(二)、项目选址</w:t>
        </w:r>
        <w:r>
          <w:tab/>
        </w:r>
        <w:r>
          <w:fldChar w:fldCharType="begin"/>
        </w:r>
        <w:r>
          <w:instrText xml:space="preserve"> PAGEREF _Toc592 \h </w:instrText>
        </w:r>
        <w:r>
          <w:fldChar w:fldCharType="separate"/>
        </w:r>
        <w:r>
          <w:t>15</w:t>
        </w:r>
        <w:r>
          <w:fldChar w:fldCharType="end"/>
        </w:r>
      </w:hyperlink>
    </w:p>
    <w:p>
      <w:pPr>
        <w:pStyle w:val="TOC2"/>
        <w:tabs>
          <w:tab w:val="right" w:leader="dot" w:pos="8306"/>
        </w:tabs>
      </w:pPr>
      <w:hyperlink w:anchor="_Toc25261" w:history="1">
        <w:r>
          <w:rPr>
            <w:rFonts w:ascii="仿宋" w:eastAsia="仿宋" w:hAnsi="仿宋" w:cs="仿宋" w:hint="eastAsia"/>
            <w:lang w:eastAsia="zh-CN"/>
          </w:rPr>
          <w:t>(三)、建设条件分析</w:t>
        </w:r>
        <w:r>
          <w:tab/>
        </w:r>
        <w:r>
          <w:fldChar w:fldCharType="begin"/>
        </w:r>
        <w:r>
          <w:instrText xml:space="preserve"> PAGEREF _Toc25261 \h </w:instrText>
        </w:r>
        <w:r>
          <w:fldChar w:fldCharType="separate"/>
        </w:r>
        <w:r>
          <w:t>17</w:t>
        </w:r>
        <w:r>
          <w:fldChar w:fldCharType="end"/>
        </w:r>
      </w:hyperlink>
    </w:p>
    <w:p>
      <w:pPr>
        <w:pStyle w:val="TOC2"/>
        <w:tabs>
          <w:tab w:val="right" w:leader="dot" w:pos="8306"/>
        </w:tabs>
      </w:pPr>
      <w:hyperlink w:anchor="_Toc2682" w:history="1">
        <w:r>
          <w:rPr>
            <w:rFonts w:ascii="仿宋" w:eastAsia="仿宋" w:hAnsi="仿宋" w:cs="仿宋" w:hint="eastAsia"/>
            <w:lang w:eastAsia="zh-CN"/>
          </w:rPr>
          <w:t>(四)、用地控制指标</w:t>
        </w:r>
        <w:r>
          <w:tab/>
        </w:r>
        <w:r>
          <w:fldChar w:fldCharType="begin"/>
        </w:r>
        <w:r>
          <w:instrText xml:space="preserve"> PAGEREF _Toc2682 \h </w:instrText>
        </w:r>
        <w:r>
          <w:fldChar w:fldCharType="separate"/>
        </w:r>
        <w:r>
          <w:t>18</w:t>
        </w:r>
        <w:r>
          <w:fldChar w:fldCharType="end"/>
        </w:r>
      </w:hyperlink>
    </w:p>
    <w:p>
      <w:pPr>
        <w:pStyle w:val="TOC2"/>
        <w:tabs>
          <w:tab w:val="right" w:leader="dot" w:pos="8306"/>
        </w:tabs>
      </w:pPr>
      <w:hyperlink w:anchor="_Toc8532" w:history="1">
        <w:r>
          <w:rPr>
            <w:rFonts w:ascii="仿宋" w:eastAsia="仿宋" w:hAnsi="仿宋" w:cs="仿宋" w:hint="eastAsia"/>
            <w:lang w:eastAsia="zh-CN"/>
          </w:rPr>
          <w:t>(五)、地总体要求</w:t>
        </w:r>
        <w:r>
          <w:tab/>
        </w:r>
        <w:r>
          <w:fldChar w:fldCharType="begin"/>
        </w:r>
        <w:r>
          <w:instrText xml:space="preserve"> PAGEREF _Toc8532 \h </w:instrText>
        </w:r>
        <w:r>
          <w:fldChar w:fldCharType="separate"/>
        </w:r>
        <w:r>
          <w:t>20</w:t>
        </w:r>
        <w:r>
          <w:fldChar w:fldCharType="end"/>
        </w:r>
      </w:hyperlink>
    </w:p>
    <w:p>
      <w:pPr>
        <w:pStyle w:val="TOC2"/>
        <w:tabs>
          <w:tab w:val="right" w:leader="dot" w:pos="8306"/>
        </w:tabs>
      </w:pPr>
      <w:hyperlink w:anchor="_Toc14136" w:history="1">
        <w:r>
          <w:rPr>
            <w:rFonts w:ascii="仿宋" w:eastAsia="仿宋" w:hAnsi="仿宋" w:cs="仿宋" w:hint="eastAsia"/>
            <w:lang w:eastAsia="zh-CN"/>
          </w:rPr>
          <w:t>(六)、节约用地措施</w:t>
        </w:r>
        <w:r>
          <w:tab/>
        </w:r>
        <w:r>
          <w:fldChar w:fldCharType="begin"/>
        </w:r>
        <w:r>
          <w:instrText xml:space="preserve"> PAGEREF _Toc14136 \h </w:instrText>
        </w:r>
        <w:r>
          <w:fldChar w:fldCharType="separate"/>
        </w:r>
        <w:r>
          <w:t>21</w:t>
        </w:r>
        <w:r>
          <w:fldChar w:fldCharType="end"/>
        </w:r>
      </w:hyperlink>
    </w:p>
    <w:p>
      <w:pPr>
        <w:pStyle w:val="TOC2"/>
        <w:tabs>
          <w:tab w:val="right" w:leader="dot" w:pos="8306"/>
        </w:tabs>
      </w:pPr>
      <w:hyperlink w:anchor="_Toc5800" w:history="1">
        <w:r>
          <w:rPr>
            <w:rFonts w:ascii="仿宋" w:eastAsia="仿宋" w:hAnsi="仿宋" w:cs="仿宋" w:hint="eastAsia"/>
            <w:lang w:eastAsia="zh-CN"/>
          </w:rPr>
          <w:t>(七)、选址综合评价</w:t>
        </w:r>
        <w:r>
          <w:tab/>
        </w:r>
        <w:r>
          <w:fldChar w:fldCharType="begin"/>
        </w:r>
        <w:r>
          <w:instrText xml:space="preserve"> PAGEREF _Toc5800 \h </w:instrText>
        </w:r>
        <w:r>
          <w:fldChar w:fldCharType="separate"/>
        </w:r>
        <w:r>
          <w:t>23</w:t>
        </w:r>
        <w:r>
          <w:fldChar w:fldCharType="end"/>
        </w:r>
      </w:hyperlink>
    </w:p>
    <w:p>
      <w:pPr>
        <w:pStyle w:val="TOC1"/>
        <w:tabs>
          <w:tab w:val="right" w:leader="dot" w:pos="8306"/>
        </w:tabs>
      </w:pPr>
      <w:hyperlink w:anchor="_Toc17331" w:history="1">
        <w:r>
          <w:rPr>
            <w:rFonts w:ascii="仿宋" w:eastAsia="仿宋" w:hAnsi="仿宋" w:cs="仿宋" w:hint="eastAsia"/>
            <w:lang w:eastAsia="zh-CN"/>
          </w:rPr>
          <w:t>四、社会影响分析</w:t>
        </w:r>
        <w:r>
          <w:tab/>
        </w:r>
        <w:r>
          <w:fldChar w:fldCharType="begin"/>
        </w:r>
        <w:r>
          <w:instrText xml:space="preserve"> PAGEREF _Toc17331 \h </w:instrText>
        </w:r>
        <w:r>
          <w:fldChar w:fldCharType="separate"/>
        </w:r>
        <w:r>
          <w:t>24</w:t>
        </w:r>
        <w:r>
          <w:fldChar w:fldCharType="end"/>
        </w:r>
      </w:hyperlink>
    </w:p>
    <w:p>
      <w:pPr>
        <w:pStyle w:val="TOC2"/>
        <w:tabs>
          <w:tab w:val="right" w:leader="dot" w:pos="8306"/>
        </w:tabs>
      </w:pPr>
      <w:hyperlink w:anchor="_Toc3693" w:history="1">
        <w:r>
          <w:rPr>
            <w:rFonts w:ascii="仿宋" w:eastAsia="仿宋" w:hAnsi="仿宋" w:cs="仿宋" w:hint="eastAsia"/>
            <w:lang w:eastAsia="zh-CN"/>
          </w:rPr>
          <w:t>(一)、社会影响效果分析</w:t>
        </w:r>
        <w:r>
          <w:tab/>
        </w:r>
        <w:r>
          <w:fldChar w:fldCharType="begin"/>
        </w:r>
        <w:r>
          <w:instrText xml:space="preserve"> PAGEREF _Toc3693 \h </w:instrText>
        </w:r>
        <w:r>
          <w:fldChar w:fldCharType="separate"/>
        </w:r>
        <w:r>
          <w:t>24</w:t>
        </w:r>
        <w:r>
          <w:fldChar w:fldCharType="end"/>
        </w:r>
      </w:hyperlink>
    </w:p>
    <w:p>
      <w:pPr>
        <w:pStyle w:val="TOC2"/>
        <w:tabs>
          <w:tab w:val="right" w:leader="dot" w:pos="8306"/>
        </w:tabs>
      </w:pPr>
      <w:hyperlink w:anchor="_Toc23774" w:history="1">
        <w:r>
          <w:rPr>
            <w:rFonts w:ascii="仿宋" w:eastAsia="仿宋" w:hAnsi="仿宋" w:cs="仿宋" w:hint="eastAsia"/>
            <w:lang w:eastAsia="zh-CN"/>
          </w:rPr>
          <w:t>(二)、社会适应性分析</w:t>
        </w:r>
        <w:r>
          <w:tab/>
        </w:r>
        <w:r>
          <w:fldChar w:fldCharType="begin"/>
        </w:r>
        <w:r>
          <w:instrText xml:space="preserve"> PAGEREF _Toc23774 \h </w:instrText>
        </w:r>
        <w:r>
          <w:fldChar w:fldCharType="separate"/>
        </w:r>
        <w:r>
          <w:t>26</w:t>
        </w:r>
        <w:r>
          <w:fldChar w:fldCharType="end"/>
        </w:r>
      </w:hyperlink>
    </w:p>
    <w:p>
      <w:pPr>
        <w:pStyle w:val="TOC2"/>
        <w:tabs>
          <w:tab w:val="right" w:leader="dot" w:pos="8306"/>
        </w:tabs>
      </w:pPr>
      <w:hyperlink w:anchor="_Toc14623" w:history="1">
        <w:r>
          <w:rPr>
            <w:rFonts w:ascii="仿宋" w:eastAsia="仿宋" w:hAnsi="仿宋" w:cs="仿宋" w:hint="eastAsia"/>
            <w:lang w:eastAsia="zh-CN"/>
          </w:rPr>
          <w:t>(三)、社会风险及对策分析</w:t>
        </w:r>
        <w:r>
          <w:tab/>
        </w:r>
        <w:r>
          <w:fldChar w:fldCharType="begin"/>
        </w:r>
        <w:r>
          <w:instrText xml:space="preserve"> PAGEREF _Toc14623 \h </w:instrText>
        </w:r>
        <w:r>
          <w:fldChar w:fldCharType="separate"/>
        </w:r>
        <w:r>
          <w:t>28</w:t>
        </w:r>
        <w:r>
          <w:fldChar w:fldCharType="end"/>
        </w:r>
      </w:hyperlink>
    </w:p>
    <w:p>
      <w:pPr>
        <w:pStyle w:val="TOC1"/>
        <w:tabs>
          <w:tab w:val="right" w:leader="dot" w:pos="8306"/>
        </w:tabs>
      </w:pPr>
      <w:hyperlink w:anchor="_Toc4940" w:history="1">
        <w:r>
          <w:rPr>
            <w:rFonts w:ascii="仿宋" w:eastAsia="仿宋" w:hAnsi="仿宋" w:cs="仿宋" w:hint="eastAsia"/>
            <w:lang w:eastAsia="zh-CN"/>
          </w:rPr>
          <w:t>五、发展规划、产业政策和行业准入分析</w:t>
        </w:r>
        <w:r>
          <w:tab/>
        </w:r>
        <w:r>
          <w:fldChar w:fldCharType="begin"/>
        </w:r>
        <w:r>
          <w:instrText xml:space="preserve"> PAGEREF _Toc4940 \h </w:instrText>
        </w:r>
        <w:r>
          <w:fldChar w:fldCharType="separate"/>
        </w:r>
        <w:r>
          <w:t>31</w:t>
        </w:r>
        <w:r>
          <w:fldChar w:fldCharType="end"/>
        </w:r>
      </w:hyperlink>
    </w:p>
    <w:p>
      <w:pPr>
        <w:pStyle w:val="TOC2"/>
        <w:tabs>
          <w:tab w:val="right" w:leader="dot" w:pos="8306"/>
        </w:tabs>
      </w:pPr>
      <w:hyperlink w:anchor="_Toc9960" w:history="1">
        <w:r>
          <w:rPr>
            <w:rFonts w:ascii="仿宋" w:eastAsia="仿宋" w:hAnsi="仿宋" w:cs="仿宋" w:hint="eastAsia"/>
            <w:lang w:eastAsia="zh-CN"/>
          </w:rPr>
          <w:t>(一)、发展规划分析</w:t>
        </w:r>
        <w:r>
          <w:tab/>
        </w:r>
        <w:r>
          <w:fldChar w:fldCharType="begin"/>
        </w:r>
        <w:r>
          <w:instrText xml:space="preserve"> PAGEREF _Toc9960 \h </w:instrText>
        </w:r>
        <w:r>
          <w:fldChar w:fldCharType="separate"/>
        </w:r>
        <w:r>
          <w:t>31</w:t>
        </w:r>
        <w:r>
          <w:fldChar w:fldCharType="end"/>
        </w:r>
      </w:hyperlink>
    </w:p>
    <w:p>
      <w:pPr>
        <w:pStyle w:val="TOC2"/>
        <w:tabs>
          <w:tab w:val="right" w:leader="dot" w:pos="8306"/>
        </w:tabs>
      </w:pPr>
      <w:hyperlink w:anchor="_Toc30940" w:history="1">
        <w:r>
          <w:rPr>
            <w:rFonts w:ascii="仿宋" w:eastAsia="仿宋" w:hAnsi="仿宋" w:cs="仿宋" w:hint="eastAsia"/>
            <w:lang w:eastAsia="zh-CN"/>
          </w:rPr>
          <w:t>(二)、产业政策分析</w:t>
        </w:r>
        <w:r>
          <w:tab/>
        </w:r>
        <w:r>
          <w:fldChar w:fldCharType="begin"/>
        </w:r>
        <w:r>
          <w:instrText xml:space="preserve"> PAGEREF _Toc30940 \h </w:instrText>
        </w:r>
        <w:r>
          <w:fldChar w:fldCharType="separate"/>
        </w:r>
        <w:r>
          <w:t>33</w:t>
        </w:r>
        <w:r>
          <w:fldChar w:fldCharType="end"/>
        </w:r>
      </w:hyperlink>
    </w:p>
    <w:p>
      <w:pPr>
        <w:pStyle w:val="TOC2"/>
        <w:tabs>
          <w:tab w:val="right" w:leader="dot" w:pos="8306"/>
        </w:tabs>
      </w:pPr>
      <w:hyperlink w:anchor="_Toc17178" w:history="1">
        <w:r>
          <w:rPr>
            <w:rFonts w:ascii="仿宋" w:eastAsia="仿宋" w:hAnsi="仿宋" w:cs="仿宋" w:hint="eastAsia"/>
            <w:lang w:eastAsia="zh-CN"/>
          </w:rPr>
          <w:t>(三)、行业准入分析</w:t>
        </w:r>
        <w:r>
          <w:tab/>
        </w:r>
        <w:r>
          <w:fldChar w:fldCharType="begin"/>
        </w:r>
        <w:r>
          <w:instrText xml:space="preserve"> PAGEREF _Toc17178 \h </w:instrText>
        </w:r>
        <w:r>
          <w:fldChar w:fldCharType="separate"/>
        </w:r>
        <w:r>
          <w:t>34</w:t>
        </w:r>
        <w:r>
          <w:fldChar w:fldCharType="end"/>
        </w:r>
      </w:hyperlink>
    </w:p>
    <w:p>
      <w:pPr>
        <w:pStyle w:val="TOC1"/>
        <w:tabs>
          <w:tab w:val="right" w:leader="dot" w:pos="8306"/>
        </w:tabs>
      </w:pPr>
      <w:hyperlink w:anchor="_Toc12479" w:history="1">
        <w:r>
          <w:rPr>
            <w:rFonts w:ascii="仿宋" w:eastAsia="仿宋" w:hAnsi="仿宋" w:cs="仿宋" w:hint="eastAsia"/>
            <w:lang w:eastAsia="zh-CN"/>
          </w:rPr>
          <w:t>六、资源开发及综合利用分析</w:t>
        </w:r>
        <w:r>
          <w:tab/>
        </w:r>
        <w:r>
          <w:fldChar w:fldCharType="begin"/>
        </w:r>
        <w:r>
          <w:instrText xml:space="preserve"> PAGEREF _Toc12479 \h </w:instrText>
        </w:r>
        <w:r>
          <w:fldChar w:fldCharType="separate"/>
        </w:r>
        <w:r>
          <w:t>36</w:t>
        </w:r>
        <w:r>
          <w:fldChar w:fldCharType="end"/>
        </w:r>
      </w:hyperlink>
    </w:p>
    <w:p>
      <w:pPr>
        <w:pStyle w:val="TOC2"/>
        <w:tabs>
          <w:tab w:val="right" w:leader="dot" w:pos="8306"/>
        </w:tabs>
      </w:pPr>
      <w:hyperlink w:anchor="_Toc7335" w:history="1">
        <w:r>
          <w:rPr>
            <w:rFonts w:ascii="仿宋" w:eastAsia="仿宋" w:hAnsi="仿宋" w:cs="仿宋" w:hint="eastAsia"/>
            <w:lang w:eastAsia="zh-CN"/>
          </w:rPr>
          <w:t>(一)、资源开发方案</w:t>
        </w:r>
        <w:r>
          <w:tab/>
        </w:r>
        <w:r>
          <w:fldChar w:fldCharType="begin"/>
        </w:r>
        <w:r>
          <w:instrText xml:space="preserve"> PAGEREF _Toc7335 \h </w:instrText>
        </w:r>
        <w:r>
          <w:fldChar w:fldCharType="separate"/>
        </w:r>
        <w:r>
          <w:t>36</w:t>
        </w:r>
        <w:r>
          <w:fldChar w:fldCharType="end"/>
        </w:r>
      </w:hyperlink>
    </w:p>
    <w:p>
      <w:pPr>
        <w:pStyle w:val="TOC2"/>
        <w:tabs>
          <w:tab w:val="right" w:leader="dot" w:pos="8306"/>
        </w:tabs>
      </w:pPr>
      <w:hyperlink w:anchor="_Toc11418" w:history="1">
        <w:r>
          <w:rPr>
            <w:rFonts w:ascii="仿宋" w:eastAsia="仿宋" w:hAnsi="仿宋" w:cs="仿宋" w:hint="eastAsia"/>
            <w:lang w:eastAsia="zh-CN"/>
          </w:rPr>
          <w:t>(二)、资源利用方案</w:t>
        </w:r>
        <w:r>
          <w:tab/>
        </w:r>
        <w:r>
          <w:fldChar w:fldCharType="begin"/>
        </w:r>
        <w:r>
          <w:instrText xml:space="preserve"> PAGEREF _Toc11418 \h </w:instrText>
        </w:r>
        <w:r>
          <w:fldChar w:fldCharType="separate"/>
        </w:r>
        <w:r>
          <w:t>37</w:t>
        </w:r>
        <w:r>
          <w:fldChar w:fldCharType="end"/>
        </w:r>
      </w:hyperlink>
    </w:p>
    <w:p>
      <w:pPr>
        <w:pStyle w:val="TOC2"/>
        <w:tabs>
          <w:tab w:val="right" w:leader="dot" w:pos="8306"/>
        </w:tabs>
      </w:pPr>
      <w:hyperlink w:anchor="_Toc27439" w:history="1">
        <w:r>
          <w:rPr>
            <w:rFonts w:ascii="仿宋" w:eastAsia="仿宋" w:hAnsi="仿宋" w:cs="仿宋" w:hint="eastAsia"/>
            <w:lang w:eastAsia="zh-CN"/>
          </w:rPr>
          <w:t>(三)、资源节约措施</w:t>
        </w:r>
        <w:r>
          <w:tab/>
        </w:r>
        <w:r>
          <w:fldChar w:fldCharType="begin"/>
        </w:r>
        <w:r>
          <w:instrText xml:space="preserve"> PAGEREF _Toc27439 \h </w:instrText>
        </w:r>
        <w:r>
          <w:fldChar w:fldCharType="separate"/>
        </w:r>
        <w:r>
          <w:t>38</w:t>
        </w:r>
        <w:r>
          <w:fldChar w:fldCharType="end"/>
        </w:r>
      </w:hyperlink>
    </w:p>
    <w:p>
      <w:pPr>
        <w:pStyle w:val="TOC1"/>
        <w:tabs>
          <w:tab w:val="right" w:leader="dot" w:pos="8306"/>
        </w:tabs>
      </w:pPr>
      <w:hyperlink w:anchor="_Toc26583" w:history="1">
        <w:r>
          <w:rPr>
            <w:rFonts w:ascii="仿宋" w:eastAsia="仿宋" w:hAnsi="仿宋" w:cs="仿宋" w:hint="eastAsia"/>
            <w:lang w:eastAsia="zh-CN"/>
          </w:rPr>
          <w:t>七、安全与应急管理</w:t>
        </w:r>
        <w:r>
          <w:tab/>
        </w:r>
        <w:r>
          <w:fldChar w:fldCharType="begin"/>
        </w:r>
        <w:r>
          <w:instrText xml:space="preserve"> PAGEREF _Toc26583 \h </w:instrText>
        </w:r>
        <w:r>
          <w:fldChar w:fldCharType="separate"/>
        </w:r>
        <w:r>
          <w:t>39</w:t>
        </w:r>
        <w:r>
          <w:fldChar w:fldCharType="end"/>
        </w:r>
      </w:hyperlink>
    </w:p>
    <w:p>
      <w:pPr>
        <w:pStyle w:val="TOC2"/>
        <w:tabs>
          <w:tab w:val="right" w:leader="dot" w:pos="8306"/>
        </w:tabs>
      </w:pPr>
      <w:hyperlink w:anchor="_Toc32151" w:history="1">
        <w:r>
          <w:rPr>
            <w:rFonts w:ascii="仿宋" w:eastAsia="仿宋" w:hAnsi="仿宋" w:cs="仿宋" w:hint="eastAsia"/>
            <w:lang w:eastAsia="zh-CN"/>
          </w:rPr>
          <w:t>(一)、安全生产管理</w:t>
        </w:r>
        <w:r>
          <w:tab/>
        </w:r>
        <w:r>
          <w:fldChar w:fldCharType="begin"/>
        </w:r>
        <w:r>
          <w:instrText xml:space="preserve"> PAGEREF _Toc32151 \h </w:instrText>
        </w:r>
        <w:r>
          <w:fldChar w:fldCharType="separate"/>
        </w:r>
        <w:r>
          <w:t>39</w:t>
        </w:r>
        <w:r>
          <w:fldChar w:fldCharType="end"/>
        </w:r>
      </w:hyperlink>
    </w:p>
    <w:p>
      <w:pPr>
        <w:pStyle w:val="TOC2"/>
        <w:tabs>
          <w:tab w:val="right" w:leader="dot" w:pos="8306"/>
        </w:tabs>
      </w:pPr>
      <w:hyperlink w:anchor="_Toc14947" w:history="1">
        <w:r>
          <w:rPr>
            <w:rFonts w:ascii="仿宋" w:eastAsia="仿宋" w:hAnsi="仿宋" w:cs="仿宋" w:hint="eastAsia"/>
            <w:lang w:eastAsia="zh-CN"/>
          </w:rPr>
          <w:t>(二)、应急预案与响应</w:t>
        </w:r>
        <w:r>
          <w:tab/>
        </w:r>
        <w:r>
          <w:fldChar w:fldCharType="begin"/>
        </w:r>
        <w:r>
          <w:instrText xml:space="preserve"> PAGEREF _Toc14947 \h </w:instrText>
        </w:r>
        <w:r>
          <w:fldChar w:fldCharType="separate"/>
        </w:r>
        <w:r>
          <w:t>41</w:t>
        </w:r>
        <w:r>
          <w:fldChar w:fldCharType="end"/>
        </w:r>
      </w:hyperlink>
    </w:p>
    <w:p>
      <w:pPr>
        <w:pStyle w:val="TOC1"/>
        <w:tabs>
          <w:tab w:val="right" w:leader="dot" w:pos="8306"/>
        </w:tabs>
      </w:pPr>
      <w:hyperlink w:anchor="_Toc26185" w:history="1">
        <w:r>
          <w:rPr>
            <w:rFonts w:ascii="仿宋" w:eastAsia="仿宋" w:hAnsi="仿宋" w:cs="仿宋" w:hint="eastAsia"/>
            <w:lang w:eastAsia="zh-CN"/>
          </w:rPr>
          <w:t>八、经济效益与社会效益优化</w:t>
        </w:r>
        <w:r>
          <w:tab/>
        </w:r>
        <w:r>
          <w:fldChar w:fldCharType="begin"/>
        </w:r>
        <w:r>
          <w:instrText xml:space="preserve"> PAGEREF _Toc26185 \h </w:instrText>
        </w:r>
        <w:r>
          <w:fldChar w:fldCharType="separate"/>
        </w:r>
        <w:r>
          <w:t>42</w:t>
        </w:r>
        <w:r>
          <w:fldChar w:fldCharType="end"/>
        </w:r>
      </w:hyperlink>
    </w:p>
    <w:p>
      <w:pPr>
        <w:pStyle w:val="TOC2"/>
        <w:tabs>
          <w:tab w:val="right" w:leader="dot" w:pos="8306"/>
        </w:tabs>
      </w:pPr>
      <w:hyperlink w:anchor="_Toc26215" w:history="1">
        <w:r>
          <w:rPr>
            <w:rFonts w:ascii="仿宋" w:eastAsia="仿宋" w:hAnsi="仿宋" w:cs="仿宋" w:hint="eastAsia"/>
            <w:lang w:eastAsia="zh-CN"/>
          </w:rPr>
          <w:t>(一)、经济效益提升策略</w:t>
        </w:r>
        <w:r>
          <w:tab/>
        </w:r>
        <w:r>
          <w:fldChar w:fldCharType="begin"/>
        </w:r>
        <w:r>
          <w:instrText xml:space="preserve"> PAGEREF _Toc26215 \h </w:instrText>
        </w:r>
        <w:r>
          <w:fldChar w:fldCharType="separate"/>
        </w:r>
        <w:r>
          <w:t>42</w:t>
        </w:r>
        <w:r>
          <w:fldChar w:fldCharType="end"/>
        </w:r>
      </w:hyperlink>
    </w:p>
    <w:p>
      <w:pPr>
        <w:pStyle w:val="TOC2"/>
        <w:tabs>
          <w:tab w:val="right" w:leader="dot" w:pos="8306"/>
        </w:tabs>
      </w:pPr>
      <w:hyperlink w:anchor="_Toc6800" w:history="1">
        <w:r>
          <w:rPr>
            <w:rFonts w:ascii="仿宋" w:eastAsia="仿宋" w:hAnsi="仿宋" w:cs="仿宋" w:hint="eastAsia"/>
            <w:lang w:eastAsia="zh-CN"/>
          </w:rPr>
          <w:t>(二)、社会效益增强方案</w:t>
        </w:r>
        <w:r>
          <w:tab/>
        </w:r>
        <w:r>
          <w:fldChar w:fldCharType="begin"/>
        </w:r>
        <w:r>
          <w:instrText xml:space="preserve"> PAGEREF _Toc6800 \h </w:instrText>
        </w:r>
        <w:r>
          <w:fldChar w:fldCharType="separate"/>
        </w:r>
        <w:r>
          <w:t>44</w:t>
        </w:r>
        <w:r>
          <w:fldChar w:fldCharType="end"/>
        </w:r>
      </w:hyperlink>
    </w:p>
    <w:p>
      <w:pPr>
        <w:pStyle w:val="TOC1"/>
        <w:tabs>
          <w:tab w:val="right" w:leader="dot" w:pos="8306"/>
        </w:tabs>
      </w:pPr>
      <w:hyperlink w:anchor="_Toc24766" w:history="1">
        <w:r>
          <w:rPr>
            <w:rFonts w:ascii="仿宋" w:eastAsia="仿宋" w:hAnsi="仿宋" w:cs="仿宋" w:hint="eastAsia"/>
            <w:lang w:eastAsia="zh-CN"/>
          </w:rPr>
          <w:t>九、土地利用与规划方案</w:t>
        </w:r>
        <w:r>
          <w:tab/>
        </w:r>
        <w:r>
          <w:fldChar w:fldCharType="begin"/>
        </w:r>
        <w:r>
          <w:instrText xml:space="preserve"> PAGEREF _Toc24766 \h </w:instrText>
        </w:r>
        <w:r>
          <w:fldChar w:fldCharType="separate"/>
        </w:r>
        <w:r>
          <w:t>44</w:t>
        </w:r>
        <w:r>
          <w:fldChar w:fldCharType="end"/>
        </w:r>
      </w:hyperlink>
    </w:p>
    <w:p>
      <w:pPr>
        <w:pStyle w:val="TOC2"/>
        <w:tabs>
          <w:tab w:val="right" w:leader="dot" w:pos="8306"/>
        </w:tabs>
      </w:pPr>
      <w:hyperlink w:anchor="_Toc9640" w:history="1">
        <w:r>
          <w:rPr>
            <w:rFonts w:ascii="仿宋" w:eastAsia="仿宋" w:hAnsi="仿宋" w:cs="仿宋" w:hint="eastAsia"/>
            <w:lang w:eastAsia="zh-CN"/>
          </w:rPr>
          <w:t>(一)、项目用地情况分析</w:t>
        </w:r>
        <w:r>
          <w:tab/>
        </w:r>
        <w:r>
          <w:fldChar w:fldCharType="begin"/>
        </w:r>
        <w:r>
          <w:instrText xml:space="preserve"> PAGEREF _Toc9640 \h </w:instrText>
        </w:r>
        <w:r>
          <w:fldChar w:fldCharType="separate"/>
        </w:r>
        <w:r>
          <w:t>44</w:t>
        </w:r>
        <w:r>
          <w:fldChar w:fldCharType="end"/>
        </w:r>
      </w:hyperlink>
    </w:p>
    <w:p>
      <w:pPr>
        <w:pStyle w:val="TOC2"/>
        <w:tabs>
          <w:tab w:val="right" w:leader="dot" w:pos="8306"/>
        </w:tabs>
      </w:pPr>
      <w:hyperlink w:anchor="_Toc4667" w:history="1">
        <w:r>
          <w:rPr>
            <w:rFonts w:ascii="仿宋" w:eastAsia="仿宋" w:hAnsi="仿宋" w:cs="仿宋" w:hint="eastAsia"/>
            <w:lang w:eastAsia="zh-CN"/>
          </w:rPr>
          <w:t>(二)、土地利用规划方案</w:t>
        </w:r>
        <w:r>
          <w:tab/>
        </w:r>
        <w:r>
          <w:fldChar w:fldCharType="begin"/>
        </w:r>
        <w:r>
          <w:instrText xml:space="preserve"> PAGEREF _Toc4667 \h </w:instrText>
        </w:r>
        <w:r>
          <w:fldChar w:fldCharType="separate"/>
        </w:r>
        <w:r>
          <w:t>45</w:t>
        </w:r>
        <w:r>
          <w:fldChar w:fldCharType="end"/>
        </w:r>
      </w:hyperlink>
    </w:p>
    <w:p>
      <w:pPr>
        <w:pStyle w:val="TOC1"/>
        <w:tabs>
          <w:tab w:val="right" w:leader="dot" w:pos="8306"/>
        </w:tabs>
      </w:pPr>
      <w:hyperlink w:anchor="_Toc21884" w:history="1">
        <w:r>
          <w:rPr>
            <w:rFonts w:ascii="仿宋" w:eastAsia="仿宋" w:hAnsi="仿宋" w:cs="仿宋" w:hint="eastAsia"/>
            <w:lang w:eastAsia="zh-CN"/>
          </w:rPr>
          <w:t>十、资金管理与财务规划</w:t>
        </w:r>
        <w:r>
          <w:tab/>
        </w:r>
        <w:r>
          <w:fldChar w:fldCharType="begin"/>
        </w:r>
        <w:r>
          <w:instrText xml:space="preserve"> PAGEREF _Toc21884 \h </w:instrText>
        </w:r>
        <w:r>
          <w:fldChar w:fldCharType="separate"/>
        </w:r>
        <w:r>
          <w:t>47</w:t>
        </w:r>
        <w:r>
          <w:fldChar w:fldCharType="end"/>
        </w:r>
      </w:hyperlink>
    </w:p>
    <w:p>
      <w:pPr>
        <w:pStyle w:val="TOC2"/>
        <w:tabs>
          <w:tab w:val="right" w:leader="dot" w:pos="8306"/>
        </w:tabs>
      </w:pPr>
      <w:hyperlink w:anchor="_Toc32763" w:history="1">
        <w:r>
          <w:rPr>
            <w:rFonts w:ascii="仿宋" w:eastAsia="仿宋" w:hAnsi="仿宋" w:cs="仿宋" w:hint="eastAsia"/>
            <w:lang w:eastAsia="zh-CN"/>
          </w:rPr>
          <w:t>(一)、项目资金来源与筹措</w:t>
        </w:r>
        <w:r>
          <w:tab/>
        </w:r>
        <w:r>
          <w:fldChar w:fldCharType="begin"/>
        </w:r>
        <w:r>
          <w:instrText xml:space="preserve"> PAGEREF _Toc32763 \h </w:instrText>
        </w:r>
        <w:r>
          <w:fldChar w:fldCharType="separate"/>
        </w:r>
        <w:r>
          <w:t>47</w:t>
        </w:r>
        <w:r>
          <w:fldChar w:fldCharType="end"/>
        </w:r>
      </w:hyperlink>
    </w:p>
    <w:p>
      <w:pPr>
        <w:pStyle w:val="TOC2"/>
        <w:tabs>
          <w:tab w:val="right" w:leader="dot" w:pos="8306"/>
        </w:tabs>
      </w:pPr>
      <w:hyperlink w:anchor="_Toc13865" w:history="1">
        <w:r>
          <w:rPr>
            <w:rFonts w:ascii="仿宋" w:eastAsia="仿宋" w:hAnsi="仿宋" w:cs="仿宋" w:hint="eastAsia"/>
            <w:lang w:eastAsia="zh-CN"/>
          </w:rPr>
          <w:t>(二)、资金使用与监管</w:t>
        </w:r>
        <w:r>
          <w:tab/>
        </w:r>
        <w:r>
          <w:fldChar w:fldCharType="begin"/>
        </w:r>
        <w:r>
          <w:instrText xml:space="preserve"> PAGEREF _Toc13865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67" w:history="1">
        <w:r>
          <w:rPr>
            <w:rFonts w:ascii="仿宋" w:eastAsia="仿宋" w:hAnsi="仿宋" w:cs="仿宋" w:hint="eastAsia"/>
            <w:lang w:eastAsia="zh-CN"/>
          </w:rPr>
          <w:t>(三)、财务规划与预测</w:t>
        </w:r>
        <w:r>
          <w:tab/>
        </w:r>
        <w:r>
          <w:fldChar w:fldCharType="begin"/>
        </w:r>
        <w:r>
          <w:instrText xml:space="preserve"> PAGEREF _Toc31567 \h </w:instrText>
        </w:r>
        <w:r>
          <w:fldChar w:fldCharType="separate"/>
        </w:r>
        <w:r>
          <w:t>49</w:t>
        </w:r>
        <w:r>
          <w:fldChar w:fldCharType="end"/>
        </w:r>
      </w:hyperlink>
    </w:p>
    <w:p>
      <w:pPr>
        <w:pStyle w:val="TOC1"/>
        <w:tabs>
          <w:tab w:val="right" w:leader="dot" w:pos="8306"/>
        </w:tabs>
      </w:pPr>
      <w:hyperlink w:anchor="_Toc6844" w:history="1">
        <w:r>
          <w:rPr>
            <w:rFonts w:ascii="仿宋" w:eastAsia="仿宋" w:hAnsi="仿宋" w:cs="仿宋" w:hint="eastAsia"/>
            <w:lang w:eastAsia="zh-CN"/>
          </w:rPr>
          <w:t>十一、环境保护与绿色发展</w:t>
        </w:r>
        <w:r>
          <w:tab/>
        </w:r>
        <w:r>
          <w:fldChar w:fldCharType="begin"/>
        </w:r>
        <w:r>
          <w:instrText xml:space="preserve"> PAGEREF _Toc6844 \h </w:instrText>
        </w:r>
        <w:r>
          <w:fldChar w:fldCharType="separate"/>
        </w:r>
        <w:r>
          <w:t>50</w:t>
        </w:r>
        <w:r>
          <w:fldChar w:fldCharType="end"/>
        </w:r>
      </w:hyperlink>
    </w:p>
    <w:p>
      <w:pPr>
        <w:pStyle w:val="TOC2"/>
        <w:tabs>
          <w:tab w:val="right" w:leader="dot" w:pos="8306"/>
        </w:tabs>
      </w:pPr>
      <w:hyperlink w:anchor="_Toc15884" w:history="1">
        <w:r>
          <w:rPr>
            <w:rFonts w:ascii="仿宋" w:eastAsia="仿宋" w:hAnsi="仿宋" w:cs="仿宋" w:hint="eastAsia"/>
            <w:lang w:eastAsia="zh-CN"/>
          </w:rPr>
          <w:t>(一)、环境保护措施</w:t>
        </w:r>
        <w:r>
          <w:tab/>
        </w:r>
        <w:r>
          <w:fldChar w:fldCharType="begin"/>
        </w:r>
        <w:r>
          <w:instrText xml:space="preserve"> PAGEREF _Toc15884 \h </w:instrText>
        </w:r>
        <w:r>
          <w:fldChar w:fldCharType="separate"/>
        </w:r>
        <w:r>
          <w:t>50</w:t>
        </w:r>
        <w:r>
          <w:fldChar w:fldCharType="end"/>
        </w:r>
      </w:hyperlink>
    </w:p>
    <w:p>
      <w:pPr>
        <w:pStyle w:val="TOC2"/>
        <w:tabs>
          <w:tab w:val="right" w:leader="dot" w:pos="8306"/>
        </w:tabs>
      </w:pPr>
      <w:hyperlink w:anchor="_Toc9416" w:history="1">
        <w:r>
          <w:rPr>
            <w:rFonts w:ascii="仿宋" w:eastAsia="仿宋" w:hAnsi="仿宋" w:cs="仿宋" w:hint="eastAsia"/>
            <w:lang w:eastAsia="zh-CN"/>
          </w:rPr>
          <w:t>(二)、绿色发展与可持续发展策略</w:t>
        </w:r>
        <w:r>
          <w:tab/>
        </w:r>
        <w:r>
          <w:fldChar w:fldCharType="begin"/>
        </w:r>
        <w:r>
          <w:instrText xml:space="preserve"> PAGEREF _Toc9416 \h </w:instrText>
        </w:r>
        <w:r>
          <w:fldChar w:fldCharType="separate"/>
        </w:r>
        <w:r>
          <w:t>52</w:t>
        </w:r>
        <w:r>
          <w:fldChar w:fldCharType="end"/>
        </w:r>
      </w:hyperlink>
    </w:p>
    <w:p>
      <w:pPr>
        <w:pStyle w:val="TOC1"/>
        <w:tabs>
          <w:tab w:val="right" w:leader="dot" w:pos="8306"/>
        </w:tabs>
      </w:pPr>
      <w:hyperlink w:anchor="_Toc15935" w:history="1">
        <w:r>
          <w:rPr>
            <w:rFonts w:ascii="仿宋" w:eastAsia="仿宋" w:hAnsi="仿宋" w:cs="仿宋" w:hint="eastAsia"/>
            <w:lang w:eastAsia="zh-CN"/>
          </w:rPr>
          <w:t>十二、技术创新与产业升级</w:t>
        </w:r>
        <w:r>
          <w:tab/>
        </w:r>
        <w:r>
          <w:fldChar w:fldCharType="begin"/>
        </w:r>
        <w:r>
          <w:instrText xml:space="preserve"> PAGEREF _Toc15935 \h </w:instrText>
        </w:r>
        <w:r>
          <w:fldChar w:fldCharType="separate"/>
        </w:r>
        <w:r>
          <w:t>54</w:t>
        </w:r>
        <w:r>
          <w:fldChar w:fldCharType="end"/>
        </w:r>
      </w:hyperlink>
    </w:p>
    <w:p>
      <w:pPr>
        <w:pStyle w:val="TOC2"/>
        <w:tabs>
          <w:tab w:val="right" w:leader="dot" w:pos="8306"/>
        </w:tabs>
      </w:pPr>
      <w:hyperlink w:anchor="_Toc2503" w:history="1">
        <w:r>
          <w:rPr>
            <w:rFonts w:ascii="仿宋" w:eastAsia="仿宋" w:hAnsi="仿宋" w:cs="仿宋" w:hint="eastAsia"/>
            <w:lang w:eastAsia="zh-CN"/>
          </w:rPr>
          <w:t>(一)、技术创新方向与目标</w:t>
        </w:r>
        <w:r>
          <w:tab/>
        </w:r>
        <w:r>
          <w:fldChar w:fldCharType="begin"/>
        </w:r>
        <w:r>
          <w:instrText xml:space="preserve"> PAGEREF _Toc2503 \h </w:instrText>
        </w:r>
        <w:r>
          <w:fldChar w:fldCharType="separate"/>
        </w:r>
        <w:r>
          <w:t>54</w:t>
        </w:r>
        <w:r>
          <w:fldChar w:fldCharType="end"/>
        </w:r>
      </w:hyperlink>
    </w:p>
    <w:p>
      <w:pPr>
        <w:pStyle w:val="TOC2"/>
        <w:tabs>
          <w:tab w:val="right" w:leader="dot" w:pos="8306"/>
        </w:tabs>
      </w:pPr>
      <w:hyperlink w:anchor="_Toc7318" w:history="1">
        <w:r>
          <w:rPr>
            <w:rFonts w:ascii="仿宋" w:eastAsia="仿宋" w:hAnsi="仿宋" w:cs="仿宋" w:hint="eastAsia"/>
            <w:lang w:eastAsia="zh-CN"/>
          </w:rPr>
          <w:t>(二)、产业升级路径与措施</w:t>
        </w:r>
        <w:r>
          <w:tab/>
        </w:r>
        <w:r>
          <w:fldChar w:fldCharType="begin"/>
        </w:r>
        <w:r>
          <w:instrText xml:space="preserve"> PAGEREF _Toc7318 \h </w:instrText>
        </w:r>
        <w:r>
          <w:fldChar w:fldCharType="separate"/>
        </w:r>
        <w:r>
          <w:t>55</w:t>
        </w:r>
        <w:r>
          <w:fldChar w:fldCharType="end"/>
        </w:r>
      </w:hyperlink>
    </w:p>
    <w:p>
      <w:pPr>
        <w:pStyle w:val="TOC1"/>
        <w:tabs>
          <w:tab w:val="right" w:leader="dot" w:pos="8306"/>
        </w:tabs>
      </w:pPr>
      <w:hyperlink w:anchor="_Toc3171" w:history="1">
        <w:r>
          <w:rPr>
            <w:rFonts w:ascii="仿宋" w:eastAsia="仿宋" w:hAnsi="仿宋" w:cs="仿宋" w:hint="eastAsia"/>
            <w:lang w:eastAsia="zh-CN"/>
          </w:rPr>
          <w:t>十三、产业协同与集群发展</w:t>
        </w:r>
        <w:r>
          <w:tab/>
        </w:r>
        <w:r>
          <w:fldChar w:fldCharType="begin"/>
        </w:r>
        <w:r>
          <w:instrText xml:space="preserve"> PAGEREF _Toc3171 \h </w:instrText>
        </w:r>
        <w:r>
          <w:fldChar w:fldCharType="separate"/>
        </w:r>
        <w:r>
          <w:t>56</w:t>
        </w:r>
        <w:r>
          <w:fldChar w:fldCharType="end"/>
        </w:r>
      </w:hyperlink>
    </w:p>
    <w:p>
      <w:pPr>
        <w:pStyle w:val="TOC2"/>
        <w:tabs>
          <w:tab w:val="right" w:leader="dot" w:pos="8306"/>
        </w:tabs>
      </w:pPr>
      <w:hyperlink w:anchor="_Toc27391" w:history="1">
        <w:r>
          <w:rPr>
            <w:rFonts w:ascii="仿宋" w:eastAsia="仿宋" w:hAnsi="仿宋" w:cs="仿宋" w:hint="eastAsia"/>
            <w:lang w:eastAsia="zh-CN"/>
          </w:rPr>
          <w:t>(一)、产业协同机制建设</w:t>
        </w:r>
        <w:r>
          <w:tab/>
        </w:r>
        <w:r>
          <w:fldChar w:fldCharType="begin"/>
        </w:r>
        <w:r>
          <w:instrText xml:space="preserve"> PAGEREF _Toc27391 \h </w:instrText>
        </w:r>
        <w:r>
          <w:fldChar w:fldCharType="separate"/>
        </w:r>
        <w:r>
          <w:t>56</w:t>
        </w:r>
        <w:r>
          <w:fldChar w:fldCharType="end"/>
        </w:r>
      </w:hyperlink>
    </w:p>
    <w:p>
      <w:pPr>
        <w:pStyle w:val="TOC2"/>
        <w:tabs>
          <w:tab w:val="right" w:leader="dot" w:pos="8306"/>
        </w:tabs>
      </w:pPr>
      <w:hyperlink w:anchor="_Toc4372" w:history="1">
        <w:r>
          <w:rPr>
            <w:rFonts w:ascii="仿宋" w:eastAsia="仿宋" w:hAnsi="仿宋" w:cs="仿宋" w:hint="eastAsia"/>
            <w:lang w:eastAsia="zh-CN"/>
          </w:rPr>
          <w:t>(二)、产业集群培育与发展</w:t>
        </w:r>
        <w:r>
          <w:tab/>
        </w:r>
        <w:r>
          <w:fldChar w:fldCharType="begin"/>
        </w:r>
        <w:r>
          <w:instrText xml:space="preserve"> PAGEREF _Toc4372 \h </w:instrText>
        </w:r>
        <w:r>
          <w:fldChar w:fldCharType="separate"/>
        </w:r>
        <w:r>
          <w:t>57</w:t>
        </w:r>
        <w:r>
          <w:fldChar w:fldCharType="end"/>
        </w:r>
      </w:hyperlink>
    </w:p>
    <w:p>
      <w:pPr>
        <w:pStyle w:val="TOC1"/>
        <w:tabs>
          <w:tab w:val="right" w:leader="dot" w:pos="8306"/>
        </w:tabs>
      </w:pPr>
      <w:hyperlink w:anchor="_Toc13640" w:history="1">
        <w:r>
          <w:rPr>
            <w:rFonts w:ascii="仿宋" w:eastAsia="仿宋" w:hAnsi="仿宋" w:cs="仿宋" w:hint="eastAsia"/>
            <w:lang w:eastAsia="zh-CN"/>
          </w:rPr>
          <w:t>十四、质量管理与控制</w:t>
        </w:r>
        <w:r>
          <w:tab/>
        </w:r>
        <w:r>
          <w:fldChar w:fldCharType="begin"/>
        </w:r>
        <w:r>
          <w:instrText xml:space="preserve"> PAGEREF _Toc13640 \h </w:instrText>
        </w:r>
        <w:r>
          <w:fldChar w:fldCharType="separate"/>
        </w:r>
        <w:r>
          <w:t>58</w:t>
        </w:r>
        <w:r>
          <w:fldChar w:fldCharType="end"/>
        </w:r>
      </w:hyperlink>
    </w:p>
    <w:p>
      <w:pPr>
        <w:pStyle w:val="TOC2"/>
        <w:tabs>
          <w:tab w:val="right" w:leader="dot" w:pos="8306"/>
        </w:tabs>
      </w:pPr>
      <w:hyperlink w:anchor="_Toc12481" w:history="1">
        <w:r>
          <w:rPr>
            <w:rFonts w:ascii="仿宋" w:eastAsia="仿宋" w:hAnsi="仿宋" w:cs="仿宋" w:hint="eastAsia"/>
            <w:lang w:eastAsia="zh-CN"/>
          </w:rPr>
          <w:t>(一)、质量管理体系建设</w:t>
        </w:r>
        <w:r>
          <w:tab/>
        </w:r>
        <w:r>
          <w:fldChar w:fldCharType="begin"/>
        </w:r>
        <w:r>
          <w:instrText xml:space="preserve"> PAGEREF _Toc12481 \h </w:instrText>
        </w:r>
        <w:r>
          <w:fldChar w:fldCharType="separate"/>
        </w:r>
        <w:r>
          <w:t>58</w:t>
        </w:r>
        <w:r>
          <w:fldChar w:fldCharType="end"/>
        </w:r>
      </w:hyperlink>
    </w:p>
    <w:p>
      <w:pPr>
        <w:pStyle w:val="TOC2"/>
        <w:tabs>
          <w:tab w:val="right" w:leader="dot" w:pos="8306"/>
        </w:tabs>
      </w:pPr>
      <w:hyperlink w:anchor="_Toc17356" w:history="1">
        <w:r>
          <w:rPr>
            <w:rFonts w:ascii="仿宋" w:eastAsia="仿宋" w:hAnsi="仿宋" w:cs="仿宋" w:hint="eastAsia"/>
            <w:lang w:eastAsia="zh-CN"/>
          </w:rPr>
          <w:t>(二)、质量控制措施</w:t>
        </w:r>
        <w:r>
          <w:tab/>
        </w:r>
        <w:r>
          <w:fldChar w:fldCharType="begin"/>
        </w:r>
        <w:r>
          <w:instrText xml:space="preserve"> PAGEREF _Toc17356 \h </w:instrText>
        </w:r>
        <w:r>
          <w:fldChar w:fldCharType="separate"/>
        </w:r>
        <w:r>
          <w:t>60</w:t>
        </w:r>
        <w:r>
          <w:fldChar w:fldCharType="end"/>
        </w:r>
      </w:hyperlink>
    </w:p>
    <w:p>
      <w:pPr>
        <w:pStyle w:val="TOC1"/>
        <w:tabs>
          <w:tab w:val="right" w:leader="dot" w:pos="8306"/>
        </w:tabs>
      </w:pPr>
      <w:hyperlink w:anchor="_Toc315" w:history="1">
        <w:r>
          <w:rPr>
            <w:rFonts w:ascii="仿宋" w:eastAsia="仿宋" w:hAnsi="仿宋" w:cs="仿宋" w:hint="eastAsia"/>
            <w:lang w:eastAsia="zh-CN"/>
          </w:rPr>
          <w:t>十五、设施与设备管理</w:t>
        </w:r>
        <w:r>
          <w:tab/>
        </w:r>
        <w:r>
          <w:fldChar w:fldCharType="begin"/>
        </w:r>
        <w:r>
          <w:instrText xml:space="preserve"> PAGEREF _Toc315 \h </w:instrText>
        </w:r>
        <w:r>
          <w:fldChar w:fldCharType="separate"/>
        </w:r>
        <w:r>
          <w:t>61</w:t>
        </w:r>
        <w:r>
          <w:fldChar w:fldCharType="end"/>
        </w:r>
      </w:hyperlink>
    </w:p>
    <w:p>
      <w:pPr>
        <w:pStyle w:val="TOC2"/>
        <w:tabs>
          <w:tab w:val="right" w:leader="dot" w:pos="8306"/>
        </w:tabs>
      </w:pPr>
      <w:hyperlink w:anchor="_Toc4204" w:history="1">
        <w:r>
          <w:rPr>
            <w:rFonts w:ascii="仿宋" w:eastAsia="仿宋" w:hAnsi="仿宋" w:cs="仿宋" w:hint="eastAsia"/>
            <w:lang w:eastAsia="zh-CN"/>
          </w:rPr>
          <w:t>(一)、设施规划与配置</w:t>
        </w:r>
        <w:r>
          <w:tab/>
        </w:r>
        <w:r>
          <w:fldChar w:fldCharType="begin"/>
        </w:r>
        <w:r>
          <w:instrText xml:space="preserve"> PAGEREF _Toc4204 \h </w:instrText>
        </w:r>
        <w:r>
          <w:fldChar w:fldCharType="separate"/>
        </w:r>
        <w:r>
          <w:t>61</w:t>
        </w:r>
        <w:r>
          <w:fldChar w:fldCharType="end"/>
        </w:r>
      </w:hyperlink>
    </w:p>
    <w:p>
      <w:pPr>
        <w:pStyle w:val="TOC2"/>
        <w:tabs>
          <w:tab w:val="right" w:leader="dot" w:pos="8306"/>
        </w:tabs>
      </w:pPr>
      <w:hyperlink w:anchor="_Toc19154" w:history="1">
        <w:r>
          <w:rPr>
            <w:rFonts w:ascii="仿宋" w:eastAsia="仿宋" w:hAnsi="仿宋" w:cs="仿宋" w:hint="eastAsia"/>
            <w:lang w:eastAsia="zh-CN"/>
          </w:rPr>
          <w:t>(二)、设备采购与维护管理</w:t>
        </w:r>
        <w:r>
          <w:tab/>
        </w:r>
        <w:r>
          <w:fldChar w:fldCharType="begin"/>
        </w:r>
        <w:r>
          <w:instrText xml:space="preserve"> PAGEREF _Toc19154 \h </w:instrText>
        </w:r>
        <w:r>
          <w:fldChar w:fldCharType="separate"/>
        </w:r>
        <w:r>
          <w:t>61</w:t>
        </w:r>
        <w:r>
          <w:fldChar w:fldCharType="end"/>
        </w:r>
      </w:hyperlink>
    </w:p>
    <w:p>
      <w:pPr>
        <w:pStyle w:val="TOC2"/>
        <w:tabs>
          <w:tab w:val="right" w:leader="dot" w:pos="8306"/>
        </w:tabs>
      </w:pPr>
      <w:hyperlink w:anchor="_Toc26722" w:history="1">
        <w:r>
          <w:rPr>
            <w:rFonts w:ascii="仿宋" w:eastAsia="仿宋" w:hAnsi="仿宋" w:cs="仿宋" w:hint="eastAsia"/>
            <w:lang w:eastAsia="zh-CN"/>
          </w:rPr>
          <w:t>(三)、设施设备升级策略</w:t>
        </w:r>
        <w:r>
          <w:tab/>
        </w:r>
        <w:r>
          <w:fldChar w:fldCharType="begin"/>
        </w:r>
        <w:r>
          <w:instrText xml:space="preserve"> PAGEREF _Toc26722 \h </w:instrText>
        </w:r>
        <w:r>
          <w:fldChar w:fldCharType="separate"/>
        </w:r>
        <w:r>
          <w:t>62</w:t>
        </w:r>
        <w:r>
          <w:fldChar w:fldCharType="end"/>
        </w:r>
      </w:hyperlink>
    </w:p>
    <w:p>
      <w:pPr>
        <w:pStyle w:val="TOC1"/>
        <w:tabs>
          <w:tab w:val="right" w:leader="dot" w:pos="8306"/>
        </w:tabs>
      </w:pPr>
      <w:hyperlink w:anchor="_Toc23383" w:history="1">
        <w:r>
          <w:rPr>
            <w:rFonts w:ascii="仿宋" w:eastAsia="仿宋" w:hAnsi="仿宋" w:cs="仿宋" w:hint="eastAsia"/>
            <w:lang w:eastAsia="zh-CN"/>
          </w:rPr>
          <w:t>十六、成果转化与推广应用</w:t>
        </w:r>
        <w:r>
          <w:tab/>
        </w:r>
        <w:r>
          <w:fldChar w:fldCharType="begin"/>
        </w:r>
        <w:r>
          <w:instrText xml:space="preserve"> PAGEREF _Toc23383 \h </w:instrText>
        </w:r>
        <w:r>
          <w:fldChar w:fldCharType="separate"/>
        </w:r>
        <w:r>
          <w:t>63</w:t>
        </w:r>
        <w:r>
          <w:fldChar w:fldCharType="end"/>
        </w:r>
      </w:hyperlink>
    </w:p>
    <w:p>
      <w:pPr>
        <w:pStyle w:val="TOC2"/>
        <w:tabs>
          <w:tab w:val="right" w:leader="dot" w:pos="8306"/>
        </w:tabs>
      </w:pPr>
      <w:hyperlink w:anchor="_Toc18875" w:history="1">
        <w:r>
          <w:rPr>
            <w:rFonts w:ascii="仿宋" w:eastAsia="仿宋" w:hAnsi="仿宋" w:cs="仿宋" w:hint="eastAsia"/>
            <w:lang w:eastAsia="zh-CN"/>
          </w:rPr>
          <w:t>(一)、成果转化策略制定</w:t>
        </w:r>
        <w:r>
          <w:tab/>
        </w:r>
        <w:r>
          <w:fldChar w:fldCharType="begin"/>
        </w:r>
        <w:r>
          <w:instrText xml:space="preserve"> PAGEREF _Toc18875 \h </w:instrText>
        </w:r>
        <w:r>
          <w:fldChar w:fldCharType="separate"/>
        </w:r>
        <w:r>
          <w:t>63</w:t>
        </w:r>
        <w:r>
          <w:fldChar w:fldCharType="end"/>
        </w:r>
      </w:hyperlink>
    </w:p>
    <w:p>
      <w:pPr>
        <w:pStyle w:val="TOC2"/>
        <w:tabs>
          <w:tab w:val="right" w:leader="dot" w:pos="8306"/>
        </w:tabs>
      </w:pPr>
      <w:hyperlink w:anchor="_Toc27192" w:history="1">
        <w:r>
          <w:rPr>
            <w:rFonts w:ascii="仿宋" w:eastAsia="仿宋" w:hAnsi="仿宋" w:cs="仿宋" w:hint="eastAsia"/>
            <w:lang w:eastAsia="zh-CN"/>
          </w:rPr>
          <w:t>(二)、成果推广应用方案</w:t>
        </w:r>
        <w:r>
          <w:tab/>
        </w:r>
        <w:r>
          <w:fldChar w:fldCharType="begin"/>
        </w:r>
        <w:r>
          <w:instrText xml:space="preserve"> PAGEREF _Toc27192 \h </w:instrText>
        </w:r>
        <w:r>
          <w:fldChar w:fldCharType="separate"/>
        </w:r>
        <w:r>
          <w:t>64</w:t>
        </w:r>
        <w:r>
          <w:fldChar w:fldCharType="end"/>
        </w:r>
      </w:hyperlink>
    </w:p>
    <w:p>
      <w:pPr>
        <w:pStyle w:val="TOC1"/>
        <w:tabs>
          <w:tab w:val="right" w:leader="dot" w:pos="8306"/>
        </w:tabs>
      </w:pPr>
      <w:hyperlink w:anchor="_Toc16752" w:history="1">
        <w:r>
          <w:rPr>
            <w:rFonts w:ascii="仿宋" w:eastAsia="仿宋" w:hAnsi="仿宋" w:cs="仿宋" w:hint="eastAsia"/>
            <w:lang w:eastAsia="zh-CN"/>
          </w:rPr>
          <w:t>十七、法律法规与政策遵循</w:t>
        </w:r>
        <w:r>
          <w:tab/>
        </w:r>
        <w:r>
          <w:fldChar w:fldCharType="begin"/>
        </w:r>
        <w:r>
          <w:instrText xml:space="preserve"> PAGEREF _Toc16752 \h </w:instrText>
        </w:r>
        <w:r>
          <w:fldChar w:fldCharType="separate"/>
        </w:r>
        <w:r>
          <w:t>66</w:t>
        </w:r>
        <w:r>
          <w:fldChar w:fldCharType="end"/>
        </w:r>
      </w:hyperlink>
    </w:p>
    <w:p>
      <w:pPr>
        <w:pStyle w:val="TOC2"/>
        <w:tabs>
          <w:tab w:val="right" w:leader="dot" w:pos="8306"/>
        </w:tabs>
      </w:pPr>
      <w:hyperlink w:anchor="_Toc24238" w:history="1">
        <w:r>
          <w:rPr>
            <w:rFonts w:ascii="仿宋" w:eastAsia="仿宋" w:hAnsi="仿宋" w:cs="仿宋" w:hint="eastAsia"/>
            <w:lang w:eastAsia="zh-CN"/>
          </w:rPr>
          <w:t>(一)、法律法规遵守</w:t>
        </w:r>
        <w:r>
          <w:tab/>
        </w:r>
        <w:r>
          <w:fldChar w:fldCharType="begin"/>
        </w:r>
        <w:r>
          <w:instrText xml:space="preserve"> PAGEREF _Toc24238 \h </w:instrText>
        </w:r>
        <w:r>
          <w:fldChar w:fldCharType="separate"/>
        </w:r>
        <w:r>
          <w:t>66</w:t>
        </w:r>
        <w:r>
          <w:fldChar w:fldCharType="end"/>
        </w:r>
      </w:hyperlink>
    </w:p>
    <w:p>
      <w:pPr>
        <w:pStyle w:val="TOC2"/>
        <w:tabs>
          <w:tab w:val="right" w:leader="dot" w:pos="8306"/>
        </w:tabs>
      </w:pPr>
      <w:hyperlink w:anchor="_Toc30582" w:history="1">
        <w:r>
          <w:rPr>
            <w:rFonts w:ascii="仿宋" w:eastAsia="仿宋" w:hAnsi="仿宋" w:cs="仿宋" w:hint="eastAsia"/>
            <w:lang w:eastAsia="zh-CN"/>
          </w:rPr>
          <w:t>(二)、政策导向与利用</w:t>
        </w:r>
        <w:r>
          <w:tab/>
        </w:r>
        <w:r>
          <w:fldChar w:fldCharType="begin"/>
        </w:r>
        <w:r>
          <w:instrText xml:space="preserve"> PAGEREF _Toc30582 \h </w:instrText>
        </w:r>
        <w:r>
          <w:fldChar w:fldCharType="separate"/>
        </w:r>
        <w:r>
          <w:t>67</w:t>
        </w:r>
        <w:r>
          <w:fldChar w:fldCharType="end"/>
        </w:r>
      </w:hyperlink>
    </w:p>
    <w:p>
      <w:pPr>
        <w:pStyle w:val="TOC1"/>
        <w:tabs>
          <w:tab w:val="right" w:leader="dot" w:pos="8306"/>
        </w:tabs>
      </w:pPr>
      <w:hyperlink w:anchor="_Toc4103" w:history="1">
        <w:r>
          <w:rPr>
            <w:rFonts w:ascii="仿宋" w:eastAsia="仿宋" w:hAnsi="仿宋" w:cs="仿宋" w:hint="eastAsia"/>
            <w:lang w:eastAsia="zh-CN"/>
          </w:rPr>
          <w:t>十八、合作与交流机制建立</w:t>
        </w:r>
        <w:r>
          <w:tab/>
        </w:r>
        <w:r>
          <w:fldChar w:fldCharType="begin"/>
        </w:r>
        <w:r>
          <w:instrText xml:space="preserve"> PAGEREF _Toc4103 \h </w:instrText>
        </w:r>
        <w:r>
          <w:fldChar w:fldCharType="separate"/>
        </w:r>
        <w:r>
          <w:t>68</w:t>
        </w:r>
        <w:r>
          <w:fldChar w:fldCharType="end"/>
        </w:r>
      </w:hyperlink>
    </w:p>
    <w:p>
      <w:pPr>
        <w:pStyle w:val="TOC2"/>
        <w:tabs>
          <w:tab w:val="right" w:leader="dot" w:pos="8306"/>
        </w:tabs>
      </w:pPr>
      <w:hyperlink w:anchor="_Toc16457" w:history="1">
        <w:r>
          <w:rPr>
            <w:rFonts w:ascii="仿宋" w:eastAsia="仿宋" w:hAnsi="仿宋" w:cs="仿宋" w:hint="eastAsia"/>
            <w:lang w:eastAsia="zh-CN"/>
          </w:rPr>
          <w:t>(一)、合作伙伴选择与合作方式</w:t>
        </w:r>
        <w:r>
          <w:tab/>
        </w:r>
        <w:r>
          <w:fldChar w:fldCharType="begin"/>
        </w:r>
        <w:r>
          <w:instrText xml:space="preserve"> PAGEREF _Toc16457 \h </w:instrText>
        </w:r>
        <w:r>
          <w:fldChar w:fldCharType="separate"/>
        </w:r>
        <w:r>
          <w:t>68</w:t>
        </w:r>
        <w:r>
          <w:fldChar w:fldCharType="end"/>
        </w:r>
      </w:hyperlink>
    </w:p>
    <w:p>
      <w:pPr>
        <w:pStyle w:val="TOC2"/>
        <w:tabs>
          <w:tab w:val="right" w:leader="dot" w:pos="8306"/>
        </w:tabs>
      </w:pPr>
      <w:hyperlink w:anchor="_Toc6548" w:history="1">
        <w:r>
          <w:rPr>
            <w:rFonts w:ascii="仿宋" w:eastAsia="仿宋" w:hAnsi="仿宋" w:cs="仿宋" w:hint="eastAsia"/>
            <w:lang w:eastAsia="zh-CN"/>
          </w:rPr>
          <w:t>(二)、交流与合作平台搭建</w:t>
        </w:r>
        <w:r>
          <w:tab/>
        </w:r>
        <w:r>
          <w:fldChar w:fldCharType="begin"/>
        </w:r>
        <w:r>
          <w:instrText xml:space="preserve"> PAGEREF _Toc6548 \h </w:instrText>
        </w:r>
        <w:r>
          <w:fldChar w:fldCharType="separate"/>
        </w:r>
        <w:r>
          <w:t>69</w:t>
        </w:r>
        <w:r>
          <w:fldChar w:fldCharType="end"/>
        </w:r>
      </w:hyperlink>
    </w:p>
    <w:p>
      <w:pPr>
        <w:pStyle w:val="TOC1"/>
        <w:tabs>
          <w:tab w:val="right" w:leader="dot" w:pos="8306"/>
        </w:tabs>
      </w:pPr>
      <w:hyperlink w:anchor="_Toc1970" w:history="1">
        <w:r>
          <w:rPr>
            <w:rFonts w:ascii="仿宋" w:eastAsia="仿宋" w:hAnsi="仿宋" w:cs="仿宋" w:hint="eastAsia"/>
            <w:lang w:eastAsia="zh-CN"/>
          </w:rPr>
          <w:t>十九、知识产权管理与保护</w:t>
        </w:r>
        <w:r>
          <w:tab/>
        </w:r>
        <w:r>
          <w:fldChar w:fldCharType="begin"/>
        </w:r>
        <w:r>
          <w:instrText xml:space="preserve"> PAGEREF _Toc1970 \h </w:instrText>
        </w:r>
        <w:r>
          <w:fldChar w:fldCharType="separate"/>
        </w:r>
        <w:r>
          <w:t>71</w:t>
        </w:r>
        <w:r>
          <w:fldChar w:fldCharType="end"/>
        </w:r>
      </w:hyperlink>
    </w:p>
    <w:p>
      <w:pPr>
        <w:pStyle w:val="TOC2"/>
        <w:tabs>
          <w:tab w:val="right" w:leader="dot" w:pos="8306"/>
        </w:tabs>
      </w:pPr>
      <w:hyperlink w:anchor="_Toc26313" w:history="1">
        <w:r>
          <w:rPr>
            <w:rFonts w:ascii="仿宋" w:eastAsia="仿宋" w:hAnsi="仿宋" w:cs="仿宋" w:hint="eastAsia"/>
            <w:lang w:eastAsia="zh-CN"/>
          </w:rPr>
          <w:t>(一)、知识产权管理体系建设</w:t>
        </w:r>
        <w:r>
          <w:tab/>
        </w:r>
        <w:r>
          <w:fldChar w:fldCharType="begin"/>
        </w:r>
        <w:r>
          <w:instrText xml:space="preserve"> PAGEREF _Toc26313 \h </w:instrText>
        </w:r>
        <w:r>
          <w:fldChar w:fldCharType="separate"/>
        </w:r>
        <w:r>
          <w:t>71</w:t>
        </w:r>
        <w:r>
          <w:fldChar w:fldCharType="end"/>
        </w:r>
      </w:hyperlink>
    </w:p>
    <w:p>
      <w:pPr>
        <w:pStyle w:val="TOC2"/>
        <w:tabs>
          <w:tab w:val="right" w:leader="dot" w:pos="8306"/>
        </w:tabs>
      </w:pPr>
      <w:hyperlink w:anchor="_Toc18140" w:history="1">
        <w:r>
          <w:rPr>
            <w:rFonts w:ascii="仿宋" w:eastAsia="仿宋" w:hAnsi="仿宋" w:cs="仿宋" w:hint="eastAsia"/>
            <w:lang w:eastAsia="zh-CN"/>
          </w:rPr>
          <w:t>(二)、知识产权保护措施</w:t>
        </w:r>
        <w:r>
          <w:tab/>
        </w:r>
        <w:r>
          <w:fldChar w:fldCharType="begin"/>
        </w:r>
        <w:r>
          <w:instrText xml:space="preserve"> PAGEREF _Toc18140 \h </w:instrText>
        </w:r>
        <w:r>
          <w:fldChar w:fldCharType="separate"/>
        </w:r>
        <w:r>
          <w:t>71</w:t>
        </w:r>
        <w:r>
          <w:fldChar w:fldCharType="end"/>
        </w:r>
      </w:hyperlink>
    </w:p>
    <w:p>
      <w:pPr>
        <w:pStyle w:val="TOC1"/>
        <w:tabs>
          <w:tab w:val="right" w:leader="dot" w:pos="8306"/>
        </w:tabs>
      </w:pPr>
      <w:hyperlink w:anchor="_Toc396" w:history="1">
        <w:r>
          <w:rPr>
            <w:rFonts w:ascii="仿宋" w:eastAsia="仿宋" w:hAnsi="仿宋" w:cs="仿宋" w:hint="eastAsia"/>
            <w:lang w:eastAsia="zh-CN"/>
          </w:rPr>
          <w:t>二十、项目施工方案</w:t>
        </w:r>
        <w:r>
          <w:tab/>
        </w:r>
        <w:r>
          <w:fldChar w:fldCharType="begin"/>
        </w:r>
        <w:r>
          <w:instrText xml:space="preserve"> PAGEREF _Toc396 \h </w:instrText>
        </w:r>
        <w:r>
          <w:fldChar w:fldCharType="separate"/>
        </w:r>
        <w:r>
          <w:t>73</w:t>
        </w:r>
        <w:r>
          <w:fldChar w:fldCharType="end"/>
        </w:r>
      </w:hyperlink>
    </w:p>
    <w:p>
      <w:pPr>
        <w:pStyle w:val="TOC2"/>
        <w:tabs>
          <w:tab w:val="right" w:leader="dot" w:pos="8306"/>
        </w:tabs>
      </w:pPr>
      <w:hyperlink w:anchor="_Toc2036" w:history="1">
        <w:r>
          <w:rPr>
            <w:rFonts w:ascii="仿宋" w:eastAsia="仿宋" w:hAnsi="仿宋" w:cs="仿宋" w:hint="eastAsia"/>
            <w:lang w:eastAsia="zh-CN"/>
          </w:rPr>
          <w:t>(一)、施工组织设计</w:t>
        </w:r>
        <w:r>
          <w:tab/>
        </w:r>
        <w:r>
          <w:fldChar w:fldCharType="begin"/>
        </w:r>
        <w:r>
          <w:instrText xml:space="preserve"> PAGEREF _Toc2036 \h </w:instrText>
        </w:r>
        <w:r>
          <w:fldChar w:fldCharType="separate"/>
        </w:r>
        <w:r>
          <w:t>73</w:t>
        </w:r>
        <w:r>
          <w:fldChar w:fldCharType="end"/>
        </w:r>
      </w:hyperlink>
    </w:p>
    <w:p>
      <w:pPr>
        <w:pStyle w:val="TOC2"/>
        <w:tabs>
          <w:tab w:val="right" w:leader="dot" w:pos="8306"/>
        </w:tabs>
      </w:pPr>
      <w:hyperlink w:anchor="_Toc15302" w:history="1">
        <w:r>
          <w:rPr>
            <w:rFonts w:ascii="仿宋" w:eastAsia="仿宋" w:hAnsi="仿宋" w:cs="仿宋" w:hint="eastAsia"/>
            <w:lang w:eastAsia="zh-CN"/>
          </w:rPr>
          <w:t>(二)、施工工艺与技术路线</w:t>
        </w:r>
        <w:r>
          <w:tab/>
        </w:r>
        <w:r>
          <w:fldChar w:fldCharType="begin"/>
        </w:r>
        <w:r>
          <w:instrText xml:space="preserve"> PAGEREF _Toc15302 \h </w:instrText>
        </w:r>
        <w:r>
          <w:fldChar w:fldCharType="separate"/>
        </w:r>
        <w:r>
          <w:t>75</w:t>
        </w:r>
        <w:r>
          <w:fldChar w:fldCharType="end"/>
        </w:r>
      </w:hyperlink>
    </w:p>
    <w:p>
      <w:pPr>
        <w:pStyle w:val="TOC2"/>
        <w:tabs>
          <w:tab w:val="right" w:leader="dot" w:pos="8306"/>
        </w:tabs>
      </w:pPr>
      <w:hyperlink w:anchor="_Toc19430" w:history="1">
        <w:r>
          <w:rPr>
            <w:rFonts w:ascii="仿宋" w:eastAsia="仿宋" w:hAnsi="仿宋" w:cs="仿宋" w:hint="eastAsia"/>
            <w:lang w:eastAsia="zh-CN"/>
          </w:rPr>
          <w:t>(三)、关键节点施工计划</w:t>
        </w:r>
        <w:r>
          <w:tab/>
        </w:r>
        <w:r>
          <w:fldChar w:fldCharType="begin"/>
        </w:r>
        <w:r>
          <w:instrText xml:space="preserve"> PAGEREF _Toc19430 \h </w:instrText>
        </w:r>
        <w:r>
          <w:fldChar w:fldCharType="separate"/>
        </w:r>
        <w:r>
          <w:t>76</w:t>
        </w:r>
        <w:r>
          <w:fldChar w:fldCharType="end"/>
        </w:r>
      </w:hyperlink>
    </w:p>
    <w:p>
      <w:pPr>
        <w:pStyle w:val="TOC2"/>
        <w:tabs>
          <w:tab w:val="right" w:leader="dot" w:pos="8306"/>
        </w:tabs>
      </w:pPr>
      <w:hyperlink w:anchor="_Toc22193" w:history="1">
        <w:r>
          <w:rPr>
            <w:rFonts w:ascii="仿宋" w:eastAsia="仿宋" w:hAnsi="仿宋" w:cs="仿宋" w:hint="eastAsia"/>
            <w:lang w:eastAsia="zh-CN"/>
          </w:rPr>
          <w:t>(四)、施工现场管理</w:t>
        </w:r>
        <w:r>
          <w:tab/>
        </w:r>
        <w:r>
          <w:fldChar w:fldCharType="begin"/>
        </w:r>
        <w:r>
          <w:instrText xml:space="preserve"> PAGEREF _Toc22193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7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12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直接收益：假设中间件软件项目的产品或服务年销售收入为XX万元。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54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若中间件软件项目成功推广新型环保产品，比如采用可回收材料的包装，可能会激发消费者对可持续产品的需求。这种需求的增长可能迫使整个行业转向更环保的产品设计和生产方法。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68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2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间件软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中间件软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中间件软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中间件软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35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9067"/>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间件软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489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https://d.book118.com/796152133052010043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中间件软件项目建设总纲及方案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41211"/>
    <w:rsid w:val="11C412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152133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2024-01-23T05:36:00Z</dcterms:created>
  <dcterms:modified xsi:type="dcterms:W3CDTF">2024-01-23T05:37:05Z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759B5464AC82487EB03D90C0D34F8F69_11</vt:lpwstr>
  </property>
  <property fmtid="{D5CDD505-2E9C-101B-9397-08002B2CF9AE}" pid="3" name="KSOProductBuildVer">
    <vt:lpwstr>2052-12.1.0.16120</vt:lpwstr>
  </property>
</Properties>
</file>