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/>
    <w:p/>
    <w:p/>
    <w:p/>
    <w:p>
      <w:pPr>
        <w:ind w:firstLine="1600" w:firstLineChars="500"/>
        <w:rPr>
          <w:rFonts w:ascii="宋体" w:hAnsi="宋体"/>
          <w:sz w:val="32"/>
        </w:rPr>
      </w:pPr>
    </w:p>
    <w:p>
      <w:pPr>
        <w:ind w:firstLine="1600" w:firstLineChars="500"/>
        <w:rPr>
          <w:rFonts w:ascii="宋体" w:hAnsi="宋体"/>
          <w:sz w:val="32"/>
        </w:rPr>
      </w:pPr>
    </w:p>
    <w:p>
      <w:pPr>
        <w:ind w:firstLine="1600" w:firstLineChars="500"/>
        <w:rPr>
          <w:rFonts w:ascii="黑体" w:eastAsia="宋体" w:hAnsi="宋体"/>
          <w:b/>
          <w:sz w:val="32"/>
          <w:u w:val="single"/>
        </w:rPr>
      </w:pPr>
      <w:r>
        <w:rPr>
          <w:rFonts w:ascii="宋体" w:hAnsi="宋体" w:hint="eastAsia"/>
          <w:sz w:val="32"/>
        </w:rPr>
        <w:t>题    目：</w:t>
      </w:r>
      <w:bookmarkStart w:id="0" w:name="_GoBack"/>
      <w:r>
        <w:rPr>
          <w:rFonts w:ascii="宋体" w:hAnsi="宋体" w:hint="eastAsia"/>
          <w:sz w:val="32"/>
        </w:rPr>
        <w:t>基于数据分析的训练现状分析与评估</w:t>
      </w:r>
      <w:bookmarkEnd w:id="0"/>
    </w:p>
    <w:p>
      <w:pPr>
        <w:ind w:firstLine="1600" w:firstLineChars="500"/>
        <w:rPr>
          <w:rFonts w:ascii="宋体" w:hAnsi="宋体"/>
          <w:sz w:val="32"/>
        </w:rPr>
      </w:pPr>
    </w:p>
    <w:p>
      <w:pPr>
        <w:ind w:firstLine="1600" w:firstLineChars="500"/>
        <w:rPr>
          <w:rFonts w:ascii="宋体" w:hAnsi="宋体"/>
          <w:sz w:val="32"/>
        </w:rPr>
      </w:pPr>
    </w:p>
    <w:p>
      <w:pPr>
        <w:autoSpaceDE w:val="0"/>
        <w:autoSpaceDN w:val="0"/>
        <w:adjustRightInd w:val="0"/>
        <w:spacing w:line="4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4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40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400" w:lineRule="exact"/>
        <w:jc w:val="center"/>
        <w:rPr>
          <w:rFonts w:ascii="黑体" w:eastAsia="黑体" w:hAnsi="黑体" w:cs="宋体"/>
          <w:kern w:val="0"/>
          <w:sz w:val="32"/>
          <w:szCs w:val="32"/>
        </w:rPr>
        <w:sectPr>
          <w:pgSz w:w="11911" w:h="16838"/>
          <w:pgMar w:top="1417" w:right="1417" w:bottom="1417" w:left="1417" w:header="1162" w:footer="272" w:gutter="0"/>
          <w:cols w:num="1" w:space="425"/>
        </w:sectPr>
      </w:pP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黑体" w:eastAsia="黑体" w:hAnsi="黑体" w:cs="宋体"/>
          <w:b/>
          <w:kern w:val="0"/>
          <w:sz w:val="30"/>
          <w:szCs w:val="30"/>
        </w:rPr>
      </w:pPr>
      <w:bookmarkStart w:id="1" w:name="_Toc28214"/>
      <w:bookmarkStart w:id="2" w:name="_Toc1093"/>
      <w:bookmarkStart w:id="3" w:name="_Toc27280"/>
      <w:bookmarkStart w:id="4" w:name="_Toc22719"/>
      <w:bookmarkStart w:id="5" w:name="_Toc12894"/>
      <w:bookmarkStart w:id="6" w:name="_Toc13027"/>
      <w:bookmarkStart w:id="7" w:name="_Toc646"/>
      <w:bookmarkStart w:id="8" w:name="_Toc7165"/>
      <w:r>
        <w:rPr>
          <w:rFonts w:ascii="黑体" w:eastAsia="黑体" w:hAnsi="黑体" w:cs="宋体" w:hint="eastAsia"/>
          <w:b/>
          <w:kern w:val="0"/>
          <w:sz w:val="30"/>
          <w:szCs w:val="30"/>
        </w:rPr>
        <w:t>摘  要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</w:p>
    <w:p>
      <w:pPr>
        <w:spacing w:line="360" w:lineRule="auto"/>
        <w:ind w:firstLine="480" w:firstLineChars="200"/>
        <w:jc w:val="left"/>
        <w:rPr>
          <w:rFonts w:asciiTheme="minorEastAsia" w:hAnsiTheme="minorEastAsia" w:cstheme="minorEastAsia"/>
          <w:kern w:val="0"/>
          <w:sz w:val="24"/>
        </w:rPr>
      </w:pPr>
      <w:r>
        <w:rPr>
          <w:rFonts w:hint="eastAsia"/>
          <w:sz w:val="24"/>
        </w:rPr>
        <w:t>作为国家在世界上地位的象征，人民军队对国家安全有着重要保证。军队院校是培养优秀军事人才的摇篮，提高学生身体素质是军队院校教育的首要任务。加强军队院校军事力量训练是提高学生综合素质的重要途径，为我国军事力量的迅速提高打下了坚实的基础。</w:t>
      </w:r>
      <w:r>
        <w:rPr>
          <w:rFonts w:asciiTheme="minorEastAsia" w:hAnsiTheme="minorEastAsia" w:cstheme="minorEastAsia" w:hint="eastAsia"/>
          <w:kern w:val="0"/>
          <w:sz w:val="24"/>
        </w:rPr>
        <w:t>随着时代的推进，军队基层对官兵的基础体能要求越来越高，这也进一步对军校学员提出了更高要求。而对军校学员进行军事体能训练，不能一味蛮干，而是要讲究方式方法，制定最适合、最科学、最有效的训练方法。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 w:cstheme="minorEastAsia"/>
          <w:kern w:val="0"/>
          <w:sz w:val="24"/>
        </w:rPr>
      </w:pPr>
      <w:r>
        <w:rPr>
          <w:rFonts w:asciiTheme="minorEastAsia" w:hAnsiTheme="minorEastAsia" w:cstheme="minorEastAsia" w:hint="eastAsia"/>
          <w:kern w:val="0"/>
          <w:sz w:val="24"/>
        </w:rPr>
        <w:t>在此背景之下，本文将从影响学员训练因素，来分析学员训练现状及问题，来寻找改进方法。通过研究发现，不同阶段的学员训练成绩存在较大不同，学员的心理状态也成为影响学员成绩的一个重要因素。而在训练计划方面，研究发现，五大基本素质的训练依旧是军校学员训练的主要内容，其次，对于新要求，应当不断创新训练方式、创新训练内容与模块，使得学员们能够得到全方位的训练，优化训练方式，从而提高军校学员的体能成绩。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 w:cstheme="minorEastAsia"/>
          <w:kern w:val="0"/>
          <w:sz w:val="24"/>
        </w:rPr>
      </w:pPr>
    </w:p>
    <w:p>
      <w:pPr>
        <w:spacing w:line="400" w:lineRule="exact"/>
        <w:rPr>
          <w:rFonts w:asciiTheme="minorEastAsia" w:hAnsiTheme="minorEastAsia" w:cstheme="minorEastAsia"/>
          <w:kern w:val="0"/>
          <w:sz w:val="24"/>
        </w:rPr>
      </w:pPr>
      <w:r>
        <w:rPr>
          <w:rFonts w:asciiTheme="minorEastAsia" w:hAnsiTheme="minorEastAsia" w:cstheme="minorEastAsia" w:hint="eastAsia"/>
          <w:b/>
          <w:kern w:val="0"/>
          <w:sz w:val="24"/>
        </w:rPr>
        <w:t xml:space="preserve">关键词 </w:t>
      </w:r>
      <w:r>
        <w:rPr>
          <w:rFonts w:asciiTheme="minorEastAsia" w:hAnsiTheme="minorEastAsia" w:cstheme="minorEastAsia" w:hint="eastAsia"/>
          <w:kern w:val="0"/>
          <w:sz w:val="24"/>
        </w:rPr>
        <w:t>军校学员，体能训练，数据分析</w:t>
      </w:r>
      <w:r>
        <w:rPr>
          <w:rFonts w:asciiTheme="minorEastAsia" w:hAnsiTheme="minorEastAsia" w:cstheme="minorEastAsia"/>
          <w:kern w:val="0"/>
          <w:sz w:val="24"/>
        </w:rPr>
        <w:br/>
      </w:r>
      <w:r>
        <w:rPr>
          <w:rFonts w:asciiTheme="minorEastAsia" w:hAnsiTheme="minorEastAsia" w:cstheme="minorEastAsia"/>
          <w:kern w:val="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https://d.book118.com/796154052013010031</w:t>
        </w:r>
      </w:hyperlink>
    </w:p>
    <w:p>
      <w:pPr>
        <w:spacing w:line="400" w:lineRule="exact"/>
        <w:rPr>
          <w:rFonts w:asciiTheme="minorEastAsia" w:hAnsiTheme="minorEastAsia" w:cstheme="minorEastAsia"/>
          <w:kern w:val="0"/>
          <w:sz w:val="24"/>
        </w:rPr>
      </w:pPr>
    </w:p>
    <w:sectPr>
      <w:type w:val="nextPage"/>
      <w:pgSz w:w="11911" w:h="16838"/>
      <w:pgMar w:top="1417" w:right="1417" w:bottom="1417" w:left="1417" w:header="1162" w:footer="272" w:gutter="0"/>
      <w:pgNumType w:start="2"/>
      <w:cols w:num="1" w:space="425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5A28D21"/>
    <w:multiLevelType w:val="multilevel"/>
    <w:tmpl w:val="15A28D21"/>
    <w:lvl w:ilvl="0">
      <w:start w:val="1"/>
      <w:numFmt w:val="chineseCounting"/>
      <w:suff w:val="nothing"/>
      <w:lvlText w:val="第%1章 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isLgl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isLgl/>
      <w:lvlText w:val="%1.%2.%3.%4."/>
      <w:lvlJc w:val="left"/>
      <w:pPr>
        <w:ind w:left="850" w:hanging="850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991" w:hanging="991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1">
    <w:nsid w:val="2470EC97"/>
    <w:multiLevelType w:val="multilevel"/>
    <w:tmpl w:val="2470EC97"/>
    <w:lvl w:ilvl="0">
      <w:start w:val="1"/>
      <w:numFmt w:val="decimal"/>
      <w:lvlText w:val="[%1]"/>
      <w:lvlJc w:val="left"/>
      <w:pPr>
        <w:ind w:left="658" w:hanging="303"/>
        <w:jc w:val="left"/>
      </w:pPr>
      <w:rPr>
        <w:rFonts w:ascii="Times New Roman" w:eastAsia="Times New Roman" w:hAnsi="Times New Roman" w:cs="Times New Roman" w:hint="default"/>
        <w:spacing w:val="-4"/>
        <w:w w:val="101"/>
        <w:sz w:val="18"/>
        <w:szCs w:val="18"/>
        <w:lang w:val="zh-CN" w:eastAsia="zh-CN" w:bidi="zh-CN"/>
      </w:rPr>
    </w:lvl>
    <w:lvl w:ilvl="1">
      <w:start w:val="1"/>
      <w:numFmt w:val="decimal"/>
      <w:lvlText w:val="%2"/>
      <w:lvlJc w:val="left"/>
      <w:pPr>
        <w:ind w:left="894" w:hanging="423"/>
        <w:jc w:val="left"/>
      </w:pPr>
      <w:rPr>
        <w:rFonts w:ascii="Times New Roman" w:eastAsia="Times New Roman" w:hAnsi="Times New Roman" w:cs="Times New Roman" w:hint="default"/>
        <w:spacing w:val="-99"/>
        <w:w w:val="99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00" w:hanging="42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40" w:hanging="42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77" w:hanging="42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615" w:hanging="42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853" w:hanging="42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090" w:hanging="42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28" w:hanging="423"/>
      </w:pPr>
      <w:rPr>
        <w:rFonts w:hint="default"/>
        <w:lang w:val="zh-CN" w:eastAsia="zh-CN" w:bidi="zh-CN"/>
      </w:rPr>
    </w:lvl>
  </w:abstractNum>
  <w:abstractNum w:abstractNumId="2">
    <w:nsid w:val="416BEB32"/>
    <w:multiLevelType w:val="multilevel"/>
    <w:tmpl w:val="416BEB3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4A5F492C"/>
    <w:multiLevelType w:val="multilevel"/>
    <w:tmpl w:val="4A5F492C"/>
    <w:lvl w:ilvl="0">
      <w:start w:val="2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4">
    <w:nsid w:val="6F9D2868"/>
    <w:multiLevelType w:val="singleLevel"/>
    <w:tmpl w:val="6F9D286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defaultTabStop w:val="420"/>
  <w:drawingGridHorizontalSpacing w:val="210"/>
  <w:drawingGridVerticalSpacing w:val="-794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00611C"/>
    <w:rsid w:val="00077D48"/>
    <w:rsid w:val="00465BC8"/>
    <w:rsid w:val="004C3C6F"/>
    <w:rsid w:val="08FF2DA0"/>
    <w:rsid w:val="0BFA6E9F"/>
    <w:rsid w:val="0C141E07"/>
    <w:rsid w:val="0D7972B7"/>
    <w:rsid w:val="0E00611C"/>
    <w:rsid w:val="100C11C0"/>
    <w:rsid w:val="137C4142"/>
    <w:rsid w:val="1807566B"/>
    <w:rsid w:val="1BE24160"/>
    <w:rsid w:val="2107080F"/>
    <w:rsid w:val="21B74540"/>
    <w:rsid w:val="294E13B0"/>
    <w:rsid w:val="2D3A00CC"/>
    <w:rsid w:val="31E3402F"/>
    <w:rsid w:val="3271528C"/>
    <w:rsid w:val="32F976CF"/>
    <w:rsid w:val="340D49B5"/>
    <w:rsid w:val="3C304C01"/>
    <w:rsid w:val="3C581F2D"/>
    <w:rsid w:val="3CFA38EC"/>
    <w:rsid w:val="3D54476B"/>
    <w:rsid w:val="3DE30281"/>
    <w:rsid w:val="44DE5347"/>
    <w:rsid w:val="4DDE220C"/>
    <w:rsid w:val="4FD908BF"/>
    <w:rsid w:val="4FEF29A0"/>
    <w:rsid w:val="52D440EE"/>
    <w:rsid w:val="59E106BC"/>
    <w:rsid w:val="5C567D9F"/>
    <w:rsid w:val="62A80005"/>
    <w:rsid w:val="6A653216"/>
    <w:rsid w:val="6A9B0382"/>
    <w:rsid w:val="6B1C0964"/>
    <w:rsid w:val="6BD01BE4"/>
    <w:rsid w:val="753E14D9"/>
    <w:rsid w:val="75872C47"/>
    <w:rsid w:val="75FE00FC"/>
    <w:rsid w:val="77F3466F"/>
    <w:rsid w:val="7AF24054"/>
    <w:rsid w:val="7ED576E0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1" w:unhideWhenUsed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line="576" w:lineRule="auto"/>
      <w:jc w:val="center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2"/>
    <w:autoRedefine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3"/>
    <w:autoRedefine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uiPriority w:val="1"/>
    <w:qFormat/>
    <w:pPr>
      <w:jc w:val="center"/>
      <w:outlineLvl w:val="3"/>
    </w:pPr>
    <w:rPr>
      <w:rFonts w:ascii="宋体" w:eastAsia="宋体" w:hAnsi="宋体" w:cs="宋体"/>
      <w:b/>
      <w:bCs/>
      <w:sz w:val="24"/>
      <w:lang w:val="zh-CN" w:bidi="zh-CN"/>
    </w:rPr>
  </w:style>
  <w:style w:type="paragraph" w:styleId="Heading5">
    <w:name w:val="heading 5"/>
    <w:basedOn w:val="Normal"/>
    <w:next w:val="Normal"/>
    <w:autoRedefine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autoRedefine/>
    <w:unhideWhenUsed/>
    <w:qFormat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autoRedefine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autoRedefine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TOC3">
    <w:name w:val="toc 3"/>
    <w:basedOn w:val="Normal"/>
    <w:next w:val="Normal"/>
    <w:autoRedefine/>
    <w:qFormat/>
    <w:pPr>
      <w:ind w:left="840" w:leftChars="400"/>
    </w:pPr>
  </w:style>
  <w:style w:type="paragraph" w:styleId="PlainText">
    <w:name w:val="Plain Text"/>
    <w:basedOn w:val="Normal"/>
    <w:autoRedefine/>
    <w:qFormat/>
    <w:rPr>
      <w:rFonts w:ascii="宋体" w:hAnsi="Courier New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paragraph" w:styleId="NormalWeb">
    <w:name w:val="Normal (Web)"/>
    <w:basedOn w:val="Normal"/>
    <w:autoRedefine/>
    <w:qFormat/>
    <w:rPr>
      <w:sz w:val="24"/>
    </w:rPr>
  </w:style>
  <w:style w:type="character" w:customStyle="1" w:styleId="1">
    <w:name w:val="标题 1 字符"/>
    <w:basedOn w:val="DefaultParagraphFont"/>
    <w:link w:val="Heading1"/>
    <w:autoRedefine/>
    <w:qFormat/>
    <w:rPr>
      <w:rFonts w:asciiTheme="minorHAnsi" w:eastAsiaTheme="minorEastAsia" w:hAnsiTheme="minorHAnsi"/>
      <w:b/>
      <w:kern w:val="44"/>
      <w:sz w:val="44"/>
    </w:rPr>
  </w:style>
  <w:style w:type="paragraph" w:customStyle="1" w:styleId="Bodytext1">
    <w:name w:val="Body text|1"/>
    <w:basedOn w:val="Normal"/>
    <w:autoRedefine/>
    <w:qFormat/>
    <w:pPr>
      <w:spacing w:line="432" w:lineRule="auto"/>
      <w:ind w:firstLine="400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customStyle="1" w:styleId="TableParagraph">
    <w:name w:val="Table Paragraph"/>
    <w:basedOn w:val="Normal"/>
    <w:autoRedefine/>
    <w:uiPriority w:val="1"/>
    <w:qFormat/>
    <w:pPr>
      <w:spacing w:line="179" w:lineRule="exact"/>
    </w:pPr>
    <w:rPr>
      <w:rFonts w:ascii="Times New Roman" w:eastAsia="Times New Roman" w:hAnsi="Times New Roman" w:cs="Times New Roman"/>
      <w:lang w:val="zh-CN" w:bidi="zh-CN"/>
    </w:rPr>
  </w:style>
  <w:style w:type="paragraph" w:styleId="ListParagraph">
    <w:name w:val="List Paragraph"/>
    <w:basedOn w:val="Normal"/>
    <w:autoRedefine/>
    <w:uiPriority w:val="1"/>
    <w:qFormat/>
    <w:pPr>
      <w:ind w:left="1105" w:hanging="750"/>
    </w:pPr>
    <w:rPr>
      <w:rFonts w:ascii="Times New Roman" w:eastAsia="Times New Roman" w:hAnsi="Times New Roman" w:cs="Times New Roman"/>
      <w:lang w:val="zh-CN" w:bidi="zh-CN"/>
    </w:rPr>
  </w:style>
  <w:style w:type="character" w:customStyle="1" w:styleId="font41">
    <w:name w:val="font41"/>
    <w:basedOn w:val="DefaultParagraphFont"/>
    <w:autoRedefine/>
    <w:qFormat/>
    <w:rPr>
      <w:rFonts w:ascii="Times New Roman" w:hAnsi="Times New Roman" w:cs="Times New Roman" w:hint="default"/>
      <w:color w:val="000000"/>
      <w:sz w:val="15"/>
      <w:szCs w:val="15"/>
      <w:u w:val="none"/>
    </w:rPr>
  </w:style>
  <w:style w:type="paragraph" w:customStyle="1" w:styleId="WPSOffice1">
    <w:name w:val="WPSOffice手动目录 1"/>
    <w:qFormat/>
    <w:rPr>
      <w:rFonts w:asciiTheme="minorHAnsi" w:eastAsiaTheme="minorHAnsi" w:hAnsiTheme="minorHAnsi" w:cstheme="minorBidi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Theme="minorHAnsi" w:eastAsiaTheme="minorHAnsi" w:hAnsiTheme="minorHAnsi" w:cstheme="minorBidi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Theme="minorHAnsi" w:eastAsiaTheme="minorHAnsi" w:hAnsiTheme="minorHAnsi" w:cstheme="minorBidi"/>
      <w:lang w:val="en-US" w:eastAsia="zh-CN" w:bidi="ar-SA"/>
    </w:rPr>
  </w:style>
  <w:style w:type="character" w:customStyle="1" w:styleId="font11">
    <w:name w:val="font11"/>
    <w:basedOn w:val="DefaultParagraphFont"/>
    <w:autoRedefine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3">
    <w:name w:val="标题 3 字符"/>
    <w:link w:val="Heading3"/>
    <w:rPr>
      <w:b/>
      <w:sz w:val="32"/>
    </w:rPr>
  </w:style>
  <w:style w:type="character" w:customStyle="1" w:styleId="font61">
    <w:name w:val="font61"/>
    <w:basedOn w:val="DefaultParagraphFont"/>
    <w:autoRedefine/>
    <w:qFormat/>
    <w:rPr>
      <w:rFonts w:ascii="Times New Roman" w:hAnsi="Times New Roman" w:cs="Times New Roman" w:hint="default"/>
      <w:b/>
      <w:color w:val="000000"/>
      <w:sz w:val="21"/>
      <w:szCs w:val="21"/>
      <w:u w:val="none"/>
    </w:rPr>
  </w:style>
  <w:style w:type="character" w:customStyle="1" w:styleId="font01">
    <w:name w:val="font01"/>
    <w:basedOn w:val="DefaultParagraphFont"/>
    <w:autoRedefine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81">
    <w:name w:val="font81"/>
    <w:basedOn w:val="DefaultParagraphFont"/>
    <w:autoRedefine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2">
    <w:name w:val="标题 2 字符"/>
    <w:link w:val="Heading2"/>
    <w:autoRedefine/>
    <w:qFormat/>
    <w:rPr>
      <w:rFonts w:ascii="Arial" w:eastAsia="黑体" w:hAnsi="Arial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9615405201301003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2780</Words>
  <Characters>15849</Characters>
  <Application>Microsoft Office Word</Application>
  <DocSecurity>0</DocSecurity>
  <Lines>132</Lines>
  <Paragraphs>37</Paragraphs>
  <ScaleCrop>false</ScaleCrop>
  <Company/>
  <LinksUpToDate>false</LinksUpToDate>
  <CharactersWithSpaces>18592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蔡臻杰</dc:creator>
  <cp:lastModifiedBy>张老师</cp:lastModifiedBy>
  <cp:revision>2</cp:revision>
  <cp:lastPrinted>2021-05-22T08:54:00Z</cp:lastPrinted>
  <dcterms:created xsi:type="dcterms:W3CDTF">2020-03-31T06:42:00Z</dcterms:created>
  <dcterms:modified xsi:type="dcterms:W3CDTF">2024-01-01T06:17:45Z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F599435B3FEE4499882F3702E52BB5D5_12</vt:lpwstr>
  </property>
  <property fmtid="{D5CDD505-2E9C-101B-9397-08002B2CF9AE}" pid="3" name="KSOProductBuildVer">
    <vt:lpwstr>2052-12.1.0.16120</vt:lpwstr>
  </property>
</Properties>
</file>