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植物保护机械项目规划设计纲要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8" w:history="1">
        <w:r>
          <w:rPr>
            <w:rFonts w:ascii="仿宋" w:eastAsia="仿宋" w:hAnsi="仿宋" w:cs="仿宋" w:hint="eastAsia"/>
            <w:lang w:eastAsia="zh-CN"/>
          </w:rPr>
          <w:t>序言</w:t>
        </w:r>
        <w:r>
          <w:tab/>
        </w:r>
        <w:r>
          <w:fldChar w:fldCharType="begin"/>
        </w:r>
        <w:r>
          <w:instrText xml:space="preserve"> PAGEREF _Toc1938 \h </w:instrText>
        </w:r>
        <w:r>
          <w:fldChar w:fldCharType="separate"/>
        </w:r>
        <w:r>
          <w:t>3</w:t>
        </w:r>
        <w:r>
          <w:fldChar w:fldCharType="end"/>
        </w:r>
      </w:hyperlink>
    </w:p>
    <w:p>
      <w:pPr>
        <w:pStyle w:val="TOC1"/>
        <w:tabs>
          <w:tab w:val="right" w:leader="dot" w:pos="8306"/>
        </w:tabs>
      </w:pPr>
      <w:hyperlink w:anchor="_Toc21820" w:history="1">
        <w:r>
          <w:rPr>
            <w:rFonts w:ascii="仿宋" w:eastAsia="仿宋" w:hAnsi="仿宋" w:cs="仿宋" w:hint="eastAsia"/>
            <w:lang w:eastAsia="zh-CN"/>
          </w:rPr>
          <w:t>一、植物保护机械项目可持续发展</w:t>
        </w:r>
        <w:r>
          <w:tab/>
        </w:r>
        <w:r>
          <w:fldChar w:fldCharType="begin"/>
        </w:r>
        <w:r>
          <w:instrText xml:space="preserve"> PAGEREF _Toc21820 \h </w:instrText>
        </w:r>
        <w:r>
          <w:fldChar w:fldCharType="separate"/>
        </w:r>
        <w:r>
          <w:t>3</w:t>
        </w:r>
        <w:r>
          <w:fldChar w:fldCharType="end"/>
        </w:r>
      </w:hyperlink>
    </w:p>
    <w:p>
      <w:pPr>
        <w:pStyle w:val="TOC2"/>
        <w:tabs>
          <w:tab w:val="right" w:leader="dot" w:pos="8306"/>
        </w:tabs>
      </w:pPr>
      <w:hyperlink w:anchor="_Toc24365" w:history="1">
        <w:r>
          <w:rPr>
            <w:rFonts w:ascii="仿宋" w:eastAsia="仿宋" w:hAnsi="仿宋" w:cs="仿宋" w:hint="eastAsia"/>
            <w:lang w:eastAsia="zh-CN"/>
          </w:rPr>
          <w:t>(一)、可持续战略与实践</w:t>
        </w:r>
        <w:r>
          <w:tab/>
        </w:r>
        <w:r>
          <w:fldChar w:fldCharType="begin"/>
        </w:r>
        <w:r>
          <w:instrText xml:space="preserve"> PAGEREF _Toc24365 \h </w:instrText>
        </w:r>
        <w:r>
          <w:fldChar w:fldCharType="separate"/>
        </w:r>
        <w:r>
          <w:t>3</w:t>
        </w:r>
        <w:r>
          <w:fldChar w:fldCharType="end"/>
        </w:r>
      </w:hyperlink>
    </w:p>
    <w:p>
      <w:pPr>
        <w:pStyle w:val="TOC2"/>
        <w:tabs>
          <w:tab w:val="right" w:leader="dot" w:pos="8306"/>
        </w:tabs>
      </w:pPr>
      <w:hyperlink w:anchor="_Toc1018" w:history="1">
        <w:r>
          <w:rPr>
            <w:rFonts w:ascii="仿宋" w:eastAsia="仿宋" w:hAnsi="仿宋" w:cs="仿宋" w:hint="eastAsia"/>
            <w:lang w:eastAsia="zh-CN"/>
          </w:rPr>
          <w:t>(二)、环保与社会责任</w:t>
        </w:r>
        <w:r>
          <w:tab/>
        </w:r>
        <w:r>
          <w:fldChar w:fldCharType="begin"/>
        </w:r>
        <w:r>
          <w:instrText xml:space="preserve"> PAGEREF _Toc1018 \h </w:instrText>
        </w:r>
        <w:r>
          <w:fldChar w:fldCharType="separate"/>
        </w:r>
        <w:r>
          <w:t>4</w:t>
        </w:r>
        <w:r>
          <w:fldChar w:fldCharType="end"/>
        </w:r>
      </w:hyperlink>
    </w:p>
    <w:p>
      <w:pPr>
        <w:pStyle w:val="TOC1"/>
        <w:tabs>
          <w:tab w:val="right" w:leader="dot" w:pos="8306"/>
        </w:tabs>
      </w:pPr>
      <w:hyperlink w:anchor="_Toc15204" w:history="1">
        <w:r>
          <w:rPr>
            <w:rFonts w:ascii="仿宋" w:eastAsia="仿宋" w:hAnsi="仿宋" w:cs="仿宋" w:hint="eastAsia"/>
            <w:lang w:eastAsia="zh-CN"/>
          </w:rPr>
          <w:t>二、植物保护机械项目危机管理</w:t>
        </w:r>
        <w:r>
          <w:tab/>
        </w:r>
        <w:r>
          <w:fldChar w:fldCharType="begin"/>
        </w:r>
        <w:r>
          <w:instrText xml:space="preserve"> PAGEREF _Toc15204 \h </w:instrText>
        </w:r>
        <w:r>
          <w:fldChar w:fldCharType="separate"/>
        </w:r>
        <w:r>
          <w:t>5</w:t>
        </w:r>
        <w:r>
          <w:fldChar w:fldCharType="end"/>
        </w:r>
      </w:hyperlink>
    </w:p>
    <w:p>
      <w:pPr>
        <w:pStyle w:val="TOC2"/>
        <w:tabs>
          <w:tab w:val="right" w:leader="dot" w:pos="8306"/>
        </w:tabs>
      </w:pPr>
      <w:hyperlink w:anchor="_Toc6819" w:history="1">
        <w:r>
          <w:rPr>
            <w:rFonts w:ascii="仿宋" w:eastAsia="仿宋" w:hAnsi="仿宋" w:cs="仿宋" w:hint="eastAsia"/>
            <w:lang w:eastAsia="zh-CN"/>
          </w:rPr>
          <w:t>(一)、危机预警与识别</w:t>
        </w:r>
        <w:r>
          <w:tab/>
        </w:r>
        <w:r>
          <w:fldChar w:fldCharType="begin"/>
        </w:r>
        <w:r>
          <w:instrText xml:space="preserve"> PAGEREF _Toc6819 \h </w:instrText>
        </w:r>
        <w:r>
          <w:fldChar w:fldCharType="separate"/>
        </w:r>
        <w:r>
          <w:t>5</w:t>
        </w:r>
        <w:r>
          <w:fldChar w:fldCharType="end"/>
        </w:r>
      </w:hyperlink>
    </w:p>
    <w:p>
      <w:pPr>
        <w:pStyle w:val="TOC2"/>
        <w:tabs>
          <w:tab w:val="right" w:leader="dot" w:pos="8306"/>
        </w:tabs>
      </w:pPr>
      <w:hyperlink w:anchor="_Toc18337" w:history="1">
        <w:r>
          <w:rPr>
            <w:rFonts w:ascii="仿宋" w:eastAsia="仿宋" w:hAnsi="仿宋" w:cs="仿宋" w:hint="eastAsia"/>
            <w:lang w:eastAsia="zh-CN"/>
          </w:rPr>
          <w:t>(二)、危机应对与恢复</w:t>
        </w:r>
        <w:r>
          <w:tab/>
        </w:r>
        <w:r>
          <w:fldChar w:fldCharType="begin"/>
        </w:r>
        <w:r>
          <w:instrText xml:space="preserve"> PAGEREF _Toc18337 \h </w:instrText>
        </w:r>
        <w:r>
          <w:fldChar w:fldCharType="separate"/>
        </w:r>
        <w:r>
          <w:t>6</w:t>
        </w:r>
        <w:r>
          <w:fldChar w:fldCharType="end"/>
        </w:r>
      </w:hyperlink>
    </w:p>
    <w:p>
      <w:pPr>
        <w:pStyle w:val="TOC1"/>
        <w:tabs>
          <w:tab w:val="right" w:leader="dot" w:pos="8306"/>
        </w:tabs>
      </w:pPr>
      <w:hyperlink w:anchor="_Toc3820" w:history="1">
        <w:r>
          <w:rPr>
            <w:rFonts w:ascii="仿宋" w:eastAsia="仿宋" w:hAnsi="仿宋" w:cs="仿宋" w:hint="eastAsia"/>
            <w:lang w:eastAsia="zh-CN"/>
          </w:rPr>
          <w:t>三、植物保护机械项目文档管理</w:t>
        </w:r>
        <w:r>
          <w:tab/>
        </w:r>
        <w:r>
          <w:fldChar w:fldCharType="begin"/>
        </w:r>
        <w:r>
          <w:instrText xml:space="preserve"> PAGEREF _Toc3820 \h </w:instrText>
        </w:r>
        <w:r>
          <w:fldChar w:fldCharType="separate"/>
        </w:r>
        <w:r>
          <w:t>7</w:t>
        </w:r>
        <w:r>
          <w:fldChar w:fldCharType="end"/>
        </w:r>
      </w:hyperlink>
    </w:p>
    <w:p>
      <w:pPr>
        <w:pStyle w:val="TOC2"/>
        <w:tabs>
          <w:tab w:val="right" w:leader="dot" w:pos="8306"/>
        </w:tabs>
      </w:pPr>
      <w:hyperlink w:anchor="_Toc746" w:history="1">
        <w:r>
          <w:rPr>
            <w:rFonts w:ascii="仿宋" w:eastAsia="仿宋" w:hAnsi="仿宋" w:cs="仿宋" w:hint="eastAsia"/>
            <w:lang w:eastAsia="zh-CN"/>
          </w:rPr>
          <w:t>(一)、文档编制与审查</w:t>
        </w:r>
        <w:r>
          <w:tab/>
        </w:r>
        <w:r>
          <w:fldChar w:fldCharType="begin"/>
        </w:r>
        <w:r>
          <w:instrText xml:space="preserve"> PAGEREF _Toc746 \h </w:instrText>
        </w:r>
        <w:r>
          <w:fldChar w:fldCharType="separate"/>
        </w:r>
        <w:r>
          <w:t>7</w:t>
        </w:r>
        <w:r>
          <w:fldChar w:fldCharType="end"/>
        </w:r>
      </w:hyperlink>
    </w:p>
    <w:p>
      <w:pPr>
        <w:pStyle w:val="TOC2"/>
        <w:tabs>
          <w:tab w:val="right" w:leader="dot" w:pos="8306"/>
        </w:tabs>
      </w:pPr>
      <w:hyperlink w:anchor="_Toc27456" w:history="1">
        <w:r>
          <w:rPr>
            <w:rFonts w:ascii="仿宋" w:eastAsia="仿宋" w:hAnsi="仿宋" w:cs="仿宋" w:hint="eastAsia"/>
            <w:lang w:eastAsia="zh-CN"/>
          </w:rPr>
          <w:t>(二)、文档发布与分发</w:t>
        </w:r>
        <w:r>
          <w:tab/>
        </w:r>
        <w:r>
          <w:fldChar w:fldCharType="begin"/>
        </w:r>
        <w:r>
          <w:instrText xml:space="preserve"> PAGEREF _Toc27456 \h </w:instrText>
        </w:r>
        <w:r>
          <w:fldChar w:fldCharType="separate"/>
        </w:r>
        <w:r>
          <w:t>8</w:t>
        </w:r>
        <w:r>
          <w:fldChar w:fldCharType="end"/>
        </w:r>
      </w:hyperlink>
    </w:p>
    <w:p>
      <w:pPr>
        <w:pStyle w:val="TOC2"/>
        <w:tabs>
          <w:tab w:val="right" w:leader="dot" w:pos="8306"/>
        </w:tabs>
      </w:pPr>
      <w:hyperlink w:anchor="_Toc16253" w:history="1">
        <w:r>
          <w:rPr>
            <w:rFonts w:ascii="仿宋" w:eastAsia="仿宋" w:hAnsi="仿宋" w:cs="仿宋" w:hint="eastAsia"/>
            <w:lang w:eastAsia="zh-CN"/>
          </w:rPr>
          <w:t>(三)、文档存档与归档</w:t>
        </w:r>
        <w:r>
          <w:tab/>
        </w:r>
        <w:r>
          <w:fldChar w:fldCharType="begin"/>
        </w:r>
        <w:r>
          <w:instrText xml:space="preserve"> PAGEREF _Toc16253 \h </w:instrText>
        </w:r>
        <w:r>
          <w:fldChar w:fldCharType="separate"/>
        </w:r>
        <w:r>
          <w:t>9</w:t>
        </w:r>
        <w:r>
          <w:fldChar w:fldCharType="end"/>
        </w:r>
      </w:hyperlink>
    </w:p>
    <w:p>
      <w:pPr>
        <w:pStyle w:val="TOC1"/>
        <w:tabs>
          <w:tab w:val="right" w:leader="dot" w:pos="8306"/>
        </w:tabs>
      </w:pPr>
      <w:hyperlink w:anchor="_Toc19581" w:history="1">
        <w:r>
          <w:rPr>
            <w:rFonts w:ascii="仿宋" w:eastAsia="仿宋" w:hAnsi="仿宋" w:cs="仿宋" w:hint="eastAsia"/>
            <w:lang w:eastAsia="zh-CN"/>
          </w:rPr>
          <w:t>四、植物保护机械项目概论</w:t>
        </w:r>
        <w:r>
          <w:tab/>
        </w:r>
        <w:r>
          <w:fldChar w:fldCharType="begin"/>
        </w:r>
        <w:r>
          <w:instrText xml:space="preserve"> PAGEREF _Toc19581 \h </w:instrText>
        </w:r>
        <w:r>
          <w:fldChar w:fldCharType="separate"/>
        </w:r>
        <w:r>
          <w:t>11</w:t>
        </w:r>
        <w:r>
          <w:fldChar w:fldCharType="end"/>
        </w:r>
      </w:hyperlink>
    </w:p>
    <w:p>
      <w:pPr>
        <w:pStyle w:val="TOC2"/>
        <w:tabs>
          <w:tab w:val="right" w:leader="dot" w:pos="8306"/>
        </w:tabs>
      </w:pPr>
      <w:hyperlink w:anchor="_Toc13318" w:history="1">
        <w:r>
          <w:rPr>
            <w:rFonts w:ascii="仿宋" w:eastAsia="仿宋" w:hAnsi="仿宋" w:cs="仿宋" w:hint="eastAsia"/>
            <w:lang w:eastAsia="zh-CN"/>
          </w:rPr>
          <w:t>(一)、植物保护机械项目概况</w:t>
        </w:r>
        <w:r>
          <w:tab/>
        </w:r>
        <w:r>
          <w:fldChar w:fldCharType="begin"/>
        </w:r>
        <w:r>
          <w:instrText xml:space="preserve"> PAGEREF _Toc13318 \h </w:instrText>
        </w:r>
        <w:r>
          <w:fldChar w:fldCharType="separate"/>
        </w:r>
        <w:r>
          <w:t>11</w:t>
        </w:r>
        <w:r>
          <w:fldChar w:fldCharType="end"/>
        </w:r>
      </w:hyperlink>
    </w:p>
    <w:p>
      <w:pPr>
        <w:pStyle w:val="TOC2"/>
        <w:tabs>
          <w:tab w:val="right" w:leader="dot" w:pos="8306"/>
        </w:tabs>
      </w:pPr>
      <w:hyperlink w:anchor="_Toc3774" w:history="1">
        <w:r>
          <w:rPr>
            <w:rFonts w:ascii="仿宋" w:eastAsia="仿宋" w:hAnsi="仿宋" w:cs="仿宋" w:hint="eastAsia"/>
            <w:lang w:eastAsia="zh-CN"/>
          </w:rPr>
          <w:t>(二)、植物保护机械项目目标</w:t>
        </w:r>
        <w:r>
          <w:tab/>
        </w:r>
        <w:r>
          <w:fldChar w:fldCharType="begin"/>
        </w:r>
        <w:r>
          <w:instrText xml:space="preserve"> PAGEREF _Toc3774 \h </w:instrText>
        </w:r>
        <w:r>
          <w:fldChar w:fldCharType="separate"/>
        </w:r>
        <w:r>
          <w:t>13</w:t>
        </w:r>
        <w:r>
          <w:fldChar w:fldCharType="end"/>
        </w:r>
      </w:hyperlink>
    </w:p>
    <w:p>
      <w:pPr>
        <w:pStyle w:val="TOC2"/>
        <w:tabs>
          <w:tab w:val="right" w:leader="dot" w:pos="8306"/>
        </w:tabs>
      </w:pPr>
      <w:hyperlink w:anchor="_Toc21460" w:history="1">
        <w:r>
          <w:rPr>
            <w:rFonts w:ascii="仿宋" w:eastAsia="仿宋" w:hAnsi="仿宋" w:cs="仿宋" w:hint="eastAsia"/>
            <w:lang w:eastAsia="zh-CN"/>
          </w:rPr>
          <w:t>(三)、植物保护机械项目提出的理由</w:t>
        </w:r>
        <w:r>
          <w:tab/>
        </w:r>
        <w:r>
          <w:fldChar w:fldCharType="begin"/>
        </w:r>
        <w:r>
          <w:instrText xml:space="preserve"> PAGEREF _Toc21460 \h </w:instrText>
        </w:r>
        <w:r>
          <w:fldChar w:fldCharType="separate"/>
        </w:r>
        <w:r>
          <w:t>14</w:t>
        </w:r>
        <w:r>
          <w:fldChar w:fldCharType="end"/>
        </w:r>
      </w:hyperlink>
    </w:p>
    <w:p>
      <w:pPr>
        <w:pStyle w:val="TOC2"/>
        <w:tabs>
          <w:tab w:val="right" w:leader="dot" w:pos="8306"/>
        </w:tabs>
      </w:pPr>
      <w:hyperlink w:anchor="_Toc10567" w:history="1">
        <w:r>
          <w:rPr>
            <w:rFonts w:ascii="仿宋" w:eastAsia="仿宋" w:hAnsi="仿宋" w:cs="仿宋" w:hint="eastAsia"/>
            <w:lang w:eastAsia="zh-CN"/>
          </w:rPr>
          <w:t>(四)、植物保护机械项目意义</w:t>
        </w:r>
        <w:r>
          <w:tab/>
        </w:r>
        <w:r>
          <w:fldChar w:fldCharType="begin"/>
        </w:r>
        <w:r>
          <w:instrText xml:space="preserve"> PAGEREF _Toc10567 \h </w:instrText>
        </w:r>
        <w:r>
          <w:fldChar w:fldCharType="separate"/>
        </w:r>
        <w:r>
          <w:t>16</w:t>
        </w:r>
        <w:r>
          <w:fldChar w:fldCharType="end"/>
        </w:r>
      </w:hyperlink>
    </w:p>
    <w:p>
      <w:pPr>
        <w:pStyle w:val="TOC2"/>
        <w:tabs>
          <w:tab w:val="right" w:leader="dot" w:pos="8306"/>
        </w:tabs>
      </w:pPr>
      <w:hyperlink w:anchor="_Toc3455" w:history="1">
        <w:r>
          <w:rPr>
            <w:rFonts w:ascii="仿宋" w:eastAsia="仿宋" w:hAnsi="仿宋" w:cs="仿宋" w:hint="eastAsia"/>
            <w:lang w:eastAsia="zh-CN"/>
          </w:rPr>
          <w:t>(五)、植物保护机械项目背景</w:t>
        </w:r>
        <w:r>
          <w:tab/>
        </w:r>
        <w:r>
          <w:fldChar w:fldCharType="begin"/>
        </w:r>
        <w:r>
          <w:instrText xml:space="preserve"> PAGEREF _Toc3455 \h </w:instrText>
        </w:r>
        <w:r>
          <w:fldChar w:fldCharType="separate"/>
        </w:r>
        <w:r>
          <w:t>16</w:t>
        </w:r>
        <w:r>
          <w:fldChar w:fldCharType="end"/>
        </w:r>
      </w:hyperlink>
    </w:p>
    <w:p>
      <w:pPr>
        <w:pStyle w:val="TOC1"/>
        <w:tabs>
          <w:tab w:val="right" w:leader="dot" w:pos="8306"/>
        </w:tabs>
      </w:pPr>
      <w:hyperlink w:anchor="_Toc31507" w:history="1">
        <w:r>
          <w:rPr>
            <w:rFonts w:ascii="仿宋" w:eastAsia="仿宋" w:hAnsi="仿宋" w:cs="仿宋" w:hint="eastAsia"/>
            <w:lang w:eastAsia="zh-CN"/>
          </w:rPr>
          <w:t>五、工艺说明</w:t>
        </w:r>
        <w:r>
          <w:tab/>
        </w:r>
        <w:r>
          <w:fldChar w:fldCharType="begin"/>
        </w:r>
        <w:r>
          <w:instrText xml:space="preserve"> PAGEREF _Toc31507 \h </w:instrText>
        </w:r>
        <w:r>
          <w:fldChar w:fldCharType="separate"/>
        </w:r>
        <w:r>
          <w:t>17</w:t>
        </w:r>
        <w:r>
          <w:fldChar w:fldCharType="end"/>
        </w:r>
      </w:hyperlink>
    </w:p>
    <w:p>
      <w:pPr>
        <w:pStyle w:val="TOC2"/>
        <w:tabs>
          <w:tab w:val="right" w:leader="dot" w:pos="8306"/>
        </w:tabs>
      </w:pPr>
      <w:hyperlink w:anchor="_Toc19409" w:history="1">
        <w:r>
          <w:rPr>
            <w:rFonts w:ascii="仿宋" w:eastAsia="仿宋" w:hAnsi="仿宋" w:cs="仿宋" w:hint="eastAsia"/>
            <w:lang w:eastAsia="zh-CN"/>
          </w:rPr>
          <w:t>(一)、技术管理特点</w:t>
        </w:r>
        <w:r>
          <w:tab/>
        </w:r>
        <w:r>
          <w:fldChar w:fldCharType="begin"/>
        </w:r>
        <w:r>
          <w:instrText xml:space="preserve"> PAGEREF _Toc19409 \h </w:instrText>
        </w:r>
        <w:r>
          <w:fldChar w:fldCharType="separate"/>
        </w:r>
        <w:r>
          <w:t>17</w:t>
        </w:r>
        <w:r>
          <w:fldChar w:fldCharType="end"/>
        </w:r>
      </w:hyperlink>
    </w:p>
    <w:p>
      <w:pPr>
        <w:pStyle w:val="TOC2"/>
        <w:tabs>
          <w:tab w:val="right" w:leader="dot" w:pos="8306"/>
        </w:tabs>
      </w:pPr>
      <w:hyperlink w:anchor="_Toc5271" w:history="1">
        <w:r>
          <w:rPr>
            <w:rFonts w:ascii="仿宋" w:eastAsia="仿宋" w:hAnsi="仿宋" w:cs="仿宋" w:hint="eastAsia"/>
            <w:lang w:eastAsia="zh-CN"/>
          </w:rPr>
          <w:t>(二)、植物保护机械项目工艺技术设计方案</w:t>
        </w:r>
        <w:r>
          <w:tab/>
        </w:r>
        <w:r>
          <w:fldChar w:fldCharType="begin"/>
        </w:r>
        <w:r>
          <w:instrText xml:space="preserve"> PAGEREF _Toc5271 \h </w:instrText>
        </w:r>
        <w:r>
          <w:fldChar w:fldCharType="separate"/>
        </w:r>
        <w:r>
          <w:t>18</w:t>
        </w:r>
        <w:r>
          <w:fldChar w:fldCharType="end"/>
        </w:r>
      </w:hyperlink>
    </w:p>
    <w:p>
      <w:pPr>
        <w:pStyle w:val="TOC2"/>
        <w:tabs>
          <w:tab w:val="right" w:leader="dot" w:pos="8306"/>
        </w:tabs>
      </w:pPr>
      <w:hyperlink w:anchor="_Toc13048" w:history="1">
        <w:r>
          <w:rPr>
            <w:rFonts w:ascii="仿宋" w:eastAsia="仿宋" w:hAnsi="仿宋" w:cs="仿宋" w:hint="eastAsia"/>
            <w:lang w:eastAsia="zh-CN"/>
          </w:rPr>
          <w:t>(三)、设备选型方案</w:t>
        </w:r>
        <w:r>
          <w:tab/>
        </w:r>
        <w:r>
          <w:fldChar w:fldCharType="begin"/>
        </w:r>
        <w:r>
          <w:instrText xml:space="preserve"> PAGEREF _Toc13048 \h </w:instrText>
        </w:r>
        <w:r>
          <w:fldChar w:fldCharType="separate"/>
        </w:r>
        <w:r>
          <w:t>20</w:t>
        </w:r>
        <w:r>
          <w:fldChar w:fldCharType="end"/>
        </w:r>
      </w:hyperlink>
    </w:p>
    <w:p>
      <w:pPr>
        <w:pStyle w:val="TOC1"/>
        <w:tabs>
          <w:tab w:val="right" w:leader="dot" w:pos="8306"/>
        </w:tabs>
      </w:pPr>
      <w:hyperlink w:anchor="_Toc12457" w:history="1">
        <w:r>
          <w:rPr>
            <w:rFonts w:ascii="仿宋" w:eastAsia="仿宋" w:hAnsi="仿宋" w:cs="仿宋" w:hint="eastAsia"/>
            <w:lang w:eastAsia="zh-CN"/>
          </w:rPr>
          <w:t>六、植物保护机械项目建设单位说明</w:t>
        </w:r>
        <w:r>
          <w:tab/>
        </w:r>
        <w:r>
          <w:fldChar w:fldCharType="begin"/>
        </w:r>
        <w:r>
          <w:instrText xml:space="preserve"> PAGEREF _Toc12457 \h </w:instrText>
        </w:r>
        <w:r>
          <w:fldChar w:fldCharType="separate"/>
        </w:r>
        <w:r>
          <w:t>21</w:t>
        </w:r>
        <w:r>
          <w:fldChar w:fldCharType="end"/>
        </w:r>
      </w:hyperlink>
    </w:p>
    <w:p>
      <w:pPr>
        <w:pStyle w:val="TOC2"/>
        <w:tabs>
          <w:tab w:val="right" w:leader="dot" w:pos="8306"/>
        </w:tabs>
      </w:pPr>
      <w:hyperlink w:anchor="_Toc9291" w:history="1">
        <w:r>
          <w:rPr>
            <w:rFonts w:ascii="仿宋" w:eastAsia="仿宋" w:hAnsi="仿宋" w:cs="仿宋" w:hint="eastAsia"/>
            <w:lang w:eastAsia="zh-CN"/>
          </w:rPr>
          <w:t>(一)、植物保护机械项目承办单位基本情况</w:t>
        </w:r>
        <w:r>
          <w:tab/>
        </w:r>
        <w:r>
          <w:fldChar w:fldCharType="begin"/>
        </w:r>
        <w:r>
          <w:instrText xml:space="preserve"> PAGEREF _Toc9291 \h </w:instrText>
        </w:r>
        <w:r>
          <w:fldChar w:fldCharType="separate"/>
        </w:r>
        <w:r>
          <w:t>21</w:t>
        </w:r>
        <w:r>
          <w:fldChar w:fldCharType="end"/>
        </w:r>
      </w:hyperlink>
    </w:p>
    <w:p>
      <w:pPr>
        <w:pStyle w:val="TOC2"/>
        <w:tabs>
          <w:tab w:val="right" w:leader="dot" w:pos="8306"/>
        </w:tabs>
      </w:pPr>
      <w:hyperlink w:anchor="_Toc23992" w:history="1">
        <w:r>
          <w:rPr>
            <w:rFonts w:ascii="仿宋" w:eastAsia="仿宋" w:hAnsi="仿宋" w:cs="仿宋" w:hint="eastAsia"/>
            <w:lang w:eastAsia="zh-CN"/>
          </w:rPr>
          <w:t>(二)、公司经济效益分析</w:t>
        </w:r>
        <w:r>
          <w:tab/>
        </w:r>
        <w:r>
          <w:fldChar w:fldCharType="begin"/>
        </w:r>
        <w:r>
          <w:instrText xml:space="preserve"> PAGEREF _Toc23992 \h </w:instrText>
        </w:r>
        <w:r>
          <w:fldChar w:fldCharType="separate"/>
        </w:r>
        <w:r>
          <w:t>22</w:t>
        </w:r>
        <w:r>
          <w:fldChar w:fldCharType="end"/>
        </w:r>
      </w:hyperlink>
    </w:p>
    <w:p>
      <w:pPr>
        <w:pStyle w:val="TOC1"/>
        <w:tabs>
          <w:tab w:val="right" w:leader="dot" w:pos="8306"/>
        </w:tabs>
      </w:pPr>
      <w:hyperlink w:anchor="_Toc9507" w:history="1">
        <w:r>
          <w:rPr>
            <w:rFonts w:ascii="仿宋" w:eastAsia="仿宋" w:hAnsi="仿宋" w:cs="仿宋" w:hint="eastAsia"/>
            <w:lang w:eastAsia="zh-CN"/>
          </w:rPr>
          <w:t>七、植物保护机械项目风险管理</w:t>
        </w:r>
        <w:r>
          <w:tab/>
        </w:r>
        <w:r>
          <w:fldChar w:fldCharType="begin"/>
        </w:r>
        <w:r>
          <w:instrText xml:space="preserve"> PAGEREF _Toc9507 \h </w:instrText>
        </w:r>
        <w:r>
          <w:fldChar w:fldCharType="separate"/>
        </w:r>
        <w:r>
          <w:t>23</w:t>
        </w:r>
        <w:r>
          <w:fldChar w:fldCharType="end"/>
        </w:r>
      </w:hyperlink>
    </w:p>
    <w:p>
      <w:pPr>
        <w:pStyle w:val="TOC2"/>
        <w:tabs>
          <w:tab w:val="right" w:leader="dot" w:pos="8306"/>
        </w:tabs>
      </w:pPr>
      <w:hyperlink w:anchor="_Toc8635" w:history="1">
        <w:r>
          <w:rPr>
            <w:rFonts w:ascii="仿宋" w:eastAsia="仿宋" w:hAnsi="仿宋" w:cs="仿宋" w:hint="eastAsia"/>
            <w:lang w:eastAsia="zh-CN"/>
          </w:rPr>
          <w:t>(一)、风险识别与评估</w:t>
        </w:r>
        <w:r>
          <w:tab/>
        </w:r>
        <w:r>
          <w:fldChar w:fldCharType="begin"/>
        </w:r>
        <w:r>
          <w:instrText xml:space="preserve"> PAGEREF _Toc8635 \h </w:instrText>
        </w:r>
        <w:r>
          <w:fldChar w:fldCharType="separate"/>
        </w:r>
        <w:r>
          <w:t>23</w:t>
        </w:r>
        <w:r>
          <w:fldChar w:fldCharType="end"/>
        </w:r>
      </w:hyperlink>
    </w:p>
    <w:p>
      <w:pPr>
        <w:pStyle w:val="TOC2"/>
        <w:tabs>
          <w:tab w:val="right" w:leader="dot" w:pos="8306"/>
        </w:tabs>
      </w:pPr>
      <w:hyperlink w:anchor="_Toc27034" w:history="1">
        <w:r>
          <w:rPr>
            <w:rFonts w:ascii="仿宋" w:eastAsia="仿宋" w:hAnsi="仿宋" w:cs="仿宋" w:hint="eastAsia"/>
            <w:lang w:eastAsia="zh-CN"/>
          </w:rPr>
          <w:t>(二)、风险应对策略</w:t>
        </w:r>
        <w:r>
          <w:tab/>
        </w:r>
        <w:r>
          <w:fldChar w:fldCharType="begin"/>
        </w:r>
        <w:r>
          <w:instrText xml:space="preserve"> PAGEREF _Toc27034 \h </w:instrText>
        </w:r>
        <w:r>
          <w:fldChar w:fldCharType="separate"/>
        </w:r>
        <w:r>
          <w:t>24</w:t>
        </w:r>
        <w:r>
          <w:fldChar w:fldCharType="end"/>
        </w:r>
      </w:hyperlink>
    </w:p>
    <w:p>
      <w:pPr>
        <w:pStyle w:val="TOC2"/>
        <w:tabs>
          <w:tab w:val="right" w:leader="dot" w:pos="8306"/>
        </w:tabs>
      </w:pPr>
      <w:hyperlink w:anchor="_Toc30325" w:history="1">
        <w:r>
          <w:rPr>
            <w:rFonts w:ascii="仿宋" w:eastAsia="仿宋" w:hAnsi="仿宋" w:cs="仿宋" w:hint="eastAsia"/>
            <w:lang w:eastAsia="zh-CN"/>
          </w:rPr>
          <w:t>(三)、风险监控与控制</w:t>
        </w:r>
        <w:r>
          <w:tab/>
        </w:r>
        <w:r>
          <w:fldChar w:fldCharType="begin"/>
        </w:r>
        <w:r>
          <w:instrText xml:space="preserve"> PAGEREF _Toc30325 \h </w:instrText>
        </w:r>
        <w:r>
          <w:fldChar w:fldCharType="separate"/>
        </w:r>
        <w:r>
          <w:t>26</w:t>
        </w:r>
        <w:r>
          <w:fldChar w:fldCharType="end"/>
        </w:r>
      </w:hyperlink>
    </w:p>
    <w:p>
      <w:pPr>
        <w:pStyle w:val="TOC1"/>
        <w:tabs>
          <w:tab w:val="right" w:leader="dot" w:pos="8306"/>
        </w:tabs>
      </w:pPr>
      <w:hyperlink w:anchor="_Toc2610" w:history="1">
        <w:r>
          <w:rPr>
            <w:rFonts w:ascii="仿宋" w:eastAsia="仿宋" w:hAnsi="仿宋" w:cs="仿宋" w:hint="eastAsia"/>
            <w:lang w:eastAsia="zh-CN"/>
          </w:rPr>
          <w:t>八、植物保护机械项目投资规划</w:t>
        </w:r>
        <w:r>
          <w:tab/>
        </w:r>
        <w:r>
          <w:fldChar w:fldCharType="begin"/>
        </w:r>
        <w:r>
          <w:instrText xml:space="preserve"> PAGEREF _Toc2610 \h </w:instrText>
        </w:r>
        <w:r>
          <w:fldChar w:fldCharType="separate"/>
        </w:r>
        <w:r>
          <w:t>27</w:t>
        </w:r>
        <w:r>
          <w:fldChar w:fldCharType="end"/>
        </w:r>
      </w:hyperlink>
    </w:p>
    <w:p>
      <w:pPr>
        <w:pStyle w:val="TOC2"/>
        <w:tabs>
          <w:tab w:val="right" w:leader="dot" w:pos="8306"/>
        </w:tabs>
      </w:pPr>
      <w:hyperlink w:anchor="_Toc10499" w:history="1">
        <w:r>
          <w:rPr>
            <w:rFonts w:ascii="仿宋" w:eastAsia="仿宋" w:hAnsi="仿宋" w:cs="仿宋" w:hint="eastAsia"/>
            <w:lang w:eastAsia="zh-CN"/>
          </w:rPr>
          <w:t>(一)、植物保护机械项目总投资估算</w:t>
        </w:r>
        <w:r>
          <w:tab/>
        </w:r>
        <w:r>
          <w:fldChar w:fldCharType="begin"/>
        </w:r>
        <w:r>
          <w:instrText xml:space="preserve"> PAGEREF _Toc10499 \h </w:instrText>
        </w:r>
        <w:r>
          <w:fldChar w:fldCharType="separate"/>
        </w:r>
        <w:r>
          <w:t>27</w:t>
        </w:r>
        <w:r>
          <w:fldChar w:fldCharType="end"/>
        </w:r>
      </w:hyperlink>
    </w:p>
    <w:p>
      <w:pPr>
        <w:pStyle w:val="TOC2"/>
        <w:tabs>
          <w:tab w:val="right" w:leader="dot" w:pos="8306"/>
        </w:tabs>
      </w:pPr>
      <w:hyperlink w:anchor="_Toc25513" w:history="1">
        <w:r>
          <w:rPr>
            <w:rFonts w:ascii="仿宋" w:eastAsia="仿宋" w:hAnsi="仿宋" w:cs="仿宋" w:hint="eastAsia"/>
            <w:lang w:eastAsia="zh-CN"/>
          </w:rPr>
          <w:t>(二)、资金筹措</w:t>
        </w:r>
        <w:r>
          <w:tab/>
        </w:r>
        <w:r>
          <w:fldChar w:fldCharType="begin"/>
        </w:r>
        <w:r>
          <w:instrText xml:space="preserve"> PAGEREF _Toc25513 \h </w:instrText>
        </w:r>
        <w:r>
          <w:fldChar w:fldCharType="separate"/>
        </w:r>
        <w:r>
          <w:t>28</w:t>
        </w:r>
        <w:r>
          <w:fldChar w:fldCharType="end"/>
        </w:r>
      </w:hyperlink>
    </w:p>
    <w:p>
      <w:pPr>
        <w:pStyle w:val="TOC1"/>
        <w:tabs>
          <w:tab w:val="right" w:leader="dot" w:pos="8306"/>
        </w:tabs>
      </w:pPr>
      <w:hyperlink w:anchor="_Toc16089" w:history="1">
        <w:r>
          <w:rPr>
            <w:rFonts w:ascii="仿宋" w:eastAsia="仿宋" w:hAnsi="仿宋" w:cs="仿宋" w:hint="eastAsia"/>
            <w:lang w:eastAsia="zh-CN"/>
          </w:rPr>
          <w:t>九、植物保护机械项目财务管理</w:t>
        </w:r>
        <w:r>
          <w:tab/>
        </w:r>
        <w:r>
          <w:fldChar w:fldCharType="begin"/>
        </w:r>
        <w:r>
          <w:instrText xml:space="preserve"> PAGEREF _Toc16089 \h </w:instrText>
        </w:r>
        <w:r>
          <w:fldChar w:fldCharType="separate"/>
        </w:r>
        <w:r>
          <w:t>29</w:t>
        </w:r>
        <w:r>
          <w:fldChar w:fldCharType="end"/>
        </w:r>
      </w:hyperlink>
    </w:p>
    <w:p>
      <w:pPr>
        <w:pStyle w:val="TOC2"/>
        <w:tabs>
          <w:tab w:val="right" w:leader="dot" w:pos="8306"/>
        </w:tabs>
      </w:pPr>
      <w:hyperlink w:anchor="_Toc23182" w:history="1">
        <w:r>
          <w:rPr>
            <w:rFonts w:ascii="仿宋" w:eastAsia="仿宋" w:hAnsi="仿宋" w:cs="仿宋" w:hint="eastAsia"/>
            <w:lang w:eastAsia="zh-CN"/>
          </w:rPr>
          <w:t>(一)、资金需求大</w:t>
        </w:r>
        <w:r>
          <w:tab/>
        </w:r>
        <w:r>
          <w:fldChar w:fldCharType="begin"/>
        </w:r>
        <w:r>
          <w:instrText xml:space="preserve"> PAGEREF _Toc23182 \h </w:instrText>
        </w:r>
        <w:r>
          <w:fldChar w:fldCharType="separate"/>
        </w:r>
        <w:r>
          <w:t>29</w:t>
        </w:r>
        <w:r>
          <w:fldChar w:fldCharType="end"/>
        </w:r>
      </w:hyperlink>
    </w:p>
    <w:p>
      <w:pPr>
        <w:pStyle w:val="TOC2"/>
        <w:tabs>
          <w:tab w:val="right" w:leader="dot" w:pos="8306"/>
        </w:tabs>
      </w:pPr>
      <w:hyperlink w:anchor="_Toc21394" w:history="1">
        <w:r>
          <w:rPr>
            <w:rFonts w:ascii="仿宋" w:eastAsia="仿宋" w:hAnsi="仿宋" w:cs="仿宋" w:hint="eastAsia"/>
            <w:lang w:eastAsia="zh-CN"/>
          </w:rPr>
          <w:t>(二)、研发周期长</w:t>
        </w:r>
        <w:r>
          <w:tab/>
        </w:r>
        <w:r>
          <w:fldChar w:fldCharType="begin"/>
        </w:r>
        <w:r>
          <w:instrText xml:space="preserve"> PAGEREF _Toc21394 \h </w:instrText>
        </w:r>
        <w:r>
          <w:fldChar w:fldCharType="separate"/>
        </w:r>
        <w:r>
          <w:t>30</w:t>
        </w:r>
        <w:r>
          <w:fldChar w:fldCharType="end"/>
        </w:r>
      </w:hyperlink>
    </w:p>
    <w:p>
      <w:pPr>
        <w:pStyle w:val="TOC2"/>
        <w:tabs>
          <w:tab w:val="right" w:leader="dot" w:pos="8306"/>
        </w:tabs>
      </w:pPr>
      <w:hyperlink w:anchor="_Toc18509" w:history="1">
        <w:r>
          <w:rPr>
            <w:rFonts w:ascii="仿宋" w:eastAsia="仿宋" w:hAnsi="仿宋" w:cs="仿宋" w:hint="eastAsia"/>
            <w:lang w:eastAsia="zh-CN"/>
          </w:rPr>
          <w:t>(三)、市场风险大</w:t>
        </w:r>
        <w:r>
          <w:tab/>
        </w:r>
        <w:r>
          <w:fldChar w:fldCharType="begin"/>
        </w:r>
        <w:r>
          <w:instrText xml:space="preserve"> PAGEREF _Toc18509 \h </w:instrText>
        </w:r>
        <w:r>
          <w:fldChar w:fldCharType="separate"/>
        </w:r>
        <w:r>
          <w:t>31</w:t>
        </w:r>
        <w:r>
          <w:fldChar w:fldCharType="end"/>
        </w:r>
      </w:hyperlink>
    </w:p>
    <w:p>
      <w:pPr>
        <w:pStyle w:val="TOC2"/>
        <w:tabs>
          <w:tab w:val="right" w:leader="dot" w:pos="8306"/>
        </w:tabs>
      </w:pPr>
      <w:hyperlink w:anchor="_Toc15929" w:history="1">
        <w:r>
          <w:rPr>
            <w:rFonts w:ascii="仿宋" w:eastAsia="仿宋" w:hAnsi="仿宋" w:cs="仿宋" w:hint="eastAsia"/>
            <w:lang w:eastAsia="zh-CN"/>
          </w:rPr>
          <w:t>(四)、利润率高</w:t>
        </w:r>
        <w:r>
          <w:tab/>
        </w:r>
        <w:r>
          <w:fldChar w:fldCharType="begin"/>
        </w:r>
        <w:r>
          <w:instrText xml:space="preserve"> PAGEREF _Toc15929 \h </w:instrText>
        </w:r>
        <w:r>
          <w:fldChar w:fldCharType="separate"/>
        </w:r>
        <w:r>
          <w:t>34</w:t>
        </w:r>
        <w:r>
          <w:fldChar w:fldCharType="end"/>
        </w:r>
      </w:hyperlink>
    </w:p>
    <w:p>
      <w:pPr>
        <w:pStyle w:val="TOC1"/>
        <w:tabs>
          <w:tab w:val="right" w:leader="dot" w:pos="8306"/>
        </w:tabs>
      </w:pPr>
      <w:hyperlink w:anchor="_Toc17868" w:history="1">
        <w:r>
          <w:rPr>
            <w:rFonts w:ascii="仿宋" w:eastAsia="仿宋" w:hAnsi="仿宋" w:cs="仿宋" w:hint="eastAsia"/>
            <w:lang w:eastAsia="zh-CN"/>
          </w:rPr>
          <w:t>十、植物保护机械项目人力资源培养与发展</w:t>
        </w:r>
        <w:r>
          <w:tab/>
        </w:r>
        <w:r>
          <w:fldChar w:fldCharType="begin"/>
        </w:r>
        <w:r>
          <w:instrText xml:space="preserve"> PAGEREF _Toc17868 \h </w:instrText>
        </w:r>
        <w:r>
          <w:fldChar w:fldCharType="separate"/>
        </w:r>
        <w:r>
          <w:t>36</w:t>
        </w:r>
        <w:r>
          <w:fldChar w:fldCharType="end"/>
        </w:r>
      </w:hyperlink>
    </w:p>
    <w:p>
      <w:pPr>
        <w:pStyle w:val="TOC2"/>
        <w:tabs>
          <w:tab w:val="right" w:leader="dot" w:pos="8306"/>
        </w:tabs>
      </w:pPr>
      <w:hyperlink w:anchor="_Toc511" w:history="1">
        <w:r>
          <w:rPr>
            <w:rFonts w:ascii="仿宋" w:eastAsia="仿宋" w:hAnsi="仿宋" w:cs="仿宋" w:hint="eastAsia"/>
            <w:lang w:eastAsia="zh-CN"/>
          </w:rPr>
          <w:t>(一)、人才需求与规划</w:t>
        </w:r>
        <w:r>
          <w:tab/>
        </w:r>
        <w:r>
          <w:fldChar w:fldCharType="begin"/>
        </w:r>
        <w:r>
          <w:instrText xml:space="preserve"> PAGEREF _Toc511 \h </w:instrText>
        </w:r>
        <w:r>
          <w:fldChar w:fldCharType="separate"/>
        </w:r>
        <w:r>
          <w:t>36</w:t>
        </w:r>
        <w:r>
          <w:fldChar w:fldCharType="end"/>
        </w:r>
      </w:hyperlink>
    </w:p>
    <w:p>
      <w:pPr>
        <w:pStyle w:val="TOC2"/>
        <w:tabs>
          <w:tab w:val="right" w:leader="dot" w:pos="8306"/>
        </w:tabs>
      </w:pPr>
      <w:hyperlink w:anchor="_Toc26581" w:history="1">
        <w:r>
          <w:rPr>
            <w:rFonts w:ascii="仿宋" w:eastAsia="仿宋" w:hAnsi="仿宋" w:cs="仿宋" w:hint="eastAsia"/>
            <w:lang w:eastAsia="zh-CN"/>
          </w:rPr>
          <w:t>(二)、培训与发展计划</w:t>
        </w:r>
        <w:r>
          <w:tab/>
        </w:r>
        <w:r>
          <w:fldChar w:fldCharType="begin"/>
        </w:r>
        <w:r>
          <w:instrText xml:space="preserve"> PAGEREF _Toc26581 \h </w:instrText>
        </w:r>
        <w:r>
          <w:fldChar w:fldCharType="separate"/>
        </w:r>
        <w:r>
          <w:t>36</w:t>
        </w:r>
        <w:r>
          <w:fldChar w:fldCharType="end"/>
        </w:r>
      </w:hyperlink>
    </w:p>
    <w:p>
      <w:pPr>
        <w:pStyle w:val="TOC1"/>
        <w:tabs>
          <w:tab w:val="right" w:leader="dot" w:pos="8306"/>
        </w:tabs>
      </w:pPr>
      <w:hyperlink w:anchor="_Toc28021" w:history="1">
        <w:r>
          <w:rPr>
            <w:rFonts w:ascii="仿宋" w:eastAsia="仿宋" w:hAnsi="仿宋" w:cs="仿宋" w:hint="eastAsia"/>
            <w:lang w:eastAsia="zh-CN"/>
          </w:rPr>
          <w:t>十一、生产安全保护</w:t>
        </w:r>
        <w:r>
          <w:tab/>
        </w:r>
        <w:r>
          <w:fldChar w:fldCharType="begin"/>
        </w:r>
        <w:r>
          <w:instrText xml:space="preserve"> PAGEREF _Toc28021 \h </w:instrText>
        </w:r>
        <w:r>
          <w:fldChar w:fldCharType="separate"/>
        </w:r>
        <w:r>
          <w:t>37</w:t>
        </w:r>
        <w:r>
          <w:fldChar w:fldCharType="end"/>
        </w:r>
      </w:hyperlink>
    </w:p>
    <w:p>
      <w:pPr>
        <w:pStyle w:val="TOC2"/>
        <w:tabs>
          <w:tab w:val="right" w:leader="dot" w:pos="8306"/>
        </w:tabs>
      </w:pPr>
      <w:hyperlink w:anchor="_Toc25565" w:history="1">
        <w:r>
          <w:rPr>
            <w:rFonts w:ascii="仿宋" w:eastAsia="仿宋" w:hAnsi="仿宋" w:cs="仿宋" w:hint="eastAsia"/>
            <w:lang w:eastAsia="zh-CN"/>
          </w:rPr>
          <w:t>(一)、消防安全</w:t>
        </w:r>
        <w:r>
          <w:tab/>
        </w:r>
        <w:r>
          <w:fldChar w:fldCharType="begin"/>
        </w:r>
        <w:r>
          <w:instrText xml:space="preserve"> PAGEREF _Toc25565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11" w:history="1">
        <w:r>
          <w:rPr>
            <w:rFonts w:ascii="仿宋" w:eastAsia="仿宋" w:hAnsi="仿宋" w:cs="仿宋" w:hint="eastAsia"/>
            <w:lang w:eastAsia="zh-CN"/>
          </w:rPr>
          <w:t>(二)、防火防爆总图布置措施</w:t>
        </w:r>
        <w:r>
          <w:tab/>
        </w:r>
        <w:r>
          <w:fldChar w:fldCharType="begin"/>
        </w:r>
        <w:r>
          <w:instrText xml:space="preserve"> PAGEREF _Toc9411 \h </w:instrText>
        </w:r>
        <w:r>
          <w:fldChar w:fldCharType="separate"/>
        </w:r>
        <w:r>
          <w:t>39</w:t>
        </w:r>
        <w:r>
          <w:fldChar w:fldCharType="end"/>
        </w:r>
      </w:hyperlink>
    </w:p>
    <w:p>
      <w:pPr>
        <w:pStyle w:val="TOC2"/>
        <w:tabs>
          <w:tab w:val="right" w:leader="dot" w:pos="8306"/>
        </w:tabs>
      </w:pPr>
      <w:hyperlink w:anchor="_Toc2019" w:history="1">
        <w:r>
          <w:rPr>
            <w:rFonts w:ascii="仿宋" w:eastAsia="仿宋" w:hAnsi="仿宋" w:cs="仿宋" w:hint="eastAsia"/>
            <w:lang w:eastAsia="zh-CN"/>
          </w:rPr>
          <w:t>(三)、自然灾害防范措施</w:t>
        </w:r>
        <w:r>
          <w:tab/>
        </w:r>
        <w:r>
          <w:fldChar w:fldCharType="begin"/>
        </w:r>
        <w:r>
          <w:instrText xml:space="preserve"> PAGEREF _Toc2019 \h </w:instrText>
        </w:r>
        <w:r>
          <w:fldChar w:fldCharType="separate"/>
        </w:r>
        <w:r>
          <w:t>39</w:t>
        </w:r>
        <w:r>
          <w:fldChar w:fldCharType="end"/>
        </w:r>
      </w:hyperlink>
    </w:p>
    <w:p>
      <w:pPr>
        <w:pStyle w:val="TOC2"/>
        <w:tabs>
          <w:tab w:val="right" w:leader="dot" w:pos="8306"/>
        </w:tabs>
      </w:pPr>
      <w:hyperlink w:anchor="_Toc30330" w:history="1">
        <w:r>
          <w:rPr>
            <w:rFonts w:ascii="仿宋" w:eastAsia="仿宋" w:hAnsi="仿宋" w:cs="仿宋" w:hint="eastAsia"/>
            <w:lang w:eastAsia="zh-CN"/>
          </w:rPr>
          <w:t>(四)、安全色及安全标志使用要求</w:t>
        </w:r>
        <w:r>
          <w:tab/>
        </w:r>
        <w:r>
          <w:fldChar w:fldCharType="begin"/>
        </w:r>
        <w:r>
          <w:instrText xml:space="preserve"> PAGEREF _Toc30330 \h </w:instrText>
        </w:r>
        <w:r>
          <w:fldChar w:fldCharType="separate"/>
        </w:r>
        <w:r>
          <w:t>40</w:t>
        </w:r>
        <w:r>
          <w:fldChar w:fldCharType="end"/>
        </w:r>
      </w:hyperlink>
    </w:p>
    <w:p>
      <w:pPr>
        <w:pStyle w:val="TOC2"/>
        <w:tabs>
          <w:tab w:val="right" w:leader="dot" w:pos="8306"/>
        </w:tabs>
      </w:pPr>
      <w:hyperlink w:anchor="_Toc1668" w:history="1">
        <w:r>
          <w:rPr>
            <w:rFonts w:ascii="仿宋" w:eastAsia="仿宋" w:hAnsi="仿宋" w:cs="仿宋" w:hint="eastAsia"/>
            <w:lang w:eastAsia="zh-CN"/>
          </w:rPr>
          <w:t>(五)、防尘防毒措施</w:t>
        </w:r>
        <w:r>
          <w:tab/>
        </w:r>
        <w:r>
          <w:fldChar w:fldCharType="begin"/>
        </w:r>
        <w:r>
          <w:instrText xml:space="preserve"> PAGEREF _Toc1668 \h </w:instrText>
        </w:r>
        <w:r>
          <w:fldChar w:fldCharType="separate"/>
        </w:r>
        <w:r>
          <w:t>41</w:t>
        </w:r>
        <w:r>
          <w:fldChar w:fldCharType="end"/>
        </w:r>
      </w:hyperlink>
    </w:p>
    <w:p>
      <w:pPr>
        <w:pStyle w:val="TOC2"/>
        <w:tabs>
          <w:tab w:val="right" w:leader="dot" w:pos="8306"/>
        </w:tabs>
      </w:pPr>
      <w:hyperlink w:anchor="_Toc6116" w:history="1">
        <w:r>
          <w:rPr>
            <w:rFonts w:ascii="仿宋" w:eastAsia="仿宋" w:hAnsi="仿宋" w:cs="仿宋" w:hint="eastAsia"/>
            <w:lang w:eastAsia="zh-CN"/>
          </w:rPr>
          <w:t>(六)、防静电、触电防护及防雷措施</w:t>
        </w:r>
        <w:r>
          <w:tab/>
        </w:r>
        <w:r>
          <w:fldChar w:fldCharType="begin"/>
        </w:r>
        <w:r>
          <w:instrText xml:space="preserve"> PAGEREF _Toc6116 \h </w:instrText>
        </w:r>
        <w:r>
          <w:fldChar w:fldCharType="separate"/>
        </w:r>
        <w:r>
          <w:t>42</w:t>
        </w:r>
        <w:r>
          <w:fldChar w:fldCharType="end"/>
        </w:r>
      </w:hyperlink>
    </w:p>
    <w:p>
      <w:pPr>
        <w:pStyle w:val="TOC2"/>
        <w:tabs>
          <w:tab w:val="right" w:leader="dot" w:pos="8306"/>
        </w:tabs>
      </w:pPr>
      <w:hyperlink w:anchor="_Toc24698" w:history="1">
        <w:r>
          <w:rPr>
            <w:rFonts w:ascii="仿宋" w:eastAsia="仿宋" w:hAnsi="仿宋" w:cs="仿宋" w:hint="eastAsia"/>
            <w:lang w:eastAsia="zh-CN"/>
          </w:rPr>
          <w:t>(七)、机械设备安全保障措施</w:t>
        </w:r>
        <w:r>
          <w:tab/>
        </w:r>
        <w:r>
          <w:fldChar w:fldCharType="begin"/>
        </w:r>
        <w:r>
          <w:instrText xml:space="preserve"> PAGEREF _Toc24698 \h </w:instrText>
        </w:r>
        <w:r>
          <w:fldChar w:fldCharType="separate"/>
        </w:r>
        <w:r>
          <w:t>44</w:t>
        </w:r>
        <w:r>
          <w:fldChar w:fldCharType="end"/>
        </w:r>
      </w:hyperlink>
    </w:p>
    <w:p>
      <w:pPr>
        <w:pStyle w:val="TOC1"/>
        <w:tabs>
          <w:tab w:val="right" w:leader="dot" w:pos="8306"/>
        </w:tabs>
      </w:pPr>
      <w:hyperlink w:anchor="_Toc3339" w:history="1">
        <w:r>
          <w:rPr>
            <w:rFonts w:ascii="仿宋" w:eastAsia="仿宋" w:hAnsi="仿宋" w:cs="仿宋" w:hint="eastAsia"/>
            <w:lang w:eastAsia="zh-CN"/>
          </w:rPr>
          <w:t>十二、植物保护机械项目环境影响分析</w:t>
        </w:r>
        <w:r>
          <w:tab/>
        </w:r>
        <w:r>
          <w:fldChar w:fldCharType="begin"/>
        </w:r>
        <w:r>
          <w:instrText xml:space="preserve"> PAGEREF _Toc3339 \h </w:instrText>
        </w:r>
        <w:r>
          <w:fldChar w:fldCharType="separate"/>
        </w:r>
        <w:r>
          <w:t>45</w:t>
        </w:r>
        <w:r>
          <w:fldChar w:fldCharType="end"/>
        </w:r>
      </w:hyperlink>
    </w:p>
    <w:p>
      <w:pPr>
        <w:pStyle w:val="TOC2"/>
        <w:tabs>
          <w:tab w:val="right" w:leader="dot" w:pos="8306"/>
        </w:tabs>
      </w:pPr>
      <w:hyperlink w:anchor="_Toc16141" w:history="1">
        <w:r>
          <w:rPr>
            <w:rFonts w:ascii="仿宋" w:eastAsia="仿宋" w:hAnsi="仿宋" w:cs="仿宋" w:hint="eastAsia"/>
            <w:lang w:eastAsia="zh-CN"/>
          </w:rPr>
          <w:t>(一)、建设区域环境质量现状</w:t>
        </w:r>
        <w:r>
          <w:tab/>
        </w:r>
        <w:r>
          <w:fldChar w:fldCharType="begin"/>
        </w:r>
        <w:r>
          <w:instrText xml:space="preserve"> PAGEREF _Toc16141 \h </w:instrText>
        </w:r>
        <w:r>
          <w:fldChar w:fldCharType="separate"/>
        </w:r>
        <w:r>
          <w:t>45</w:t>
        </w:r>
        <w:r>
          <w:fldChar w:fldCharType="end"/>
        </w:r>
      </w:hyperlink>
    </w:p>
    <w:p>
      <w:pPr>
        <w:pStyle w:val="TOC2"/>
        <w:tabs>
          <w:tab w:val="right" w:leader="dot" w:pos="8306"/>
        </w:tabs>
      </w:pPr>
      <w:hyperlink w:anchor="_Toc25041" w:history="1">
        <w:r>
          <w:rPr>
            <w:rFonts w:ascii="仿宋" w:eastAsia="仿宋" w:hAnsi="仿宋" w:cs="仿宋" w:hint="eastAsia"/>
            <w:lang w:eastAsia="zh-CN"/>
          </w:rPr>
          <w:t>(二)、建设期环境保护</w:t>
        </w:r>
        <w:r>
          <w:tab/>
        </w:r>
        <w:r>
          <w:fldChar w:fldCharType="begin"/>
        </w:r>
        <w:r>
          <w:instrText xml:space="preserve"> PAGEREF _Toc25041 \h </w:instrText>
        </w:r>
        <w:r>
          <w:fldChar w:fldCharType="separate"/>
        </w:r>
        <w:r>
          <w:t>46</w:t>
        </w:r>
        <w:r>
          <w:fldChar w:fldCharType="end"/>
        </w:r>
      </w:hyperlink>
    </w:p>
    <w:p>
      <w:pPr>
        <w:pStyle w:val="TOC2"/>
        <w:tabs>
          <w:tab w:val="right" w:leader="dot" w:pos="8306"/>
        </w:tabs>
      </w:pPr>
      <w:hyperlink w:anchor="_Toc28503" w:history="1">
        <w:r>
          <w:rPr>
            <w:rFonts w:ascii="仿宋" w:eastAsia="仿宋" w:hAnsi="仿宋" w:cs="仿宋" w:hint="eastAsia"/>
            <w:lang w:eastAsia="zh-CN"/>
          </w:rPr>
          <w:t>(三)、运营期环境保护</w:t>
        </w:r>
        <w:r>
          <w:tab/>
        </w:r>
        <w:r>
          <w:fldChar w:fldCharType="begin"/>
        </w:r>
        <w:r>
          <w:instrText xml:space="preserve"> PAGEREF _Toc28503 \h </w:instrText>
        </w:r>
        <w:r>
          <w:fldChar w:fldCharType="separate"/>
        </w:r>
        <w:r>
          <w:t>48</w:t>
        </w:r>
        <w:r>
          <w:fldChar w:fldCharType="end"/>
        </w:r>
      </w:hyperlink>
    </w:p>
    <w:p>
      <w:pPr>
        <w:pStyle w:val="TOC2"/>
        <w:tabs>
          <w:tab w:val="right" w:leader="dot" w:pos="8306"/>
        </w:tabs>
      </w:pPr>
      <w:hyperlink w:anchor="_Toc17602" w:history="1">
        <w:r>
          <w:rPr>
            <w:rFonts w:ascii="仿宋" w:eastAsia="仿宋" w:hAnsi="仿宋" w:cs="仿宋" w:hint="eastAsia"/>
            <w:lang w:eastAsia="zh-CN"/>
          </w:rPr>
          <w:t>(四)、植物保护机械项目建设对区域经济的影响</w:t>
        </w:r>
        <w:r>
          <w:tab/>
        </w:r>
        <w:r>
          <w:fldChar w:fldCharType="begin"/>
        </w:r>
        <w:r>
          <w:instrText xml:space="preserve"> PAGEREF _Toc17602 \h </w:instrText>
        </w:r>
        <w:r>
          <w:fldChar w:fldCharType="separate"/>
        </w:r>
        <w:r>
          <w:t>49</w:t>
        </w:r>
        <w:r>
          <w:fldChar w:fldCharType="end"/>
        </w:r>
      </w:hyperlink>
    </w:p>
    <w:p>
      <w:pPr>
        <w:pStyle w:val="TOC2"/>
        <w:tabs>
          <w:tab w:val="right" w:leader="dot" w:pos="8306"/>
        </w:tabs>
      </w:pPr>
      <w:hyperlink w:anchor="_Toc27709" w:history="1">
        <w:r>
          <w:rPr>
            <w:rFonts w:ascii="仿宋" w:eastAsia="仿宋" w:hAnsi="仿宋" w:cs="仿宋" w:hint="eastAsia"/>
            <w:lang w:eastAsia="zh-CN"/>
          </w:rPr>
          <w:t>(五)、废弃物处理</w:t>
        </w:r>
        <w:r>
          <w:tab/>
        </w:r>
        <w:r>
          <w:fldChar w:fldCharType="begin"/>
        </w:r>
        <w:r>
          <w:instrText xml:space="preserve"> PAGEREF _Toc27709 \h </w:instrText>
        </w:r>
        <w:r>
          <w:fldChar w:fldCharType="separate"/>
        </w:r>
        <w:r>
          <w:t>51</w:t>
        </w:r>
        <w:r>
          <w:fldChar w:fldCharType="end"/>
        </w:r>
      </w:hyperlink>
    </w:p>
    <w:p>
      <w:pPr>
        <w:pStyle w:val="TOC2"/>
        <w:tabs>
          <w:tab w:val="right" w:leader="dot" w:pos="8306"/>
        </w:tabs>
      </w:pPr>
      <w:hyperlink w:anchor="_Toc22925" w:history="1">
        <w:r>
          <w:rPr>
            <w:rFonts w:ascii="仿宋" w:eastAsia="仿宋" w:hAnsi="仿宋" w:cs="仿宋" w:hint="eastAsia"/>
            <w:lang w:eastAsia="zh-CN"/>
          </w:rPr>
          <w:t>(六)、特殊环境影响分析</w:t>
        </w:r>
        <w:r>
          <w:tab/>
        </w:r>
        <w:r>
          <w:fldChar w:fldCharType="begin"/>
        </w:r>
        <w:r>
          <w:instrText xml:space="preserve"> PAGEREF _Toc22925 \h </w:instrText>
        </w:r>
        <w:r>
          <w:fldChar w:fldCharType="separate"/>
        </w:r>
        <w:r>
          <w:t>52</w:t>
        </w:r>
        <w:r>
          <w:fldChar w:fldCharType="end"/>
        </w:r>
      </w:hyperlink>
    </w:p>
    <w:p>
      <w:pPr>
        <w:pStyle w:val="TOC2"/>
        <w:tabs>
          <w:tab w:val="right" w:leader="dot" w:pos="8306"/>
        </w:tabs>
      </w:pPr>
      <w:hyperlink w:anchor="_Toc5509" w:history="1">
        <w:r>
          <w:rPr>
            <w:rFonts w:ascii="仿宋" w:eastAsia="仿宋" w:hAnsi="仿宋" w:cs="仿宋" w:hint="eastAsia"/>
            <w:lang w:eastAsia="zh-CN"/>
          </w:rPr>
          <w:t>(七)、清洁生产</w:t>
        </w:r>
        <w:r>
          <w:tab/>
        </w:r>
        <w:r>
          <w:fldChar w:fldCharType="begin"/>
        </w:r>
        <w:r>
          <w:instrText xml:space="preserve"> PAGEREF _Toc5509 \h </w:instrText>
        </w:r>
        <w:r>
          <w:fldChar w:fldCharType="separate"/>
        </w:r>
        <w:r>
          <w:t>53</w:t>
        </w:r>
        <w:r>
          <w:fldChar w:fldCharType="end"/>
        </w:r>
      </w:hyperlink>
    </w:p>
    <w:p>
      <w:pPr>
        <w:pStyle w:val="TOC2"/>
        <w:tabs>
          <w:tab w:val="right" w:leader="dot" w:pos="8306"/>
        </w:tabs>
      </w:pPr>
      <w:hyperlink w:anchor="_Toc2129" w:history="1">
        <w:r>
          <w:rPr>
            <w:rFonts w:ascii="仿宋" w:eastAsia="仿宋" w:hAnsi="仿宋" w:cs="仿宋" w:hint="eastAsia"/>
            <w:lang w:eastAsia="zh-CN"/>
          </w:rPr>
          <w:t>(八)、环境保护综合评价</w:t>
        </w:r>
        <w:r>
          <w:tab/>
        </w:r>
        <w:r>
          <w:fldChar w:fldCharType="begin"/>
        </w:r>
        <w:r>
          <w:instrText xml:space="preserve"> PAGEREF _Toc2129 \h </w:instrText>
        </w:r>
        <w:r>
          <w:fldChar w:fldCharType="separate"/>
        </w:r>
        <w:r>
          <w:t>55</w:t>
        </w:r>
        <w:r>
          <w:fldChar w:fldCharType="end"/>
        </w:r>
      </w:hyperlink>
    </w:p>
    <w:p>
      <w:pPr>
        <w:pStyle w:val="TOC1"/>
        <w:tabs>
          <w:tab w:val="right" w:leader="dot" w:pos="8306"/>
        </w:tabs>
      </w:pPr>
      <w:hyperlink w:anchor="_Toc25733" w:history="1">
        <w:r>
          <w:rPr>
            <w:rFonts w:ascii="仿宋" w:eastAsia="仿宋" w:hAnsi="仿宋" w:cs="仿宋" w:hint="eastAsia"/>
            <w:lang w:eastAsia="zh-CN"/>
          </w:rPr>
          <w:t>十三、质量管理体系</w:t>
        </w:r>
        <w:r>
          <w:tab/>
        </w:r>
        <w:r>
          <w:fldChar w:fldCharType="begin"/>
        </w:r>
        <w:r>
          <w:instrText xml:space="preserve"> PAGEREF _Toc25733 \h </w:instrText>
        </w:r>
        <w:r>
          <w:fldChar w:fldCharType="separate"/>
        </w:r>
        <w:r>
          <w:t>56</w:t>
        </w:r>
        <w:r>
          <w:fldChar w:fldCharType="end"/>
        </w:r>
      </w:hyperlink>
    </w:p>
    <w:p>
      <w:pPr>
        <w:pStyle w:val="TOC2"/>
        <w:tabs>
          <w:tab w:val="right" w:leader="dot" w:pos="8306"/>
        </w:tabs>
      </w:pPr>
      <w:hyperlink w:anchor="_Toc30736" w:history="1">
        <w:r>
          <w:rPr>
            <w:rFonts w:ascii="仿宋" w:eastAsia="仿宋" w:hAnsi="仿宋" w:cs="仿宋" w:hint="eastAsia"/>
            <w:lang w:eastAsia="zh-CN"/>
          </w:rPr>
          <w:t>(一)、质量目标与方针</w:t>
        </w:r>
        <w:r>
          <w:tab/>
        </w:r>
        <w:r>
          <w:fldChar w:fldCharType="begin"/>
        </w:r>
        <w:r>
          <w:instrText xml:space="preserve"> PAGEREF _Toc30736 \h </w:instrText>
        </w:r>
        <w:r>
          <w:fldChar w:fldCharType="separate"/>
        </w:r>
        <w:r>
          <w:t>56</w:t>
        </w:r>
        <w:r>
          <w:fldChar w:fldCharType="end"/>
        </w:r>
      </w:hyperlink>
    </w:p>
    <w:p>
      <w:pPr>
        <w:pStyle w:val="TOC2"/>
        <w:tabs>
          <w:tab w:val="right" w:leader="dot" w:pos="8306"/>
        </w:tabs>
      </w:pPr>
      <w:hyperlink w:anchor="_Toc13100" w:history="1">
        <w:r>
          <w:rPr>
            <w:rFonts w:ascii="仿宋" w:eastAsia="仿宋" w:hAnsi="仿宋" w:cs="仿宋" w:hint="eastAsia"/>
            <w:lang w:eastAsia="zh-CN"/>
          </w:rPr>
          <w:t>(二)、质量管理责任</w:t>
        </w:r>
        <w:r>
          <w:tab/>
        </w:r>
        <w:r>
          <w:fldChar w:fldCharType="begin"/>
        </w:r>
        <w:r>
          <w:instrText xml:space="preserve"> PAGEREF _Toc13100 \h </w:instrText>
        </w:r>
        <w:r>
          <w:fldChar w:fldCharType="separate"/>
        </w:r>
        <w:r>
          <w:t>57</w:t>
        </w:r>
        <w:r>
          <w:fldChar w:fldCharType="end"/>
        </w:r>
      </w:hyperlink>
    </w:p>
    <w:p>
      <w:pPr>
        <w:pStyle w:val="TOC2"/>
        <w:tabs>
          <w:tab w:val="right" w:leader="dot" w:pos="8306"/>
        </w:tabs>
      </w:pPr>
      <w:hyperlink w:anchor="_Toc5646" w:history="1">
        <w:r>
          <w:rPr>
            <w:rFonts w:ascii="仿宋" w:eastAsia="仿宋" w:hAnsi="仿宋" w:cs="仿宋" w:hint="eastAsia"/>
            <w:lang w:eastAsia="zh-CN"/>
          </w:rPr>
          <w:t>(三)、质量管理体系文件</w:t>
        </w:r>
        <w:r>
          <w:tab/>
        </w:r>
        <w:r>
          <w:fldChar w:fldCharType="begin"/>
        </w:r>
        <w:r>
          <w:instrText xml:space="preserve"> PAGEREF _Toc5646 \h </w:instrText>
        </w:r>
        <w:r>
          <w:fldChar w:fldCharType="separate"/>
        </w:r>
        <w:r>
          <w:t>58</w:t>
        </w:r>
        <w:r>
          <w:fldChar w:fldCharType="end"/>
        </w:r>
      </w:hyperlink>
    </w:p>
    <w:p>
      <w:pPr>
        <w:pStyle w:val="TOC2"/>
        <w:tabs>
          <w:tab w:val="right" w:leader="dot" w:pos="8306"/>
        </w:tabs>
      </w:pPr>
      <w:hyperlink w:anchor="_Toc4218" w:history="1">
        <w:r>
          <w:rPr>
            <w:rFonts w:ascii="仿宋" w:eastAsia="仿宋" w:hAnsi="仿宋" w:cs="仿宋" w:hint="eastAsia"/>
            <w:lang w:eastAsia="zh-CN"/>
          </w:rPr>
          <w:t>(四)、质量培训与教育</w:t>
        </w:r>
        <w:r>
          <w:tab/>
        </w:r>
        <w:r>
          <w:fldChar w:fldCharType="begin"/>
        </w:r>
        <w:r>
          <w:instrText xml:space="preserve"> PAGEREF _Toc4218 \h </w:instrText>
        </w:r>
        <w:r>
          <w:fldChar w:fldCharType="separate"/>
        </w:r>
        <w:r>
          <w:t>60</w:t>
        </w:r>
        <w:r>
          <w:fldChar w:fldCharType="end"/>
        </w:r>
      </w:hyperlink>
    </w:p>
    <w:p>
      <w:pPr>
        <w:pStyle w:val="TOC2"/>
        <w:tabs>
          <w:tab w:val="right" w:leader="dot" w:pos="8306"/>
        </w:tabs>
      </w:pPr>
      <w:hyperlink w:anchor="_Toc22763" w:history="1">
        <w:r>
          <w:rPr>
            <w:rFonts w:ascii="仿宋" w:eastAsia="仿宋" w:hAnsi="仿宋" w:cs="仿宋" w:hint="eastAsia"/>
            <w:lang w:eastAsia="zh-CN"/>
          </w:rPr>
          <w:t>(五)、质量审核与评价</w:t>
        </w:r>
        <w:r>
          <w:tab/>
        </w:r>
        <w:r>
          <w:fldChar w:fldCharType="begin"/>
        </w:r>
        <w:r>
          <w:instrText xml:space="preserve"> PAGEREF _Toc22763 \h </w:instrText>
        </w:r>
        <w:r>
          <w:fldChar w:fldCharType="separate"/>
        </w:r>
        <w:r>
          <w:t>61</w:t>
        </w:r>
        <w:r>
          <w:fldChar w:fldCharType="end"/>
        </w:r>
      </w:hyperlink>
    </w:p>
    <w:p>
      <w:pPr>
        <w:pStyle w:val="TOC2"/>
        <w:tabs>
          <w:tab w:val="right" w:leader="dot" w:pos="8306"/>
        </w:tabs>
      </w:pPr>
      <w:hyperlink w:anchor="_Toc13738" w:history="1">
        <w:r>
          <w:rPr>
            <w:rFonts w:ascii="仿宋" w:eastAsia="仿宋" w:hAnsi="仿宋" w:cs="仿宋" w:hint="eastAsia"/>
            <w:lang w:eastAsia="zh-CN"/>
          </w:rPr>
          <w:t>(六)、不符合与纠正措施</w:t>
        </w:r>
        <w:r>
          <w:tab/>
        </w:r>
        <w:r>
          <w:fldChar w:fldCharType="begin"/>
        </w:r>
        <w:r>
          <w:instrText xml:space="preserve"> PAGEREF _Toc13738 \h </w:instrText>
        </w:r>
        <w:r>
          <w:fldChar w:fldCharType="separate"/>
        </w:r>
        <w:r>
          <w:t>63</w:t>
        </w:r>
        <w:r>
          <w:fldChar w:fldCharType="end"/>
        </w:r>
      </w:hyperlink>
    </w:p>
    <w:p>
      <w:pPr>
        <w:pStyle w:val="TOC1"/>
        <w:tabs>
          <w:tab w:val="right" w:leader="dot" w:pos="8306"/>
        </w:tabs>
      </w:pPr>
      <w:hyperlink w:anchor="_Toc9647" w:history="1">
        <w:r>
          <w:rPr>
            <w:rFonts w:ascii="仿宋" w:eastAsia="仿宋" w:hAnsi="仿宋" w:cs="仿宋" w:hint="eastAsia"/>
            <w:lang w:eastAsia="zh-CN"/>
          </w:rPr>
          <w:t>十四、植物保护机械项目变更管理</w:t>
        </w:r>
        <w:r>
          <w:tab/>
        </w:r>
        <w:r>
          <w:fldChar w:fldCharType="begin"/>
        </w:r>
        <w:r>
          <w:instrText xml:space="preserve"> PAGEREF _Toc9647 \h </w:instrText>
        </w:r>
        <w:r>
          <w:fldChar w:fldCharType="separate"/>
        </w:r>
        <w:r>
          <w:t>64</w:t>
        </w:r>
        <w:r>
          <w:fldChar w:fldCharType="end"/>
        </w:r>
      </w:hyperlink>
    </w:p>
    <w:p>
      <w:pPr>
        <w:pStyle w:val="TOC2"/>
        <w:tabs>
          <w:tab w:val="right" w:leader="dot" w:pos="8306"/>
        </w:tabs>
      </w:pPr>
      <w:hyperlink w:anchor="_Toc2442" w:history="1">
        <w:r>
          <w:rPr>
            <w:rFonts w:ascii="仿宋" w:eastAsia="仿宋" w:hAnsi="仿宋" w:cs="仿宋" w:hint="eastAsia"/>
            <w:lang w:eastAsia="zh-CN"/>
          </w:rPr>
          <w:t>(一)、变更申请与评估</w:t>
        </w:r>
        <w:r>
          <w:tab/>
        </w:r>
        <w:r>
          <w:fldChar w:fldCharType="begin"/>
        </w:r>
        <w:r>
          <w:instrText xml:space="preserve"> PAGEREF _Toc2442 \h </w:instrText>
        </w:r>
        <w:r>
          <w:fldChar w:fldCharType="separate"/>
        </w:r>
        <w:r>
          <w:t>64</w:t>
        </w:r>
        <w:r>
          <w:fldChar w:fldCharType="end"/>
        </w:r>
      </w:hyperlink>
    </w:p>
    <w:p>
      <w:pPr>
        <w:pStyle w:val="TOC2"/>
        <w:tabs>
          <w:tab w:val="right" w:leader="dot" w:pos="8306"/>
        </w:tabs>
      </w:pPr>
      <w:hyperlink w:anchor="_Toc11818" w:history="1">
        <w:r>
          <w:rPr>
            <w:rFonts w:ascii="仿宋" w:eastAsia="仿宋" w:hAnsi="仿宋" w:cs="仿宋" w:hint="eastAsia"/>
            <w:lang w:eastAsia="zh-CN"/>
          </w:rPr>
          <w:t>(二)、变更实施与控制</w:t>
        </w:r>
        <w:r>
          <w:tab/>
        </w:r>
        <w:r>
          <w:fldChar w:fldCharType="begin"/>
        </w:r>
        <w:r>
          <w:instrText xml:space="preserve"> PAGEREF _Toc11818 \h </w:instrText>
        </w:r>
        <w:r>
          <w:fldChar w:fldCharType="separate"/>
        </w:r>
        <w:r>
          <w:t>64</w:t>
        </w:r>
        <w:r>
          <w:fldChar w:fldCharType="end"/>
        </w:r>
      </w:hyperlink>
    </w:p>
    <w:p>
      <w:pPr>
        <w:pStyle w:val="TOC1"/>
        <w:tabs>
          <w:tab w:val="right" w:leader="dot" w:pos="8306"/>
        </w:tabs>
      </w:pPr>
      <w:hyperlink w:anchor="_Toc19428" w:history="1">
        <w:r>
          <w:rPr>
            <w:rFonts w:ascii="仿宋" w:eastAsia="仿宋" w:hAnsi="仿宋" w:cs="仿宋" w:hint="eastAsia"/>
            <w:lang w:eastAsia="zh-CN"/>
          </w:rPr>
          <w:t>十五、植物保护机械项目实施保障措施</w:t>
        </w:r>
        <w:r>
          <w:tab/>
        </w:r>
        <w:r>
          <w:fldChar w:fldCharType="begin"/>
        </w:r>
        <w:r>
          <w:instrText xml:space="preserve"> PAGEREF _Toc19428 \h </w:instrText>
        </w:r>
        <w:r>
          <w:fldChar w:fldCharType="separate"/>
        </w:r>
        <w:r>
          <w:t>65</w:t>
        </w:r>
        <w:r>
          <w:fldChar w:fldCharType="end"/>
        </w:r>
      </w:hyperlink>
    </w:p>
    <w:p>
      <w:pPr>
        <w:pStyle w:val="TOC2"/>
        <w:tabs>
          <w:tab w:val="right" w:leader="dot" w:pos="8306"/>
        </w:tabs>
      </w:pPr>
      <w:hyperlink w:anchor="_Toc6993" w:history="1">
        <w:r>
          <w:rPr>
            <w:rFonts w:ascii="仿宋" w:eastAsia="仿宋" w:hAnsi="仿宋" w:cs="仿宋" w:hint="eastAsia"/>
            <w:lang w:eastAsia="zh-CN"/>
          </w:rPr>
          <w:t>(一)、植物保护机械项目实施保障机制</w:t>
        </w:r>
        <w:r>
          <w:tab/>
        </w:r>
        <w:r>
          <w:fldChar w:fldCharType="begin"/>
        </w:r>
        <w:r>
          <w:instrText xml:space="preserve"> PAGEREF _Toc6993 \h </w:instrText>
        </w:r>
        <w:r>
          <w:fldChar w:fldCharType="separate"/>
        </w:r>
        <w:r>
          <w:t>65</w:t>
        </w:r>
        <w:r>
          <w:fldChar w:fldCharType="end"/>
        </w:r>
      </w:hyperlink>
    </w:p>
    <w:p>
      <w:pPr>
        <w:pStyle w:val="TOC2"/>
        <w:tabs>
          <w:tab w:val="right" w:leader="dot" w:pos="8306"/>
        </w:tabs>
      </w:pPr>
      <w:hyperlink w:anchor="_Toc4327" w:history="1">
        <w:r>
          <w:rPr>
            <w:rFonts w:ascii="仿宋" w:eastAsia="仿宋" w:hAnsi="仿宋" w:cs="仿宋" w:hint="eastAsia"/>
            <w:lang w:eastAsia="zh-CN"/>
          </w:rPr>
          <w:t>(二)、植物保护机械项目法律合规要求</w:t>
        </w:r>
        <w:r>
          <w:tab/>
        </w:r>
        <w:r>
          <w:fldChar w:fldCharType="begin"/>
        </w:r>
        <w:r>
          <w:instrText xml:space="preserve"> PAGEREF _Toc4327 \h </w:instrText>
        </w:r>
        <w:r>
          <w:fldChar w:fldCharType="separate"/>
        </w:r>
        <w:r>
          <w:t>69</w:t>
        </w:r>
        <w:r>
          <w:fldChar w:fldCharType="end"/>
        </w:r>
      </w:hyperlink>
    </w:p>
    <w:p>
      <w:pPr>
        <w:pStyle w:val="TOC2"/>
        <w:tabs>
          <w:tab w:val="right" w:leader="dot" w:pos="8306"/>
        </w:tabs>
      </w:pPr>
      <w:hyperlink w:anchor="_Toc11134" w:history="1">
        <w:r>
          <w:rPr>
            <w:rFonts w:ascii="仿宋" w:eastAsia="仿宋" w:hAnsi="仿宋" w:cs="仿宋" w:hint="eastAsia"/>
            <w:lang w:eastAsia="zh-CN"/>
          </w:rPr>
          <w:t>(三)、植物保护机械项目合同管理与法律事务</w:t>
        </w:r>
        <w:r>
          <w:tab/>
        </w:r>
        <w:r>
          <w:fldChar w:fldCharType="begin"/>
        </w:r>
        <w:r>
          <w:instrText xml:space="preserve"> PAGEREF _Toc11134 \h </w:instrText>
        </w:r>
        <w:r>
          <w:fldChar w:fldCharType="separate"/>
        </w:r>
        <w:r>
          <w:t>73</w:t>
        </w:r>
        <w:r>
          <w:fldChar w:fldCharType="end"/>
        </w:r>
      </w:hyperlink>
    </w:p>
    <w:p>
      <w:pPr>
        <w:pStyle w:val="TOC2"/>
        <w:tabs>
          <w:tab w:val="right" w:leader="dot" w:pos="8306"/>
        </w:tabs>
      </w:pPr>
      <w:hyperlink w:anchor="_Toc13534" w:history="1">
        <w:r>
          <w:rPr>
            <w:rFonts w:ascii="仿宋" w:eastAsia="仿宋" w:hAnsi="仿宋" w:cs="仿宋" w:hint="eastAsia"/>
            <w:lang w:eastAsia="zh-CN"/>
          </w:rPr>
          <w:t>(四)、植物保护机械项目知识产权保护策略</w:t>
        </w:r>
        <w:r>
          <w:tab/>
        </w:r>
        <w:r>
          <w:fldChar w:fldCharType="begin"/>
        </w:r>
        <w:r>
          <w:instrText xml:space="preserve"> PAGEREF _Toc13534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20"/>
      <w:r>
        <w:rPr>
          <w:rFonts w:ascii="仿宋" w:eastAsia="仿宋" w:hAnsi="仿宋" w:cs="仿宋" w:hint="eastAsia"/>
          <w:sz w:val="28"/>
          <w:lang w:eastAsia="zh-CN"/>
        </w:rPr>
        <w:t>一、植物保护机械项目可持续发展</w:t>
      </w:r>
      <w:bookmarkEnd w:id="2"/>
    </w:p>
    <w:p>
      <w:pPr>
        <w:pStyle w:val="Heading2"/>
        <w:rPr>
          <w:rFonts w:ascii="仿宋" w:eastAsia="仿宋" w:hAnsi="仿宋" w:cs="仿宋" w:hint="eastAsia"/>
          <w:lang w:eastAsia="zh-CN"/>
        </w:rPr>
      </w:pPr>
      <w:bookmarkStart w:id="3" w:name="_Toc2436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保护机械项目中，植物保护机械项目团队着眼于未来，明确了可持续发展的战略方向。制定的具体可持续发展目标包括降低资源使用、采用环保技术、最大化社会效益等。这一步骤不仅有助于植物保护机械项目在环保和社会责任方面达到最高标准，也为未来提供了明确的指引，确保植物保护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可持续实践的融入植物保护机械项目管理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植物保护机械项目管理周期。从植物保护机械项目规划开始，植物保护机械项目团队就考虑了环境和社会的因素。在执行阶段，植物保护机械项目团队积极推动绿色技术的应用，优化资源利用。此外，关注员工的社会责任，通过培训和沟通活动提高员工对可持续发展的认知，使他们能够在日常工作中践行可持续实践。这些举措不仅为植物保护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扎根于植物保护机械项目的可持续发展理念，我们深信环保与社会责任是植物保护机械项目成功的关键支柱。在植物保护机械项目的每一步，我们都致力于通过创新和实践，履行对环境和社会的坚定责任。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团队通过引入先进的环保技术、建立高效的废物处理系统以及推动能源节约措施，积极履行环保责任。定期的环保监测和评估确保植物保护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不仅致力于自身可持续发展，还注重对社会的回馈。通过支持社区植物保护机械项目、参与慈善事业、提供培训机会等方式，植物保护机械项目积极履行社会责任。与当地社区建立积极互动，关注员工的工作与生活平衡，以及员工的身心健康，是植物保护机械项目在社会责任层面的关键举措。这样的实践不仅增强了植物保护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204"/>
      <w:r>
        <w:rPr>
          <w:rFonts w:ascii="仿宋" w:eastAsia="仿宋" w:hAnsi="仿宋" w:cs="仿宋" w:hint="eastAsia"/>
          <w:sz w:val="28"/>
          <w:lang w:eastAsia="zh-CN"/>
        </w:rPr>
        <w:t>二、植物保护机械项目危机管理</w:t>
      </w:r>
      <w:bookmarkEnd w:id="5"/>
    </w:p>
    <w:p>
      <w:pPr>
        <w:pStyle w:val="Heading2"/>
        <w:rPr>
          <w:rFonts w:ascii="仿宋" w:eastAsia="仿宋" w:hAnsi="仿宋" w:cs="仿宋" w:hint="eastAsia"/>
          <w:lang w:eastAsia="zh-CN"/>
        </w:rPr>
      </w:pPr>
      <w:bookmarkStart w:id="6" w:name="_Toc681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植物保护机械项目危机管理中，危机预警与识别是确保植物保护机械项目稳健运行的核心步骤。通过建立全面的监测机制，植物保护机械项目团队旨在及时发现和理解潜在的风险和危机因素，以便采取及时的预防和应对措施，确保植物保护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首先，通过深入的风险评估，植物保护机械项目团队全面分析了整个植物保护机械项目和各个阶段可能存在的威胁。这包括准确评估每个潜在风险的发生概率和可能影响的程度，为后续危机预警提供了有力支持。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植物保护机械项目团队着重于明确定义植物保护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植物保护机械项目进展的持续监控，团队能够及时发现潜在问题并作出迅速反应。植物保护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在这一阶段，团队的专业素养和反应速度将发挥至关重要的作用，以确保潜在危机能够在初期得到有效的处理，最大程度地减轻负面影响。通过危机预警与识别，植物保护机械项目得以更有序、可控地推进。</w:t>
      </w:r>
    </w:p>
    <w:p>
      <w:pPr>
        <w:pStyle w:val="Heading2"/>
        <w:ind w:firstLine="560" w:firstLineChars="200"/>
        <w:rPr>
          <w:rFonts w:ascii="仿宋" w:eastAsia="仿宋" w:hAnsi="仿宋" w:cs="仿宋" w:hint="eastAsia"/>
          <w:sz w:val="28"/>
          <w:lang w:eastAsia="zh-CN"/>
        </w:rPr>
      </w:pPr>
      <w:bookmarkStart w:id="7" w:name="_Toc1833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在危机发生时，植物保护机械项目团队立即行动，成立了应急小组。该小组的任务是迅速制定并实施紧急应对措施，以最小化潜在损失。以下是采取的主要措施：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暂停植物保护机械项目进度：为遏制危机蔓延，植物保护机械项目暂时停止进行，以便全面评估当前状况。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资源重新分配：重新评估植物保护机械项目资源的分配，确保最大限度地减小损失。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实时沟通：与关键利益相关者建立实时沟通机制，向他们传递植物保护机械项目危机的实际状况，保障植物保护机械项目核心利益。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在紧急应对的同时，植物保护机械项目团队强调了团队协作和有效沟通的重要性。以下是团队协作的关键举措：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信息共享机制：建立了信息共享平台，确保团队成员能够及时获取植物保护机械项目危机的实时信息。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领导者沟通：植物保护机械项目领导者通过定期会议和即时沟通工具，指导团队应对危机，保持团队稳定运行。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随着危机得到初步控制，植物保护机械项目团队转向制定恢复计划，以确保植物保护机械项目能够从中迅速恢复。主要恢复计划包括：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修复受损的进度计划：重新评估植物保护机械项目进度，制定修复计划，确保植物保护机械项目尽快回归正常进程。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重新调整资源分配：优化资源分配，确保植物保护机械项目在有限资源下高效运转。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风险管理机制加强：对植物保护机械项目风险进行全面评估，制定更强化的风险管理策略，以预防未来可能的危机。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820"/>
      <w:r>
        <w:rPr>
          <w:rFonts w:ascii="仿宋" w:eastAsia="仿宋" w:hAnsi="仿宋" w:cs="仿宋" w:hint="eastAsia"/>
          <w:sz w:val="28"/>
          <w:lang w:eastAsia="zh-CN"/>
        </w:rPr>
        <w:t>三、植物保护机械项目文档管理</w:t>
      </w:r>
      <w:bookmarkEnd w:id="8"/>
    </w:p>
    <w:p>
      <w:pPr>
        <w:pStyle w:val="Heading2"/>
        <w:rPr>
          <w:rFonts w:ascii="仿宋" w:eastAsia="仿宋" w:hAnsi="仿宋" w:cs="仿宋" w:hint="eastAsia"/>
          <w:lang w:eastAsia="zh-CN"/>
        </w:rPr>
      </w:pPr>
      <w:bookmarkStart w:id="9" w:name="_Toc74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植物保护机械项目高度重视文档的质量和准确性，以支持植物保护机械项目的各项活动和决策。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文档的编制始于植物保护机械项目计划的初期，我们制定了详细的文档编制计划，明确了每个文档的内容、格式和编写责任人。在植物保护机械项目启动阶段，我们首先编制了植物保护机械项目章程，明确定义了植物保护机械项目的目标、范围、风险等关键要素。随后，植物保护机械项目团队根据计划陆续编制了需求文档、设计文档、测试文档等各类文档，确保植物保护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植物保护机械项目管理中的重要环节，旨在确保植物保护机械项目文档符合质量标准和植物保护机械项目需求。在植物保护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植物保护机械项目相关利益方和专业领域的专家对文档进行独立审查。这有助于获取更全面、客观的反馈，确保植物保护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植物保护机械项目在文档编制与审查方面建立了严格的管理机制，通过规范的流程和多维度的审查，确保植物保护机械项目文档的质量、准确性和可靠性，为植物保护机械项目的顺利推进提供了有力支持。</w:t>
      </w:r>
    </w:p>
    <w:p>
      <w:pPr>
        <w:pStyle w:val="Heading2"/>
        <w:ind w:firstLine="560" w:firstLineChars="200"/>
        <w:rPr>
          <w:rFonts w:ascii="仿宋" w:eastAsia="仿宋" w:hAnsi="仿宋" w:cs="仿宋" w:hint="eastAsia"/>
          <w:sz w:val="28"/>
          <w:lang w:eastAsia="zh-CN"/>
        </w:rPr>
      </w:pPr>
      <w:bookmarkStart w:id="10" w:name="_Toc2745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在植物保护机械项目中，我们致力于优化文档发布与分发过程，以确保信息的高效传递和团队间协作的顺畅进行。以下是我们采取的关键优化策略：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我们通过多渠道发布文档，包括电子邮件、植物保护机械项目管理平台、内部网站等，以满足不同团队成员的偏好和需求。多渠道发布确保了信息的全面覆盖。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我们采用了精细的权限控制，确保只有授权人员可以访问敏感信息。这种安全措施保护了植物保护机械项目文档的机密性，防止了未经授权的信息泄露。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25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植物保护机械项目生命周期中一个至关重要的环节，直接关系到植物保护机械项目信息的长期保存和历史记录的完整性。在植物保护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581"/>
      <w:r>
        <w:rPr>
          <w:rFonts w:ascii="仿宋" w:eastAsia="仿宋" w:hAnsi="仿宋" w:cs="仿宋" w:hint="eastAsia"/>
          <w:sz w:val="28"/>
          <w:lang w:eastAsia="zh-CN"/>
        </w:rPr>
        <w:t>四、植物保护机械项目概论</w:t>
      </w:r>
      <w:bookmarkEnd w:id="12"/>
    </w:p>
    <w:p>
      <w:pPr>
        <w:pStyle w:val="Heading2"/>
        <w:rPr>
          <w:rFonts w:ascii="仿宋" w:eastAsia="仿宋" w:hAnsi="仿宋" w:cs="仿宋" w:hint="eastAsia"/>
          <w:lang w:eastAsia="zh-CN"/>
        </w:rPr>
      </w:pPr>
      <w:bookmarkStart w:id="13" w:name="_Toc13318"/>
      <w:r>
        <w:rPr>
          <w:rFonts w:ascii="仿宋" w:eastAsia="仿宋" w:hAnsi="仿宋" w:cs="仿宋" w:hint="eastAsia"/>
          <w:lang w:eastAsia="zh-CN"/>
        </w:rPr>
        <w:t>(一)、植物保护机械项目概况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的起源追溯至对市场的深入洞察。市场的不断演变与变革为植物保护机械项目提供了难得的机遇。当前市场存在的需求缺口和变革的大环境共同构成了植物保护机械项目的背景。这个植物保护机械项目旨在充分利用市场机遇，填补行业中尚未满足的需求，为客户提供全新的解决方案。市场的变革和需求的增长使得这个植物保护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植物保护机械项目名称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正式命名为植物保护机械。这个名称不仅仅是一个标识，更代表了植物保护机械项目的核心理念和愿景。它蕴含着植物保护机械项目所要解决问题的关键字，具有强烈的表达和辨识度，为植物保护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植物保护机械项目目标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的核心目标是提供一种全新、高效的解决方案，满足客户日益增长的需求。植物保护机械项目追求的不仅仅是满足市场需求，更是在市场中获得卓越的竞争优势。通过不断提升产品或服务的质量和创新水平，植物保护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植物保护机械项目范围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全面涵盖了产品研发、制造、市场推广和售后服务，确保从产品设计到最终用户体验的全方位关注。这一全面的植物保护机械项目范围是为了确保植物保护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植物保护机械项目时间表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植物保护机械项目计划在未来18个月内完成，包括研发、测试、市场试点和正式推出等不同阶段。这个时间表的合理设计是为了确保植物保护机械项目各个阶段的顺利推进，以便按时交付高质量的成果。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植物保护机械项目预算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总预算估算为XX百万美元，主要分配在研发、市场推广、人员培训和运营等方面。这一充足的预算为植物保护机械项目提供了充足的资源，确保植物保护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植物保护机械项目风险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可能面临的风险包括市场接受度低、技术难题、竞争激烈等。植物保护机械项目团队已经制定了相应的风险应对计划，通过前瞻性的风险管理，确保植物保护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植物保护机械项目团队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植物保护机械项目汇聚了一支经验丰富、多领域专业素养的核心团队，确保植物保护机械项目在各个方面都能拥有高水平的执行力。团队的协同作战是植物保护机械项目成功的关键因素之一。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植物保护机械项目背景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植物保护机械项目的背景根植于市场对更高效、创新产品的渴望，同时也受到科技发展对行业格局的深刻改变的影响。这为植物保护机械项目提供了广阔的发展空间和市场需求。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植物保护机械项目现状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截至目前，植物保护机械项目已完成市场调研和技术验证，取得了初步的成功。这为植物保护机械项目在未来的发展奠定了坚实的基础，为更远大的目标打下了坚实的基石。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774"/>
      <w:r>
        <w:rPr>
          <w:rFonts w:ascii="仿宋" w:eastAsia="仿宋" w:hAnsi="仿宋" w:cs="仿宋" w:hint="eastAsia"/>
          <w:sz w:val="28"/>
          <w:lang w:eastAsia="zh-CN"/>
        </w:rPr>
        <w:t>(二)、植物保护机械项目目标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keyword》植物保护机械项目首要业务目标是在市场中占据有利地位，实现产品/服务的成功推广和销售。通过不断提升产品质量、创新性，植物保护机械项目追求成为行业中的领导者，赢得更多客户的青睐。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在科技迅速发展的时代，植物保护机械项目着眼于技术创新。通过持续的研发和技术升级，植物保护机械项目旨在推出更具创新性的产品或服务，以满足市场对新鲜、先进解决方案的需求。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为了建立可持续的客户关系，植物保护机械项目设定了客户满意度目标。通过提供卓越的产品质量和优质的客户服务，植物保护机械项目追求赢得客户的信任和忠诚度，确保他们的满意度达到行业领先水平。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植物保护机械项目注重社会责任和可持续发展。通过实施环保、社会责任植物保护机械项目，植物保护机械项目致力于在经济发展的同时保护环境，促进社会公平，实现可持续经营。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植物保护机械项目的团队是实现目标的核心驱动力。因此，植物保护机械项目设定了团队发展目标，包括提升团队成员的专业技能、培养领导力，以及搭建协同高效的团队工作氛围。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460"/>
      <w:r>
        <w:rPr>
          <w:rFonts w:ascii="仿宋" w:eastAsia="仿宋" w:hAnsi="仿宋" w:cs="仿宋" w:hint="eastAsia"/>
          <w:sz w:val="28"/>
          <w:lang w:eastAsia="zh-CN"/>
        </w:rPr>
        <w:t>(三)、植物保护机械项目提出的理由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植物保护机械项目提出的理由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的提出源于对市场机遇的深刻洞察。当前市场中存在的需求缺口和行业发展趋势表明，有巨大的商业机会等待被开发。通过准确捕捉市场机遇，植物保护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的理念基于对技术创新的信仰。通过持续的研发和技术投入，植物保护机械项目有望推出更具创新性的产品或服务。在科技飞速发展的当下，植物保护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植物保护机械项目的提出是为了增强企业的行业竞争力。通过提升产品或服务的质量和独特性，植物保护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响应了消费者需求的变化。随着社会和科技的不断发展，消费者对产品和服务的需求也在发生变化。通过深入了解并及时回应消费者的新需求，植物保护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植物保护机械项目的提出是企业战略发展规划的一部分。在面对日益激烈的市场竞争和不断变化的商业环境中，植物保护机械项目作为企业战略的一环，旨在为企业开辟新的增长领域，巩固企业在行业中的地位。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的提出不仅仅是基于商业考量，还注重社会责任。通过推出环保、社会责任等方面的植物保护机械项目，植物保护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植物保护机械项目的提出反映了对利益相关者期望的关注。包括客户、员工、投资者等利益相关者在企业发展中都有着各自的期望，植物保护机械项目力求在满足这些期望的同时，取得更大的共赢。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0567"/>
      <w:r>
        <w:rPr>
          <w:rFonts w:ascii="仿宋" w:eastAsia="仿宋" w:hAnsi="仿宋" w:cs="仿宋" w:hint="eastAsia"/>
          <w:sz w:val="28"/>
          <w:lang w:eastAsia="zh-CN"/>
        </w:rPr>
        <w:t>(四)、植物保护机械项目意义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在实施植物保护机械项目的过程中，我们不仅仅是在追逐商业成功，更是为企业和社会的多个层面创造了深远的意义。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的首要意义在于提升企业的市场竞争力。通过持续的创新和对产品质量的高标准要求，植物保护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植物保护机械项目的推进将促使行业技术水平的提升。通过引入先进技术和创新性解决方案，植物保护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植物保护机械项目不仅创造了大量就业机会，提高了就业水平，还注重社会责任和环保。通过参与社会公益事业和推动环保植物保护机械项目，植物保护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综合而言，植物保护机械项目意义重大，不仅推动了企业的发展，也为行业和社会的进步贡献了积极力量。这是一个全面而深刻的影响，将在未来产生可持续的正面效应。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455"/>
      <w:r>
        <w:rPr>
          <w:rFonts w:ascii="仿宋" w:eastAsia="仿宋" w:hAnsi="仿宋" w:cs="仿宋" w:hint="eastAsia"/>
          <w:sz w:val="28"/>
          <w:lang w:eastAsia="zh-CN"/>
        </w:rPr>
        <w:t>(五)、植物保护机械项目背景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https://d.book118.com/796154113220010044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1B25C7"/>
    <w:rsid w:val="051B25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154113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2024-02-07T23:04:00Z</dcterms:created>
  <dcterms:modified xsi:type="dcterms:W3CDTF">2024-02-07T23:04:44Z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F5905CD079A6469C87185B4C9EEC08DA_11</vt:lpwstr>
  </property>
  <property fmtid="{D5CDD505-2E9C-101B-9397-08002B2CF9AE}" pid="3" name="KSOProductBuildVer">
    <vt:lpwstr>2052-12.1.0.16250</vt:lpwstr>
  </property>
</Properties>
</file>