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1133" w14:paraId="1A596D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1133" w14:paraId="24447E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1133" w14:paraId="45FE57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1133" w:rsidRPr="00131133" w14:paraId="36438373" w14:textId="4610B5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1133">
        <w:rPr>
          <w:rFonts w:ascii="宋体" w:eastAsia="宋体" w:hAnsi="宋体" w:hint="eastAsia"/>
          <w:b/>
          <w:sz w:val="60"/>
        </w:rPr>
        <w:t>科学技术企业战略风险管理</w:t>
      </w:r>
    </w:p>
    <w:p w:rsidR="00131133" w:rsidP="00131133" w14:paraId="02798325" w14:textId="42EDC2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1133">
        <w:rPr>
          <w:rFonts w:ascii="仿宋" w:eastAsia="仿宋" w:hAnsi="仿宋" w:hint="eastAsia"/>
          <w:b/>
          <w:sz w:val="40"/>
        </w:rPr>
        <w:t>目录</w:t>
      </w:r>
    </w:p>
    <w:p w:rsidR="00131133" w14:paraId="326632F0" w14:textId="16F399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1133" w14:paraId="15BCE8AC" w14:textId="5EF50A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1133" w14:paraId="0B36CCE7" w14:textId="0C3C3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1133" w14:paraId="505F7928" w14:textId="53D55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(二)、科学技术行业企业战略风险的分类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1133" w14:paraId="79B7D90E" w14:textId="4905D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1133" w14:paraId="1D0EF303" w14:textId="32DE9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1133" w14:paraId="618D768E" w14:textId="6EF5C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1133" w14:paraId="0B0A15D5" w14:textId="673D6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1133" w14:paraId="1CF4439B" w14:textId="2545A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1133" w14:paraId="61D23FC3" w14:textId="3711D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1133" w14:paraId="59E50D5B" w14:textId="5C34B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1133" w14:paraId="433E3D04" w14:textId="7BBED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1133" w14:paraId="45B79DF1" w14:textId="22C21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1133" w14:paraId="3032F813" w14:textId="7BD39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1133" w14:paraId="2E63BC5B" w14:textId="2F01B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1133" w14:paraId="433DC587" w14:textId="01EA9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1133" w14:paraId="33CF970C" w14:textId="13F0A4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1133" w14:paraId="3DE27A61" w14:textId="2158A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31133" w14:paraId="347DBEF8" w14:textId="44681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31133" w14:paraId="571400DE" w14:textId="3BA0A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31133" w14:paraId="35721725" w14:textId="6F38A67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1133" w14:paraId="74EEBFC1" w14:textId="5B14B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31133" w14:paraId="063F3CBD" w14:textId="525C5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1133" w14:paraId="4309C83F" w14:textId="5A9CB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31133" w14:paraId="6953EB75" w14:textId="0B42C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1133" w14:paraId="537CC7C9" w14:textId="3115F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31133" w14:paraId="75095384" w14:textId="7A883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31133" w14:paraId="01D5E592" w14:textId="296D9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九、科学技术项目风险对策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1133" w14:paraId="05D4B3D6" w14:textId="24CFB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1133" w14:paraId="4C03C926" w14:textId="5AB6A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1133" w14:paraId="48488E50" w14:textId="3E991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1133" w14:paraId="2288639D" w14:textId="3F284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1133" w14:paraId="65623BA0" w14:textId="22F8E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1133" w14:paraId="04964ECF" w14:textId="7D47B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31133" w14:paraId="1559FAF9" w14:textId="50E33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1133" w14:paraId="37FDD688" w14:textId="210C8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1133" w14:paraId="201C0277" w14:textId="5AAB7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1133" w14:paraId="6D9747A6" w14:textId="6AA1E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1133" w14:paraId="5FA4A2E3" w14:textId="59914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1133" w14:paraId="4A09DAC5" w14:textId="2DB2B8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1133" w14:paraId="771A9E84" w14:textId="46836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31133" w14:paraId="53401DD2" w14:textId="031D7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31133" w14:paraId="5DC4E278" w14:textId="31C868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31133" w14:paraId="653105FC" w14:textId="22C66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31133" w14:paraId="24BF8012" w14:textId="66C4F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31133" w14:paraId="61A0FF1D" w14:textId="066E8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31133" w14:paraId="7867EDCC" w14:textId="5E34C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1133" w14:paraId="461AAB63" w14:textId="6DE4A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(一)、科学技术行业企业在确定愿景及使命时的风险识别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1133" w14:paraId="082DCD9C" w14:textId="74F08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(二)、制定科学技术行业企业战略目标的风险识别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1133" w14:paraId="60358893" w14:textId="031EC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(三)、科学技术行业企业战略分析的风险识别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1133" w14:paraId="00C5645F" w14:textId="1C779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(四)、科学技术行业企业战略选择的风险识别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31133" w14:paraId="2FA83261" w14:textId="2FEB0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(五)、科学技术行业企业战略实施的风险识别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31133" w14:paraId="62A190F9" w14:textId="4D367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31133" w14:paraId="6B438EB6" w14:textId="44057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31133" w14:paraId="19C6D401" w14:textId="201D7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十五、科学技术行业企业内外不同利益主体的影响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31133" w14:paraId="7BBFF5D0" w14:textId="61B92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(一)、科学技术行业企业内外不同利益主体的影响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31133" w14:paraId="0E462965" w14:textId="12E50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31133" w14:paraId="34AED2D8" w14:textId="48979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31133" w14:paraId="31DB896D" w14:textId="7B79F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31133" w14:paraId="4E33F616" w14:textId="147C9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31133" w14:paraId="3A747B84" w14:textId="7E34B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31133" w14:paraId="21B34268" w14:textId="1770F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31133" w14:paraId="7507663F" w14:textId="674DB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31133" w14:paraId="37EA7041" w14:textId="653BB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31133" w14:paraId="37E140B6" w14:textId="35E8E6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_Toc159733276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1133" w:rsidP="00131133" w14:paraId="37A1A0DB" w14:textId="577C4A7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https://d.book118.com/796201213100010101</w:t>
        </w:r>
      </w:hyperlink>
    </w:p>
    <w:p w:rsidR="00131133" w:rsidP="0013113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paraId="556A93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1133" w14:paraId="515776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paraId="74B02E49" w14:textId="7E66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1133" w14:paraId="302B31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paraId="74B01E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E66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E66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E66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P="004D16AD" w14:textId="7E66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311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paraId="1B6FC4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RPr="00131133" w:rsidP="00131133" w14:paraId="003E7B29" w14:textId="23934E85">
    <w:pPr>
      <w:pStyle w:val="Header"/>
      <w:rPr>
        <w:rFonts w:ascii="仿宋" w:eastAsia="仿宋" w:hAnsi="仿宋"/>
      </w:rPr>
    </w:pPr>
    <w:r w:rsidRPr="00131133">
      <w:rPr>
        <w:rFonts w:ascii="仿宋" w:eastAsia="仿宋" w:hAnsi="仿宋" w:hint="eastAsia"/>
      </w:rPr>
      <w:t>科学技术企业战略风险管理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paraId="344522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RPr="00131133" w:rsidP="00131133" w14:textId="23934E85">
    <w:pPr>
      <w:pStyle w:val="Header"/>
      <w:rPr>
        <w:rFonts w:ascii="仿宋" w:eastAsia="仿宋" w:hAnsi="仿宋"/>
      </w:rPr>
    </w:pPr>
    <w:r w:rsidRPr="00131133">
      <w:rPr>
        <w:rFonts w:ascii="仿宋" w:eastAsia="仿宋" w:hAnsi="仿宋" w:hint="eastAsia"/>
      </w:rPr>
      <w:t>科学技术企业战略风险管理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RPr="00131133" w:rsidP="00131133" w14:textId="23934E85">
    <w:pPr>
      <w:pStyle w:val="Header"/>
      <w:rPr>
        <w:rFonts w:ascii="仿宋" w:eastAsia="仿宋" w:hAnsi="仿宋"/>
      </w:rPr>
    </w:pPr>
    <w:r w:rsidRPr="00131133">
      <w:rPr>
        <w:rFonts w:ascii="仿宋" w:eastAsia="仿宋" w:hAnsi="仿宋" w:hint="eastAsia"/>
      </w:rPr>
      <w:t>科学技术企业战略风险管理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RPr="00131133" w:rsidP="00131133" w14:textId="23934E85">
    <w:pPr>
      <w:pStyle w:val="Header"/>
      <w:rPr>
        <w:rFonts w:ascii="仿宋" w:eastAsia="仿宋" w:hAnsi="仿宋"/>
      </w:rPr>
    </w:pPr>
    <w:r w:rsidRPr="00131133">
      <w:rPr>
        <w:rFonts w:ascii="仿宋" w:eastAsia="仿宋" w:hAnsi="仿宋" w:hint="eastAsia"/>
      </w:rPr>
      <w:t>科学技术企业战略风险管理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:rsidRPr="00131133" w:rsidP="00131133" w14:textId="23934E85">
    <w:pPr>
      <w:pStyle w:val="Header"/>
      <w:rPr>
        <w:rFonts w:ascii="仿宋" w:eastAsia="仿宋" w:hAnsi="仿宋"/>
      </w:rPr>
    </w:pPr>
    <w:r w:rsidRPr="00131133">
      <w:rPr>
        <w:rFonts w:ascii="仿宋" w:eastAsia="仿宋" w:hAnsi="仿宋" w:hint="eastAsia"/>
      </w:rPr>
      <w:t>科学技术企业战略风险管理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11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133"/>
    <w:rsid w:val="00131133"/>
    <w:rsid w:val="004D16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9805B4"/>
  <w15:chartTrackingRefBased/>
  <w15:docId w15:val="{4F0E5B4A-26B4-44AA-9648-B65A30E3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11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11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11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11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11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1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1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11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1133"/>
  </w:style>
  <w:style w:type="paragraph" w:styleId="TOC1">
    <w:name w:val="toc 1"/>
    <w:basedOn w:val="Normal"/>
    <w:next w:val="Normal"/>
    <w:autoRedefine/>
    <w:uiPriority w:val="39"/>
    <w:unhideWhenUsed/>
    <w:rsid w:val="00131133"/>
  </w:style>
  <w:style w:type="paragraph" w:styleId="TOC2">
    <w:name w:val="toc 2"/>
    <w:basedOn w:val="Normal"/>
    <w:next w:val="Normal"/>
    <w:autoRedefine/>
    <w:uiPriority w:val="39"/>
    <w:unhideWhenUsed/>
    <w:rsid w:val="001311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6201213100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4504</Words>
  <Characters>25679</Characters>
  <Application>Microsoft Office Word</Application>
  <DocSecurity>0</DocSecurity>
  <Lines>213</Lines>
  <Paragraphs>60</Paragraphs>
  <ScaleCrop>false</ScaleCrop>
  <Company/>
  <LinksUpToDate>false</LinksUpToDate>
  <CharactersWithSpaces>30123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2024-02-24T21:59:00Z</dcterms:created>
  <dcterms:modified xsi:type="dcterms:W3CDTF">2024-02-24T21:59:00Z</dcterms:modified>
</cp:coreProperties>
</file>