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乙二醇二乙醚项目规划设计蓝图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70" w:history="1">
        <w:r>
          <w:rPr>
            <w:rFonts w:ascii="仿宋" w:eastAsia="仿宋" w:hAnsi="仿宋" w:cs="仿宋" w:hint="eastAsia"/>
            <w:lang w:eastAsia="zh-CN"/>
          </w:rPr>
          <w:t>概论</w:t>
        </w:r>
        <w:r>
          <w:tab/>
        </w:r>
        <w:r>
          <w:fldChar w:fldCharType="begin"/>
        </w:r>
        <w:r>
          <w:instrText xml:space="preserve"> PAGEREF _Toc15870 \h </w:instrText>
        </w:r>
        <w:r>
          <w:fldChar w:fldCharType="separate"/>
        </w:r>
        <w:r>
          <w:t>3</w:t>
        </w:r>
        <w:r>
          <w:fldChar w:fldCharType="end"/>
        </w:r>
      </w:hyperlink>
    </w:p>
    <w:p>
      <w:pPr>
        <w:pStyle w:val="TOC1"/>
        <w:tabs>
          <w:tab w:val="right" w:leader="dot" w:pos="8306"/>
        </w:tabs>
      </w:pPr>
      <w:hyperlink w:anchor="_Toc27823" w:history="1">
        <w:r>
          <w:rPr>
            <w:rFonts w:ascii="仿宋" w:eastAsia="仿宋" w:hAnsi="仿宋" w:cs="仿宋" w:hint="eastAsia"/>
            <w:lang w:eastAsia="zh-CN"/>
          </w:rPr>
          <w:t>一、工艺说明</w:t>
        </w:r>
        <w:r>
          <w:tab/>
        </w:r>
        <w:r>
          <w:fldChar w:fldCharType="begin"/>
        </w:r>
        <w:r>
          <w:instrText xml:space="preserve"> PAGEREF _Toc27823 \h </w:instrText>
        </w:r>
        <w:r>
          <w:fldChar w:fldCharType="separate"/>
        </w:r>
        <w:r>
          <w:t>3</w:t>
        </w:r>
        <w:r>
          <w:fldChar w:fldCharType="end"/>
        </w:r>
      </w:hyperlink>
    </w:p>
    <w:p>
      <w:pPr>
        <w:pStyle w:val="TOC2"/>
        <w:tabs>
          <w:tab w:val="right" w:leader="dot" w:pos="8306"/>
        </w:tabs>
      </w:pPr>
      <w:hyperlink w:anchor="_Toc3228" w:history="1">
        <w:r>
          <w:rPr>
            <w:rFonts w:ascii="仿宋" w:eastAsia="仿宋" w:hAnsi="仿宋" w:cs="仿宋" w:hint="eastAsia"/>
            <w:lang w:eastAsia="zh-CN"/>
          </w:rPr>
          <w:t>(一)、技术管理特点</w:t>
        </w:r>
        <w:r>
          <w:tab/>
        </w:r>
        <w:r>
          <w:fldChar w:fldCharType="begin"/>
        </w:r>
        <w:r>
          <w:instrText xml:space="preserve"> PAGEREF _Toc3228 \h </w:instrText>
        </w:r>
        <w:r>
          <w:fldChar w:fldCharType="separate"/>
        </w:r>
        <w:r>
          <w:t>3</w:t>
        </w:r>
        <w:r>
          <w:fldChar w:fldCharType="end"/>
        </w:r>
      </w:hyperlink>
    </w:p>
    <w:p>
      <w:pPr>
        <w:pStyle w:val="TOC2"/>
        <w:tabs>
          <w:tab w:val="right" w:leader="dot" w:pos="8306"/>
        </w:tabs>
      </w:pPr>
      <w:hyperlink w:anchor="_Toc29832" w:history="1">
        <w:r>
          <w:rPr>
            <w:rFonts w:ascii="仿宋" w:eastAsia="仿宋" w:hAnsi="仿宋" w:cs="仿宋" w:hint="eastAsia"/>
            <w:lang w:eastAsia="zh-CN"/>
          </w:rPr>
          <w:t>(二)、乙二醇二乙醚项目工艺技术设计方案</w:t>
        </w:r>
        <w:r>
          <w:tab/>
        </w:r>
        <w:r>
          <w:fldChar w:fldCharType="begin"/>
        </w:r>
        <w:r>
          <w:instrText xml:space="preserve"> PAGEREF _Toc29832 \h </w:instrText>
        </w:r>
        <w:r>
          <w:fldChar w:fldCharType="separate"/>
        </w:r>
        <w:r>
          <w:t>4</w:t>
        </w:r>
        <w:r>
          <w:fldChar w:fldCharType="end"/>
        </w:r>
      </w:hyperlink>
    </w:p>
    <w:p>
      <w:pPr>
        <w:pStyle w:val="TOC2"/>
        <w:tabs>
          <w:tab w:val="right" w:leader="dot" w:pos="8306"/>
        </w:tabs>
      </w:pPr>
      <w:hyperlink w:anchor="_Toc17053" w:history="1">
        <w:r>
          <w:rPr>
            <w:rFonts w:ascii="仿宋" w:eastAsia="仿宋" w:hAnsi="仿宋" w:cs="仿宋" w:hint="eastAsia"/>
            <w:lang w:eastAsia="zh-CN"/>
          </w:rPr>
          <w:t>(三)、设备选型方案</w:t>
        </w:r>
        <w:r>
          <w:tab/>
        </w:r>
        <w:r>
          <w:fldChar w:fldCharType="begin"/>
        </w:r>
        <w:r>
          <w:instrText xml:space="preserve"> PAGEREF _Toc17053 \h </w:instrText>
        </w:r>
        <w:r>
          <w:fldChar w:fldCharType="separate"/>
        </w:r>
        <w:r>
          <w:t>5</w:t>
        </w:r>
        <w:r>
          <w:fldChar w:fldCharType="end"/>
        </w:r>
      </w:hyperlink>
    </w:p>
    <w:p>
      <w:pPr>
        <w:pStyle w:val="TOC1"/>
        <w:tabs>
          <w:tab w:val="right" w:leader="dot" w:pos="8306"/>
        </w:tabs>
      </w:pPr>
      <w:hyperlink w:anchor="_Toc28675" w:history="1">
        <w:r>
          <w:rPr>
            <w:rFonts w:ascii="仿宋" w:eastAsia="仿宋" w:hAnsi="仿宋" w:cs="仿宋" w:hint="eastAsia"/>
            <w:lang w:eastAsia="zh-CN"/>
          </w:rPr>
          <w:t>二、乙二醇二乙醚项目选址可行性分析</w:t>
        </w:r>
        <w:r>
          <w:tab/>
        </w:r>
        <w:r>
          <w:fldChar w:fldCharType="begin"/>
        </w:r>
        <w:r>
          <w:instrText xml:space="preserve"> PAGEREF _Toc28675 \h </w:instrText>
        </w:r>
        <w:r>
          <w:fldChar w:fldCharType="separate"/>
        </w:r>
        <w:r>
          <w:t>7</w:t>
        </w:r>
        <w:r>
          <w:fldChar w:fldCharType="end"/>
        </w:r>
      </w:hyperlink>
    </w:p>
    <w:p>
      <w:pPr>
        <w:pStyle w:val="TOC2"/>
        <w:tabs>
          <w:tab w:val="right" w:leader="dot" w:pos="8306"/>
        </w:tabs>
      </w:pPr>
      <w:hyperlink w:anchor="_Toc25935" w:history="1">
        <w:r>
          <w:rPr>
            <w:rFonts w:ascii="仿宋" w:eastAsia="仿宋" w:hAnsi="仿宋" w:cs="仿宋" w:hint="eastAsia"/>
            <w:lang w:eastAsia="zh-CN"/>
          </w:rPr>
          <w:t>(一)、乙二醇二乙醚项目选址</w:t>
        </w:r>
        <w:r>
          <w:tab/>
        </w:r>
        <w:r>
          <w:fldChar w:fldCharType="begin"/>
        </w:r>
        <w:r>
          <w:instrText xml:space="preserve"> PAGEREF _Toc25935 \h </w:instrText>
        </w:r>
        <w:r>
          <w:fldChar w:fldCharType="separate"/>
        </w:r>
        <w:r>
          <w:t>7</w:t>
        </w:r>
        <w:r>
          <w:fldChar w:fldCharType="end"/>
        </w:r>
      </w:hyperlink>
    </w:p>
    <w:p>
      <w:pPr>
        <w:pStyle w:val="TOC2"/>
        <w:tabs>
          <w:tab w:val="right" w:leader="dot" w:pos="8306"/>
        </w:tabs>
      </w:pPr>
      <w:hyperlink w:anchor="_Toc32675" w:history="1">
        <w:r>
          <w:rPr>
            <w:rFonts w:ascii="仿宋" w:eastAsia="仿宋" w:hAnsi="仿宋" w:cs="仿宋" w:hint="eastAsia"/>
            <w:lang w:eastAsia="zh-CN"/>
          </w:rPr>
          <w:t>(二)、用地控制指标</w:t>
        </w:r>
        <w:r>
          <w:tab/>
        </w:r>
        <w:r>
          <w:fldChar w:fldCharType="begin"/>
        </w:r>
        <w:r>
          <w:instrText xml:space="preserve"> PAGEREF _Toc32675 \h </w:instrText>
        </w:r>
        <w:r>
          <w:fldChar w:fldCharType="separate"/>
        </w:r>
        <w:r>
          <w:t>7</w:t>
        </w:r>
        <w:r>
          <w:fldChar w:fldCharType="end"/>
        </w:r>
      </w:hyperlink>
    </w:p>
    <w:p>
      <w:pPr>
        <w:pStyle w:val="TOC2"/>
        <w:tabs>
          <w:tab w:val="right" w:leader="dot" w:pos="8306"/>
        </w:tabs>
      </w:pPr>
      <w:hyperlink w:anchor="_Toc10731" w:history="1">
        <w:r>
          <w:rPr>
            <w:rFonts w:ascii="仿宋" w:eastAsia="仿宋" w:hAnsi="仿宋" w:cs="仿宋" w:hint="eastAsia"/>
            <w:lang w:eastAsia="zh-CN"/>
          </w:rPr>
          <w:t>(三)、节约用地措施</w:t>
        </w:r>
        <w:r>
          <w:tab/>
        </w:r>
        <w:r>
          <w:fldChar w:fldCharType="begin"/>
        </w:r>
        <w:r>
          <w:instrText xml:space="preserve"> PAGEREF _Toc10731 \h </w:instrText>
        </w:r>
        <w:r>
          <w:fldChar w:fldCharType="separate"/>
        </w:r>
        <w:r>
          <w:t>9</w:t>
        </w:r>
        <w:r>
          <w:fldChar w:fldCharType="end"/>
        </w:r>
      </w:hyperlink>
    </w:p>
    <w:p>
      <w:pPr>
        <w:pStyle w:val="TOC2"/>
        <w:tabs>
          <w:tab w:val="right" w:leader="dot" w:pos="8306"/>
        </w:tabs>
      </w:pPr>
      <w:hyperlink w:anchor="_Toc18294" w:history="1">
        <w:r>
          <w:rPr>
            <w:rFonts w:ascii="仿宋" w:eastAsia="仿宋" w:hAnsi="仿宋" w:cs="仿宋" w:hint="eastAsia"/>
            <w:lang w:eastAsia="zh-CN"/>
          </w:rPr>
          <w:t>(四)、总图布置方案</w:t>
        </w:r>
        <w:r>
          <w:tab/>
        </w:r>
        <w:r>
          <w:fldChar w:fldCharType="begin"/>
        </w:r>
        <w:r>
          <w:instrText xml:space="preserve"> PAGEREF _Toc18294 \h </w:instrText>
        </w:r>
        <w:r>
          <w:fldChar w:fldCharType="separate"/>
        </w:r>
        <w:r>
          <w:t>10</w:t>
        </w:r>
        <w:r>
          <w:fldChar w:fldCharType="end"/>
        </w:r>
      </w:hyperlink>
    </w:p>
    <w:p>
      <w:pPr>
        <w:pStyle w:val="TOC2"/>
        <w:tabs>
          <w:tab w:val="right" w:leader="dot" w:pos="8306"/>
        </w:tabs>
      </w:pPr>
      <w:hyperlink w:anchor="_Toc16669" w:history="1">
        <w:r>
          <w:rPr>
            <w:rFonts w:ascii="仿宋" w:eastAsia="仿宋" w:hAnsi="仿宋" w:cs="仿宋" w:hint="eastAsia"/>
            <w:lang w:eastAsia="zh-CN"/>
          </w:rPr>
          <w:t>(五)、选址综合评价</w:t>
        </w:r>
        <w:r>
          <w:tab/>
        </w:r>
        <w:r>
          <w:fldChar w:fldCharType="begin"/>
        </w:r>
        <w:r>
          <w:instrText xml:space="preserve"> PAGEREF _Toc16669 \h </w:instrText>
        </w:r>
        <w:r>
          <w:fldChar w:fldCharType="separate"/>
        </w:r>
        <w:r>
          <w:t>11</w:t>
        </w:r>
        <w:r>
          <w:fldChar w:fldCharType="end"/>
        </w:r>
      </w:hyperlink>
    </w:p>
    <w:p>
      <w:pPr>
        <w:pStyle w:val="TOC1"/>
        <w:tabs>
          <w:tab w:val="right" w:leader="dot" w:pos="8306"/>
        </w:tabs>
      </w:pPr>
      <w:hyperlink w:anchor="_Toc9989" w:history="1">
        <w:r>
          <w:rPr>
            <w:rFonts w:ascii="仿宋" w:eastAsia="仿宋" w:hAnsi="仿宋" w:cs="仿宋" w:hint="eastAsia"/>
            <w:lang w:eastAsia="zh-CN"/>
          </w:rPr>
          <w:t>三、乙二醇二乙醚项目建设单位说明</w:t>
        </w:r>
        <w:r>
          <w:tab/>
        </w:r>
        <w:r>
          <w:fldChar w:fldCharType="begin"/>
        </w:r>
        <w:r>
          <w:instrText xml:space="preserve"> PAGEREF _Toc9989 \h </w:instrText>
        </w:r>
        <w:r>
          <w:fldChar w:fldCharType="separate"/>
        </w:r>
        <w:r>
          <w:t>12</w:t>
        </w:r>
        <w:r>
          <w:fldChar w:fldCharType="end"/>
        </w:r>
      </w:hyperlink>
    </w:p>
    <w:p>
      <w:pPr>
        <w:pStyle w:val="TOC2"/>
        <w:tabs>
          <w:tab w:val="right" w:leader="dot" w:pos="8306"/>
        </w:tabs>
      </w:pPr>
      <w:hyperlink w:anchor="_Toc24489" w:history="1">
        <w:r>
          <w:rPr>
            <w:rFonts w:ascii="仿宋" w:eastAsia="仿宋" w:hAnsi="仿宋" w:cs="仿宋" w:hint="eastAsia"/>
            <w:lang w:eastAsia="zh-CN"/>
          </w:rPr>
          <w:t>(一)、乙二醇二乙醚项目承办单位基本情况</w:t>
        </w:r>
        <w:r>
          <w:tab/>
        </w:r>
        <w:r>
          <w:fldChar w:fldCharType="begin"/>
        </w:r>
        <w:r>
          <w:instrText xml:space="preserve"> PAGEREF _Toc24489 \h </w:instrText>
        </w:r>
        <w:r>
          <w:fldChar w:fldCharType="separate"/>
        </w:r>
        <w:r>
          <w:t>12</w:t>
        </w:r>
        <w:r>
          <w:fldChar w:fldCharType="end"/>
        </w:r>
      </w:hyperlink>
    </w:p>
    <w:p>
      <w:pPr>
        <w:pStyle w:val="TOC2"/>
        <w:tabs>
          <w:tab w:val="right" w:leader="dot" w:pos="8306"/>
        </w:tabs>
      </w:pPr>
      <w:hyperlink w:anchor="_Toc3544" w:history="1">
        <w:r>
          <w:rPr>
            <w:rFonts w:ascii="仿宋" w:eastAsia="仿宋" w:hAnsi="仿宋" w:cs="仿宋" w:hint="eastAsia"/>
            <w:lang w:eastAsia="zh-CN"/>
          </w:rPr>
          <w:t>(二)、公司经济效益分析</w:t>
        </w:r>
        <w:r>
          <w:tab/>
        </w:r>
        <w:r>
          <w:fldChar w:fldCharType="begin"/>
        </w:r>
        <w:r>
          <w:instrText xml:space="preserve"> PAGEREF _Toc3544 \h </w:instrText>
        </w:r>
        <w:r>
          <w:fldChar w:fldCharType="separate"/>
        </w:r>
        <w:r>
          <w:t>13</w:t>
        </w:r>
        <w:r>
          <w:fldChar w:fldCharType="end"/>
        </w:r>
      </w:hyperlink>
    </w:p>
    <w:p>
      <w:pPr>
        <w:pStyle w:val="TOC1"/>
        <w:tabs>
          <w:tab w:val="right" w:leader="dot" w:pos="8306"/>
        </w:tabs>
      </w:pPr>
      <w:hyperlink w:anchor="_Toc30055" w:history="1">
        <w:r>
          <w:rPr>
            <w:rFonts w:ascii="仿宋" w:eastAsia="仿宋" w:hAnsi="仿宋" w:cs="仿宋" w:hint="eastAsia"/>
            <w:lang w:eastAsia="zh-CN"/>
          </w:rPr>
          <w:t>四、乙二醇二乙醚项目危机管理</w:t>
        </w:r>
        <w:r>
          <w:tab/>
        </w:r>
        <w:r>
          <w:fldChar w:fldCharType="begin"/>
        </w:r>
        <w:r>
          <w:instrText xml:space="preserve"> PAGEREF _Toc30055 \h </w:instrText>
        </w:r>
        <w:r>
          <w:fldChar w:fldCharType="separate"/>
        </w:r>
        <w:r>
          <w:t>14</w:t>
        </w:r>
        <w:r>
          <w:fldChar w:fldCharType="end"/>
        </w:r>
      </w:hyperlink>
    </w:p>
    <w:p>
      <w:pPr>
        <w:pStyle w:val="TOC2"/>
        <w:tabs>
          <w:tab w:val="right" w:leader="dot" w:pos="8306"/>
        </w:tabs>
      </w:pPr>
      <w:hyperlink w:anchor="_Toc14613" w:history="1">
        <w:r>
          <w:rPr>
            <w:rFonts w:ascii="仿宋" w:eastAsia="仿宋" w:hAnsi="仿宋" w:cs="仿宋" w:hint="eastAsia"/>
            <w:lang w:eastAsia="zh-CN"/>
          </w:rPr>
          <w:t>(一)、危机预警与识别</w:t>
        </w:r>
        <w:r>
          <w:tab/>
        </w:r>
        <w:r>
          <w:fldChar w:fldCharType="begin"/>
        </w:r>
        <w:r>
          <w:instrText xml:space="preserve"> PAGEREF _Toc14613 \h </w:instrText>
        </w:r>
        <w:r>
          <w:fldChar w:fldCharType="separate"/>
        </w:r>
        <w:r>
          <w:t>14</w:t>
        </w:r>
        <w:r>
          <w:fldChar w:fldCharType="end"/>
        </w:r>
      </w:hyperlink>
    </w:p>
    <w:p>
      <w:pPr>
        <w:pStyle w:val="TOC2"/>
        <w:tabs>
          <w:tab w:val="right" w:leader="dot" w:pos="8306"/>
        </w:tabs>
      </w:pPr>
      <w:hyperlink w:anchor="_Toc19691" w:history="1">
        <w:r>
          <w:rPr>
            <w:rFonts w:ascii="仿宋" w:eastAsia="仿宋" w:hAnsi="仿宋" w:cs="仿宋" w:hint="eastAsia"/>
            <w:lang w:eastAsia="zh-CN"/>
          </w:rPr>
          <w:t>(二)、危机应对与恢复</w:t>
        </w:r>
        <w:r>
          <w:tab/>
        </w:r>
        <w:r>
          <w:fldChar w:fldCharType="begin"/>
        </w:r>
        <w:r>
          <w:instrText xml:space="preserve"> PAGEREF _Toc19691 \h </w:instrText>
        </w:r>
        <w:r>
          <w:fldChar w:fldCharType="separate"/>
        </w:r>
        <w:r>
          <w:t>15</w:t>
        </w:r>
        <w:r>
          <w:fldChar w:fldCharType="end"/>
        </w:r>
      </w:hyperlink>
    </w:p>
    <w:p>
      <w:pPr>
        <w:pStyle w:val="TOC1"/>
        <w:tabs>
          <w:tab w:val="right" w:leader="dot" w:pos="8306"/>
        </w:tabs>
      </w:pPr>
      <w:hyperlink w:anchor="_Toc19192" w:history="1">
        <w:r>
          <w:rPr>
            <w:rFonts w:ascii="仿宋" w:eastAsia="仿宋" w:hAnsi="仿宋" w:cs="仿宋" w:hint="eastAsia"/>
            <w:lang w:eastAsia="zh-CN"/>
          </w:rPr>
          <w:t>五、市场分析、调研</w:t>
        </w:r>
        <w:r>
          <w:tab/>
        </w:r>
        <w:r>
          <w:fldChar w:fldCharType="begin"/>
        </w:r>
        <w:r>
          <w:instrText xml:space="preserve"> PAGEREF _Toc19192 \h </w:instrText>
        </w:r>
        <w:r>
          <w:fldChar w:fldCharType="separate"/>
        </w:r>
        <w:r>
          <w:t>16</w:t>
        </w:r>
        <w:r>
          <w:fldChar w:fldCharType="end"/>
        </w:r>
      </w:hyperlink>
    </w:p>
    <w:p>
      <w:pPr>
        <w:pStyle w:val="TOC2"/>
        <w:tabs>
          <w:tab w:val="right" w:leader="dot" w:pos="8306"/>
        </w:tabs>
      </w:pPr>
      <w:hyperlink w:anchor="_Toc24976" w:history="1">
        <w:r>
          <w:rPr>
            <w:rFonts w:ascii="仿宋" w:eastAsia="仿宋" w:hAnsi="仿宋" w:cs="仿宋" w:hint="eastAsia"/>
            <w:lang w:eastAsia="zh-CN"/>
          </w:rPr>
          <w:t>(一)、乙二醇二乙醚行业分析</w:t>
        </w:r>
        <w:r>
          <w:tab/>
        </w:r>
        <w:r>
          <w:fldChar w:fldCharType="begin"/>
        </w:r>
        <w:r>
          <w:instrText xml:space="preserve"> PAGEREF _Toc24976 \h </w:instrText>
        </w:r>
        <w:r>
          <w:fldChar w:fldCharType="separate"/>
        </w:r>
        <w:r>
          <w:t>16</w:t>
        </w:r>
        <w:r>
          <w:fldChar w:fldCharType="end"/>
        </w:r>
      </w:hyperlink>
    </w:p>
    <w:p>
      <w:pPr>
        <w:pStyle w:val="TOC2"/>
        <w:tabs>
          <w:tab w:val="right" w:leader="dot" w:pos="8306"/>
        </w:tabs>
      </w:pPr>
      <w:hyperlink w:anchor="_Toc29503" w:history="1">
        <w:r>
          <w:rPr>
            <w:rFonts w:ascii="仿宋" w:eastAsia="仿宋" w:hAnsi="仿宋" w:cs="仿宋" w:hint="eastAsia"/>
            <w:lang w:eastAsia="zh-CN"/>
          </w:rPr>
          <w:t>(二)、乙二醇二乙醚市场分析预测</w:t>
        </w:r>
        <w:r>
          <w:tab/>
        </w:r>
        <w:r>
          <w:fldChar w:fldCharType="begin"/>
        </w:r>
        <w:r>
          <w:instrText xml:space="preserve"> PAGEREF _Toc29503 \h </w:instrText>
        </w:r>
        <w:r>
          <w:fldChar w:fldCharType="separate"/>
        </w:r>
        <w:r>
          <w:t>17</w:t>
        </w:r>
        <w:r>
          <w:fldChar w:fldCharType="end"/>
        </w:r>
      </w:hyperlink>
    </w:p>
    <w:p>
      <w:pPr>
        <w:pStyle w:val="TOC1"/>
        <w:tabs>
          <w:tab w:val="right" w:leader="dot" w:pos="8306"/>
        </w:tabs>
      </w:pPr>
      <w:hyperlink w:anchor="_Toc26306" w:history="1">
        <w:r>
          <w:rPr>
            <w:rFonts w:ascii="仿宋" w:eastAsia="仿宋" w:hAnsi="仿宋" w:cs="仿宋" w:hint="eastAsia"/>
            <w:lang w:eastAsia="zh-CN"/>
          </w:rPr>
          <w:t>六、乙二醇二乙醚项目建设背景及必要性分析</w:t>
        </w:r>
        <w:r>
          <w:tab/>
        </w:r>
        <w:r>
          <w:fldChar w:fldCharType="begin"/>
        </w:r>
        <w:r>
          <w:instrText xml:space="preserve"> PAGEREF _Toc26306 \h </w:instrText>
        </w:r>
        <w:r>
          <w:fldChar w:fldCharType="separate"/>
        </w:r>
        <w:r>
          <w:t>18</w:t>
        </w:r>
        <w:r>
          <w:fldChar w:fldCharType="end"/>
        </w:r>
      </w:hyperlink>
    </w:p>
    <w:p>
      <w:pPr>
        <w:pStyle w:val="TOC2"/>
        <w:tabs>
          <w:tab w:val="right" w:leader="dot" w:pos="8306"/>
        </w:tabs>
      </w:pPr>
      <w:hyperlink w:anchor="_Toc22458" w:history="1">
        <w:r>
          <w:rPr>
            <w:rFonts w:ascii="仿宋" w:eastAsia="仿宋" w:hAnsi="仿宋" w:cs="仿宋" w:hint="eastAsia"/>
            <w:lang w:eastAsia="zh-CN"/>
          </w:rPr>
          <w:t>(一)、乙二醇二乙醚项目背景分析</w:t>
        </w:r>
        <w:r>
          <w:tab/>
        </w:r>
        <w:r>
          <w:fldChar w:fldCharType="begin"/>
        </w:r>
        <w:r>
          <w:instrText xml:space="preserve"> PAGEREF _Toc22458 \h </w:instrText>
        </w:r>
        <w:r>
          <w:fldChar w:fldCharType="separate"/>
        </w:r>
        <w:r>
          <w:t>18</w:t>
        </w:r>
        <w:r>
          <w:fldChar w:fldCharType="end"/>
        </w:r>
      </w:hyperlink>
    </w:p>
    <w:p>
      <w:pPr>
        <w:pStyle w:val="TOC2"/>
        <w:tabs>
          <w:tab w:val="right" w:leader="dot" w:pos="8306"/>
        </w:tabs>
      </w:pPr>
      <w:hyperlink w:anchor="_Toc4796" w:history="1">
        <w:r>
          <w:rPr>
            <w:rFonts w:ascii="仿宋" w:eastAsia="仿宋" w:hAnsi="仿宋" w:cs="仿宋" w:hint="eastAsia"/>
            <w:lang w:eastAsia="zh-CN"/>
          </w:rPr>
          <w:t>(二)、乙二醇二乙醚项目建设必要性分析</w:t>
        </w:r>
        <w:r>
          <w:tab/>
        </w:r>
        <w:r>
          <w:fldChar w:fldCharType="begin"/>
        </w:r>
        <w:r>
          <w:instrText xml:space="preserve"> PAGEREF _Toc4796 \h </w:instrText>
        </w:r>
        <w:r>
          <w:fldChar w:fldCharType="separate"/>
        </w:r>
        <w:r>
          <w:t>19</w:t>
        </w:r>
        <w:r>
          <w:fldChar w:fldCharType="end"/>
        </w:r>
      </w:hyperlink>
    </w:p>
    <w:p>
      <w:pPr>
        <w:pStyle w:val="TOC1"/>
        <w:tabs>
          <w:tab w:val="right" w:leader="dot" w:pos="8306"/>
        </w:tabs>
      </w:pPr>
      <w:hyperlink w:anchor="_Toc9892" w:history="1">
        <w:r>
          <w:rPr>
            <w:rFonts w:ascii="仿宋" w:eastAsia="仿宋" w:hAnsi="仿宋" w:cs="仿宋" w:hint="eastAsia"/>
            <w:lang w:eastAsia="zh-CN"/>
          </w:rPr>
          <w:t>七、乙二醇二乙醚项目经营效益</w:t>
        </w:r>
        <w:r>
          <w:tab/>
        </w:r>
        <w:r>
          <w:fldChar w:fldCharType="begin"/>
        </w:r>
        <w:r>
          <w:instrText xml:space="preserve"> PAGEREF _Toc9892 \h </w:instrText>
        </w:r>
        <w:r>
          <w:fldChar w:fldCharType="separate"/>
        </w:r>
        <w:r>
          <w:t>21</w:t>
        </w:r>
        <w:r>
          <w:fldChar w:fldCharType="end"/>
        </w:r>
      </w:hyperlink>
    </w:p>
    <w:p>
      <w:pPr>
        <w:pStyle w:val="TOC2"/>
        <w:tabs>
          <w:tab w:val="right" w:leader="dot" w:pos="8306"/>
        </w:tabs>
      </w:pPr>
      <w:hyperlink w:anchor="_Toc4119" w:history="1">
        <w:r>
          <w:rPr>
            <w:rFonts w:ascii="仿宋" w:eastAsia="仿宋" w:hAnsi="仿宋" w:cs="仿宋" w:hint="eastAsia"/>
            <w:lang w:eastAsia="zh-CN"/>
          </w:rPr>
          <w:t>(一)、经济评价财务测算</w:t>
        </w:r>
        <w:r>
          <w:tab/>
        </w:r>
        <w:r>
          <w:fldChar w:fldCharType="begin"/>
        </w:r>
        <w:r>
          <w:instrText xml:space="preserve"> PAGEREF _Toc4119 \h </w:instrText>
        </w:r>
        <w:r>
          <w:fldChar w:fldCharType="separate"/>
        </w:r>
        <w:r>
          <w:t>21</w:t>
        </w:r>
        <w:r>
          <w:fldChar w:fldCharType="end"/>
        </w:r>
      </w:hyperlink>
    </w:p>
    <w:p>
      <w:pPr>
        <w:pStyle w:val="TOC2"/>
        <w:tabs>
          <w:tab w:val="right" w:leader="dot" w:pos="8306"/>
        </w:tabs>
      </w:pPr>
      <w:hyperlink w:anchor="_Toc18538" w:history="1">
        <w:r>
          <w:rPr>
            <w:rFonts w:ascii="仿宋" w:eastAsia="仿宋" w:hAnsi="仿宋" w:cs="仿宋" w:hint="eastAsia"/>
            <w:lang w:eastAsia="zh-CN"/>
          </w:rPr>
          <w:t>(二)、乙二醇二乙醚项目盈利能力分析</w:t>
        </w:r>
        <w:r>
          <w:tab/>
        </w:r>
        <w:r>
          <w:fldChar w:fldCharType="begin"/>
        </w:r>
        <w:r>
          <w:instrText xml:space="preserve"> PAGEREF _Toc18538 \h </w:instrText>
        </w:r>
        <w:r>
          <w:fldChar w:fldCharType="separate"/>
        </w:r>
        <w:r>
          <w:t>22</w:t>
        </w:r>
        <w:r>
          <w:fldChar w:fldCharType="end"/>
        </w:r>
      </w:hyperlink>
    </w:p>
    <w:p>
      <w:pPr>
        <w:pStyle w:val="TOC1"/>
        <w:tabs>
          <w:tab w:val="right" w:leader="dot" w:pos="8306"/>
        </w:tabs>
      </w:pPr>
      <w:hyperlink w:anchor="_Toc21719" w:history="1">
        <w:r>
          <w:rPr>
            <w:rFonts w:ascii="仿宋" w:eastAsia="仿宋" w:hAnsi="仿宋" w:cs="仿宋" w:hint="eastAsia"/>
            <w:lang w:eastAsia="zh-CN"/>
          </w:rPr>
          <w:t>八、乙二醇二乙醚项目风险管理</w:t>
        </w:r>
        <w:r>
          <w:tab/>
        </w:r>
        <w:r>
          <w:fldChar w:fldCharType="begin"/>
        </w:r>
        <w:r>
          <w:instrText xml:space="preserve"> PAGEREF _Toc21719 \h </w:instrText>
        </w:r>
        <w:r>
          <w:fldChar w:fldCharType="separate"/>
        </w:r>
        <w:r>
          <w:t>23</w:t>
        </w:r>
        <w:r>
          <w:fldChar w:fldCharType="end"/>
        </w:r>
      </w:hyperlink>
    </w:p>
    <w:p>
      <w:pPr>
        <w:pStyle w:val="TOC2"/>
        <w:tabs>
          <w:tab w:val="right" w:leader="dot" w:pos="8306"/>
        </w:tabs>
      </w:pPr>
      <w:hyperlink w:anchor="_Toc5391" w:history="1">
        <w:r>
          <w:rPr>
            <w:rFonts w:ascii="仿宋" w:eastAsia="仿宋" w:hAnsi="仿宋" w:cs="仿宋" w:hint="eastAsia"/>
            <w:lang w:eastAsia="zh-CN"/>
          </w:rPr>
          <w:t>(一)、风险识别与评估</w:t>
        </w:r>
        <w:r>
          <w:tab/>
        </w:r>
        <w:r>
          <w:fldChar w:fldCharType="begin"/>
        </w:r>
        <w:r>
          <w:instrText xml:space="preserve"> PAGEREF _Toc5391 \h </w:instrText>
        </w:r>
        <w:r>
          <w:fldChar w:fldCharType="separate"/>
        </w:r>
        <w:r>
          <w:t>23</w:t>
        </w:r>
        <w:r>
          <w:fldChar w:fldCharType="end"/>
        </w:r>
      </w:hyperlink>
    </w:p>
    <w:p>
      <w:pPr>
        <w:pStyle w:val="TOC2"/>
        <w:tabs>
          <w:tab w:val="right" w:leader="dot" w:pos="8306"/>
        </w:tabs>
      </w:pPr>
      <w:hyperlink w:anchor="_Toc21210" w:history="1">
        <w:r>
          <w:rPr>
            <w:rFonts w:ascii="仿宋" w:eastAsia="仿宋" w:hAnsi="仿宋" w:cs="仿宋" w:hint="eastAsia"/>
            <w:lang w:eastAsia="zh-CN"/>
          </w:rPr>
          <w:t>(二)、风险应对策略</w:t>
        </w:r>
        <w:r>
          <w:tab/>
        </w:r>
        <w:r>
          <w:fldChar w:fldCharType="begin"/>
        </w:r>
        <w:r>
          <w:instrText xml:space="preserve"> PAGEREF _Toc21210 \h </w:instrText>
        </w:r>
        <w:r>
          <w:fldChar w:fldCharType="separate"/>
        </w:r>
        <w:r>
          <w:t>24</w:t>
        </w:r>
        <w:r>
          <w:fldChar w:fldCharType="end"/>
        </w:r>
      </w:hyperlink>
    </w:p>
    <w:p>
      <w:pPr>
        <w:pStyle w:val="TOC2"/>
        <w:tabs>
          <w:tab w:val="right" w:leader="dot" w:pos="8306"/>
        </w:tabs>
      </w:pPr>
      <w:hyperlink w:anchor="_Toc20816" w:history="1">
        <w:r>
          <w:rPr>
            <w:rFonts w:ascii="仿宋" w:eastAsia="仿宋" w:hAnsi="仿宋" w:cs="仿宋" w:hint="eastAsia"/>
            <w:lang w:eastAsia="zh-CN"/>
          </w:rPr>
          <w:t>(三)、风险监控与控制</w:t>
        </w:r>
        <w:r>
          <w:tab/>
        </w:r>
        <w:r>
          <w:fldChar w:fldCharType="begin"/>
        </w:r>
        <w:r>
          <w:instrText xml:space="preserve"> PAGEREF _Toc20816 \h </w:instrText>
        </w:r>
        <w:r>
          <w:fldChar w:fldCharType="separate"/>
        </w:r>
        <w:r>
          <w:t>26</w:t>
        </w:r>
        <w:r>
          <w:fldChar w:fldCharType="end"/>
        </w:r>
      </w:hyperlink>
    </w:p>
    <w:p>
      <w:pPr>
        <w:pStyle w:val="TOC1"/>
        <w:tabs>
          <w:tab w:val="right" w:leader="dot" w:pos="8306"/>
        </w:tabs>
      </w:pPr>
      <w:hyperlink w:anchor="_Toc21722" w:history="1">
        <w:r>
          <w:rPr>
            <w:rFonts w:ascii="仿宋" w:eastAsia="仿宋" w:hAnsi="仿宋" w:cs="仿宋" w:hint="eastAsia"/>
            <w:lang w:eastAsia="zh-CN"/>
          </w:rPr>
          <w:t>九、乙二醇二乙醚项目社会影响</w:t>
        </w:r>
        <w:r>
          <w:tab/>
        </w:r>
        <w:r>
          <w:fldChar w:fldCharType="begin"/>
        </w:r>
        <w:r>
          <w:instrText xml:space="preserve"> PAGEREF _Toc21722 \h </w:instrText>
        </w:r>
        <w:r>
          <w:fldChar w:fldCharType="separate"/>
        </w:r>
        <w:r>
          <w:t>27</w:t>
        </w:r>
        <w:r>
          <w:fldChar w:fldCharType="end"/>
        </w:r>
      </w:hyperlink>
    </w:p>
    <w:p>
      <w:pPr>
        <w:pStyle w:val="TOC2"/>
        <w:tabs>
          <w:tab w:val="right" w:leader="dot" w:pos="8306"/>
        </w:tabs>
      </w:pPr>
      <w:hyperlink w:anchor="_Toc6699" w:history="1">
        <w:r>
          <w:rPr>
            <w:rFonts w:ascii="仿宋" w:eastAsia="仿宋" w:hAnsi="仿宋" w:cs="仿宋" w:hint="eastAsia"/>
            <w:lang w:eastAsia="zh-CN"/>
          </w:rPr>
          <w:t>(一)、社会责任与义务</w:t>
        </w:r>
        <w:r>
          <w:tab/>
        </w:r>
        <w:r>
          <w:fldChar w:fldCharType="begin"/>
        </w:r>
        <w:r>
          <w:instrText xml:space="preserve"> PAGEREF _Toc6699 \h </w:instrText>
        </w:r>
        <w:r>
          <w:fldChar w:fldCharType="separate"/>
        </w:r>
        <w:r>
          <w:t>27</w:t>
        </w:r>
        <w:r>
          <w:fldChar w:fldCharType="end"/>
        </w:r>
      </w:hyperlink>
    </w:p>
    <w:p>
      <w:pPr>
        <w:pStyle w:val="TOC2"/>
        <w:tabs>
          <w:tab w:val="right" w:leader="dot" w:pos="8306"/>
        </w:tabs>
      </w:pPr>
      <w:hyperlink w:anchor="_Toc13405" w:history="1">
        <w:r>
          <w:rPr>
            <w:rFonts w:ascii="仿宋" w:eastAsia="仿宋" w:hAnsi="仿宋" w:cs="仿宋" w:hint="eastAsia"/>
            <w:lang w:eastAsia="zh-CN"/>
          </w:rPr>
          <w:t>(二)、社会参与与沟通</w:t>
        </w:r>
        <w:r>
          <w:tab/>
        </w:r>
        <w:r>
          <w:fldChar w:fldCharType="begin"/>
        </w:r>
        <w:r>
          <w:instrText xml:space="preserve"> PAGEREF _Toc13405 \h </w:instrText>
        </w:r>
        <w:r>
          <w:fldChar w:fldCharType="separate"/>
        </w:r>
        <w:r>
          <w:t>28</w:t>
        </w:r>
        <w:r>
          <w:fldChar w:fldCharType="end"/>
        </w:r>
      </w:hyperlink>
    </w:p>
    <w:p>
      <w:pPr>
        <w:pStyle w:val="TOC1"/>
        <w:tabs>
          <w:tab w:val="right" w:leader="dot" w:pos="8306"/>
        </w:tabs>
      </w:pPr>
      <w:hyperlink w:anchor="_Toc22917" w:history="1">
        <w:r>
          <w:rPr>
            <w:rFonts w:ascii="仿宋" w:eastAsia="仿宋" w:hAnsi="仿宋" w:cs="仿宋" w:hint="eastAsia"/>
            <w:lang w:eastAsia="zh-CN"/>
          </w:rPr>
          <w:t>十、乙二醇二乙醚项目创新与研发</w:t>
        </w:r>
        <w:r>
          <w:tab/>
        </w:r>
        <w:r>
          <w:fldChar w:fldCharType="begin"/>
        </w:r>
        <w:r>
          <w:instrText xml:space="preserve"> PAGEREF _Toc22917 \h </w:instrText>
        </w:r>
        <w:r>
          <w:fldChar w:fldCharType="separate"/>
        </w:r>
        <w:r>
          <w:t>29</w:t>
        </w:r>
        <w:r>
          <w:fldChar w:fldCharType="end"/>
        </w:r>
      </w:hyperlink>
    </w:p>
    <w:p>
      <w:pPr>
        <w:pStyle w:val="TOC2"/>
        <w:tabs>
          <w:tab w:val="right" w:leader="dot" w:pos="8306"/>
        </w:tabs>
      </w:pPr>
      <w:hyperlink w:anchor="_Toc14409" w:history="1">
        <w:r>
          <w:rPr>
            <w:rFonts w:ascii="仿宋" w:eastAsia="仿宋" w:hAnsi="仿宋" w:cs="仿宋" w:hint="eastAsia"/>
            <w:lang w:eastAsia="zh-CN"/>
          </w:rPr>
          <w:t>(一)、创新策略与方向</w:t>
        </w:r>
        <w:r>
          <w:tab/>
        </w:r>
        <w:r>
          <w:fldChar w:fldCharType="begin"/>
        </w:r>
        <w:r>
          <w:instrText xml:space="preserve"> PAGEREF _Toc14409 \h </w:instrText>
        </w:r>
        <w:r>
          <w:fldChar w:fldCharType="separate"/>
        </w:r>
        <w:r>
          <w:t>29</w:t>
        </w:r>
        <w:r>
          <w:fldChar w:fldCharType="end"/>
        </w:r>
      </w:hyperlink>
    </w:p>
    <w:p>
      <w:pPr>
        <w:pStyle w:val="TOC2"/>
        <w:tabs>
          <w:tab w:val="right" w:leader="dot" w:pos="8306"/>
        </w:tabs>
      </w:pPr>
      <w:hyperlink w:anchor="_Toc29940" w:history="1">
        <w:r>
          <w:rPr>
            <w:rFonts w:ascii="仿宋" w:eastAsia="仿宋" w:hAnsi="仿宋" w:cs="仿宋" w:hint="eastAsia"/>
            <w:lang w:eastAsia="zh-CN"/>
          </w:rPr>
          <w:t>(二)、研发规划与投入</w:t>
        </w:r>
        <w:r>
          <w:tab/>
        </w:r>
        <w:r>
          <w:fldChar w:fldCharType="begin"/>
        </w:r>
        <w:r>
          <w:instrText xml:space="preserve"> PAGEREF _Toc29940 \h </w:instrText>
        </w:r>
        <w:r>
          <w:fldChar w:fldCharType="separate"/>
        </w:r>
        <w:r>
          <w:t>30</w:t>
        </w:r>
        <w:r>
          <w:fldChar w:fldCharType="end"/>
        </w:r>
      </w:hyperlink>
    </w:p>
    <w:p>
      <w:pPr>
        <w:pStyle w:val="TOC1"/>
        <w:tabs>
          <w:tab w:val="right" w:leader="dot" w:pos="8306"/>
        </w:tabs>
      </w:pPr>
      <w:hyperlink w:anchor="_Toc10490" w:history="1">
        <w:r>
          <w:rPr>
            <w:rFonts w:ascii="仿宋" w:eastAsia="仿宋" w:hAnsi="仿宋" w:cs="仿宋" w:hint="eastAsia"/>
            <w:lang w:eastAsia="zh-CN"/>
          </w:rPr>
          <w:t>十一、乙二醇二乙醚项目投资规划</w:t>
        </w:r>
        <w:r>
          <w:tab/>
        </w:r>
        <w:r>
          <w:fldChar w:fldCharType="begin"/>
        </w:r>
        <w:r>
          <w:instrText xml:space="preserve"> PAGEREF _Toc10490 \h </w:instrText>
        </w:r>
        <w:r>
          <w:fldChar w:fldCharType="separate"/>
        </w:r>
        <w:r>
          <w:t>32</w:t>
        </w:r>
        <w:r>
          <w:fldChar w:fldCharType="end"/>
        </w:r>
      </w:hyperlink>
    </w:p>
    <w:p>
      <w:pPr>
        <w:pStyle w:val="TOC2"/>
        <w:tabs>
          <w:tab w:val="right" w:leader="dot" w:pos="8306"/>
        </w:tabs>
      </w:pPr>
      <w:hyperlink w:anchor="_Toc12293" w:history="1">
        <w:r>
          <w:rPr>
            <w:rFonts w:ascii="仿宋" w:eastAsia="仿宋" w:hAnsi="仿宋" w:cs="仿宋" w:hint="eastAsia"/>
            <w:lang w:eastAsia="zh-CN"/>
          </w:rPr>
          <w:t>(一)、乙二醇二乙醚项目总投资估算</w:t>
        </w:r>
        <w:r>
          <w:tab/>
        </w:r>
        <w:r>
          <w:fldChar w:fldCharType="begin"/>
        </w:r>
        <w:r>
          <w:instrText xml:space="preserve"> PAGEREF _Toc12293 \h </w:instrText>
        </w:r>
        <w:r>
          <w:fldChar w:fldCharType="separate"/>
        </w:r>
        <w:r>
          <w:t>32</w:t>
        </w:r>
        <w:r>
          <w:fldChar w:fldCharType="end"/>
        </w:r>
      </w:hyperlink>
    </w:p>
    <w:p>
      <w:pPr>
        <w:pStyle w:val="TOC2"/>
        <w:tabs>
          <w:tab w:val="right" w:leader="dot" w:pos="8306"/>
        </w:tabs>
      </w:pPr>
      <w:hyperlink w:anchor="_Toc19968" w:history="1">
        <w:r>
          <w:rPr>
            <w:rFonts w:ascii="仿宋" w:eastAsia="仿宋" w:hAnsi="仿宋" w:cs="仿宋" w:hint="eastAsia"/>
            <w:lang w:eastAsia="zh-CN"/>
          </w:rPr>
          <w:t>(二)、资金筹措</w:t>
        </w:r>
        <w:r>
          <w:tab/>
        </w:r>
        <w:r>
          <w:fldChar w:fldCharType="begin"/>
        </w:r>
        <w:r>
          <w:instrText xml:space="preserve"> PAGEREF _Toc19968 \h </w:instrText>
        </w:r>
        <w:r>
          <w:fldChar w:fldCharType="separate"/>
        </w:r>
        <w:r>
          <w:t>33</w:t>
        </w:r>
        <w:r>
          <w:fldChar w:fldCharType="end"/>
        </w:r>
      </w:hyperlink>
    </w:p>
    <w:p>
      <w:pPr>
        <w:pStyle w:val="TOC1"/>
        <w:tabs>
          <w:tab w:val="right" w:leader="dot" w:pos="8306"/>
        </w:tabs>
      </w:pPr>
      <w:hyperlink w:anchor="_Toc17772" w:history="1">
        <w:r>
          <w:rPr>
            <w:rFonts w:ascii="仿宋" w:eastAsia="仿宋" w:hAnsi="仿宋" w:cs="仿宋" w:hint="eastAsia"/>
            <w:lang w:eastAsia="zh-CN"/>
          </w:rPr>
          <w:t>十二、乙二醇二乙醚项目财务管理</w:t>
        </w:r>
        <w:r>
          <w:tab/>
        </w:r>
        <w:r>
          <w:fldChar w:fldCharType="begin"/>
        </w:r>
        <w:r>
          <w:instrText xml:space="preserve"> PAGEREF _Toc17772 \h </w:instrText>
        </w:r>
        <w:r>
          <w:fldChar w:fldCharType="separate"/>
        </w:r>
        <w:r>
          <w:t>34</w:t>
        </w:r>
        <w:r>
          <w:fldChar w:fldCharType="end"/>
        </w:r>
      </w:hyperlink>
    </w:p>
    <w:p>
      <w:pPr>
        <w:pStyle w:val="TOC2"/>
        <w:tabs>
          <w:tab w:val="right" w:leader="dot" w:pos="8306"/>
        </w:tabs>
      </w:pPr>
      <w:hyperlink w:anchor="_Toc27388" w:history="1">
        <w:r>
          <w:rPr>
            <w:rFonts w:ascii="仿宋" w:eastAsia="仿宋" w:hAnsi="仿宋" w:cs="仿宋" w:hint="eastAsia"/>
            <w:lang w:eastAsia="zh-CN"/>
          </w:rPr>
          <w:t>(一)、资金需求大</w:t>
        </w:r>
        <w:r>
          <w:tab/>
        </w:r>
        <w:r>
          <w:fldChar w:fldCharType="begin"/>
        </w:r>
        <w:r>
          <w:instrText xml:space="preserve"> PAGEREF _Toc27388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92" w:history="1">
        <w:r>
          <w:rPr>
            <w:rFonts w:ascii="仿宋" w:eastAsia="仿宋" w:hAnsi="仿宋" w:cs="仿宋" w:hint="eastAsia"/>
            <w:lang w:eastAsia="zh-CN"/>
          </w:rPr>
          <w:t>(二)、研发周期长</w:t>
        </w:r>
        <w:r>
          <w:tab/>
        </w:r>
        <w:r>
          <w:fldChar w:fldCharType="begin"/>
        </w:r>
        <w:r>
          <w:instrText xml:space="preserve"> PAGEREF _Toc5892 \h </w:instrText>
        </w:r>
        <w:r>
          <w:fldChar w:fldCharType="separate"/>
        </w:r>
        <w:r>
          <w:t>35</w:t>
        </w:r>
        <w:r>
          <w:fldChar w:fldCharType="end"/>
        </w:r>
      </w:hyperlink>
    </w:p>
    <w:p>
      <w:pPr>
        <w:pStyle w:val="TOC2"/>
        <w:tabs>
          <w:tab w:val="right" w:leader="dot" w:pos="8306"/>
        </w:tabs>
      </w:pPr>
      <w:hyperlink w:anchor="_Toc15408" w:history="1">
        <w:r>
          <w:rPr>
            <w:rFonts w:ascii="仿宋" w:eastAsia="仿宋" w:hAnsi="仿宋" w:cs="仿宋" w:hint="eastAsia"/>
            <w:lang w:eastAsia="zh-CN"/>
          </w:rPr>
          <w:t>(三)、市场风险大</w:t>
        </w:r>
        <w:r>
          <w:tab/>
        </w:r>
        <w:r>
          <w:fldChar w:fldCharType="begin"/>
        </w:r>
        <w:r>
          <w:instrText xml:space="preserve"> PAGEREF _Toc15408 \h </w:instrText>
        </w:r>
        <w:r>
          <w:fldChar w:fldCharType="separate"/>
        </w:r>
        <w:r>
          <w:t>36</w:t>
        </w:r>
        <w:r>
          <w:fldChar w:fldCharType="end"/>
        </w:r>
      </w:hyperlink>
    </w:p>
    <w:p>
      <w:pPr>
        <w:pStyle w:val="TOC2"/>
        <w:tabs>
          <w:tab w:val="right" w:leader="dot" w:pos="8306"/>
        </w:tabs>
      </w:pPr>
      <w:hyperlink w:anchor="_Toc4751" w:history="1">
        <w:r>
          <w:rPr>
            <w:rFonts w:ascii="仿宋" w:eastAsia="仿宋" w:hAnsi="仿宋" w:cs="仿宋" w:hint="eastAsia"/>
            <w:lang w:eastAsia="zh-CN"/>
          </w:rPr>
          <w:t>(四)、利润率高</w:t>
        </w:r>
        <w:r>
          <w:tab/>
        </w:r>
        <w:r>
          <w:fldChar w:fldCharType="begin"/>
        </w:r>
        <w:r>
          <w:instrText xml:space="preserve"> PAGEREF _Toc4751 \h </w:instrText>
        </w:r>
        <w:r>
          <w:fldChar w:fldCharType="separate"/>
        </w:r>
        <w:r>
          <w:t>39</w:t>
        </w:r>
        <w:r>
          <w:fldChar w:fldCharType="end"/>
        </w:r>
      </w:hyperlink>
    </w:p>
    <w:p>
      <w:pPr>
        <w:pStyle w:val="TOC1"/>
        <w:tabs>
          <w:tab w:val="right" w:leader="dot" w:pos="8306"/>
        </w:tabs>
      </w:pPr>
      <w:hyperlink w:anchor="_Toc14525" w:history="1">
        <w:r>
          <w:rPr>
            <w:rFonts w:ascii="仿宋" w:eastAsia="仿宋" w:hAnsi="仿宋" w:cs="仿宋" w:hint="eastAsia"/>
            <w:lang w:eastAsia="zh-CN"/>
          </w:rPr>
          <w:t>十三、营销与推广策略</w:t>
        </w:r>
        <w:r>
          <w:tab/>
        </w:r>
        <w:r>
          <w:fldChar w:fldCharType="begin"/>
        </w:r>
        <w:r>
          <w:instrText xml:space="preserve"> PAGEREF _Toc14525 \h </w:instrText>
        </w:r>
        <w:r>
          <w:fldChar w:fldCharType="separate"/>
        </w:r>
        <w:r>
          <w:t>41</w:t>
        </w:r>
        <w:r>
          <w:fldChar w:fldCharType="end"/>
        </w:r>
      </w:hyperlink>
    </w:p>
    <w:p>
      <w:pPr>
        <w:pStyle w:val="TOC2"/>
        <w:tabs>
          <w:tab w:val="right" w:leader="dot" w:pos="8306"/>
        </w:tabs>
      </w:pPr>
      <w:hyperlink w:anchor="_Toc6534" w:history="1">
        <w:r>
          <w:rPr>
            <w:rFonts w:ascii="仿宋" w:eastAsia="仿宋" w:hAnsi="仿宋" w:cs="仿宋" w:hint="eastAsia"/>
            <w:lang w:eastAsia="zh-CN"/>
          </w:rPr>
          <w:t>(一)、产品/服务定位与特点</w:t>
        </w:r>
        <w:r>
          <w:tab/>
        </w:r>
        <w:r>
          <w:fldChar w:fldCharType="begin"/>
        </w:r>
        <w:r>
          <w:instrText xml:space="preserve"> PAGEREF _Toc6534 \h </w:instrText>
        </w:r>
        <w:r>
          <w:fldChar w:fldCharType="separate"/>
        </w:r>
        <w:r>
          <w:t>41</w:t>
        </w:r>
        <w:r>
          <w:fldChar w:fldCharType="end"/>
        </w:r>
      </w:hyperlink>
    </w:p>
    <w:p>
      <w:pPr>
        <w:pStyle w:val="TOC2"/>
        <w:tabs>
          <w:tab w:val="right" w:leader="dot" w:pos="8306"/>
        </w:tabs>
      </w:pPr>
      <w:hyperlink w:anchor="_Toc20389" w:history="1">
        <w:r>
          <w:rPr>
            <w:rFonts w:ascii="仿宋" w:eastAsia="仿宋" w:hAnsi="仿宋" w:cs="仿宋" w:hint="eastAsia"/>
            <w:lang w:eastAsia="zh-CN"/>
          </w:rPr>
          <w:t>(二)、市场定位与竞争分析</w:t>
        </w:r>
        <w:r>
          <w:tab/>
        </w:r>
        <w:r>
          <w:fldChar w:fldCharType="begin"/>
        </w:r>
        <w:r>
          <w:instrText xml:space="preserve"> PAGEREF _Toc20389 \h </w:instrText>
        </w:r>
        <w:r>
          <w:fldChar w:fldCharType="separate"/>
        </w:r>
        <w:r>
          <w:t>42</w:t>
        </w:r>
        <w:r>
          <w:fldChar w:fldCharType="end"/>
        </w:r>
      </w:hyperlink>
    </w:p>
    <w:p>
      <w:pPr>
        <w:pStyle w:val="TOC2"/>
        <w:tabs>
          <w:tab w:val="right" w:leader="dot" w:pos="8306"/>
        </w:tabs>
      </w:pPr>
      <w:hyperlink w:anchor="_Toc27784" w:history="1">
        <w:r>
          <w:rPr>
            <w:rFonts w:ascii="仿宋" w:eastAsia="仿宋" w:hAnsi="仿宋" w:cs="仿宋" w:hint="eastAsia"/>
            <w:lang w:eastAsia="zh-CN"/>
          </w:rPr>
          <w:t>(三)、营销渠道与策略</w:t>
        </w:r>
        <w:r>
          <w:tab/>
        </w:r>
        <w:r>
          <w:fldChar w:fldCharType="begin"/>
        </w:r>
        <w:r>
          <w:instrText xml:space="preserve"> PAGEREF _Toc27784 \h </w:instrText>
        </w:r>
        <w:r>
          <w:fldChar w:fldCharType="separate"/>
        </w:r>
        <w:r>
          <w:t>44</w:t>
        </w:r>
        <w:r>
          <w:fldChar w:fldCharType="end"/>
        </w:r>
      </w:hyperlink>
    </w:p>
    <w:p>
      <w:pPr>
        <w:pStyle w:val="TOC2"/>
        <w:tabs>
          <w:tab w:val="right" w:leader="dot" w:pos="8306"/>
        </w:tabs>
      </w:pPr>
      <w:hyperlink w:anchor="_Toc15883" w:history="1">
        <w:r>
          <w:rPr>
            <w:rFonts w:ascii="仿宋" w:eastAsia="仿宋" w:hAnsi="仿宋" w:cs="仿宋" w:hint="eastAsia"/>
            <w:lang w:eastAsia="zh-CN"/>
          </w:rPr>
          <w:t>(四)、推广与宣传活动</w:t>
        </w:r>
        <w:r>
          <w:tab/>
        </w:r>
        <w:r>
          <w:fldChar w:fldCharType="begin"/>
        </w:r>
        <w:r>
          <w:instrText xml:space="preserve"> PAGEREF _Toc15883 \h </w:instrText>
        </w:r>
        <w:r>
          <w:fldChar w:fldCharType="separate"/>
        </w:r>
        <w:r>
          <w:t>45</w:t>
        </w:r>
        <w:r>
          <w:fldChar w:fldCharType="end"/>
        </w:r>
      </w:hyperlink>
    </w:p>
    <w:p>
      <w:pPr>
        <w:pStyle w:val="TOC1"/>
        <w:tabs>
          <w:tab w:val="right" w:leader="dot" w:pos="8306"/>
        </w:tabs>
      </w:pPr>
      <w:hyperlink w:anchor="_Toc24362" w:history="1">
        <w:r>
          <w:rPr>
            <w:rFonts w:ascii="仿宋" w:eastAsia="仿宋" w:hAnsi="仿宋" w:cs="仿宋" w:hint="eastAsia"/>
            <w:lang w:eastAsia="zh-CN"/>
          </w:rPr>
          <w:t>十四、质量管理体系</w:t>
        </w:r>
        <w:r>
          <w:tab/>
        </w:r>
        <w:r>
          <w:fldChar w:fldCharType="begin"/>
        </w:r>
        <w:r>
          <w:instrText xml:space="preserve"> PAGEREF _Toc24362 \h </w:instrText>
        </w:r>
        <w:r>
          <w:fldChar w:fldCharType="separate"/>
        </w:r>
        <w:r>
          <w:t>50</w:t>
        </w:r>
        <w:r>
          <w:fldChar w:fldCharType="end"/>
        </w:r>
      </w:hyperlink>
    </w:p>
    <w:p>
      <w:pPr>
        <w:pStyle w:val="TOC2"/>
        <w:tabs>
          <w:tab w:val="right" w:leader="dot" w:pos="8306"/>
        </w:tabs>
      </w:pPr>
      <w:hyperlink w:anchor="_Toc20554" w:history="1">
        <w:r>
          <w:rPr>
            <w:rFonts w:ascii="仿宋" w:eastAsia="仿宋" w:hAnsi="仿宋" w:cs="仿宋" w:hint="eastAsia"/>
            <w:lang w:eastAsia="zh-CN"/>
          </w:rPr>
          <w:t>(一)、质量目标与方针</w:t>
        </w:r>
        <w:r>
          <w:tab/>
        </w:r>
        <w:r>
          <w:fldChar w:fldCharType="begin"/>
        </w:r>
        <w:r>
          <w:instrText xml:space="preserve"> PAGEREF _Toc20554 \h </w:instrText>
        </w:r>
        <w:r>
          <w:fldChar w:fldCharType="separate"/>
        </w:r>
        <w:r>
          <w:t>50</w:t>
        </w:r>
        <w:r>
          <w:fldChar w:fldCharType="end"/>
        </w:r>
      </w:hyperlink>
    </w:p>
    <w:p>
      <w:pPr>
        <w:pStyle w:val="TOC2"/>
        <w:tabs>
          <w:tab w:val="right" w:leader="dot" w:pos="8306"/>
        </w:tabs>
      </w:pPr>
      <w:hyperlink w:anchor="_Toc32549" w:history="1">
        <w:r>
          <w:rPr>
            <w:rFonts w:ascii="仿宋" w:eastAsia="仿宋" w:hAnsi="仿宋" w:cs="仿宋" w:hint="eastAsia"/>
            <w:lang w:eastAsia="zh-CN"/>
          </w:rPr>
          <w:t>(二)、质量管理责任</w:t>
        </w:r>
        <w:r>
          <w:tab/>
        </w:r>
        <w:r>
          <w:fldChar w:fldCharType="begin"/>
        </w:r>
        <w:r>
          <w:instrText xml:space="preserve"> PAGEREF _Toc32549 \h </w:instrText>
        </w:r>
        <w:r>
          <w:fldChar w:fldCharType="separate"/>
        </w:r>
        <w:r>
          <w:t>51</w:t>
        </w:r>
        <w:r>
          <w:fldChar w:fldCharType="end"/>
        </w:r>
      </w:hyperlink>
    </w:p>
    <w:p>
      <w:pPr>
        <w:pStyle w:val="TOC2"/>
        <w:tabs>
          <w:tab w:val="right" w:leader="dot" w:pos="8306"/>
        </w:tabs>
      </w:pPr>
      <w:hyperlink w:anchor="_Toc11472" w:history="1">
        <w:r>
          <w:rPr>
            <w:rFonts w:ascii="仿宋" w:eastAsia="仿宋" w:hAnsi="仿宋" w:cs="仿宋" w:hint="eastAsia"/>
            <w:lang w:eastAsia="zh-CN"/>
          </w:rPr>
          <w:t>(三)、质量管理体系文件</w:t>
        </w:r>
        <w:r>
          <w:tab/>
        </w:r>
        <w:r>
          <w:fldChar w:fldCharType="begin"/>
        </w:r>
        <w:r>
          <w:instrText xml:space="preserve"> PAGEREF _Toc11472 \h </w:instrText>
        </w:r>
        <w:r>
          <w:fldChar w:fldCharType="separate"/>
        </w:r>
        <w:r>
          <w:t>52</w:t>
        </w:r>
        <w:r>
          <w:fldChar w:fldCharType="end"/>
        </w:r>
      </w:hyperlink>
    </w:p>
    <w:p>
      <w:pPr>
        <w:pStyle w:val="TOC2"/>
        <w:tabs>
          <w:tab w:val="right" w:leader="dot" w:pos="8306"/>
        </w:tabs>
      </w:pPr>
      <w:hyperlink w:anchor="_Toc29254" w:history="1">
        <w:r>
          <w:rPr>
            <w:rFonts w:ascii="仿宋" w:eastAsia="仿宋" w:hAnsi="仿宋" w:cs="仿宋" w:hint="eastAsia"/>
            <w:lang w:eastAsia="zh-CN"/>
          </w:rPr>
          <w:t>(四)、质量培训与教育</w:t>
        </w:r>
        <w:r>
          <w:tab/>
        </w:r>
        <w:r>
          <w:fldChar w:fldCharType="begin"/>
        </w:r>
        <w:r>
          <w:instrText xml:space="preserve"> PAGEREF _Toc29254 \h </w:instrText>
        </w:r>
        <w:r>
          <w:fldChar w:fldCharType="separate"/>
        </w:r>
        <w:r>
          <w:t>55</w:t>
        </w:r>
        <w:r>
          <w:fldChar w:fldCharType="end"/>
        </w:r>
      </w:hyperlink>
    </w:p>
    <w:p>
      <w:pPr>
        <w:pStyle w:val="TOC2"/>
        <w:tabs>
          <w:tab w:val="right" w:leader="dot" w:pos="8306"/>
        </w:tabs>
      </w:pPr>
      <w:hyperlink w:anchor="_Toc32494" w:history="1">
        <w:r>
          <w:rPr>
            <w:rFonts w:ascii="仿宋" w:eastAsia="仿宋" w:hAnsi="仿宋" w:cs="仿宋" w:hint="eastAsia"/>
            <w:lang w:eastAsia="zh-CN"/>
          </w:rPr>
          <w:t>(五)、质量审核与评价</w:t>
        </w:r>
        <w:r>
          <w:tab/>
        </w:r>
        <w:r>
          <w:fldChar w:fldCharType="begin"/>
        </w:r>
        <w:r>
          <w:instrText xml:space="preserve"> PAGEREF _Toc32494 \h </w:instrText>
        </w:r>
        <w:r>
          <w:fldChar w:fldCharType="separate"/>
        </w:r>
        <w:r>
          <w:t>56</w:t>
        </w:r>
        <w:r>
          <w:fldChar w:fldCharType="end"/>
        </w:r>
      </w:hyperlink>
    </w:p>
    <w:p>
      <w:pPr>
        <w:pStyle w:val="TOC2"/>
        <w:tabs>
          <w:tab w:val="right" w:leader="dot" w:pos="8306"/>
        </w:tabs>
      </w:pPr>
      <w:hyperlink w:anchor="_Toc10377" w:history="1">
        <w:r>
          <w:rPr>
            <w:rFonts w:ascii="仿宋" w:eastAsia="仿宋" w:hAnsi="仿宋" w:cs="仿宋" w:hint="eastAsia"/>
            <w:lang w:eastAsia="zh-CN"/>
          </w:rPr>
          <w:t>(六)、不符合与纠正措施</w:t>
        </w:r>
        <w:r>
          <w:tab/>
        </w:r>
        <w:r>
          <w:fldChar w:fldCharType="begin"/>
        </w:r>
        <w:r>
          <w:instrText xml:space="preserve"> PAGEREF _Toc10377 \h </w:instrText>
        </w:r>
        <w:r>
          <w:fldChar w:fldCharType="separate"/>
        </w:r>
        <w:r>
          <w:t>57</w:t>
        </w:r>
        <w:r>
          <w:fldChar w:fldCharType="end"/>
        </w:r>
      </w:hyperlink>
    </w:p>
    <w:p>
      <w:pPr>
        <w:pStyle w:val="TOC1"/>
        <w:tabs>
          <w:tab w:val="right" w:leader="dot" w:pos="8306"/>
        </w:tabs>
      </w:pPr>
      <w:hyperlink w:anchor="_Toc18674" w:history="1">
        <w:r>
          <w:rPr>
            <w:rFonts w:ascii="仿宋" w:eastAsia="仿宋" w:hAnsi="仿宋" w:cs="仿宋" w:hint="eastAsia"/>
            <w:lang w:eastAsia="zh-CN"/>
          </w:rPr>
          <w:t>十五、乙二醇二乙醚项目实施保障措施</w:t>
        </w:r>
        <w:r>
          <w:tab/>
        </w:r>
        <w:r>
          <w:fldChar w:fldCharType="begin"/>
        </w:r>
        <w:r>
          <w:instrText xml:space="preserve"> PAGEREF _Toc18674 \h </w:instrText>
        </w:r>
        <w:r>
          <w:fldChar w:fldCharType="separate"/>
        </w:r>
        <w:r>
          <w:t>58</w:t>
        </w:r>
        <w:r>
          <w:fldChar w:fldCharType="end"/>
        </w:r>
      </w:hyperlink>
    </w:p>
    <w:p>
      <w:pPr>
        <w:pStyle w:val="TOC2"/>
        <w:tabs>
          <w:tab w:val="right" w:leader="dot" w:pos="8306"/>
        </w:tabs>
      </w:pPr>
      <w:hyperlink w:anchor="_Toc11321" w:history="1">
        <w:r>
          <w:rPr>
            <w:rFonts w:ascii="仿宋" w:eastAsia="仿宋" w:hAnsi="仿宋" w:cs="仿宋" w:hint="eastAsia"/>
            <w:lang w:eastAsia="zh-CN"/>
          </w:rPr>
          <w:t>(一)、乙二醇二乙醚项目实施保障机制</w:t>
        </w:r>
        <w:r>
          <w:tab/>
        </w:r>
        <w:r>
          <w:fldChar w:fldCharType="begin"/>
        </w:r>
        <w:r>
          <w:instrText xml:space="preserve"> PAGEREF _Toc11321 \h </w:instrText>
        </w:r>
        <w:r>
          <w:fldChar w:fldCharType="separate"/>
        </w:r>
        <w:r>
          <w:t>58</w:t>
        </w:r>
        <w:r>
          <w:fldChar w:fldCharType="end"/>
        </w:r>
      </w:hyperlink>
    </w:p>
    <w:p>
      <w:pPr>
        <w:pStyle w:val="TOC2"/>
        <w:tabs>
          <w:tab w:val="right" w:leader="dot" w:pos="8306"/>
        </w:tabs>
      </w:pPr>
      <w:hyperlink w:anchor="_Toc8264" w:history="1">
        <w:r>
          <w:rPr>
            <w:rFonts w:ascii="仿宋" w:eastAsia="仿宋" w:hAnsi="仿宋" w:cs="仿宋" w:hint="eastAsia"/>
            <w:lang w:eastAsia="zh-CN"/>
          </w:rPr>
          <w:t>(二)、乙二醇二乙醚项目法律合规要求</w:t>
        </w:r>
        <w:r>
          <w:tab/>
        </w:r>
        <w:r>
          <w:fldChar w:fldCharType="begin"/>
        </w:r>
        <w:r>
          <w:instrText xml:space="preserve"> PAGEREF _Toc8264 \h </w:instrText>
        </w:r>
        <w:r>
          <w:fldChar w:fldCharType="separate"/>
        </w:r>
        <w:r>
          <w:t>62</w:t>
        </w:r>
        <w:r>
          <w:fldChar w:fldCharType="end"/>
        </w:r>
      </w:hyperlink>
    </w:p>
    <w:p>
      <w:pPr>
        <w:pStyle w:val="TOC2"/>
        <w:tabs>
          <w:tab w:val="right" w:leader="dot" w:pos="8306"/>
        </w:tabs>
      </w:pPr>
      <w:hyperlink w:anchor="_Toc26657" w:history="1">
        <w:r>
          <w:rPr>
            <w:rFonts w:ascii="仿宋" w:eastAsia="仿宋" w:hAnsi="仿宋" w:cs="仿宋" w:hint="eastAsia"/>
            <w:lang w:eastAsia="zh-CN"/>
          </w:rPr>
          <w:t>(三)、乙二醇二乙醚项目合同管理与法律事务</w:t>
        </w:r>
        <w:r>
          <w:tab/>
        </w:r>
        <w:r>
          <w:fldChar w:fldCharType="begin"/>
        </w:r>
        <w:r>
          <w:instrText xml:space="preserve"> PAGEREF _Toc26657 \h </w:instrText>
        </w:r>
        <w:r>
          <w:fldChar w:fldCharType="separate"/>
        </w:r>
        <w:r>
          <w:t>66</w:t>
        </w:r>
        <w:r>
          <w:fldChar w:fldCharType="end"/>
        </w:r>
      </w:hyperlink>
    </w:p>
    <w:p>
      <w:pPr>
        <w:pStyle w:val="TOC2"/>
        <w:tabs>
          <w:tab w:val="right" w:leader="dot" w:pos="8306"/>
        </w:tabs>
      </w:pPr>
      <w:hyperlink w:anchor="_Toc27513" w:history="1">
        <w:r>
          <w:rPr>
            <w:rFonts w:ascii="仿宋" w:eastAsia="仿宋" w:hAnsi="仿宋" w:cs="仿宋" w:hint="eastAsia"/>
            <w:lang w:eastAsia="zh-CN"/>
          </w:rPr>
          <w:t>(四)、乙二醇二乙醚项目知识产权保护策略</w:t>
        </w:r>
        <w:r>
          <w:tab/>
        </w:r>
        <w:r>
          <w:fldChar w:fldCharType="begin"/>
        </w:r>
        <w:r>
          <w:instrText xml:space="preserve"> PAGEREF _Toc27513 \h </w:instrText>
        </w:r>
        <w:r>
          <w:fldChar w:fldCharType="separate"/>
        </w:r>
        <w:r>
          <w:t>72</w:t>
        </w:r>
        <w:r>
          <w:fldChar w:fldCharType="end"/>
        </w:r>
      </w:hyperlink>
    </w:p>
    <w:p>
      <w:pPr>
        <w:pStyle w:val="TOC1"/>
        <w:tabs>
          <w:tab w:val="right" w:leader="dot" w:pos="8306"/>
        </w:tabs>
      </w:pPr>
      <w:hyperlink w:anchor="_Toc15357" w:history="1">
        <w:r>
          <w:rPr>
            <w:rFonts w:ascii="仿宋" w:eastAsia="仿宋" w:hAnsi="仿宋" w:cs="仿宋" w:hint="eastAsia"/>
            <w:lang w:eastAsia="zh-CN"/>
          </w:rPr>
          <w:t>十六、乙二醇二乙醚项目治理与监督</w:t>
        </w:r>
        <w:r>
          <w:tab/>
        </w:r>
        <w:r>
          <w:fldChar w:fldCharType="begin"/>
        </w:r>
        <w:r>
          <w:instrText xml:space="preserve"> PAGEREF _Toc15357 \h </w:instrText>
        </w:r>
        <w:r>
          <w:fldChar w:fldCharType="separate"/>
        </w:r>
        <w:r>
          <w:t>75</w:t>
        </w:r>
        <w:r>
          <w:fldChar w:fldCharType="end"/>
        </w:r>
      </w:hyperlink>
    </w:p>
    <w:p>
      <w:pPr>
        <w:pStyle w:val="TOC2"/>
        <w:tabs>
          <w:tab w:val="right" w:leader="dot" w:pos="8306"/>
        </w:tabs>
      </w:pPr>
      <w:hyperlink w:anchor="_Toc14649" w:history="1">
        <w:r>
          <w:rPr>
            <w:rFonts w:ascii="仿宋" w:eastAsia="仿宋" w:hAnsi="仿宋" w:cs="仿宋" w:hint="eastAsia"/>
            <w:lang w:eastAsia="zh-CN"/>
          </w:rPr>
          <w:t>(一)、乙二醇二乙醚项目治理结构</w:t>
        </w:r>
        <w:r>
          <w:tab/>
        </w:r>
        <w:r>
          <w:fldChar w:fldCharType="begin"/>
        </w:r>
        <w:r>
          <w:instrText xml:space="preserve"> PAGEREF _Toc14649 \h </w:instrText>
        </w:r>
        <w:r>
          <w:fldChar w:fldCharType="separate"/>
        </w:r>
        <w:r>
          <w:t>75</w:t>
        </w:r>
        <w:r>
          <w:fldChar w:fldCharType="end"/>
        </w:r>
      </w:hyperlink>
    </w:p>
    <w:p>
      <w:pPr>
        <w:pStyle w:val="TOC2"/>
        <w:tabs>
          <w:tab w:val="right" w:leader="dot" w:pos="8306"/>
        </w:tabs>
      </w:pPr>
      <w:hyperlink w:anchor="_Toc14809" w:history="1">
        <w:r>
          <w:rPr>
            <w:rFonts w:ascii="仿宋" w:eastAsia="仿宋" w:hAnsi="仿宋" w:cs="仿宋" w:hint="eastAsia"/>
            <w:lang w:eastAsia="zh-CN"/>
          </w:rPr>
          <w:t>(二)、监督与审计</w:t>
        </w:r>
        <w:r>
          <w:tab/>
        </w:r>
        <w:r>
          <w:fldChar w:fldCharType="begin"/>
        </w:r>
        <w:r>
          <w:instrText xml:space="preserve"> PAGEREF _Toc14809 \h </w:instrText>
        </w:r>
        <w:r>
          <w:fldChar w:fldCharType="separate"/>
        </w:r>
        <w:r>
          <w:t>76</w:t>
        </w:r>
        <w:r>
          <w:fldChar w:fldCharType="end"/>
        </w:r>
      </w:hyperlink>
    </w:p>
    <w:p>
      <w:pPr>
        <w:pStyle w:val="TOC1"/>
        <w:tabs>
          <w:tab w:val="right" w:leader="dot" w:pos="8306"/>
        </w:tabs>
      </w:pPr>
      <w:hyperlink w:anchor="_Toc16624" w:history="1">
        <w:r>
          <w:rPr>
            <w:rFonts w:ascii="仿宋" w:eastAsia="仿宋" w:hAnsi="仿宋" w:cs="仿宋" w:hint="eastAsia"/>
            <w:lang w:eastAsia="zh-CN"/>
          </w:rPr>
          <w:t>十七、乙二醇二乙醚项目实施时间节点</w:t>
        </w:r>
        <w:r>
          <w:tab/>
        </w:r>
        <w:r>
          <w:fldChar w:fldCharType="begin"/>
        </w:r>
        <w:r>
          <w:instrText xml:space="preserve"> PAGEREF _Toc16624 \h </w:instrText>
        </w:r>
        <w:r>
          <w:fldChar w:fldCharType="separate"/>
        </w:r>
        <w:r>
          <w:t>78</w:t>
        </w:r>
        <w:r>
          <w:fldChar w:fldCharType="end"/>
        </w:r>
      </w:hyperlink>
    </w:p>
    <w:p>
      <w:pPr>
        <w:pStyle w:val="TOC2"/>
        <w:tabs>
          <w:tab w:val="right" w:leader="dot" w:pos="8306"/>
        </w:tabs>
      </w:pPr>
      <w:hyperlink w:anchor="_Toc31484" w:history="1">
        <w:r>
          <w:rPr>
            <w:rFonts w:ascii="仿宋" w:eastAsia="仿宋" w:hAnsi="仿宋" w:cs="仿宋" w:hint="eastAsia"/>
            <w:lang w:eastAsia="zh-CN"/>
          </w:rPr>
          <w:t>(一)、乙二醇二乙醚项目启动阶段时间节点</w:t>
        </w:r>
        <w:r>
          <w:tab/>
        </w:r>
        <w:r>
          <w:fldChar w:fldCharType="begin"/>
        </w:r>
        <w:r>
          <w:instrText xml:space="preserve"> PAGEREF _Toc31484 \h </w:instrText>
        </w:r>
        <w:r>
          <w:fldChar w:fldCharType="separate"/>
        </w:r>
        <w:r>
          <w:t>78</w:t>
        </w:r>
        <w:r>
          <w:fldChar w:fldCharType="end"/>
        </w:r>
      </w:hyperlink>
    </w:p>
    <w:p>
      <w:pPr>
        <w:pStyle w:val="TOC2"/>
        <w:tabs>
          <w:tab w:val="right" w:leader="dot" w:pos="8306"/>
        </w:tabs>
      </w:pPr>
      <w:hyperlink w:anchor="_Toc24658" w:history="1">
        <w:r>
          <w:rPr>
            <w:rFonts w:ascii="仿宋" w:eastAsia="仿宋" w:hAnsi="仿宋" w:cs="仿宋" w:hint="eastAsia"/>
            <w:lang w:eastAsia="zh-CN"/>
          </w:rPr>
          <w:t>(二)、乙二醇二乙醚项目执行阶段时间节点</w:t>
        </w:r>
        <w:r>
          <w:tab/>
        </w:r>
        <w:r>
          <w:fldChar w:fldCharType="begin"/>
        </w:r>
        <w:r>
          <w:instrText xml:space="preserve"> PAGEREF _Toc24658 \h </w:instrText>
        </w:r>
        <w:r>
          <w:fldChar w:fldCharType="separate"/>
        </w:r>
        <w:r>
          <w:t>79</w:t>
        </w:r>
        <w:r>
          <w:fldChar w:fldCharType="end"/>
        </w:r>
      </w:hyperlink>
    </w:p>
    <w:p>
      <w:pPr>
        <w:pStyle w:val="TOC2"/>
        <w:tabs>
          <w:tab w:val="right" w:leader="dot" w:pos="8306"/>
        </w:tabs>
      </w:pPr>
      <w:hyperlink w:anchor="_Toc12687" w:history="1">
        <w:r>
          <w:rPr>
            <w:rFonts w:ascii="仿宋" w:eastAsia="仿宋" w:hAnsi="仿宋" w:cs="仿宋" w:hint="eastAsia"/>
            <w:lang w:eastAsia="zh-CN"/>
          </w:rPr>
          <w:t>(三)、乙二醇二乙醚项目完成阶段时间节点</w:t>
        </w:r>
        <w:r>
          <w:tab/>
        </w:r>
        <w:r>
          <w:fldChar w:fldCharType="begin"/>
        </w:r>
        <w:r>
          <w:instrText xml:space="preserve"> PAGEREF _Toc12687 \h </w:instrText>
        </w:r>
        <w:r>
          <w:fldChar w:fldCharType="separate"/>
        </w:r>
        <w:r>
          <w:t>80</w:t>
        </w:r>
        <w:r>
          <w:fldChar w:fldCharType="end"/>
        </w:r>
      </w:hyperlink>
    </w:p>
    <w:p>
      <w:pPr>
        <w:pStyle w:val="TOC1"/>
        <w:tabs>
          <w:tab w:val="right" w:leader="dot" w:pos="8306"/>
        </w:tabs>
      </w:pPr>
      <w:hyperlink w:anchor="_Toc18189" w:history="1">
        <w:r>
          <w:rPr>
            <w:rFonts w:ascii="仿宋" w:eastAsia="仿宋" w:hAnsi="仿宋" w:cs="仿宋" w:hint="eastAsia"/>
            <w:lang w:eastAsia="zh-CN"/>
          </w:rPr>
          <w:t>十八、乙二醇二乙醚项目变更管理</w:t>
        </w:r>
        <w:r>
          <w:tab/>
        </w:r>
        <w:r>
          <w:fldChar w:fldCharType="begin"/>
        </w:r>
        <w:r>
          <w:instrText xml:space="preserve"> PAGEREF _Toc18189 \h </w:instrText>
        </w:r>
        <w:r>
          <w:fldChar w:fldCharType="separate"/>
        </w:r>
        <w:r>
          <w:t>81</w:t>
        </w:r>
        <w:r>
          <w:fldChar w:fldCharType="end"/>
        </w:r>
      </w:hyperlink>
    </w:p>
    <w:p>
      <w:pPr>
        <w:pStyle w:val="TOC2"/>
        <w:tabs>
          <w:tab w:val="right" w:leader="dot" w:pos="8306"/>
        </w:tabs>
      </w:pPr>
      <w:hyperlink w:anchor="_Toc1061" w:history="1">
        <w:r>
          <w:rPr>
            <w:rFonts w:ascii="仿宋" w:eastAsia="仿宋" w:hAnsi="仿宋" w:cs="仿宋" w:hint="eastAsia"/>
            <w:lang w:eastAsia="zh-CN"/>
          </w:rPr>
          <w:t>(一)、变更申请与评估</w:t>
        </w:r>
        <w:r>
          <w:tab/>
        </w:r>
        <w:r>
          <w:fldChar w:fldCharType="begin"/>
        </w:r>
        <w:r>
          <w:instrText xml:space="preserve"> PAGEREF _Toc1061 \h </w:instrText>
        </w:r>
        <w:r>
          <w:fldChar w:fldCharType="separate"/>
        </w:r>
        <w:r>
          <w:t>81</w:t>
        </w:r>
        <w:r>
          <w:fldChar w:fldCharType="end"/>
        </w:r>
      </w:hyperlink>
    </w:p>
    <w:p>
      <w:pPr>
        <w:pStyle w:val="TOC2"/>
        <w:tabs>
          <w:tab w:val="right" w:leader="dot" w:pos="8306"/>
        </w:tabs>
      </w:pPr>
      <w:hyperlink w:anchor="_Toc18582" w:history="1">
        <w:r>
          <w:rPr>
            <w:rFonts w:ascii="仿宋" w:eastAsia="仿宋" w:hAnsi="仿宋" w:cs="仿宋" w:hint="eastAsia"/>
            <w:lang w:eastAsia="zh-CN"/>
          </w:rPr>
          <w:t>(二)、变更实施与控制</w:t>
        </w:r>
        <w:r>
          <w:tab/>
        </w:r>
        <w:r>
          <w:fldChar w:fldCharType="begin"/>
        </w:r>
        <w:r>
          <w:instrText xml:space="preserve"> PAGEREF _Toc18582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技术管理特点体现在其创新导向。通过引入最先进的技术趋势和解决方案，乙二醇二乙醚项目致力于提升科技含量、提高质量和效率水平。这意味着我们将采用最新的工具和方法，确保乙二醇二乙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二醇二乙醚项目技术管理的显著特征。通过整合不同领域的技术资源，我们实现了跨学科的协同工作。这有助于优化技术架构，提高整体效能。此外，整合性策略还促进了不同技术团队之间的紧密沟通和高效合作，确保乙二醇二乙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二醇二乙醚项目所采用的技术。通过不断优化技术方案，乙二醇二乙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二醇二乙醚项目团队将在乙二醇二乙醚项目初期识别可能的技术风险，并采取相应的预防和应对措施。通过建立健全的风险评估机制，乙二醇二乙醚项目能够在实施过程中及时发现并解决潜在的技术问题，保障乙二醇二乙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二醇二乙醚项目中，技术将成为乙二醇二乙醚项目成功的有力支持。这一深度剖析揭示了技术管理在乙二醇二乙醚项目实施中的关键作用，为乙二醇二乙醚项目的技术基础奠定了坚实的基础。</w:t>
      </w:r>
    </w:p>
    <w:p>
      <w:pPr>
        <w:pStyle w:val="Heading2"/>
        <w:ind w:firstLine="560" w:firstLineChars="200"/>
        <w:rPr>
          <w:rFonts w:ascii="仿宋" w:eastAsia="仿宋" w:hAnsi="仿宋" w:cs="仿宋" w:hint="eastAsia"/>
          <w:sz w:val="28"/>
          <w:lang w:eastAsia="zh-CN"/>
        </w:rPr>
      </w:pPr>
      <w:bookmarkStart w:id="4" w:name="_Toc29832"/>
      <w:r>
        <w:rPr>
          <w:rFonts w:ascii="仿宋" w:eastAsia="仿宋" w:hAnsi="仿宋" w:cs="仿宋" w:hint="eastAsia"/>
          <w:sz w:val="28"/>
          <w:lang w:eastAsia="zh-CN"/>
        </w:rPr>
        <w:t>(二)、乙二醇二乙醚项目工艺技术设计方案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二醇二乙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二醇二乙醚项目将严格按照相关行业规范要求进行组织。通过有效控制产品质量，乙二醇二乙醚项目将致力于为顾客提供优质的乙二醇二乙醚项目产品和良好的服务。这体现了乙二醇二乙醚项目对于生产活动合规性和质量标准的高度重视，为乙二醇二乙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二醇二乙醚项目注重生态效益和清洁生产原则。乙二醇二乙醚项目建设将紧密结合地方特色经济发展，与社会经济发展规划和区域环境保护规划方案相协调一致。通过与当地区域自然生态系统的结合，乙二醇二乙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二醇二乙醚项目产品具有多样化的客户需求和个性化的特点。因此，乙二醇二乙醚项目产品规格品种多样，且单批生产数量较小。为满足这一特点，乙二醇二乙醚项目承办单位将建设先进的柔性制造生产线。通过广泛应用柔性制造技术，乙二醇二乙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二醇二乙醚项目采用的技术具有较高的技术含量和自动化水平，处于国内先进水平。这一技术选用不仅体现了对生产效率、质量和环境友好性的高标准要求，同时为乙二醇二乙醚项目的可持续发展奠定了坚实的基础。</w:t>
      </w:r>
    </w:p>
    <w:p>
      <w:pPr>
        <w:pStyle w:val="Heading2"/>
        <w:ind w:firstLine="560" w:firstLineChars="200"/>
        <w:rPr>
          <w:rFonts w:ascii="仿宋" w:eastAsia="仿宋" w:hAnsi="仿宋" w:cs="仿宋" w:hint="eastAsia"/>
          <w:sz w:val="28"/>
          <w:lang w:eastAsia="zh-CN"/>
        </w:rPr>
      </w:pPr>
      <w:bookmarkStart w:id="5" w:name="_Toc170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为确保乙二醇二乙醚项目的高效生产和技术实施，我们制定了一套精心设计的设备选型方案，以满足乙二醇二乙醚项目生产、质量和环保的要求。该方案的主要特点如下：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二醇二乙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针对乙二醇二乙醚项目产品的多样性和小批量生产的特点，我们将建设柔性制造生产线。通过在设备选型中考虑柔性制造技术，可以灵活应对不同产品规格和生产需求，实现生产线的高度灵活性和适应性。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675"/>
      <w:r>
        <w:rPr>
          <w:rFonts w:ascii="仿宋" w:eastAsia="仿宋" w:hAnsi="仿宋" w:cs="仿宋" w:hint="eastAsia"/>
          <w:sz w:val="28"/>
          <w:lang w:eastAsia="zh-CN"/>
        </w:rPr>
        <w:t>二、乙二醇二乙醚项目选址可行性分析</w:t>
      </w:r>
      <w:bookmarkEnd w:id="6"/>
    </w:p>
    <w:p>
      <w:pPr>
        <w:pStyle w:val="Heading2"/>
        <w:rPr>
          <w:rFonts w:ascii="仿宋" w:eastAsia="仿宋" w:hAnsi="仿宋" w:cs="仿宋" w:hint="eastAsia"/>
          <w:lang w:eastAsia="zh-CN"/>
        </w:rPr>
      </w:pPr>
      <w:bookmarkStart w:id="7" w:name="_Toc25935"/>
      <w:r>
        <w:rPr>
          <w:rFonts w:ascii="仿宋" w:eastAsia="仿宋" w:hAnsi="仿宋" w:cs="仿宋" w:hint="eastAsia"/>
          <w:lang w:eastAsia="zh-CN"/>
        </w:rPr>
        <w:t>(一)、乙二醇二乙醚项目选址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该乙二醇二乙醚项目选址位于XX省XX市XX区XXX街道</w:t>
      </w:r>
    </w:p>
    <w:p>
      <w:pPr>
        <w:pStyle w:val="Heading2"/>
        <w:ind w:firstLine="560" w:firstLineChars="200"/>
        <w:rPr>
          <w:rFonts w:ascii="仿宋" w:eastAsia="仿宋" w:hAnsi="仿宋" w:cs="仿宋" w:hint="eastAsia"/>
          <w:sz w:val="28"/>
          <w:lang w:eastAsia="zh-CN"/>
        </w:rPr>
      </w:pPr>
      <w:bookmarkStart w:id="8" w:name="_Toc3267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乙二醇二乙醚项目的征地面积将根据乙二醇二乙醚项目的实际规模和需求进行精确规划。具体面积XXX平方米，旨在确保乙二醇二乙醚项目不仅能够满足当前的发展需求，还能够预留空间以适应未来的扩展。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净用地面积是在征地面积基础上去除不可利用面积后的实际可开发用地。具体面积XXX平方米，考虑到环保、交通、安全等多方面因素，以确保乙二醇二乙醚项目在整体利用效率上达到最优。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乙二醇二乙醚项目计划建设的建筑总规模具体面积XXX平方米。这一规模的确定综合考虑了乙二醇二乙醚项目的性质、规模，以及城市规划的相关要求，确保建筑布局与周边环境协调一致。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绿地率是乙二醇二乙醚项目用地中被规划为绿地的比例。具体面积XXX平方米，旨在通过合理规划绿地，改善乙二醇二乙醚项目周边环境，提升居民生活质量，并符合城市整体绿化规划。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容积率是用地上可以建设的建筑总体积与用地面积之比。具体面积XXX，通过合理的容积率规划，确保乙二醇二乙醚项目建筑规模与周边环境和谐共生。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乙二醇二乙醚项目选址与当地城市规划相一致，具体面积XXX平方米。通过与城市规划部门深入沟通，确保乙二醇二乙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乙二醇二乙醚项目选址符合当地产业政策，具体面积XXX平方米。这包括乙二醇二乙醚项目对当地经济的促进作用，以及对相关产业的带动效应，确保乙二醇二乙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用地总体要求必须符合环保和可持续发展的原则，具体面积XXX平方米。通过采用绿色建筑设计、节能减排等措施，确保乙二醇二乙醚项目在建设和运营过程中对环境的影响最小化，达到可持续发展的要求。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确保乙二醇二乙醚项目选址具备必要的公共设施配套，具体面积XXX平方米。这包括交通便利性、教育、医疗等基础设施，以提高居民生活品质，使得乙二醇二乙醚项目选址更具吸引力。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考虑用地总体要求对当地社会稳定性的影响，具体面积XXX平方米。通过深入了解当地社区反馈，确保乙二醇二乙醚项目的选址和建设过程对当地社会和谐稳定产生积极作用。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乙二醇二乙醚项目选址不仅符合法规和规划，还在实际操作中具有可行性。这一全面规划将为乙二醇二乙醚项目的成功实施提供坚实的基础，确保乙二醇二乙醚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73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二乙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乙二醇二乙醚项目的设备规划和空间设计中，我们将采取灵活设备布局的措施。设备布局将根据实际需求进行灵活设计，避免不必要的浪费。通过合理规划设备摆放位置，我们将提高设备的利用率，减少设备间距，以确保乙二醇二乙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乙二醇二乙醚项目内部引入共享设施的概念，例如共享会议室、办公区等。通过这种方式，我们可以减少对资源的重复建设，提高资源共享效率，从而减小乙二醇二乙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829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乙二醇二乙醚项目的总图布置中，我们将不同功能区域进行明确的规划，以最大程度满足乙二醇二乙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666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乙二醇二乙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乙二醇二乙醚项目对环境的影响是综合评价的重要因素之一。我们将详细考虑选址周边的自然环境、生态保护区、水源地等情况，确保乙二醇二乙醚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对选址的评价还需充分考虑当地政府的产业政策和法规。我们将详细了解乙二醇二乙醚项目所在地的相关政策，确保乙二醇二乙醚项目的规划和运营与当地法规相符，降低不必要的法律风险。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考虑到社会稳定性对企业运营的重要性，我们将评估选址地区的社会安全情况、劳工关系、社区反馈等方面，以确保乙二醇二乙醚项目的建设和运营不会受到社会稳定性的负面影响。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最后，我们将综合考虑用地成本，包括土地购置费用、土地开发成本等。通过对用地成本的详细评估，我们能够做出更为精确的经济效益分析，为乙二醇二乙醚项目的投资决策提供有力支持。</w:t>
      </w:r>
    </w:p>
    <w:p>
      <w:pPr>
        <w:pStyle w:val="Heading1"/>
        <w:ind w:firstLine="560" w:firstLineChars="200"/>
        <w:rPr>
          <w:rFonts w:ascii="仿宋" w:eastAsia="仿宋" w:hAnsi="仿宋" w:cs="仿宋" w:hint="eastAsia"/>
          <w:sz w:val="28"/>
          <w:lang w:eastAsia="zh-CN"/>
        </w:rPr>
      </w:pPr>
      <w:bookmarkStart w:id="12" w:name="_Toc9989"/>
      <w:r>
        <w:rPr>
          <w:rFonts w:ascii="仿宋" w:eastAsia="仿宋" w:hAnsi="仿宋" w:cs="仿宋" w:hint="eastAsia"/>
          <w:sz w:val="28"/>
          <w:lang w:eastAsia="zh-CN"/>
        </w:rPr>
        <w:t>三、乙二醇二乙醚项目建设单位说明</w:t>
      </w:r>
      <w:bookmarkEnd w:id="12"/>
    </w:p>
    <w:p>
      <w:pPr>
        <w:pStyle w:val="Heading2"/>
        <w:rPr>
          <w:rFonts w:ascii="仿宋" w:eastAsia="仿宋" w:hAnsi="仿宋" w:cs="仿宋" w:hint="eastAsia"/>
          <w:lang w:eastAsia="zh-CN"/>
        </w:rPr>
      </w:pPr>
      <w:bookmarkStart w:id="13" w:name="_Toc24489"/>
      <w:r>
        <w:rPr>
          <w:rFonts w:ascii="仿宋" w:eastAsia="仿宋" w:hAnsi="仿宋" w:cs="仿宋" w:hint="eastAsia"/>
          <w:lang w:eastAsia="zh-CN"/>
        </w:rPr>
        <w:t>(一)、乙二醇二乙醚项目承办单位基本情况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54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二醇二乙醚项目承办单位的XXXX，我们着眼于实现可持续的经济效益。通过技术创新和解决方案的提供，公司预计在乙二醇二乙醚项目执行期间将获得可观的收入增长。这一收入来源主要包括乙二醇二乙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同时，我们注重成本控制和效率提升，以确保乙二醇二乙醚项目的可持续盈利。透过精细的管理和资源优化，公司期望实现乙二醇二乙醚项目利润最大化。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二醇二乙醚项目实施进行全面的投资评估，包括乙二醇二乙醚项目启动阶段的资金投入和后续运营成本。通过对乙二醇二乙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乙二醇二乙醚项目实施过程中具备足够的资金流动性，公司将进行详尽的现金流分析。这包括资金需求的合理预测、乙二醇二乙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055"/>
      <w:r>
        <w:rPr>
          <w:rFonts w:ascii="仿宋" w:eastAsia="仿宋" w:hAnsi="仿宋" w:cs="仿宋" w:hint="eastAsia"/>
          <w:sz w:val="28"/>
          <w:lang w:eastAsia="zh-CN"/>
        </w:rPr>
        <w:t>四、乙二醇二乙醚项目危机管理</w:t>
      </w:r>
      <w:bookmarkEnd w:id="15"/>
    </w:p>
    <w:p>
      <w:pPr>
        <w:pStyle w:val="Heading2"/>
        <w:rPr>
          <w:rFonts w:ascii="仿宋" w:eastAsia="仿宋" w:hAnsi="仿宋" w:cs="仿宋" w:hint="eastAsia"/>
          <w:lang w:eastAsia="zh-CN"/>
        </w:rPr>
      </w:pPr>
      <w:bookmarkStart w:id="16" w:name="_Toc1461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二乙醚项目危机管理中，危机预警与识别是确保乙二醇二乙醚项目稳健运行的核心步骤。通过建立全面的监测机制，乙二醇二乙醚项目团队旨在及时发现和理解潜在的风险和危机因素，以便采取及时的预防和应对措施，确保乙二醇二乙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首先，通过深入的风险评估，乙二醇二乙醚项目团队全面分析了整个乙二醇二乙醚项目和各个阶段可能存在的威胁。这包括准确评估每个潜在风险的发生概率和可能影响的程度，为后续危机预警提供了有力支持。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二醇二乙醚项目团队着重于明确定义乙二醇二乙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二醇二乙醚项目进展的持续监控，团队能够及时发现潜在问题并作出迅速反应。乙二醇二乙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在这一阶段，团队的专业素养和反应速度将发挥至关重要的作用，以确保潜在危机能够在初期得到有效的处理，最大程度地减轻负面影响。通过危机预警与识别，乙二醇二乙醚项目得以更有序、可控地推进。</w:t>
      </w:r>
    </w:p>
    <w:p>
      <w:pPr>
        <w:pStyle w:val="Heading2"/>
        <w:ind w:firstLine="560" w:firstLineChars="200"/>
        <w:rPr>
          <w:rFonts w:ascii="仿宋" w:eastAsia="仿宋" w:hAnsi="仿宋" w:cs="仿宋" w:hint="eastAsia"/>
          <w:sz w:val="28"/>
          <w:lang w:eastAsia="zh-CN"/>
        </w:rPr>
      </w:pPr>
      <w:bookmarkStart w:id="17" w:name="_Toc1969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在危机发生时，乙二醇二乙醚项目团队立即行动，成立了应急小组。该小组的任务是迅速制定并实施紧急应对措施，以最小化潜在损失。以下是采取的主要措施：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暂停乙二醇二乙醚项目进度：为遏制危机蔓延，乙二醇二乙醚项目暂时停止进行，以便全面评估当前状况。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资源重新分配：重新评估乙二醇二乙醚项目资源的分配，确保最大限度地减小损失。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实时沟通：与关键利益相关者建立实时沟通机制，向他们传递乙二醇二乙醚项目危机的实际状况，保障乙二醇二乙醚项目核心利益。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在紧急应对的同时，乙二醇二乙醚项目团队强调了团队协作和有效沟通的重要性。以下是团队协作的关键举措：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信息共享机制：建立了信息共享平台，确保团队成员能够及时获取乙二醇二乙醚项目危机的实时信息。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领导者沟通：乙二醇二乙醚项目领导者通过定期会议和即时沟通工具，指导团队应对危机，保持团队稳定运行。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随着危机得到初步控制，乙二醇二乙醚项目团队转向制定恢复计划，以确保乙二醇二乙醚项目能够从中迅速恢复。主要恢复计划包括：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修复受损的进度计划：重新评估乙二醇二乙醚项目进度，制定修复计划，确保乙二醇二乙醚项目尽快回归正常进程。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重新调整资源分配：优化资源分配，确保乙二醇二乙醚项目在有限资源下高效运转。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风险管理机制加强：对乙二醇二乙醚项目风险进行全面评估，制定更强化的风险管理策略，以预防未来可能的危机。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919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4976"/>
      <w:r>
        <w:rPr>
          <w:rFonts w:ascii="仿宋" w:eastAsia="仿宋" w:hAnsi="仿宋" w:cs="仿宋" w:hint="eastAsia"/>
          <w:lang w:eastAsia="zh-CN"/>
        </w:rPr>
        <w:t>(一)、乙二醇二乙醚行业分析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行业一直以来都是市场的关注焦点。行业内的发展趋势、竞争态势以及潜在机会都对乙二醇二乙醚项目的推进产生深远的影响。通过深入研究行业的整体概貌，我们将更好地理解行业的核心特征，为乙二醇二乙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https://d.book118.com/796221105224010053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15161"/>
    <w:rsid w:val="3EB15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221105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2024-02-22T23:49:00Z</dcterms:created>
  <dcterms:modified xsi:type="dcterms:W3CDTF">2024-02-22T23:49:43Z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B4683A16E2854A978D42BD0F965EC3FB_11</vt:lpwstr>
  </property>
  <property fmtid="{D5CDD505-2E9C-101B-9397-08002B2CF9AE}" pid="3" name="KSOProductBuildVer">
    <vt:lpwstr>2052-12.1.0.16250</vt:lpwstr>
  </property>
</Properties>
</file>