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制版机项目构思建设方案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32" w:history="1">
        <w:r>
          <w:rPr>
            <w:rFonts w:ascii="仿宋" w:eastAsia="仿宋" w:hAnsi="仿宋" w:cs="仿宋" w:hint="eastAsia"/>
            <w:lang w:eastAsia="zh-CN"/>
          </w:rPr>
          <w:t>前言</w:t>
        </w:r>
        <w:r>
          <w:tab/>
        </w:r>
        <w:r>
          <w:fldChar w:fldCharType="begin"/>
        </w:r>
        <w:r>
          <w:instrText xml:space="preserve"> PAGEREF _Toc19632 \h </w:instrText>
        </w:r>
        <w:r>
          <w:fldChar w:fldCharType="separate"/>
        </w:r>
        <w:r>
          <w:t>3</w:t>
        </w:r>
        <w:r>
          <w:fldChar w:fldCharType="end"/>
        </w:r>
      </w:hyperlink>
    </w:p>
    <w:p>
      <w:pPr>
        <w:pStyle w:val="TOC1"/>
        <w:tabs>
          <w:tab w:val="right" w:leader="dot" w:pos="8306"/>
        </w:tabs>
      </w:pPr>
      <w:hyperlink w:anchor="_Toc1566" w:history="1">
        <w:r>
          <w:rPr>
            <w:rFonts w:ascii="仿宋" w:eastAsia="仿宋" w:hAnsi="仿宋" w:cs="仿宋" w:hint="eastAsia"/>
            <w:lang w:eastAsia="zh-CN"/>
          </w:rPr>
          <w:t>一、项目选址研究</w:t>
        </w:r>
        <w:r>
          <w:tab/>
        </w:r>
        <w:r>
          <w:fldChar w:fldCharType="begin"/>
        </w:r>
        <w:r>
          <w:instrText xml:space="preserve"> PAGEREF _Toc1566 \h </w:instrText>
        </w:r>
        <w:r>
          <w:fldChar w:fldCharType="separate"/>
        </w:r>
        <w:r>
          <w:t>3</w:t>
        </w:r>
        <w:r>
          <w:fldChar w:fldCharType="end"/>
        </w:r>
      </w:hyperlink>
    </w:p>
    <w:p>
      <w:pPr>
        <w:pStyle w:val="TOC2"/>
        <w:tabs>
          <w:tab w:val="right" w:leader="dot" w:pos="8306"/>
        </w:tabs>
      </w:pPr>
      <w:hyperlink w:anchor="_Toc7944" w:history="1">
        <w:r>
          <w:rPr>
            <w:rFonts w:ascii="仿宋" w:eastAsia="仿宋" w:hAnsi="仿宋" w:cs="仿宋" w:hint="eastAsia"/>
            <w:lang w:eastAsia="zh-CN"/>
          </w:rPr>
          <w:t>(一)、项目选址原则</w:t>
        </w:r>
        <w:r>
          <w:tab/>
        </w:r>
        <w:r>
          <w:fldChar w:fldCharType="begin"/>
        </w:r>
        <w:r>
          <w:instrText xml:space="preserve"> PAGEREF _Toc7944 \h </w:instrText>
        </w:r>
        <w:r>
          <w:fldChar w:fldCharType="separate"/>
        </w:r>
        <w:r>
          <w:t>3</w:t>
        </w:r>
        <w:r>
          <w:fldChar w:fldCharType="end"/>
        </w:r>
      </w:hyperlink>
    </w:p>
    <w:p>
      <w:pPr>
        <w:pStyle w:val="TOC2"/>
        <w:tabs>
          <w:tab w:val="right" w:leader="dot" w:pos="8306"/>
        </w:tabs>
      </w:pPr>
      <w:hyperlink w:anchor="_Toc4958" w:history="1">
        <w:r>
          <w:rPr>
            <w:rFonts w:ascii="仿宋" w:eastAsia="仿宋" w:hAnsi="仿宋" w:cs="仿宋" w:hint="eastAsia"/>
            <w:lang w:eastAsia="zh-CN"/>
          </w:rPr>
          <w:t>(二)、项目选址</w:t>
        </w:r>
        <w:r>
          <w:tab/>
        </w:r>
        <w:r>
          <w:fldChar w:fldCharType="begin"/>
        </w:r>
        <w:r>
          <w:instrText xml:space="preserve"> PAGEREF _Toc4958 \h </w:instrText>
        </w:r>
        <w:r>
          <w:fldChar w:fldCharType="separate"/>
        </w:r>
        <w:r>
          <w:t>6</w:t>
        </w:r>
        <w:r>
          <w:fldChar w:fldCharType="end"/>
        </w:r>
      </w:hyperlink>
    </w:p>
    <w:p>
      <w:pPr>
        <w:pStyle w:val="TOC2"/>
        <w:tabs>
          <w:tab w:val="right" w:leader="dot" w:pos="8306"/>
        </w:tabs>
      </w:pPr>
      <w:hyperlink w:anchor="_Toc3342" w:history="1">
        <w:r>
          <w:rPr>
            <w:rFonts w:ascii="仿宋" w:eastAsia="仿宋" w:hAnsi="仿宋" w:cs="仿宋" w:hint="eastAsia"/>
            <w:lang w:eastAsia="zh-CN"/>
          </w:rPr>
          <w:t>(三)、建设条件分析</w:t>
        </w:r>
        <w:r>
          <w:tab/>
        </w:r>
        <w:r>
          <w:fldChar w:fldCharType="begin"/>
        </w:r>
        <w:r>
          <w:instrText xml:space="preserve"> PAGEREF _Toc3342 \h </w:instrText>
        </w:r>
        <w:r>
          <w:fldChar w:fldCharType="separate"/>
        </w:r>
        <w:r>
          <w:t>8</w:t>
        </w:r>
        <w:r>
          <w:fldChar w:fldCharType="end"/>
        </w:r>
      </w:hyperlink>
    </w:p>
    <w:p>
      <w:pPr>
        <w:pStyle w:val="TOC2"/>
        <w:tabs>
          <w:tab w:val="right" w:leader="dot" w:pos="8306"/>
        </w:tabs>
      </w:pPr>
      <w:hyperlink w:anchor="_Toc8213" w:history="1">
        <w:r>
          <w:rPr>
            <w:rFonts w:ascii="仿宋" w:eastAsia="仿宋" w:hAnsi="仿宋" w:cs="仿宋" w:hint="eastAsia"/>
            <w:lang w:eastAsia="zh-CN"/>
          </w:rPr>
          <w:t>(四)、用地控制指标</w:t>
        </w:r>
        <w:r>
          <w:tab/>
        </w:r>
        <w:r>
          <w:fldChar w:fldCharType="begin"/>
        </w:r>
        <w:r>
          <w:instrText xml:space="preserve"> PAGEREF _Toc8213 \h </w:instrText>
        </w:r>
        <w:r>
          <w:fldChar w:fldCharType="separate"/>
        </w:r>
        <w:r>
          <w:t>10</w:t>
        </w:r>
        <w:r>
          <w:fldChar w:fldCharType="end"/>
        </w:r>
      </w:hyperlink>
    </w:p>
    <w:p>
      <w:pPr>
        <w:pStyle w:val="TOC2"/>
        <w:tabs>
          <w:tab w:val="right" w:leader="dot" w:pos="8306"/>
        </w:tabs>
      </w:pPr>
      <w:hyperlink w:anchor="_Toc6700" w:history="1">
        <w:r>
          <w:rPr>
            <w:rFonts w:ascii="仿宋" w:eastAsia="仿宋" w:hAnsi="仿宋" w:cs="仿宋" w:hint="eastAsia"/>
            <w:lang w:eastAsia="zh-CN"/>
          </w:rPr>
          <w:t>(五)、地总体要求</w:t>
        </w:r>
        <w:r>
          <w:tab/>
        </w:r>
        <w:r>
          <w:fldChar w:fldCharType="begin"/>
        </w:r>
        <w:r>
          <w:instrText xml:space="preserve"> PAGEREF _Toc6700 \h </w:instrText>
        </w:r>
        <w:r>
          <w:fldChar w:fldCharType="separate"/>
        </w:r>
        <w:r>
          <w:t>11</w:t>
        </w:r>
        <w:r>
          <w:fldChar w:fldCharType="end"/>
        </w:r>
      </w:hyperlink>
    </w:p>
    <w:p>
      <w:pPr>
        <w:pStyle w:val="TOC2"/>
        <w:tabs>
          <w:tab w:val="right" w:leader="dot" w:pos="8306"/>
        </w:tabs>
      </w:pPr>
      <w:hyperlink w:anchor="_Toc14351" w:history="1">
        <w:r>
          <w:rPr>
            <w:rFonts w:ascii="仿宋" w:eastAsia="仿宋" w:hAnsi="仿宋" w:cs="仿宋" w:hint="eastAsia"/>
            <w:lang w:eastAsia="zh-CN"/>
          </w:rPr>
          <w:t>(六)、节约用地措施</w:t>
        </w:r>
        <w:r>
          <w:tab/>
        </w:r>
        <w:r>
          <w:fldChar w:fldCharType="begin"/>
        </w:r>
        <w:r>
          <w:instrText xml:space="preserve"> PAGEREF _Toc14351 \h </w:instrText>
        </w:r>
        <w:r>
          <w:fldChar w:fldCharType="separate"/>
        </w:r>
        <w:r>
          <w:t>12</w:t>
        </w:r>
        <w:r>
          <w:fldChar w:fldCharType="end"/>
        </w:r>
      </w:hyperlink>
    </w:p>
    <w:p>
      <w:pPr>
        <w:pStyle w:val="TOC2"/>
        <w:tabs>
          <w:tab w:val="right" w:leader="dot" w:pos="8306"/>
        </w:tabs>
      </w:pPr>
      <w:hyperlink w:anchor="_Toc2272" w:history="1">
        <w:r>
          <w:rPr>
            <w:rFonts w:ascii="仿宋" w:eastAsia="仿宋" w:hAnsi="仿宋" w:cs="仿宋" w:hint="eastAsia"/>
            <w:lang w:eastAsia="zh-CN"/>
          </w:rPr>
          <w:t>(七)、选址综合评价</w:t>
        </w:r>
        <w:r>
          <w:tab/>
        </w:r>
        <w:r>
          <w:fldChar w:fldCharType="begin"/>
        </w:r>
        <w:r>
          <w:instrText xml:space="preserve"> PAGEREF _Toc2272 \h </w:instrText>
        </w:r>
        <w:r>
          <w:fldChar w:fldCharType="separate"/>
        </w:r>
        <w:r>
          <w:t>14</w:t>
        </w:r>
        <w:r>
          <w:fldChar w:fldCharType="end"/>
        </w:r>
      </w:hyperlink>
    </w:p>
    <w:p>
      <w:pPr>
        <w:pStyle w:val="TOC1"/>
        <w:tabs>
          <w:tab w:val="right" w:leader="dot" w:pos="8306"/>
        </w:tabs>
      </w:pPr>
      <w:hyperlink w:anchor="_Toc27181" w:history="1">
        <w:r>
          <w:rPr>
            <w:rFonts w:ascii="仿宋" w:eastAsia="仿宋" w:hAnsi="仿宋" w:cs="仿宋" w:hint="eastAsia"/>
            <w:lang w:eastAsia="zh-CN"/>
          </w:rPr>
          <w:t>二、发展规划、产业政策和行业准入分析</w:t>
        </w:r>
        <w:r>
          <w:tab/>
        </w:r>
        <w:r>
          <w:fldChar w:fldCharType="begin"/>
        </w:r>
        <w:r>
          <w:instrText xml:space="preserve"> PAGEREF _Toc27181 \h </w:instrText>
        </w:r>
        <w:r>
          <w:fldChar w:fldCharType="separate"/>
        </w:r>
        <w:r>
          <w:t>15</w:t>
        </w:r>
        <w:r>
          <w:fldChar w:fldCharType="end"/>
        </w:r>
      </w:hyperlink>
    </w:p>
    <w:p>
      <w:pPr>
        <w:pStyle w:val="TOC2"/>
        <w:tabs>
          <w:tab w:val="right" w:leader="dot" w:pos="8306"/>
        </w:tabs>
      </w:pPr>
      <w:hyperlink w:anchor="_Toc4475" w:history="1">
        <w:r>
          <w:rPr>
            <w:rFonts w:ascii="仿宋" w:eastAsia="仿宋" w:hAnsi="仿宋" w:cs="仿宋" w:hint="eastAsia"/>
            <w:lang w:eastAsia="zh-CN"/>
          </w:rPr>
          <w:t>(一)、发展规划分析</w:t>
        </w:r>
        <w:r>
          <w:tab/>
        </w:r>
        <w:r>
          <w:fldChar w:fldCharType="begin"/>
        </w:r>
        <w:r>
          <w:instrText xml:space="preserve"> PAGEREF _Toc4475 \h </w:instrText>
        </w:r>
        <w:r>
          <w:fldChar w:fldCharType="separate"/>
        </w:r>
        <w:r>
          <w:t>15</w:t>
        </w:r>
        <w:r>
          <w:fldChar w:fldCharType="end"/>
        </w:r>
      </w:hyperlink>
    </w:p>
    <w:p>
      <w:pPr>
        <w:pStyle w:val="TOC2"/>
        <w:tabs>
          <w:tab w:val="right" w:leader="dot" w:pos="8306"/>
        </w:tabs>
      </w:pPr>
      <w:hyperlink w:anchor="_Toc9894" w:history="1">
        <w:r>
          <w:rPr>
            <w:rFonts w:ascii="仿宋" w:eastAsia="仿宋" w:hAnsi="仿宋" w:cs="仿宋" w:hint="eastAsia"/>
            <w:lang w:eastAsia="zh-CN"/>
          </w:rPr>
          <w:t>(二)、产业政策分析</w:t>
        </w:r>
        <w:r>
          <w:tab/>
        </w:r>
        <w:r>
          <w:fldChar w:fldCharType="begin"/>
        </w:r>
        <w:r>
          <w:instrText xml:space="preserve"> PAGEREF _Toc9894 \h </w:instrText>
        </w:r>
        <w:r>
          <w:fldChar w:fldCharType="separate"/>
        </w:r>
        <w:r>
          <w:t>16</w:t>
        </w:r>
        <w:r>
          <w:fldChar w:fldCharType="end"/>
        </w:r>
      </w:hyperlink>
    </w:p>
    <w:p>
      <w:pPr>
        <w:pStyle w:val="TOC2"/>
        <w:tabs>
          <w:tab w:val="right" w:leader="dot" w:pos="8306"/>
        </w:tabs>
      </w:pPr>
      <w:hyperlink w:anchor="_Toc16338" w:history="1">
        <w:r>
          <w:rPr>
            <w:rFonts w:ascii="仿宋" w:eastAsia="仿宋" w:hAnsi="仿宋" w:cs="仿宋" w:hint="eastAsia"/>
            <w:lang w:eastAsia="zh-CN"/>
          </w:rPr>
          <w:t>(三)、行业准入分析</w:t>
        </w:r>
        <w:r>
          <w:tab/>
        </w:r>
        <w:r>
          <w:fldChar w:fldCharType="begin"/>
        </w:r>
        <w:r>
          <w:instrText xml:space="preserve"> PAGEREF _Toc16338 \h </w:instrText>
        </w:r>
        <w:r>
          <w:fldChar w:fldCharType="separate"/>
        </w:r>
        <w:r>
          <w:t>18</w:t>
        </w:r>
        <w:r>
          <w:fldChar w:fldCharType="end"/>
        </w:r>
      </w:hyperlink>
    </w:p>
    <w:p>
      <w:pPr>
        <w:pStyle w:val="TOC1"/>
        <w:tabs>
          <w:tab w:val="right" w:leader="dot" w:pos="8306"/>
        </w:tabs>
      </w:pPr>
      <w:hyperlink w:anchor="_Toc15476" w:history="1">
        <w:r>
          <w:rPr>
            <w:rFonts w:ascii="仿宋" w:eastAsia="仿宋" w:hAnsi="仿宋" w:cs="仿宋" w:hint="eastAsia"/>
            <w:lang w:eastAsia="zh-CN"/>
          </w:rPr>
          <w:t>三、财务管理与成本控制</w:t>
        </w:r>
        <w:r>
          <w:tab/>
        </w:r>
        <w:r>
          <w:fldChar w:fldCharType="begin"/>
        </w:r>
        <w:r>
          <w:instrText xml:space="preserve"> PAGEREF _Toc15476 \h </w:instrText>
        </w:r>
        <w:r>
          <w:fldChar w:fldCharType="separate"/>
        </w:r>
        <w:r>
          <w:t>19</w:t>
        </w:r>
        <w:r>
          <w:fldChar w:fldCharType="end"/>
        </w:r>
      </w:hyperlink>
    </w:p>
    <w:p>
      <w:pPr>
        <w:pStyle w:val="TOC2"/>
        <w:tabs>
          <w:tab w:val="right" w:leader="dot" w:pos="8306"/>
        </w:tabs>
      </w:pPr>
      <w:hyperlink w:anchor="_Toc14226" w:history="1">
        <w:r>
          <w:rPr>
            <w:rFonts w:ascii="仿宋" w:eastAsia="仿宋" w:hAnsi="仿宋" w:cs="仿宋" w:hint="eastAsia"/>
            <w:lang w:eastAsia="zh-CN"/>
          </w:rPr>
          <w:t>(一)、财务管理体系建设</w:t>
        </w:r>
        <w:r>
          <w:tab/>
        </w:r>
        <w:r>
          <w:fldChar w:fldCharType="begin"/>
        </w:r>
        <w:r>
          <w:instrText xml:space="preserve"> PAGEREF _Toc14226 \h </w:instrText>
        </w:r>
        <w:r>
          <w:fldChar w:fldCharType="separate"/>
        </w:r>
        <w:r>
          <w:t>19</w:t>
        </w:r>
        <w:r>
          <w:fldChar w:fldCharType="end"/>
        </w:r>
      </w:hyperlink>
    </w:p>
    <w:p>
      <w:pPr>
        <w:pStyle w:val="TOC2"/>
        <w:tabs>
          <w:tab w:val="right" w:leader="dot" w:pos="8306"/>
        </w:tabs>
      </w:pPr>
      <w:hyperlink w:anchor="_Toc22232" w:history="1">
        <w:r>
          <w:rPr>
            <w:rFonts w:ascii="仿宋" w:eastAsia="仿宋" w:hAnsi="仿宋" w:cs="仿宋" w:hint="eastAsia"/>
            <w:lang w:eastAsia="zh-CN"/>
          </w:rPr>
          <w:t>(二)、成本控制措施</w:t>
        </w:r>
        <w:r>
          <w:tab/>
        </w:r>
        <w:r>
          <w:fldChar w:fldCharType="begin"/>
        </w:r>
        <w:r>
          <w:instrText xml:space="preserve"> PAGEREF _Toc22232 \h </w:instrText>
        </w:r>
        <w:r>
          <w:fldChar w:fldCharType="separate"/>
        </w:r>
        <w:r>
          <w:t>20</w:t>
        </w:r>
        <w:r>
          <w:fldChar w:fldCharType="end"/>
        </w:r>
      </w:hyperlink>
    </w:p>
    <w:p>
      <w:pPr>
        <w:pStyle w:val="TOC1"/>
        <w:tabs>
          <w:tab w:val="right" w:leader="dot" w:pos="8306"/>
        </w:tabs>
      </w:pPr>
      <w:hyperlink w:anchor="_Toc23574" w:history="1">
        <w:r>
          <w:rPr>
            <w:rFonts w:ascii="仿宋" w:eastAsia="仿宋" w:hAnsi="仿宋" w:cs="仿宋" w:hint="eastAsia"/>
            <w:lang w:eastAsia="zh-CN"/>
          </w:rPr>
          <w:t>四、经济影响分析</w:t>
        </w:r>
        <w:r>
          <w:tab/>
        </w:r>
        <w:r>
          <w:fldChar w:fldCharType="begin"/>
        </w:r>
        <w:r>
          <w:instrText xml:space="preserve"> PAGEREF _Toc23574 \h </w:instrText>
        </w:r>
        <w:r>
          <w:fldChar w:fldCharType="separate"/>
        </w:r>
        <w:r>
          <w:t>22</w:t>
        </w:r>
        <w:r>
          <w:fldChar w:fldCharType="end"/>
        </w:r>
      </w:hyperlink>
    </w:p>
    <w:p>
      <w:pPr>
        <w:pStyle w:val="TOC2"/>
        <w:tabs>
          <w:tab w:val="right" w:leader="dot" w:pos="8306"/>
        </w:tabs>
      </w:pPr>
      <w:hyperlink w:anchor="_Toc9312" w:history="1">
        <w:r>
          <w:rPr>
            <w:rFonts w:ascii="仿宋" w:eastAsia="仿宋" w:hAnsi="仿宋" w:cs="仿宋" w:hint="eastAsia"/>
            <w:lang w:eastAsia="zh-CN"/>
          </w:rPr>
          <w:t>(一)、经济费用效益或费用效果分析</w:t>
        </w:r>
        <w:r>
          <w:tab/>
        </w:r>
        <w:r>
          <w:fldChar w:fldCharType="begin"/>
        </w:r>
        <w:r>
          <w:instrText xml:space="preserve"> PAGEREF _Toc9312 \h </w:instrText>
        </w:r>
        <w:r>
          <w:fldChar w:fldCharType="separate"/>
        </w:r>
        <w:r>
          <w:t>22</w:t>
        </w:r>
        <w:r>
          <w:fldChar w:fldCharType="end"/>
        </w:r>
      </w:hyperlink>
    </w:p>
    <w:p>
      <w:pPr>
        <w:pStyle w:val="TOC2"/>
        <w:tabs>
          <w:tab w:val="right" w:leader="dot" w:pos="8306"/>
        </w:tabs>
      </w:pPr>
      <w:hyperlink w:anchor="_Toc32741" w:history="1">
        <w:r>
          <w:rPr>
            <w:rFonts w:ascii="仿宋" w:eastAsia="仿宋" w:hAnsi="仿宋" w:cs="仿宋" w:hint="eastAsia"/>
            <w:lang w:eastAsia="zh-CN"/>
          </w:rPr>
          <w:t>(二)、行业影响分析</w:t>
        </w:r>
        <w:r>
          <w:tab/>
        </w:r>
        <w:r>
          <w:fldChar w:fldCharType="begin"/>
        </w:r>
        <w:r>
          <w:instrText xml:space="preserve"> PAGEREF _Toc32741 \h </w:instrText>
        </w:r>
        <w:r>
          <w:fldChar w:fldCharType="separate"/>
        </w:r>
        <w:r>
          <w:t>24</w:t>
        </w:r>
        <w:r>
          <w:fldChar w:fldCharType="end"/>
        </w:r>
      </w:hyperlink>
    </w:p>
    <w:p>
      <w:pPr>
        <w:pStyle w:val="TOC2"/>
        <w:tabs>
          <w:tab w:val="right" w:leader="dot" w:pos="8306"/>
        </w:tabs>
      </w:pPr>
      <w:hyperlink w:anchor="_Toc23261" w:history="1">
        <w:r>
          <w:rPr>
            <w:rFonts w:ascii="仿宋" w:eastAsia="仿宋" w:hAnsi="仿宋" w:cs="仿宋" w:hint="eastAsia"/>
            <w:lang w:eastAsia="zh-CN"/>
          </w:rPr>
          <w:t>(三)、区域经济影响分析</w:t>
        </w:r>
        <w:r>
          <w:tab/>
        </w:r>
        <w:r>
          <w:fldChar w:fldCharType="begin"/>
        </w:r>
        <w:r>
          <w:instrText xml:space="preserve"> PAGEREF _Toc23261 \h </w:instrText>
        </w:r>
        <w:r>
          <w:fldChar w:fldCharType="separate"/>
        </w:r>
        <w:r>
          <w:t>26</w:t>
        </w:r>
        <w:r>
          <w:fldChar w:fldCharType="end"/>
        </w:r>
      </w:hyperlink>
    </w:p>
    <w:p>
      <w:pPr>
        <w:pStyle w:val="TOC2"/>
        <w:tabs>
          <w:tab w:val="right" w:leader="dot" w:pos="8306"/>
        </w:tabs>
      </w:pPr>
      <w:hyperlink w:anchor="_Toc8526" w:history="1">
        <w:r>
          <w:rPr>
            <w:rFonts w:ascii="仿宋" w:eastAsia="仿宋" w:hAnsi="仿宋" w:cs="仿宋" w:hint="eastAsia"/>
            <w:lang w:eastAsia="zh-CN"/>
          </w:rPr>
          <w:t>(四)、宏观经济影响分析</w:t>
        </w:r>
        <w:r>
          <w:tab/>
        </w:r>
        <w:r>
          <w:fldChar w:fldCharType="begin"/>
        </w:r>
        <w:r>
          <w:instrText xml:space="preserve"> PAGEREF _Toc8526 \h </w:instrText>
        </w:r>
        <w:r>
          <w:fldChar w:fldCharType="separate"/>
        </w:r>
        <w:r>
          <w:t>26</w:t>
        </w:r>
        <w:r>
          <w:fldChar w:fldCharType="end"/>
        </w:r>
      </w:hyperlink>
    </w:p>
    <w:p>
      <w:pPr>
        <w:pStyle w:val="TOC1"/>
        <w:tabs>
          <w:tab w:val="right" w:leader="dot" w:pos="8306"/>
        </w:tabs>
      </w:pPr>
      <w:hyperlink w:anchor="_Toc10269" w:history="1">
        <w:r>
          <w:rPr>
            <w:rFonts w:ascii="仿宋" w:eastAsia="仿宋" w:hAnsi="仿宋" w:cs="仿宋" w:hint="eastAsia"/>
            <w:lang w:eastAsia="zh-CN"/>
          </w:rPr>
          <w:t>五、社会影响分析</w:t>
        </w:r>
        <w:r>
          <w:tab/>
        </w:r>
        <w:r>
          <w:fldChar w:fldCharType="begin"/>
        </w:r>
        <w:r>
          <w:instrText xml:space="preserve"> PAGEREF _Toc10269 \h </w:instrText>
        </w:r>
        <w:r>
          <w:fldChar w:fldCharType="separate"/>
        </w:r>
        <w:r>
          <w:t>28</w:t>
        </w:r>
        <w:r>
          <w:fldChar w:fldCharType="end"/>
        </w:r>
      </w:hyperlink>
    </w:p>
    <w:p>
      <w:pPr>
        <w:pStyle w:val="TOC2"/>
        <w:tabs>
          <w:tab w:val="right" w:leader="dot" w:pos="8306"/>
        </w:tabs>
      </w:pPr>
      <w:hyperlink w:anchor="_Toc9403" w:history="1">
        <w:r>
          <w:rPr>
            <w:rFonts w:ascii="仿宋" w:eastAsia="仿宋" w:hAnsi="仿宋" w:cs="仿宋" w:hint="eastAsia"/>
            <w:lang w:eastAsia="zh-CN"/>
          </w:rPr>
          <w:t>(一)、社会影响效果分析</w:t>
        </w:r>
        <w:r>
          <w:tab/>
        </w:r>
        <w:r>
          <w:fldChar w:fldCharType="begin"/>
        </w:r>
        <w:r>
          <w:instrText xml:space="preserve"> PAGEREF _Toc9403 \h </w:instrText>
        </w:r>
        <w:r>
          <w:fldChar w:fldCharType="separate"/>
        </w:r>
        <w:r>
          <w:t>28</w:t>
        </w:r>
        <w:r>
          <w:fldChar w:fldCharType="end"/>
        </w:r>
      </w:hyperlink>
    </w:p>
    <w:p>
      <w:pPr>
        <w:pStyle w:val="TOC2"/>
        <w:tabs>
          <w:tab w:val="right" w:leader="dot" w:pos="8306"/>
        </w:tabs>
      </w:pPr>
      <w:hyperlink w:anchor="_Toc23916" w:history="1">
        <w:r>
          <w:rPr>
            <w:rFonts w:ascii="仿宋" w:eastAsia="仿宋" w:hAnsi="仿宋" w:cs="仿宋" w:hint="eastAsia"/>
            <w:lang w:eastAsia="zh-CN"/>
          </w:rPr>
          <w:t>(二)、社会适应性分析</w:t>
        </w:r>
        <w:r>
          <w:tab/>
        </w:r>
        <w:r>
          <w:fldChar w:fldCharType="begin"/>
        </w:r>
        <w:r>
          <w:instrText xml:space="preserve"> PAGEREF _Toc23916 \h </w:instrText>
        </w:r>
        <w:r>
          <w:fldChar w:fldCharType="separate"/>
        </w:r>
        <w:r>
          <w:t>31</w:t>
        </w:r>
        <w:r>
          <w:fldChar w:fldCharType="end"/>
        </w:r>
      </w:hyperlink>
    </w:p>
    <w:p>
      <w:pPr>
        <w:pStyle w:val="TOC2"/>
        <w:tabs>
          <w:tab w:val="right" w:leader="dot" w:pos="8306"/>
        </w:tabs>
      </w:pPr>
      <w:hyperlink w:anchor="_Toc17068" w:history="1">
        <w:r>
          <w:rPr>
            <w:rFonts w:ascii="仿宋" w:eastAsia="仿宋" w:hAnsi="仿宋" w:cs="仿宋" w:hint="eastAsia"/>
            <w:lang w:eastAsia="zh-CN"/>
          </w:rPr>
          <w:t>(三)、社会风险及对策分析</w:t>
        </w:r>
        <w:r>
          <w:tab/>
        </w:r>
        <w:r>
          <w:fldChar w:fldCharType="begin"/>
        </w:r>
        <w:r>
          <w:instrText xml:space="preserve"> PAGEREF _Toc17068 \h </w:instrText>
        </w:r>
        <w:r>
          <w:fldChar w:fldCharType="separate"/>
        </w:r>
        <w:r>
          <w:t>32</w:t>
        </w:r>
        <w:r>
          <w:fldChar w:fldCharType="end"/>
        </w:r>
      </w:hyperlink>
    </w:p>
    <w:p>
      <w:pPr>
        <w:pStyle w:val="TOC1"/>
        <w:tabs>
          <w:tab w:val="right" w:leader="dot" w:pos="8306"/>
        </w:tabs>
      </w:pPr>
      <w:hyperlink w:anchor="_Toc21542" w:history="1">
        <w:r>
          <w:rPr>
            <w:rFonts w:ascii="仿宋" w:eastAsia="仿宋" w:hAnsi="仿宋" w:cs="仿宋" w:hint="eastAsia"/>
            <w:lang w:eastAsia="zh-CN"/>
          </w:rPr>
          <w:t>六、建设风险评估分析</w:t>
        </w:r>
        <w:r>
          <w:tab/>
        </w:r>
        <w:r>
          <w:fldChar w:fldCharType="begin"/>
        </w:r>
        <w:r>
          <w:instrText xml:space="preserve"> PAGEREF _Toc21542 \h </w:instrText>
        </w:r>
        <w:r>
          <w:fldChar w:fldCharType="separate"/>
        </w:r>
        <w:r>
          <w:t>35</w:t>
        </w:r>
        <w:r>
          <w:fldChar w:fldCharType="end"/>
        </w:r>
      </w:hyperlink>
    </w:p>
    <w:p>
      <w:pPr>
        <w:pStyle w:val="TOC2"/>
        <w:tabs>
          <w:tab w:val="right" w:leader="dot" w:pos="8306"/>
        </w:tabs>
      </w:pPr>
      <w:hyperlink w:anchor="_Toc20090" w:history="1">
        <w:r>
          <w:rPr>
            <w:rFonts w:ascii="仿宋" w:eastAsia="仿宋" w:hAnsi="仿宋" w:cs="仿宋" w:hint="eastAsia"/>
            <w:lang w:eastAsia="zh-CN"/>
          </w:rPr>
          <w:t>(一)、政策风险分析</w:t>
        </w:r>
        <w:r>
          <w:tab/>
        </w:r>
        <w:r>
          <w:fldChar w:fldCharType="begin"/>
        </w:r>
        <w:r>
          <w:instrText xml:space="preserve"> PAGEREF _Toc20090 \h </w:instrText>
        </w:r>
        <w:r>
          <w:fldChar w:fldCharType="separate"/>
        </w:r>
        <w:r>
          <w:t>35</w:t>
        </w:r>
        <w:r>
          <w:fldChar w:fldCharType="end"/>
        </w:r>
      </w:hyperlink>
    </w:p>
    <w:p>
      <w:pPr>
        <w:pStyle w:val="TOC2"/>
        <w:tabs>
          <w:tab w:val="right" w:leader="dot" w:pos="8306"/>
        </w:tabs>
      </w:pPr>
      <w:hyperlink w:anchor="_Toc15334" w:history="1">
        <w:r>
          <w:rPr>
            <w:rFonts w:ascii="仿宋" w:eastAsia="仿宋" w:hAnsi="仿宋" w:cs="仿宋" w:hint="eastAsia"/>
            <w:lang w:eastAsia="zh-CN"/>
          </w:rPr>
          <w:t>(二)、社会风险分析</w:t>
        </w:r>
        <w:r>
          <w:tab/>
        </w:r>
        <w:r>
          <w:fldChar w:fldCharType="begin"/>
        </w:r>
        <w:r>
          <w:instrText xml:space="preserve"> PAGEREF _Toc15334 \h </w:instrText>
        </w:r>
        <w:r>
          <w:fldChar w:fldCharType="separate"/>
        </w:r>
        <w:r>
          <w:t>36</w:t>
        </w:r>
        <w:r>
          <w:fldChar w:fldCharType="end"/>
        </w:r>
      </w:hyperlink>
    </w:p>
    <w:p>
      <w:pPr>
        <w:pStyle w:val="TOC2"/>
        <w:tabs>
          <w:tab w:val="right" w:leader="dot" w:pos="8306"/>
        </w:tabs>
      </w:pPr>
      <w:hyperlink w:anchor="_Toc25687" w:history="1">
        <w:r>
          <w:rPr>
            <w:rFonts w:ascii="仿宋" w:eastAsia="仿宋" w:hAnsi="仿宋" w:cs="仿宋" w:hint="eastAsia"/>
            <w:lang w:eastAsia="zh-CN"/>
          </w:rPr>
          <w:t>(三)、市场风险分析</w:t>
        </w:r>
        <w:r>
          <w:tab/>
        </w:r>
        <w:r>
          <w:fldChar w:fldCharType="begin"/>
        </w:r>
        <w:r>
          <w:instrText xml:space="preserve"> PAGEREF _Toc25687 \h </w:instrText>
        </w:r>
        <w:r>
          <w:fldChar w:fldCharType="separate"/>
        </w:r>
        <w:r>
          <w:t>38</w:t>
        </w:r>
        <w:r>
          <w:fldChar w:fldCharType="end"/>
        </w:r>
      </w:hyperlink>
    </w:p>
    <w:p>
      <w:pPr>
        <w:pStyle w:val="TOC2"/>
        <w:tabs>
          <w:tab w:val="right" w:leader="dot" w:pos="8306"/>
        </w:tabs>
      </w:pPr>
      <w:hyperlink w:anchor="_Toc18195" w:history="1">
        <w:r>
          <w:rPr>
            <w:rFonts w:ascii="仿宋" w:eastAsia="仿宋" w:hAnsi="仿宋" w:cs="仿宋" w:hint="eastAsia"/>
            <w:lang w:eastAsia="zh-CN"/>
          </w:rPr>
          <w:t>(四)、资金风险分析</w:t>
        </w:r>
        <w:r>
          <w:tab/>
        </w:r>
        <w:r>
          <w:fldChar w:fldCharType="begin"/>
        </w:r>
        <w:r>
          <w:instrText xml:space="preserve"> PAGEREF _Toc18195 \h </w:instrText>
        </w:r>
        <w:r>
          <w:fldChar w:fldCharType="separate"/>
        </w:r>
        <w:r>
          <w:t>39</w:t>
        </w:r>
        <w:r>
          <w:fldChar w:fldCharType="end"/>
        </w:r>
      </w:hyperlink>
    </w:p>
    <w:p>
      <w:pPr>
        <w:pStyle w:val="TOC2"/>
        <w:tabs>
          <w:tab w:val="right" w:leader="dot" w:pos="8306"/>
        </w:tabs>
      </w:pPr>
      <w:hyperlink w:anchor="_Toc16421" w:history="1">
        <w:r>
          <w:rPr>
            <w:rFonts w:ascii="仿宋" w:eastAsia="仿宋" w:hAnsi="仿宋" w:cs="仿宋" w:hint="eastAsia"/>
            <w:lang w:eastAsia="zh-CN"/>
          </w:rPr>
          <w:t>(五)、技术风险分析</w:t>
        </w:r>
        <w:r>
          <w:tab/>
        </w:r>
        <w:r>
          <w:fldChar w:fldCharType="begin"/>
        </w:r>
        <w:r>
          <w:instrText xml:space="preserve"> PAGEREF _Toc16421 \h </w:instrText>
        </w:r>
        <w:r>
          <w:fldChar w:fldCharType="separate"/>
        </w:r>
        <w:r>
          <w:t>40</w:t>
        </w:r>
        <w:r>
          <w:fldChar w:fldCharType="end"/>
        </w:r>
      </w:hyperlink>
    </w:p>
    <w:p>
      <w:pPr>
        <w:pStyle w:val="TOC2"/>
        <w:tabs>
          <w:tab w:val="right" w:leader="dot" w:pos="8306"/>
        </w:tabs>
      </w:pPr>
      <w:hyperlink w:anchor="_Toc4306" w:history="1">
        <w:r>
          <w:rPr>
            <w:rFonts w:ascii="仿宋" w:eastAsia="仿宋" w:hAnsi="仿宋" w:cs="仿宋" w:hint="eastAsia"/>
            <w:lang w:eastAsia="zh-CN"/>
          </w:rPr>
          <w:t>(六)、财务风险分析</w:t>
        </w:r>
        <w:r>
          <w:tab/>
        </w:r>
        <w:r>
          <w:fldChar w:fldCharType="begin"/>
        </w:r>
        <w:r>
          <w:instrText xml:space="preserve"> PAGEREF _Toc4306 \h </w:instrText>
        </w:r>
        <w:r>
          <w:fldChar w:fldCharType="separate"/>
        </w:r>
        <w:r>
          <w:t>41</w:t>
        </w:r>
        <w:r>
          <w:fldChar w:fldCharType="end"/>
        </w:r>
      </w:hyperlink>
    </w:p>
    <w:p>
      <w:pPr>
        <w:pStyle w:val="TOC2"/>
        <w:tabs>
          <w:tab w:val="right" w:leader="dot" w:pos="8306"/>
        </w:tabs>
      </w:pPr>
      <w:hyperlink w:anchor="_Toc19473" w:history="1">
        <w:r>
          <w:rPr>
            <w:rFonts w:ascii="仿宋" w:eastAsia="仿宋" w:hAnsi="仿宋" w:cs="仿宋" w:hint="eastAsia"/>
            <w:lang w:eastAsia="zh-CN"/>
          </w:rPr>
          <w:t>(七)、管理风险分析</w:t>
        </w:r>
        <w:r>
          <w:tab/>
        </w:r>
        <w:r>
          <w:fldChar w:fldCharType="begin"/>
        </w:r>
        <w:r>
          <w:instrText xml:space="preserve"> PAGEREF _Toc19473 \h </w:instrText>
        </w:r>
        <w:r>
          <w:fldChar w:fldCharType="separate"/>
        </w:r>
        <w:r>
          <w:t>43</w:t>
        </w:r>
        <w:r>
          <w:fldChar w:fldCharType="end"/>
        </w:r>
      </w:hyperlink>
    </w:p>
    <w:p>
      <w:pPr>
        <w:pStyle w:val="TOC2"/>
        <w:tabs>
          <w:tab w:val="right" w:leader="dot" w:pos="8306"/>
        </w:tabs>
      </w:pPr>
      <w:hyperlink w:anchor="_Toc12209" w:history="1">
        <w:r>
          <w:rPr>
            <w:rFonts w:ascii="仿宋" w:eastAsia="仿宋" w:hAnsi="仿宋" w:cs="仿宋" w:hint="eastAsia"/>
            <w:lang w:eastAsia="zh-CN"/>
          </w:rPr>
          <w:t>(八)、其它风险分析</w:t>
        </w:r>
        <w:r>
          <w:tab/>
        </w:r>
        <w:r>
          <w:fldChar w:fldCharType="begin"/>
        </w:r>
        <w:r>
          <w:instrText xml:space="preserve"> PAGEREF _Toc12209 \h </w:instrText>
        </w:r>
        <w:r>
          <w:fldChar w:fldCharType="separate"/>
        </w:r>
        <w:r>
          <w:t>44</w:t>
        </w:r>
        <w:r>
          <w:fldChar w:fldCharType="end"/>
        </w:r>
      </w:hyperlink>
    </w:p>
    <w:p>
      <w:pPr>
        <w:pStyle w:val="TOC2"/>
        <w:tabs>
          <w:tab w:val="right" w:leader="dot" w:pos="8306"/>
        </w:tabs>
      </w:pPr>
      <w:hyperlink w:anchor="_Toc11555" w:history="1">
        <w:r>
          <w:rPr>
            <w:rFonts w:ascii="仿宋" w:eastAsia="仿宋" w:hAnsi="仿宋" w:cs="仿宋" w:hint="eastAsia"/>
            <w:lang w:eastAsia="zh-CN"/>
          </w:rPr>
          <w:t>(九)、社会影响评估</w:t>
        </w:r>
        <w:r>
          <w:tab/>
        </w:r>
        <w:r>
          <w:fldChar w:fldCharType="begin"/>
        </w:r>
        <w:r>
          <w:instrText xml:space="preserve"> PAGEREF _Toc11555 \h </w:instrText>
        </w:r>
        <w:r>
          <w:fldChar w:fldCharType="separate"/>
        </w:r>
        <w:r>
          <w:t>46</w:t>
        </w:r>
        <w:r>
          <w:fldChar w:fldCharType="end"/>
        </w:r>
      </w:hyperlink>
    </w:p>
    <w:p>
      <w:pPr>
        <w:pStyle w:val="TOC1"/>
        <w:tabs>
          <w:tab w:val="right" w:leader="dot" w:pos="8306"/>
        </w:tabs>
      </w:pPr>
      <w:hyperlink w:anchor="_Toc17033" w:history="1">
        <w:r>
          <w:rPr>
            <w:rFonts w:ascii="仿宋" w:eastAsia="仿宋" w:hAnsi="仿宋" w:cs="仿宋" w:hint="eastAsia"/>
            <w:lang w:eastAsia="zh-CN"/>
          </w:rPr>
          <w:t>七、技术创新与产业升级</w:t>
        </w:r>
        <w:r>
          <w:tab/>
        </w:r>
        <w:r>
          <w:fldChar w:fldCharType="begin"/>
        </w:r>
        <w:r>
          <w:instrText xml:space="preserve"> PAGEREF _Toc17033 \h </w:instrText>
        </w:r>
        <w:r>
          <w:fldChar w:fldCharType="separate"/>
        </w:r>
        <w:r>
          <w:t>48</w:t>
        </w:r>
        <w:r>
          <w:fldChar w:fldCharType="end"/>
        </w:r>
      </w:hyperlink>
    </w:p>
    <w:p>
      <w:pPr>
        <w:pStyle w:val="TOC2"/>
        <w:tabs>
          <w:tab w:val="right" w:leader="dot" w:pos="8306"/>
        </w:tabs>
      </w:pPr>
      <w:hyperlink w:anchor="_Toc1304" w:history="1">
        <w:r>
          <w:rPr>
            <w:rFonts w:ascii="仿宋" w:eastAsia="仿宋" w:hAnsi="仿宋" w:cs="仿宋" w:hint="eastAsia"/>
            <w:lang w:eastAsia="zh-CN"/>
          </w:rPr>
          <w:t>(一)、技术创新方向与目标</w:t>
        </w:r>
        <w:r>
          <w:tab/>
        </w:r>
        <w:r>
          <w:fldChar w:fldCharType="begin"/>
        </w:r>
        <w:r>
          <w:instrText xml:space="preserve"> PAGEREF _Toc1304 \h </w:instrText>
        </w:r>
        <w:r>
          <w:fldChar w:fldCharType="separate"/>
        </w:r>
        <w:r>
          <w:t>48</w:t>
        </w:r>
        <w:r>
          <w:fldChar w:fldCharType="end"/>
        </w:r>
      </w:hyperlink>
    </w:p>
    <w:p>
      <w:pPr>
        <w:pStyle w:val="TOC2"/>
        <w:tabs>
          <w:tab w:val="right" w:leader="dot" w:pos="8306"/>
        </w:tabs>
      </w:pPr>
      <w:hyperlink w:anchor="_Toc29016" w:history="1">
        <w:r>
          <w:rPr>
            <w:rFonts w:ascii="仿宋" w:eastAsia="仿宋" w:hAnsi="仿宋" w:cs="仿宋" w:hint="eastAsia"/>
            <w:lang w:eastAsia="zh-CN"/>
          </w:rPr>
          <w:t>(二)、产业升级路径与措施</w:t>
        </w:r>
        <w:r>
          <w:tab/>
        </w:r>
        <w:r>
          <w:fldChar w:fldCharType="begin"/>
        </w:r>
        <w:r>
          <w:instrText xml:space="preserve"> PAGEREF _Toc29016 \h </w:instrText>
        </w:r>
        <w:r>
          <w:fldChar w:fldCharType="separate"/>
        </w:r>
        <w:r>
          <w:t>49</w:t>
        </w:r>
        <w:r>
          <w:fldChar w:fldCharType="end"/>
        </w:r>
      </w:hyperlink>
    </w:p>
    <w:p>
      <w:pPr>
        <w:pStyle w:val="TOC1"/>
        <w:tabs>
          <w:tab w:val="right" w:leader="dot" w:pos="8306"/>
        </w:tabs>
      </w:pPr>
      <w:hyperlink w:anchor="_Toc7234" w:history="1">
        <w:r>
          <w:rPr>
            <w:rFonts w:ascii="仿宋" w:eastAsia="仿宋" w:hAnsi="仿宋" w:cs="仿宋" w:hint="eastAsia"/>
            <w:lang w:eastAsia="zh-CN"/>
          </w:rPr>
          <w:t>八、项目实施与管理方案</w:t>
        </w:r>
        <w:r>
          <w:tab/>
        </w:r>
        <w:r>
          <w:fldChar w:fldCharType="begin"/>
        </w:r>
        <w:r>
          <w:instrText xml:space="preserve"> PAGEREF _Toc7234 \h </w:instrText>
        </w:r>
        <w:r>
          <w:fldChar w:fldCharType="separate"/>
        </w:r>
        <w:r>
          <w:t>50</w:t>
        </w:r>
        <w:r>
          <w:fldChar w:fldCharType="end"/>
        </w:r>
      </w:hyperlink>
    </w:p>
    <w:p>
      <w:pPr>
        <w:pStyle w:val="TOC2"/>
        <w:tabs>
          <w:tab w:val="right" w:leader="dot" w:pos="8306"/>
        </w:tabs>
      </w:pPr>
      <w:hyperlink w:anchor="_Toc27186" w:history="1">
        <w:r>
          <w:rPr>
            <w:rFonts w:ascii="仿宋" w:eastAsia="仿宋" w:hAnsi="仿宋" w:cs="仿宋" w:hint="eastAsia"/>
            <w:lang w:eastAsia="zh-CN"/>
          </w:rPr>
          <w:t>(一)、项目实施计划</w:t>
        </w:r>
        <w:r>
          <w:tab/>
        </w:r>
        <w:r>
          <w:fldChar w:fldCharType="begin"/>
        </w:r>
        <w:r>
          <w:instrText xml:space="preserve"> PAGEREF _Toc27186 \h </w:instrText>
        </w:r>
        <w:r>
          <w:fldChar w:fldCharType="separate"/>
        </w:r>
        <w:r>
          <w:t>50</w:t>
        </w:r>
        <w:r>
          <w:fldChar w:fldCharType="end"/>
        </w:r>
      </w:hyperlink>
    </w:p>
    <w:p>
      <w:pPr>
        <w:pStyle w:val="TOC2"/>
        <w:tabs>
          <w:tab w:val="right" w:leader="dot" w:pos="8306"/>
        </w:tabs>
      </w:pPr>
      <w:hyperlink w:anchor="_Toc31561" w:history="1">
        <w:r>
          <w:rPr>
            <w:rFonts w:ascii="仿宋" w:eastAsia="仿宋" w:hAnsi="仿宋" w:cs="仿宋" w:hint="eastAsia"/>
            <w:lang w:eastAsia="zh-CN"/>
          </w:rPr>
          <w:t>(二)、项目组织机构与职责</w:t>
        </w:r>
        <w:r>
          <w:tab/>
        </w:r>
        <w:r>
          <w:fldChar w:fldCharType="begin"/>
        </w:r>
        <w:r>
          <w:instrText xml:space="preserve"> PAGEREF _Toc31561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09" w:history="1">
        <w:r>
          <w:rPr>
            <w:rFonts w:ascii="仿宋" w:eastAsia="仿宋" w:hAnsi="仿宋" w:cs="仿宋" w:hint="eastAsia"/>
            <w:lang w:eastAsia="zh-CN"/>
          </w:rPr>
          <w:t>(三)、项目管理与监控体系</w:t>
        </w:r>
        <w:r>
          <w:tab/>
        </w:r>
        <w:r>
          <w:fldChar w:fldCharType="begin"/>
        </w:r>
        <w:r>
          <w:instrText xml:space="preserve"> PAGEREF _Toc25209 \h </w:instrText>
        </w:r>
        <w:r>
          <w:fldChar w:fldCharType="separate"/>
        </w:r>
        <w:r>
          <w:t>54</w:t>
        </w:r>
        <w:r>
          <w:fldChar w:fldCharType="end"/>
        </w:r>
      </w:hyperlink>
    </w:p>
    <w:p>
      <w:pPr>
        <w:pStyle w:val="TOC1"/>
        <w:tabs>
          <w:tab w:val="right" w:leader="dot" w:pos="8306"/>
        </w:tabs>
      </w:pPr>
      <w:hyperlink w:anchor="_Toc31739" w:history="1">
        <w:r>
          <w:rPr>
            <w:rFonts w:ascii="仿宋" w:eastAsia="仿宋" w:hAnsi="仿宋" w:cs="仿宋" w:hint="eastAsia"/>
            <w:lang w:eastAsia="zh-CN"/>
          </w:rPr>
          <w:t>九、客户关系管理与市场拓展</w:t>
        </w:r>
        <w:r>
          <w:tab/>
        </w:r>
        <w:r>
          <w:fldChar w:fldCharType="begin"/>
        </w:r>
        <w:r>
          <w:instrText xml:space="preserve"> PAGEREF _Toc31739 \h </w:instrText>
        </w:r>
        <w:r>
          <w:fldChar w:fldCharType="separate"/>
        </w:r>
        <w:r>
          <w:t>56</w:t>
        </w:r>
        <w:r>
          <w:fldChar w:fldCharType="end"/>
        </w:r>
      </w:hyperlink>
    </w:p>
    <w:p>
      <w:pPr>
        <w:pStyle w:val="TOC2"/>
        <w:tabs>
          <w:tab w:val="right" w:leader="dot" w:pos="8306"/>
        </w:tabs>
      </w:pPr>
      <w:hyperlink w:anchor="_Toc9969" w:history="1">
        <w:r>
          <w:rPr>
            <w:rFonts w:ascii="仿宋" w:eastAsia="仿宋" w:hAnsi="仿宋" w:cs="仿宋" w:hint="eastAsia"/>
            <w:lang w:eastAsia="zh-CN"/>
          </w:rPr>
          <w:t>(一)、客户关系管理策略</w:t>
        </w:r>
        <w:r>
          <w:tab/>
        </w:r>
        <w:r>
          <w:fldChar w:fldCharType="begin"/>
        </w:r>
        <w:r>
          <w:instrText xml:space="preserve"> PAGEREF _Toc9969 \h </w:instrText>
        </w:r>
        <w:r>
          <w:fldChar w:fldCharType="separate"/>
        </w:r>
        <w:r>
          <w:t>56</w:t>
        </w:r>
        <w:r>
          <w:fldChar w:fldCharType="end"/>
        </w:r>
      </w:hyperlink>
    </w:p>
    <w:p>
      <w:pPr>
        <w:pStyle w:val="TOC2"/>
        <w:tabs>
          <w:tab w:val="right" w:leader="dot" w:pos="8306"/>
        </w:tabs>
      </w:pPr>
      <w:hyperlink w:anchor="_Toc20875" w:history="1">
        <w:r>
          <w:rPr>
            <w:rFonts w:ascii="仿宋" w:eastAsia="仿宋" w:hAnsi="仿宋" w:cs="仿宋" w:hint="eastAsia"/>
            <w:lang w:eastAsia="zh-CN"/>
          </w:rPr>
          <w:t>(二)、市场拓展方案</w:t>
        </w:r>
        <w:r>
          <w:tab/>
        </w:r>
        <w:r>
          <w:fldChar w:fldCharType="begin"/>
        </w:r>
        <w:r>
          <w:instrText xml:space="preserve"> PAGEREF _Toc20875 \h </w:instrText>
        </w:r>
        <w:r>
          <w:fldChar w:fldCharType="separate"/>
        </w:r>
        <w:r>
          <w:t>57</w:t>
        </w:r>
        <w:r>
          <w:fldChar w:fldCharType="end"/>
        </w:r>
      </w:hyperlink>
    </w:p>
    <w:p>
      <w:pPr>
        <w:pStyle w:val="TOC1"/>
        <w:tabs>
          <w:tab w:val="right" w:leader="dot" w:pos="8306"/>
        </w:tabs>
      </w:pPr>
      <w:hyperlink w:anchor="_Toc22903" w:history="1">
        <w:r>
          <w:rPr>
            <w:rFonts w:ascii="仿宋" w:eastAsia="仿宋" w:hAnsi="仿宋" w:cs="仿宋" w:hint="eastAsia"/>
            <w:lang w:eastAsia="zh-CN"/>
          </w:rPr>
          <w:t>十、安全与应急管理</w:t>
        </w:r>
        <w:r>
          <w:tab/>
        </w:r>
        <w:r>
          <w:fldChar w:fldCharType="begin"/>
        </w:r>
        <w:r>
          <w:instrText xml:space="preserve"> PAGEREF _Toc22903 \h </w:instrText>
        </w:r>
        <w:r>
          <w:fldChar w:fldCharType="separate"/>
        </w:r>
        <w:r>
          <w:t>58</w:t>
        </w:r>
        <w:r>
          <w:fldChar w:fldCharType="end"/>
        </w:r>
      </w:hyperlink>
    </w:p>
    <w:p>
      <w:pPr>
        <w:pStyle w:val="TOC2"/>
        <w:tabs>
          <w:tab w:val="right" w:leader="dot" w:pos="8306"/>
        </w:tabs>
      </w:pPr>
      <w:hyperlink w:anchor="_Toc19448" w:history="1">
        <w:r>
          <w:rPr>
            <w:rFonts w:ascii="仿宋" w:eastAsia="仿宋" w:hAnsi="仿宋" w:cs="仿宋" w:hint="eastAsia"/>
            <w:lang w:eastAsia="zh-CN"/>
          </w:rPr>
          <w:t>(一)、安全生产管理</w:t>
        </w:r>
        <w:r>
          <w:tab/>
        </w:r>
        <w:r>
          <w:fldChar w:fldCharType="begin"/>
        </w:r>
        <w:r>
          <w:instrText xml:space="preserve"> PAGEREF _Toc19448 \h </w:instrText>
        </w:r>
        <w:r>
          <w:fldChar w:fldCharType="separate"/>
        </w:r>
        <w:r>
          <w:t>58</w:t>
        </w:r>
        <w:r>
          <w:fldChar w:fldCharType="end"/>
        </w:r>
      </w:hyperlink>
    </w:p>
    <w:p>
      <w:pPr>
        <w:pStyle w:val="TOC2"/>
        <w:tabs>
          <w:tab w:val="right" w:leader="dot" w:pos="8306"/>
        </w:tabs>
      </w:pPr>
      <w:hyperlink w:anchor="_Toc12636" w:history="1">
        <w:r>
          <w:rPr>
            <w:rFonts w:ascii="仿宋" w:eastAsia="仿宋" w:hAnsi="仿宋" w:cs="仿宋" w:hint="eastAsia"/>
            <w:lang w:eastAsia="zh-CN"/>
          </w:rPr>
          <w:t>(二)、应急预案与响应</w:t>
        </w:r>
        <w:r>
          <w:tab/>
        </w:r>
        <w:r>
          <w:fldChar w:fldCharType="begin"/>
        </w:r>
        <w:r>
          <w:instrText xml:space="preserve"> PAGEREF _Toc12636 \h </w:instrText>
        </w:r>
        <w:r>
          <w:fldChar w:fldCharType="separate"/>
        </w:r>
        <w:r>
          <w:t>60</w:t>
        </w:r>
        <w:r>
          <w:fldChar w:fldCharType="end"/>
        </w:r>
      </w:hyperlink>
    </w:p>
    <w:p>
      <w:pPr>
        <w:pStyle w:val="TOC1"/>
        <w:tabs>
          <w:tab w:val="right" w:leader="dot" w:pos="8306"/>
        </w:tabs>
      </w:pPr>
      <w:hyperlink w:anchor="_Toc30571" w:history="1">
        <w:r>
          <w:rPr>
            <w:rFonts w:ascii="仿宋" w:eastAsia="仿宋" w:hAnsi="仿宋" w:cs="仿宋" w:hint="eastAsia"/>
            <w:lang w:eastAsia="zh-CN"/>
          </w:rPr>
          <w:t>十一、环境保护与治理方案</w:t>
        </w:r>
        <w:r>
          <w:tab/>
        </w:r>
        <w:r>
          <w:fldChar w:fldCharType="begin"/>
        </w:r>
        <w:r>
          <w:instrText xml:space="preserve"> PAGEREF _Toc30571 \h </w:instrText>
        </w:r>
        <w:r>
          <w:fldChar w:fldCharType="separate"/>
        </w:r>
        <w:r>
          <w:t>62</w:t>
        </w:r>
        <w:r>
          <w:fldChar w:fldCharType="end"/>
        </w:r>
      </w:hyperlink>
    </w:p>
    <w:p>
      <w:pPr>
        <w:pStyle w:val="TOC2"/>
        <w:tabs>
          <w:tab w:val="right" w:leader="dot" w:pos="8306"/>
        </w:tabs>
      </w:pPr>
      <w:hyperlink w:anchor="_Toc31672" w:history="1">
        <w:r>
          <w:rPr>
            <w:rFonts w:ascii="仿宋" w:eastAsia="仿宋" w:hAnsi="仿宋" w:cs="仿宋" w:hint="eastAsia"/>
            <w:lang w:eastAsia="zh-CN"/>
          </w:rPr>
          <w:t>(一)、项目环境影响评估</w:t>
        </w:r>
        <w:r>
          <w:tab/>
        </w:r>
        <w:r>
          <w:fldChar w:fldCharType="begin"/>
        </w:r>
        <w:r>
          <w:instrText xml:space="preserve"> PAGEREF _Toc31672 \h </w:instrText>
        </w:r>
        <w:r>
          <w:fldChar w:fldCharType="separate"/>
        </w:r>
        <w:r>
          <w:t>62</w:t>
        </w:r>
        <w:r>
          <w:fldChar w:fldCharType="end"/>
        </w:r>
      </w:hyperlink>
    </w:p>
    <w:p>
      <w:pPr>
        <w:pStyle w:val="TOC2"/>
        <w:tabs>
          <w:tab w:val="right" w:leader="dot" w:pos="8306"/>
        </w:tabs>
      </w:pPr>
      <w:hyperlink w:anchor="_Toc32723" w:history="1">
        <w:r>
          <w:rPr>
            <w:rFonts w:ascii="仿宋" w:eastAsia="仿宋" w:hAnsi="仿宋" w:cs="仿宋" w:hint="eastAsia"/>
            <w:lang w:eastAsia="zh-CN"/>
          </w:rPr>
          <w:t>(二)、环境保护措施与治理方案</w:t>
        </w:r>
        <w:r>
          <w:tab/>
        </w:r>
        <w:r>
          <w:fldChar w:fldCharType="begin"/>
        </w:r>
        <w:r>
          <w:instrText xml:space="preserve"> PAGEREF _Toc32723 \h </w:instrText>
        </w:r>
        <w:r>
          <w:fldChar w:fldCharType="separate"/>
        </w:r>
        <w:r>
          <w:t>62</w:t>
        </w:r>
        <w:r>
          <w:fldChar w:fldCharType="end"/>
        </w:r>
      </w:hyperlink>
    </w:p>
    <w:p>
      <w:pPr>
        <w:pStyle w:val="TOC1"/>
        <w:tabs>
          <w:tab w:val="right" w:leader="dot" w:pos="8306"/>
        </w:tabs>
      </w:pPr>
      <w:hyperlink w:anchor="_Toc17199" w:history="1">
        <w:r>
          <w:rPr>
            <w:rFonts w:ascii="仿宋" w:eastAsia="仿宋" w:hAnsi="仿宋" w:cs="仿宋" w:hint="eastAsia"/>
            <w:lang w:eastAsia="zh-CN"/>
          </w:rPr>
          <w:t>十二、项目质量与标准</w:t>
        </w:r>
        <w:r>
          <w:tab/>
        </w:r>
        <w:r>
          <w:fldChar w:fldCharType="begin"/>
        </w:r>
        <w:r>
          <w:instrText xml:space="preserve"> PAGEREF _Toc17199 \h </w:instrText>
        </w:r>
        <w:r>
          <w:fldChar w:fldCharType="separate"/>
        </w:r>
        <w:r>
          <w:t>63</w:t>
        </w:r>
        <w:r>
          <w:fldChar w:fldCharType="end"/>
        </w:r>
      </w:hyperlink>
    </w:p>
    <w:p>
      <w:pPr>
        <w:pStyle w:val="TOC2"/>
        <w:tabs>
          <w:tab w:val="right" w:leader="dot" w:pos="8306"/>
        </w:tabs>
      </w:pPr>
      <w:hyperlink w:anchor="_Toc16900" w:history="1">
        <w:r>
          <w:rPr>
            <w:rFonts w:ascii="仿宋" w:eastAsia="仿宋" w:hAnsi="仿宋" w:cs="仿宋" w:hint="eastAsia"/>
            <w:lang w:eastAsia="zh-CN"/>
          </w:rPr>
          <w:t>(一)、质量保障体系</w:t>
        </w:r>
        <w:r>
          <w:tab/>
        </w:r>
        <w:r>
          <w:fldChar w:fldCharType="begin"/>
        </w:r>
        <w:r>
          <w:instrText xml:space="preserve"> PAGEREF _Toc16900 \h </w:instrText>
        </w:r>
        <w:r>
          <w:fldChar w:fldCharType="separate"/>
        </w:r>
        <w:r>
          <w:t>63</w:t>
        </w:r>
        <w:r>
          <w:fldChar w:fldCharType="end"/>
        </w:r>
      </w:hyperlink>
    </w:p>
    <w:p>
      <w:pPr>
        <w:pStyle w:val="TOC2"/>
        <w:tabs>
          <w:tab w:val="right" w:leader="dot" w:pos="8306"/>
        </w:tabs>
      </w:pPr>
      <w:hyperlink w:anchor="_Toc763" w:history="1">
        <w:r>
          <w:rPr>
            <w:rFonts w:ascii="仿宋" w:eastAsia="仿宋" w:hAnsi="仿宋" w:cs="仿宋" w:hint="eastAsia"/>
            <w:lang w:eastAsia="zh-CN"/>
          </w:rPr>
          <w:t>(二)、标准化作业流程</w:t>
        </w:r>
        <w:r>
          <w:tab/>
        </w:r>
        <w:r>
          <w:fldChar w:fldCharType="begin"/>
        </w:r>
        <w:r>
          <w:instrText xml:space="preserve"> PAGEREF _Toc763 \h </w:instrText>
        </w:r>
        <w:r>
          <w:fldChar w:fldCharType="separate"/>
        </w:r>
        <w:r>
          <w:t>64</w:t>
        </w:r>
        <w:r>
          <w:fldChar w:fldCharType="end"/>
        </w:r>
      </w:hyperlink>
    </w:p>
    <w:p>
      <w:pPr>
        <w:pStyle w:val="TOC2"/>
        <w:tabs>
          <w:tab w:val="right" w:leader="dot" w:pos="8306"/>
        </w:tabs>
      </w:pPr>
      <w:hyperlink w:anchor="_Toc32545" w:history="1">
        <w:r>
          <w:rPr>
            <w:rFonts w:ascii="仿宋" w:eastAsia="仿宋" w:hAnsi="仿宋" w:cs="仿宋" w:hint="eastAsia"/>
            <w:lang w:eastAsia="zh-CN"/>
          </w:rPr>
          <w:t>(三)、质量监控与评估</w:t>
        </w:r>
        <w:r>
          <w:tab/>
        </w:r>
        <w:r>
          <w:fldChar w:fldCharType="begin"/>
        </w:r>
        <w:r>
          <w:instrText xml:space="preserve"> PAGEREF _Toc32545 \h </w:instrText>
        </w:r>
        <w:r>
          <w:fldChar w:fldCharType="separate"/>
        </w:r>
        <w:r>
          <w:t>66</w:t>
        </w:r>
        <w:r>
          <w:fldChar w:fldCharType="end"/>
        </w:r>
      </w:hyperlink>
    </w:p>
    <w:p>
      <w:pPr>
        <w:pStyle w:val="TOC2"/>
        <w:tabs>
          <w:tab w:val="right" w:leader="dot" w:pos="8306"/>
        </w:tabs>
      </w:pPr>
      <w:hyperlink w:anchor="_Toc10048" w:history="1">
        <w:r>
          <w:rPr>
            <w:rFonts w:ascii="仿宋" w:eastAsia="仿宋" w:hAnsi="仿宋" w:cs="仿宋" w:hint="eastAsia"/>
            <w:lang w:eastAsia="zh-CN"/>
          </w:rPr>
          <w:t>(四)、质量改进计划</w:t>
        </w:r>
        <w:r>
          <w:tab/>
        </w:r>
        <w:r>
          <w:fldChar w:fldCharType="begin"/>
        </w:r>
        <w:r>
          <w:instrText xml:space="preserve"> PAGEREF _Toc10048 \h </w:instrText>
        </w:r>
        <w:r>
          <w:fldChar w:fldCharType="separate"/>
        </w:r>
        <w:r>
          <w:t>67</w:t>
        </w:r>
        <w:r>
          <w:fldChar w:fldCharType="end"/>
        </w:r>
      </w:hyperlink>
    </w:p>
    <w:p>
      <w:pPr>
        <w:pStyle w:val="TOC1"/>
        <w:tabs>
          <w:tab w:val="right" w:leader="dot" w:pos="8306"/>
        </w:tabs>
      </w:pPr>
      <w:hyperlink w:anchor="_Toc3106" w:history="1">
        <w:r>
          <w:rPr>
            <w:rFonts w:ascii="仿宋" w:eastAsia="仿宋" w:hAnsi="仿宋" w:cs="仿宋" w:hint="eastAsia"/>
            <w:lang w:eastAsia="zh-CN"/>
          </w:rPr>
          <w:t>十三、法律法规与政策遵循</w:t>
        </w:r>
        <w:r>
          <w:tab/>
        </w:r>
        <w:r>
          <w:fldChar w:fldCharType="begin"/>
        </w:r>
        <w:r>
          <w:instrText xml:space="preserve"> PAGEREF _Toc3106 \h </w:instrText>
        </w:r>
        <w:r>
          <w:fldChar w:fldCharType="separate"/>
        </w:r>
        <w:r>
          <w:t>68</w:t>
        </w:r>
        <w:r>
          <w:fldChar w:fldCharType="end"/>
        </w:r>
      </w:hyperlink>
    </w:p>
    <w:p>
      <w:pPr>
        <w:pStyle w:val="TOC2"/>
        <w:tabs>
          <w:tab w:val="right" w:leader="dot" w:pos="8306"/>
        </w:tabs>
      </w:pPr>
      <w:hyperlink w:anchor="_Toc27884" w:history="1">
        <w:r>
          <w:rPr>
            <w:rFonts w:ascii="仿宋" w:eastAsia="仿宋" w:hAnsi="仿宋" w:cs="仿宋" w:hint="eastAsia"/>
            <w:lang w:eastAsia="zh-CN"/>
          </w:rPr>
          <w:t>(一)、法律法规遵守</w:t>
        </w:r>
        <w:r>
          <w:tab/>
        </w:r>
        <w:r>
          <w:fldChar w:fldCharType="begin"/>
        </w:r>
        <w:r>
          <w:instrText xml:space="preserve"> PAGEREF _Toc27884 \h </w:instrText>
        </w:r>
        <w:r>
          <w:fldChar w:fldCharType="separate"/>
        </w:r>
        <w:r>
          <w:t>68</w:t>
        </w:r>
        <w:r>
          <w:fldChar w:fldCharType="end"/>
        </w:r>
      </w:hyperlink>
    </w:p>
    <w:p>
      <w:pPr>
        <w:pStyle w:val="TOC2"/>
        <w:tabs>
          <w:tab w:val="right" w:leader="dot" w:pos="8306"/>
        </w:tabs>
      </w:pPr>
      <w:hyperlink w:anchor="_Toc26287" w:history="1">
        <w:r>
          <w:rPr>
            <w:rFonts w:ascii="仿宋" w:eastAsia="仿宋" w:hAnsi="仿宋" w:cs="仿宋" w:hint="eastAsia"/>
            <w:lang w:eastAsia="zh-CN"/>
          </w:rPr>
          <w:t>(二)、政策导向与利用</w:t>
        </w:r>
        <w:r>
          <w:tab/>
        </w:r>
        <w:r>
          <w:fldChar w:fldCharType="begin"/>
        </w:r>
        <w:r>
          <w:instrText xml:space="preserve"> PAGEREF _Toc26287 \h </w:instrText>
        </w:r>
        <w:r>
          <w:fldChar w:fldCharType="separate"/>
        </w:r>
        <w:r>
          <w:t>69</w:t>
        </w:r>
        <w:r>
          <w:fldChar w:fldCharType="end"/>
        </w:r>
      </w:hyperlink>
    </w:p>
    <w:p>
      <w:pPr>
        <w:pStyle w:val="TOC1"/>
        <w:tabs>
          <w:tab w:val="right" w:leader="dot" w:pos="8306"/>
        </w:tabs>
      </w:pPr>
      <w:hyperlink w:anchor="_Toc1461" w:history="1">
        <w:r>
          <w:rPr>
            <w:rFonts w:ascii="仿宋" w:eastAsia="仿宋" w:hAnsi="仿宋" w:cs="仿宋" w:hint="eastAsia"/>
            <w:lang w:eastAsia="zh-CN"/>
          </w:rPr>
          <w:t>十四、产业协同与集群发展</w:t>
        </w:r>
        <w:r>
          <w:tab/>
        </w:r>
        <w:r>
          <w:fldChar w:fldCharType="begin"/>
        </w:r>
        <w:r>
          <w:instrText xml:space="preserve"> PAGEREF _Toc1461 \h </w:instrText>
        </w:r>
        <w:r>
          <w:fldChar w:fldCharType="separate"/>
        </w:r>
        <w:r>
          <w:t>70</w:t>
        </w:r>
        <w:r>
          <w:fldChar w:fldCharType="end"/>
        </w:r>
      </w:hyperlink>
    </w:p>
    <w:p>
      <w:pPr>
        <w:pStyle w:val="TOC2"/>
        <w:tabs>
          <w:tab w:val="right" w:leader="dot" w:pos="8306"/>
        </w:tabs>
      </w:pPr>
      <w:hyperlink w:anchor="_Toc8615" w:history="1">
        <w:r>
          <w:rPr>
            <w:rFonts w:ascii="仿宋" w:eastAsia="仿宋" w:hAnsi="仿宋" w:cs="仿宋" w:hint="eastAsia"/>
            <w:lang w:eastAsia="zh-CN"/>
          </w:rPr>
          <w:t>(一)、产业协同机制建设</w:t>
        </w:r>
        <w:r>
          <w:tab/>
        </w:r>
        <w:r>
          <w:fldChar w:fldCharType="begin"/>
        </w:r>
        <w:r>
          <w:instrText xml:space="preserve"> PAGEREF _Toc8615 \h </w:instrText>
        </w:r>
        <w:r>
          <w:fldChar w:fldCharType="separate"/>
        </w:r>
        <w:r>
          <w:t>70</w:t>
        </w:r>
        <w:r>
          <w:fldChar w:fldCharType="end"/>
        </w:r>
      </w:hyperlink>
    </w:p>
    <w:p>
      <w:pPr>
        <w:pStyle w:val="TOC2"/>
        <w:tabs>
          <w:tab w:val="right" w:leader="dot" w:pos="8306"/>
        </w:tabs>
      </w:pPr>
      <w:hyperlink w:anchor="_Toc18677" w:history="1">
        <w:r>
          <w:rPr>
            <w:rFonts w:ascii="仿宋" w:eastAsia="仿宋" w:hAnsi="仿宋" w:cs="仿宋" w:hint="eastAsia"/>
            <w:lang w:eastAsia="zh-CN"/>
          </w:rPr>
          <w:t>(二)、产业集群培育与发展</w:t>
        </w:r>
        <w:r>
          <w:tab/>
        </w:r>
        <w:r>
          <w:fldChar w:fldCharType="begin"/>
        </w:r>
        <w:r>
          <w:instrText xml:space="preserve"> PAGEREF _Toc18677 \h </w:instrText>
        </w:r>
        <w:r>
          <w:fldChar w:fldCharType="separate"/>
        </w:r>
        <w:r>
          <w:t>71</w:t>
        </w:r>
        <w:r>
          <w:fldChar w:fldCharType="end"/>
        </w:r>
      </w:hyperlink>
    </w:p>
    <w:p>
      <w:pPr>
        <w:pStyle w:val="TOC1"/>
        <w:tabs>
          <w:tab w:val="right" w:leader="dot" w:pos="8306"/>
        </w:tabs>
      </w:pPr>
      <w:hyperlink w:anchor="_Toc28427" w:history="1">
        <w:r>
          <w:rPr>
            <w:rFonts w:ascii="仿宋" w:eastAsia="仿宋" w:hAnsi="仿宋" w:cs="仿宋" w:hint="eastAsia"/>
            <w:lang w:eastAsia="zh-CN"/>
          </w:rPr>
          <w:t>十五、质量管理与控制</w:t>
        </w:r>
        <w:r>
          <w:tab/>
        </w:r>
        <w:r>
          <w:fldChar w:fldCharType="begin"/>
        </w:r>
        <w:r>
          <w:instrText xml:space="preserve"> PAGEREF _Toc28427 \h </w:instrText>
        </w:r>
        <w:r>
          <w:fldChar w:fldCharType="separate"/>
        </w:r>
        <w:r>
          <w:t>72</w:t>
        </w:r>
        <w:r>
          <w:fldChar w:fldCharType="end"/>
        </w:r>
      </w:hyperlink>
    </w:p>
    <w:p>
      <w:pPr>
        <w:pStyle w:val="TOC2"/>
        <w:tabs>
          <w:tab w:val="right" w:leader="dot" w:pos="8306"/>
        </w:tabs>
      </w:pPr>
      <w:hyperlink w:anchor="_Toc16500" w:history="1">
        <w:r>
          <w:rPr>
            <w:rFonts w:ascii="仿宋" w:eastAsia="仿宋" w:hAnsi="仿宋" w:cs="仿宋" w:hint="eastAsia"/>
            <w:lang w:eastAsia="zh-CN"/>
          </w:rPr>
          <w:t>(一)、质量管理体系建设</w:t>
        </w:r>
        <w:r>
          <w:tab/>
        </w:r>
        <w:r>
          <w:fldChar w:fldCharType="begin"/>
        </w:r>
        <w:r>
          <w:instrText xml:space="preserve"> PAGEREF _Toc16500 \h </w:instrText>
        </w:r>
        <w:r>
          <w:fldChar w:fldCharType="separate"/>
        </w:r>
        <w:r>
          <w:t>72</w:t>
        </w:r>
        <w:r>
          <w:fldChar w:fldCharType="end"/>
        </w:r>
      </w:hyperlink>
    </w:p>
    <w:p>
      <w:pPr>
        <w:pStyle w:val="TOC2"/>
        <w:tabs>
          <w:tab w:val="right" w:leader="dot" w:pos="8306"/>
        </w:tabs>
      </w:pPr>
      <w:hyperlink w:anchor="_Toc31277" w:history="1">
        <w:r>
          <w:rPr>
            <w:rFonts w:ascii="仿宋" w:eastAsia="仿宋" w:hAnsi="仿宋" w:cs="仿宋" w:hint="eastAsia"/>
            <w:lang w:eastAsia="zh-CN"/>
          </w:rPr>
          <w:t>(二)、质量控制措施</w:t>
        </w:r>
        <w:r>
          <w:tab/>
        </w:r>
        <w:r>
          <w:fldChar w:fldCharType="begin"/>
        </w:r>
        <w:r>
          <w:instrText xml:space="preserve"> PAGEREF _Toc31277 \h </w:instrText>
        </w:r>
        <w:r>
          <w:fldChar w:fldCharType="separate"/>
        </w:r>
        <w:r>
          <w:t>73</w:t>
        </w:r>
        <w:r>
          <w:fldChar w:fldCharType="end"/>
        </w:r>
      </w:hyperlink>
    </w:p>
    <w:p>
      <w:pPr>
        <w:pStyle w:val="TOC1"/>
        <w:tabs>
          <w:tab w:val="right" w:leader="dot" w:pos="8306"/>
        </w:tabs>
      </w:pPr>
      <w:hyperlink w:anchor="_Toc6232" w:history="1">
        <w:r>
          <w:rPr>
            <w:rFonts w:ascii="仿宋" w:eastAsia="仿宋" w:hAnsi="仿宋" w:cs="仿宋" w:hint="eastAsia"/>
            <w:lang w:eastAsia="zh-CN"/>
          </w:rPr>
          <w:t>十六、项目施工方案</w:t>
        </w:r>
        <w:r>
          <w:tab/>
        </w:r>
        <w:r>
          <w:fldChar w:fldCharType="begin"/>
        </w:r>
        <w:r>
          <w:instrText xml:space="preserve"> PAGEREF _Toc6232 \h </w:instrText>
        </w:r>
        <w:r>
          <w:fldChar w:fldCharType="separate"/>
        </w:r>
        <w:r>
          <w:t>75</w:t>
        </w:r>
        <w:r>
          <w:fldChar w:fldCharType="end"/>
        </w:r>
      </w:hyperlink>
    </w:p>
    <w:p>
      <w:pPr>
        <w:pStyle w:val="TOC2"/>
        <w:tabs>
          <w:tab w:val="right" w:leader="dot" w:pos="8306"/>
        </w:tabs>
      </w:pPr>
      <w:hyperlink w:anchor="_Toc7238" w:history="1">
        <w:r>
          <w:rPr>
            <w:rFonts w:ascii="仿宋" w:eastAsia="仿宋" w:hAnsi="仿宋" w:cs="仿宋" w:hint="eastAsia"/>
            <w:lang w:eastAsia="zh-CN"/>
          </w:rPr>
          <w:t>(一)、施工组织设计</w:t>
        </w:r>
        <w:r>
          <w:tab/>
        </w:r>
        <w:r>
          <w:fldChar w:fldCharType="begin"/>
        </w:r>
        <w:r>
          <w:instrText xml:space="preserve"> PAGEREF _Toc7238 \h </w:instrText>
        </w:r>
        <w:r>
          <w:fldChar w:fldCharType="separate"/>
        </w:r>
        <w:r>
          <w:t>75</w:t>
        </w:r>
        <w:r>
          <w:fldChar w:fldCharType="end"/>
        </w:r>
      </w:hyperlink>
    </w:p>
    <w:p>
      <w:pPr>
        <w:pStyle w:val="TOC2"/>
        <w:tabs>
          <w:tab w:val="right" w:leader="dot" w:pos="8306"/>
        </w:tabs>
      </w:pPr>
      <w:hyperlink w:anchor="_Toc29659" w:history="1">
        <w:r>
          <w:rPr>
            <w:rFonts w:ascii="仿宋" w:eastAsia="仿宋" w:hAnsi="仿宋" w:cs="仿宋" w:hint="eastAsia"/>
            <w:lang w:eastAsia="zh-CN"/>
          </w:rPr>
          <w:t>(二)、施工工艺与技术路线</w:t>
        </w:r>
        <w:r>
          <w:tab/>
        </w:r>
        <w:r>
          <w:fldChar w:fldCharType="begin"/>
        </w:r>
        <w:r>
          <w:instrText xml:space="preserve"> PAGEREF _Toc29659 \h </w:instrText>
        </w:r>
        <w:r>
          <w:fldChar w:fldCharType="separate"/>
        </w:r>
        <w:r>
          <w:t>76</w:t>
        </w:r>
        <w:r>
          <w:fldChar w:fldCharType="end"/>
        </w:r>
      </w:hyperlink>
    </w:p>
    <w:p>
      <w:pPr>
        <w:pStyle w:val="TOC2"/>
        <w:tabs>
          <w:tab w:val="right" w:leader="dot" w:pos="8306"/>
        </w:tabs>
      </w:pPr>
      <w:hyperlink w:anchor="_Toc1772" w:history="1">
        <w:r>
          <w:rPr>
            <w:rFonts w:ascii="仿宋" w:eastAsia="仿宋" w:hAnsi="仿宋" w:cs="仿宋" w:hint="eastAsia"/>
            <w:lang w:eastAsia="zh-CN"/>
          </w:rPr>
          <w:t>(三)、关键节点施工计划</w:t>
        </w:r>
        <w:r>
          <w:tab/>
        </w:r>
        <w:r>
          <w:fldChar w:fldCharType="begin"/>
        </w:r>
        <w:r>
          <w:instrText xml:space="preserve"> PAGEREF _Toc1772 \h </w:instrText>
        </w:r>
        <w:r>
          <w:fldChar w:fldCharType="separate"/>
        </w:r>
        <w:r>
          <w:t>77</w:t>
        </w:r>
        <w:r>
          <w:fldChar w:fldCharType="end"/>
        </w:r>
      </w:hyperlink>
    </w:p>
    <w:p>
      <w:pPr>
        <w:pStyle w:val="TOC2"/>
        <w:tabs>
          <w:tab w:val="right" w:leader="dot" w:pos="8306"/>
        </w:tabs>
      </w:pPr>
      <w:hyperlink w:anchor="_Toc29819" w:history="1">
        <w:r>
          <w:rPr>
            <w:rFonts w:ascii="仿宋" w:eastAsia="仿宋" w:hAnsi="仿宋" w:cs="仿宋" w:hint="eastAsia"/>
            <w:lang w:eastAsia="zh-CN"/>
          </w:rPr>
          <w:t>(四)、施工现场管理</w:t>
        </w:r>
        <w:r>
          <w:tab/>
        </w:r>
        <w:r>
          <w:fldChar w:fldCharType="begin"/>
        </w:r>
        <w:r>
          <w:instrText xml:space="preserve"> PAGEREF _Toc29819 \h </w:instrText>
        </w:r>
        <w:r>
          <w:fldChar w:fldCharType="separate"/>
        </w:r>
        <w:r>
          <w:t>79</w:t>
        </w:r>
        <w:r>
          <w:fldChar w:fldCharType="end"/>
        </w:r>
      </w:hyperlink>
    </w:p>
    <w:p>
      <w:pPr>
        <w:pStyle w:val="TOC1"/>
        <w:tabs>
          <w:tab w:val="right" w:leader="dot" w:pos="8306"/>
        </w:tabs>
      </w:pPr>
      <w:hyperlink w:anchor="_Toc6905" w:history="1">
        <w:r>
          <w:rPr>
            <w:rFonts w:ascii="仿宋" w:eastAsia="仿宋" w:hAnsi="仿宋" w:cs="仿宋" w:hint="eastAsia"/>
            <w:lang w:eastAsia="zh-CN"/>
          </w:rPr>
          <w:t>十七、知识产权管理与保护</w:t>
        </w:r>
        <w:r>
          <w:tab/>
        </w:r>
        <w:r>
          <w:fldChar w:fldCharType="begin"/>
        </w:r>
        <w:r>
          <w:instrText xml:space="preserve"> PAGEREF _Toc6905 \h </w:instrText>
        </w:r>
        <w:r>
          <w:fldChar w:fldCharType="separate"/>
        </w:r>
        <w:r>
          <w:t>81</w:t>
        </w:r>
        <w:r>
          <w:fldChar w:fldCharType="end"/>
        </w:r>
      </w:hyperlink>
    </w:p>
    <w:p>
      <w:pPr>
        <w:pStyle w:val="TOC2"/>
        <w:tabs>
          <w:tab w:val="right" w:leader="dot" w:pos="8306"/>
        </w:tabs>
      </w:pPr>
      <w:hyperlink w:anchor="_Toc28594" w:history="1">
        <w:r>
          <w:rPr>
            <w:rFonts w:ascii="仿宋" w:eastAsia="仿宋" w:hAnsi="仿宋" w:cs="仿宋" w:hint="eastAsia"/>
            <w:lang w:eastAsia="zh-CN"/>
          </w:rPr>
          <w:t>(一)、知识产权管理体系建设</w:t>
        </w:r>
        <w:r>
          <w:tab/>
        </w:r>
        <w:r>
          <w:fldChar w:fldCharType="begin"/>
        </w:r>
        <w:r>
          <w:instrText xml:space="preserve"> PAGEREF _Toc28594 \h </w:instrText>
        </w:r>
        <w:r>
          <w:fldChar w:fldCharType="separate"/>
        </w:r>
        <w:r>
          <w:t>81</w:t>
        </w:r>
        <w:r>
          <w:fldChar w:fldCharType="end"/>
        </w:r>
      </w:hyperlink>
    </w:p>
    <w:p>
      <w:pPr>
        <w:pStyle w:val="TOC2"/>
        <w:tabs>
          <w:tab w:val="right" w:leader="dot" w:pos="8306"/>
        </w:tabs>
      </w:pPr>
      <w:hyperlink w:anchor="_Toc6110" w:history="1">
        <w:r>
          <w:rPr>
            <w:rFonts w:ascii="仿宋" w:eastAsia="仿宋" w:hAnsi="仿宋" w:cs="仿宋" w:hint="eastAsia"/>
            <w:lang w:eastAsia="zh-CN"/>
          </w:rPr>
          <w:t>(二)、知识产权保护措施</w:t>
        </w:r>
        <w:r>
          <w:tab/>
        </w:r>
        <w:r>
          <w:fldChar w:fldCharType="begin"/>
        </w:r>
        <w:r>
          <w:instrText xml:space="preserve"> PAGEREF _Toc6110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6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794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495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34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821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制版机项目与土地用途规划：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版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制版机项目的容积率和建筑密度：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用地控制指标通常规定了容积率和建筑密度的要求。对于制版机项目来说，这将影响建筑物的规模和高度。必须确保项目的设计符合容积率和建筑密度的限制，以遵守用地控制法规。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制版机项目的建筑线限制：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用地控制指标还可能规定了建筑物与街道或相邻土地的距离，这被称为建筑线限制。制版机项目必须遵守这些规定，以确保建筑的位置符合法规。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制版机项目的环境影响和可持续性：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用地控制指标可能包括环境保护要求，例如绿地比例和污染防控措施。对于制版机项目，这意味着必须考虑如何保护当地生态系统、水资源和空气质量，以确保项目的可持续性。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制版机项目的规划和设计团队需要定期审查和更新用地控制指标，以确保项目的合规性。如果需要调整用地控制指标，必须与政府部门和相关利益相关者协商，以确保变更是合法的和有利于城市的发展。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在整个项目规划和实施过程中，与用地控制指标的合作和遵守是至关重要的。这有助于确保制版机项目是一个合法、可持续且与城市规划一致的发展项目。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670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制版机项目在满足用地控制指标的前提下，还需要考虑地总体要求。这些要求通常由城市规划部门或政府机构制定，旨在确保项目的建设与城市的整体发展目标一致。以下是与地总体要求相关的关键考虑因素：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制版机项目需要评估可用地块的规模和形状，以确定是否满足地总体要求。某些城市规划可能要求项目具有特定的地块大小或形状，以适应城市发展的整体格局。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每个城市都有自己的规划目标和愿景，包括住宅区、商业区和工业区的平衡发展。制版机项目需要与城市规划目标保持一致，以确保项目不会破坏城市的整体规划。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https://d.book118.com/796240100052010043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制版机项目构思建设方案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制版机项目构思建设方案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制版机项目构思建设方案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制版机项目构思建设方案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制版机项目构思建设方案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制版机项目构思建设方案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制版机项目构思建设方案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制版机项目构思建设方案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制版机项目构思建设方案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制版机项目构思建设方案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制版机项目构思建设方案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制版机项目构思建设方案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215485"/>
    <w:rsid w:val="112154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6240100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2024-01-25T02:05:00Z</dcterms:created>
  <dcterms:modified xsi:type="dcterms:W3CDTF">2024-01-25T02:06:25Z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5E918B646B2946569A0DB0A8DF1E7DDB_11</vt:lpwstr>
  </property>
  <property fmtid="{D5CDD505-2E9C-101B-9397-08002B2CF9AE}" pid="3" name="KSOProductBuildVer">
    <vt:lpwstr>2052-12.1.0.16250</vt:lpwstr>
  </property>
</Properties>
</file>