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5" w:history="1">
        <w:r>
          <w:rPr>
            <w:rFonts w:ascii="仿宋" w:eastAsia="仿宋" w:hAnsi="仿宋" w:cs="仿宋" w:hint="eastAsia"/>
            <w:lang w:eastAsia="zh-CN"/>
          </w:rPr>
          <w:t>概论</w:t>
        </w:r>
        <w:r>
          <w:tab/>
        </w:r>
        <w:r>
          <w:fldChar w:fldCharType="begin"/>
        </w:r>
        <w:r>
          <w:instrText xml:space="preserve"> PAGEREF _Toc25155 \h </w:instrText>
        </w:r>
        <w:r>
          <w:fldChar w:fldCharType="separate"/>
        </w:r>
        <w:r>
          <w:t>3</w:t>
        </w:r>
        <w:r>
          <w:fldChar w:fldCharType="end"/>
        </w:r>
      </w:hyperlink>
    </w:p>
    <w:p>
      <w:pPr>
        <w:pStyle w:val="TOC1"/>
        <w:tabs>
          <w:tab w:val="right" w:leader="dot" w:pos="8306"/>
        </w:tabs>
      </w:pPr>
      <w:hyperlink w:anchor="_Toc29002" w:history="1">
        <w:r>
          <w:rPr>
            <w:rFonts w:ascii="仿宋" w:eastAsia="仿宋" w:hAnsi="仿宋" w:cs="仿宋" w:hint="eastAsia"/>
            <w:lang w:eastAsia="zh-CN"/>
          </w:rPr>
          <w:t>一、背景、必要性分析</w:t>
        </w:r>
        <w:r>
          <w:tab/>
        </w:r>
        <w:r>
          <w:fldChar w:fldCharType="begin"/>
        </w:r>
        <w:r>
          <w:instrText xml:space="preserve"> PAGEREF _Toc29002 \h </w:instrText>
        </w:r>
        <w:r>
          <w:fldChar w:fldCharType="separate"/>
        </w:r>
        <w:r>
          <w:t>3</w:t>
        </w:r>
        <w:r>
          <w:fldChar w:fldCharType="end"/>
        </w:r>
      </w:hyperlink>
    </w:p>
    <w:p>
      <w:pPr>
        <w:pStyle w:val="TOC2"/>
        <w:tabs>
          <w:tab w:val="right" w:leader="dot" w:pos="8306"/>
        </w:tabs>
      </w:pPr>
      <w:hyperlink w:anchor="_Toc3754" w:history="1">
        <w:r>
          <w:rPr>
            <w:rFonts w:ascii="仿宋" w:eastAsia="仿宋" w:hAnsi="仿宋" w:cs="仿宋" w:hint="eastAsia"/>
            <w:lang w:eastAsia="zh-CN"/>
          </w:rPr>
          <w:t>(一)、项目建设背景</w:t>
        </w:r>
        <w:r>
          <w:tab/>
        </w:r>
        <w:r>
          <w:fldChar w:fldCharType="begin"/>
        </w:r>
        <w:r>
          <w:instrText xml:space="preserve"> PAGEREF _Toc3754 \h </w:instrText>
        </w:r>
        <w:r>
          <w:fldChar w:fldCharType="separate"/>
        </w:r>
        <w:r>
          <w:t>3</w:t>
        </w:r>
        <w:r>
          <w:fldChar w:fldCharType="end"/>
        </w:r>
      </w:hyperlink>
    </w:p>
    <w:p>
      <w:pPr>
        <w:pStyle w:val="TOC2"/>
        <w:tabs>
          <w:tab w:val="right" w:leader="dot" w:pos="8306"/>
        </w:tabs>
      </w:pPr>
      <w:hyperlink w:anchor="_Toc4700" w:history="1">
        <w:r>
          <w:rPr>
            <w:rFonts w:ascii="仿宋" w:eastAsia="仿宋" w:hAnsi="仿宋" w:cs="仿宋" w:hint="eastAsia"/>
            <w:lang w:eastAsia="zh-CN"/>
          </w:rPr>
          <w:t>(二)、必要性分析</w:t>
        </w:r>
        <w:r>
          <w:tab/>
        </w:r>
        <w:r>
          <w:fldChar w:fldCharType="begin"/>
        </w:r>
        <w:r>
          <w:instrText xml:space="preserve"> PAGEREF _Toc4700 \h </w:instrText>
        </w:r>
        <w:r>
          <w:fldChar w:fldCharType="separate"/>
        </w:r>
        <w:r>
          <w:t>4</w:t>
        </w:r>
        <w:r>
          <w:fldChar w:fldCharType="end"/>
        </w:r>
      </w:hyperlink>
    </w:p>
    <w:p>
      <w:pPr>
        <w:pStyle w:val="TOC2"/>
        <w:tabs>
          <w:tab w:val="right" w:leader="dot" w:pos="8306"/>
        </w:tabs>
      </w:pPr>
      <w:hyperlink w:anchor="_Toc580" w:history="1">
        <w:r>
          <w:rPr>
            <w:rFonts w:ascii="仿宋" w:eastAsia="仿宋" w:hAnsi="仿宋" w:cs="仿宋" w:hint="eastAsia"/>
            <w:lang w:eastAsia="zh-CN"/>
          </w:rPr>
          <w:t>(三)、项目建设有利条件</w:t>
        </w:r>
        <w:r>
          <w:tab/>
        </w:r>
        <w:r>
          <w:fldChar w:fldCharType="begin"/>
        </w:r>
        <w:r>
          <w:instrText xml:space="preserve"> PAGEREF _Toc580 \h </w:instrText>
        </w:r>
        <w:r>
          <w:fldChar w:fldCharType="separate"/>
        </w:r>
        <w:r>
          <w:t>5</w:t>
        </w:r>
        <w:r>
          <w:fldChar w:fldCharType="end"/>
        </w:r>
      </w:hyperlink>
    </w:p>
    <w:p>
      <w:pPr>
        <w:pStyle w:val="TOC1"/>
        <w:tabs>
          <w:tab w:val="right" w:leader="dot" w:pos="8306"/>
        </w:tabs>
      </w:pPr>
      <w:hyperlink w:anchor="_Toc22084" w:history="1">
        <w:r>
          <w:rPr>
            <w:rFonts w:ascii="仿宋" w:eastAsia="仿宋" w:hAnsi="仿宋" w:cs="仿宋" w:hint="eastAsia"/>
            <w:lang w:eastAsia="zh-CN"/>
          </w:rPr>
          <w:t>二、太阳伞项目概论</w:t>
        </w:r>
        <w:r>
          <w:tab/>
        </w:r>
        <w:r>
          <w:fldChar w:fldCharType="begin"/>
        </w:r>
        <w:r>
          <w:instrText xml:space="preserve"> PAGEREF _Toc22084 \h </w:instrText>
        </w:r>
        <w:r>
          <w:fldChar w:fldCharType="separate"/>
        </w:r>
        <w:r>
          <w:t>7</w:t>
        </w:r>
        <w:r>
          <w:fldChar w:fldCharType="end"/>
        </w:r>
      </w:hyperlink>
    </w:p>
    <w:p>
      <w:pPr>
        <w:pStyle w:val="TOC2"/>
        <w:tabs>
          <w:tab w:val="right" w:leader="dot" w:pos="8306"/>
        </w:tabs>
      </w:pPr>
      <w:hyperlink w:anchor="_Toc28939" w:history="1">
        <w:r>
          <w:rPr>
            <w:rFonts w:ascii="仿宋" w:eastAsia="仿宋" w:hAnsi="仿宋" w:cs="仿宋" w:hint="eastAsia"/>
            <w:lang w:eastAsia="zh-CN"/>
          </w:rPr>
          <w:t>(一)、项目申报单位概况</w:t>
        </w:r>
        <w:r>
          <w:tab/>
        </w:r>
        <w:r>
          <w:fldChar w:fldCharType="begin"/>
        </w:r>
        <w:r>
          <w:instrText xml:space="preserve"> PAGEREF _Toc28939 \h </w:instrText>
        </w:r>
        <w:r>
          <w:fldChar w:fldCharType="separate"/>
        </w:r>
        <w:r>
          <w:t>7</w:t>
        </w:r>
        <w:r>
          <w:fldChar w:fldCharType="end"/>
        </w:r>
      </w:hyperlink>
    </w:p>
    <w:p>
      <w:pPr>
        <w:pStyle w:val="TOC2"/>
        <w:tabs>
          <w:tab w:val="right" w:leader="dot" w:pos="8306"/>
        </w:tabs>
      </w:pPr>
      <w:hyperlink w:anchor="_Toc5772" w:history="1">
        <w:r>
          <w:rPr>
            <w:rFonts w:ascii="仿宋" w:eastAsia="仿宋" w:hAnsi="仿宋" w:cs="仿宋" w:hint="eastAsia"/>
            <w:lang w:eastAsia="zh-CN"/>
          </w:rPr>
          <w:t>(二)、项目概况</w:t>
        </w:r>
        <w:r>
          <w:tab/>
        </w:r>
        <w:r>
          <w:fldChar w:fldCharType="begin"/>
        </w:r>
        <w:r>
          <w:instrText xml:space="preserve"> PAGEREF _Toc5772 \h </w:instrText>
        </w:r>
        <w:r>
          <w:fldChar w:fldCharType="separate"/>
        </w:r>
        <w:r>
          <w:t>8</w:t>
        </w:r>
        <w:r>
          <w:fldChar w:fldCharType="end"/>
        </w:r>
      </w:hyperlink>
    </w:p>
    <w:p>
      <w:pPr>
        <w:pStyle w:val="TOC1"/>
        <w:tabs>
          <w:tab w:val="right" w:leader="dot" w:pos="8306"/>
        </w:tabs>
      </w:pPr>
      <w:hyperlink w:anchor="_Toc22008" w:history="1">
        <w:r>
          <w:rPr>
            <w:rFonts w:ascii="仿宋" w:eastAsia="仿宋" w:hAnsi="仿宋" w:cs="仿宋" w:hint="eastAsia"/>
            <w:lang w:eastAsia="zh-CN"/>
          </w:rPr>
          <w:t>三、环境和生态影响分析</w:t>
        </w:r>
        <w:r>
          <w:tab/>
        </w:r>
        <w:r>
          <w:fldChar w:fldCharType="begin"/>
        </w:r>
        <w:r>
          <w:instrText xml:space="preserve"> PAGEREF _Toc22008 \h </w:instrText>
        </w:r>
        <w:r>
          <w:fldChar w:fldCharType="separate"/>
        </w:r>
        <w:r>
          <w:t>11</w:t>
        </w:r>
        <w:r>
          <w:fldChar w:fldCharType="end"/>
        </w:r>
      </w:hyperlink>
    </w:p>
    <w:p>
      <w:pPr>
        <w:pStyle w:val="TOC2"/>
        <w:tabs>
          <w:tab w:val="right" w:leader="dot" w:pos="8306"/>
        </w:tabs>
      </w:pPr>
      <w:hyperlink w:anchor="_Toc5014" w:history="1">
        <w:r>
          <w:rPr>
            <w:rFonts w:ascii="仿宋" w:eastAsia="仿宋" w:hAnsi="仿宋" w:cs="仿宋" w:hint="eastAsia"/>
            <w:lang w:eastAsia="zh-CN"/>
          </w:rPr>
          <w:t>(一)、环境和生态现状</w:t>
        </w:r>
        <w:r>
          <w:tab/>
        </w:r>
        <w:r>
          <w:fldChar w:fldCharType="begin"/>
        </w:r>
        <w:r>
          <w:instrText xml:space="preserve"> PAGEREF _Toc5014 \h </w:instrText>
        </w:r>
        <w:r>
          <w:fldChar w:fldCharType="separate"/>
        </w:r>
        <w:r>
          <w:t>11</w:t>
        </w:r>
        <w:r>
          <w:fldChar w:fldCharType="end"/>
        </w:r>
      </w:hyperlink>
    </w:p>
    <w:p>
      <w:pPr>
        <w:pStyle w:val="TOC2"/>
        <w:tabs>
          <w:tab w:val="right" w:leader="dot" w:pos="8306"/>
        </w:tabs>
      </w:pPr>
      <w:hyperlink w:anchor="_Toc1030" w:history="1">
        <w:r>
          <w:rPr>
            <w:rFonts w:ascii="仿宋" w:eastAsia="仿宋" w:hAnsi="仿宋" w:cs="仿宋" w:hint="eastAsia"/>
            <w:lang w:eastAsia="zh-CN"/>
          </w:rPr>
          <w:t>(二)、生态环境影响分析</w:t>
        </w:r>
        <w:r>
          <w:tab/>
        </w:r>
        <w:r>
          <w:fldChar w:fldCharType="begin"/>
        </w:r>
        <w:r>
          <w:instrText xml:space="preserve"> PAGEREF _Toc1030 \h </w:instrText>
        </w:r>
        <w:r>
          <w:fldChar w:fldCharType="separate"/>
        </w:r>
        <w:r>
          <w:t>12</w:t>
        </w:r>
        <w:r>
          <w:fldChar w:fldCharType="end"/>
        </w:r>
      </w:hyperlink>
    </w:p>
    <w:p>
      <w:pPr>
        <w:pStyle w:val="TOC2"/>
        <w:tabs>
          <w:tab w:val="right" w:leader="dot" w:pos="8306"/>
        </w:tabs>
      </w:pPr>
      <w:hyperlink w:anchor="_Toc8206" w:history="1">
        <w:r>
          <w:rPr>
            <w:rFonts w:ascii="仿宋" w:eastAsia="仿宋" w:hAnsi="仿宋" w:cs="仿宋" w:hint="eastAsia"/>
            <w:lang w:eastAsia="zh-CN"/>
          </w:rPr>
          <w:t>(三)、生态环境保护措施</w:t>
        </w:r>
        <w:r>
          <w:tab/>
        </w:r>
        <w:r>
          <w:fldChar w:fldCharType="begin"/>
        </w:r>
        <w:r>
          <w:instrText xml:space="preserve"> PAGEREF _Toc8206 \h </w:instrText>
        </w:r>
        <w:r>
          <w:fldChar w:fldCharType="separate"/>
        </w:r>
        <w:r>
          <w:t>14</w:t>
        </w:r>
        <w:r>
          <w:fldChar w:fldCharType="end"/>
        </w:r>
      </w:hyperlink>
    </w:p>
    <w:p>
      <w:pPr>
        <w:pStyle w:val="TOC2"/>
        <w:tabs>
          <w:tab w:val="right" w:leader="dot" w:pos="8306"/>
        </w:tabs>
      </w:pPr>
      <w:hyperlink w:anchor="_Toc2145" w:history="1">
        <w:r>
          <w:rPr>
            <w:rFonts w:ascii="仿宋" w:eastAsia="仿宋" w:hAnsi="仿宋" w:cs="仿宋" w:hint="eastAsia"/>
            <w:lang w:eastAsia="zh-CN"/>
          </w:rPr>
          <w:t>(四)、地质灾害影响分析</w:t>
        </w:r>
        <w:r>
          <w:tab/>
        </w:r>
        <w:r>
          <w:fldChar w:fldCharType="begin"/>
        </w:r>
        <w:r>
          <w:instrText xml:space="preserve"> PAGEREF _Toc2145 \h </w:instrText>
        </w:r>
        <w:r>
          <w:fldChar w:fldCharType="separate"/>
        </w:r>
        <w:r>
          <w:t>15</w:t>
        </w:r>
        <w:r>
          <w:fldChar w:fldCharType="end"/>
        </w:r>
      </w:hyperlink>
    </w:p>
    <w:p>
      <w:pPr>
        <w:pStyle w:val="TOC2"/>
        <w:tabs>
          <w:tab w:val="right" w:leader="dot" w:pos="8306"/>
        </w:tabs>
      </w:pPr>
      <w:hyperlink w:anchor="_Toc19664" w:history="1">
        <w:r>
          <w:rPr>
            <w:rFonts w:ascii="仿宋" w:eastAsia="仿宋" w:hAnsi="仿宋" w:cs="仿宋" w:hint="eastAsia"/>
            <w:lang w:eastAsia="zh-CN"/>
          </w:rPr>
          <w:t>(五)、特殊环境影响</w:t>
        </w:r>
        <w:r>
          <w:tab/>
        </w:r>
        <w:r>
          <w:fldChar w:fldCharType="begin"/>
        </w:r>
        <w:r>
          <w:instrText xml:space="preserve"> PAGEREF _Toc19664 \h </w:instrText>
        </w:r>
        <w:r>
          <w:fldChar w:fldCharType="separate"/>
        </w:r>
        <w:r>
          <w:t>17</w:t>
        </w:r>
        <w:r>
          <w:fldChar w:fldCharType="end"/>
        </w:r>
      </w:hyperlink>
    </w:p>
    <w:p>
      <w:pPr>
        <w:pStyle w:val="TOC1"/>
        <w:tabs>
          <w:tab w:val="right" w:leader="dot" w:pos="8306"/>
        </w:tabs>
      </w:pPr>
      <w:hyperlink w:anchor="_Toc12088" w:history="1">
        <w:r>
          <w:rPr>
            <w:rFonts w:ascii="仿宋" w:eastAsia="仿宋" w:hAnsi="仿宋" w:cs="仿宋" w:hint="eastAsia"/>
            <w:lang w:eastAsia="zh-CN"/>
          </w:rPr>
          <w:t>四、财务管理与成本控制</w:t>
        </w:r>
        <w:r>
          <w:tab/>
        </w:r>
        <w:r>
          <w:fldChar w:fldCharType="begin"/>
        </w:r>
        <w:r>
          <w:instrText xml:space="preserve"> PAGEREF _Toc12088 \h </w:instrText>
        </w:r>
        <w:r>
          <w:fldChar w:fldCharType="separate"/>
        </w:r>
        <w:r>
          <w:t>18</w:t>
        </w:r>
        <w:r>
          <w:fldChar w:fldCharType="end"/>
        </w:r>
      </w:hyperlink>
    </w:p>
    <w:p>
      <w:pPr>
        <w:pStyle w:val="TOC2"/>
        <w:tabs>
          <w:tab w:val="right" w:leader="dot" w:pos="8306"/>
        </w:tabs>
      </w:pPr>
      <w:hyperlink w:anchor="_Toc16660" w:history="1">
        <w:r>
          <w:rPr>
            <w:rFonts w:ascii="仿宋" w:eastAsia="仿宋" w:hAnsi="仿宋" w:cs="仿宋" w:hint="eastAsia"/>
            <w:lang w:eastAsia="zh-CN"/>
          </w:rPr>
          <w:t>(一)、财务管理体系建设</w:t>
        </w:r>
        <w:r>
          <w:tab/>
        </w:r>
        <w:r>
          <w:fldChar w:fldCharType="begin"/>
        </w:r>
        <w:r>
          <w:instrText xml:space="preserve"> PAGEREF _Toc16660 \h </w:instrText>
        </w:r>
        <w:r>
          <w:fldChar w:fldCharType="separate"/>
        </w:r>
        <w:r>
          <w:t>18</w:t>
        </w:r>
        <w:r>
          <w:fldChar w:fldCharType="end"/>
        </w:r>
      </w:hyperlink>
    </w:p>
    <w:p>
      <w:pPr>
        <w:pStyle w:val="TOC2"/>
        <w:tabs>
          <w:tab w:val="right" w:leader="dot" w:pos="8306"/>
        </w:tabs>
      </w:pPr>
      <w:hyperlink w:anchor="_Toc18358" w:history="1">
        <w:r>
          <w:rPr>
            <w:rFonts w:ascii="仿宋" w:eastAsia="仿宋" w:hAnsi="仿宋" w:cs="仿宋" w:hint="eastAsia"/>
            <w:lang w:eastAsia="zh-CN"/>
          </w:rPr>
          <w:t>(二)、成本控制措施</w:t>
        </w:r>
        <w:r>
          <w:tab/>
        </w:r>
        <w:r>
          <w:fldChar w:fldCharType="begin"/>
        </w:r>
        <w:r>
          <w:instrText xml:space="preserve"> PAGEREF _Toc18358 \h </w:instrText>
        </w:r>
        <w:r>
          <w:fldChar w:fldCharType="separate"/>
        </w:r>
        <w:r>
          <w:t>19</w:t>
        </w:r>
        <w:r>
          <w:fldChar w:fldCharType="end"/>
        </w:r>
      </w:hyperlink>
    </w:p>
    <w:p>
      <w:pPr>
        <w:pStyle w:val="TOC1"/>
        <w:tabs>
          <w:tab w:val="right" w:leader="dot" w:pos="8306"/>
        </w:tabs>
      </w:pPr>
      <w:hyperlink w:anchor="_Toc2269" w:history="1">
        <w:r>
          <w:rPr>
            <w:rFonts w:ascii="仿宋" w:eastAsia="仿宋" w:hAnsi="仿宋" w:cs="仿宋" w:hint="eastAsia"/>
            <w:lang w:eastAsia="zh-CN"/>
          </w:rPr>
          <w:t>五、资源开发及综合利用分析</w:t>
        </w:r>
        <w:r>
          <w:tab/>
        </w:r>
        <w:r>
          <w:fldChar w:fldCharType="begin"/>
        </w:r>
        <w:r>
          <w:instrText xml:space="preserve"> PAGEREF _Toc2269 \h </w:instrText>
        </w:r>
        <w:r>
          <w:fldChar w:fldCharType="separate"/>
        </w:r>
        <w:r>
          <w:t>20</w:t>
        </w:r>
        <w:r>
          <w:fldChar w:fldCharType="end"/>
        </w:r>
      </w:hyperlink>
    </w:p>
    <w:p>
      <w:pPr>
        <w:pStyle w:val="TOC2"/>
        <w:tabs>
          <w:tab w:val="right" w:leader="dot" w:pos="8306"/>
        </w:tabs>
      </w:pPr>
      <w:hyperlink w:anchor="_Toc26931" w:history="1">
        <w:r>
          <w:rPr>
            <w:rFonts w:ascii="仿宋" w:eastAsia="仿宋" w:hAnsi="仿宋" w:cs="仿宋" w:hint="eastAsia"/>
            <w:lang w:eastAsia="zh-CN"/>
          </w:rPr>
          <w:t>(一)、资源开发方案</w:t>
        </w:r>
        <w:r>
          <w:tab/>
        </w:r>
        <w:r>
          <w:fldChar w:fldCharType="begin"/>
        </w:r>
        <w:r>
          <w:instrText xml:space="preserve"> PAGEREF _Toc26931 \h </w:instrText>
        </w:r>
        <w:r>
          <w:fldChar w:fldCharType="separate"/>
        </w:r>
        <w:r>
          <w:t>20</w:t>
        </w:r>
        <w:r>
          <w:fldChar w:fldCharType="end"/>
        </w:r>
      </w:hyperlink>
    </w:p>
    <w:p>
      <w:pPr>
        <w:pStyle w:val="TOC2"/>
        <w:tabs>
          <w:tab w:val="right" w:leader="dot" w:pos="8306"/>
        </w:tabs>
      </w:pPr>
      <w:hyperlink w:anchor="_Toc13310" w:history="1">
        <w:r>
          <w:rPr>
            <w:rFonts w:ascii="仿宋" w:eastAsia="仿宋" w:hAnsi="仿宋" w:cs="仿宋" w:hint="eastAsia"/>
            <w:lang w:eastAsia="zh-CN"/>
          </w:rPr>
          <w:t>(二)、资源利用方案</w:t>
        </w:r>
        <w:r>
          <w:tab/>
        </w:r>
        <w:r>
          <w:fldChar w:fldCharType="begin"/>
        </w:r>
        <w:r>
          <w:instrText xml:space="preserve"> PAGEREF _Toc13310 \h </w:instrText>
        </w:r>
        <w:r>
          <w:fldChar w:fldCharType="separate"/>
        </w:r>
        <w:r>
          <w:t>21</w:t>
        </w:r>
        <w:r>
          <w:fldChar w:fldCharType="end"/>
        </w:r>
      </w:hyperlink>
    </w:p>
    <w:p>
      <w:pPr>
        <w:pStyle w:val="TOC2"/>
        <w:tabs>
          <w:tab w:val="right" w:leader="dot" w:pos="8306"/>
        </w:tabs>
      </w:pPr>
      <w:hyperlink w:anchor="_Toc19112" w:history="1">
        <w:r>
          <w:rPr>
            <w:rFonts w:ascii="仿宋" w:eastAsia="仿宋" w:hAnsi="仿宋" w:cs="仿宋" w:hint="eastAsia"/>
            <w:lang w:eastAsia="zh-CN"/>
          </w:rPr>
          <w:t>(三)、资源节约措施</w:t>
        </w:r>
        <w:r>
          <w:tab/>
        </w:r>
        <w:r>
          <w:fldChar w:fldCharType="begin"/>
        </w:r>
        <w:r>
          <w:instrText xml:space="preserve"> PAGEREF _Toc19112 \h </w:instrText>
        </w:r>
        <w:r>
          <w:fldChar w:fldCharType="separate"/>
        </w:r>
        <w:r>
          <w:t>23</w:t>
        </w:r>
        <w:r>
          <w:fldChar w:fldCharType="end"/>
        </w:r>
      </w:hyperlink>
    </w:p>
    <w:p>
      <w:pPr>
        <w:pStyle w:val="TOC1"/>
        <w:tabs>
          <w:tab w:val="right" w:leader="dot" w:pos="8306"/>
        </w:tabs>
      </w:pPr>
      <w:hyperlink w:anchor="_Toc12854" w:history="1">
        <w:r>
          <w:rPr>
            <w:rFonts w:ascii="仿宋" w:eastAsia="仿宋" w:hAnsi="仿宋" w:cs="仿宋" w:hint="eastAsia"/>
            <w:lang w:eastAsia="zh-CN"/>
          </w:rPr>
          <w:t>六、项目选址研究</w:t>
        </w:r>
        <w:r>
          <w:tab/>
        </w:r>
        <w:r>
          <w:fldChar w:fldCharType="begin"/>
        </w:r>
        <w:r>
          <w:instrText xml:space="preserve"> PAGEREF _Toc12854 \h </w:instrText>
        </w:r>
        <w:r>
          <w:fldChar w:fldCharType="separate"/>
        </w:r>
        <w:r>
          <w:t>24</w:t>
        </w:r>
        <w:r>
          <w:fldChar w:fldCharType="end"/>
        </w:r>
      </w:hyperlink>
    </w:p>
    <w:p>
      <w:pPr>
        <w:pStyle w:val="TOC2"/>
        <w:tabs>
          <w:tab w:val="right" w:leader="dot" w:pos="8306"/>
        </w:tabs>
      </w:pPr>
      <w:hyperlink w:anchor="_Toc1756" w:history="1">
        <w:r>
          <w:rPr>
            <w:rFonts w:ascii="仿宋" w:eastAsia="仿宋" w:hAnsi="仿宋" w:cs="仿宋" w:hint="eastAsia"/>
            <w:lang w:eastAsia="zh-CN"/>
          </w:rPr>
          <w:t>(一)、项目选址原则</w:t>
        </w:r>
        <w:r>
          <w:tab/>
        </w:r>
        <w:r>
          <w:fldChar w:fldCharType="begin"/>
        </w:r>
        <w:r>
          <w:instrText xml:space="preserve"> PAGEREF _Toc1756 \h </w:instrText>
        </w:r>
        <w:r>
          <w:fldChar w:fldCharType="separate"/>
        </w:r>
        <w:r>
          <w:t>24</w:t>
        </w:r>
        <w:r>
          <w:fldChar w:fldCharType="end"/>
        </w:r>
      </w:hyperlink>
    </w:p>
    <w:p>
      <w:pPr>
        <w:pStyle w:val="TOC2"/>
        <w:tabs>
          <w:tab w:val="right" w:leader="dot" w:pos="8306"/>
        </w:tabs>
      </w:pPr>
      <w:hyperlink w:anchor="_Toc32044" w:history="1">
        <w:r>
          <w:rPr>
            <w:rFonts w:ascii="仿宋" w:eastAsia="仿宋" w:hAnsi="仿宋" w:cs="仿宋" w:hint="eastAsia"/>
            <w:lang w:eastAsia="zh-CN"/>
          </w:rPr>
          <w:t>(二)、项目选址</w:t>
        </w:r>
        <w:r>
          <w:tab/>
        </w:r>
        <w:r>
          <w:fldChar w:fldCharType="begin"/>
        </w:r>
        <w:r>
          <w:instrText xml:space="preserve"> PAGEREF _Toc32044 \h </w:instrText>
        </w:r>
        <w:r>
          <w:fldChar w:fldCharType="separate"/>
        </w:r>
        <w:r>
          <w:t>27</w:t>
        </w:r>
        <w:r>
          <w:fldChar w:fldCharType="end"/>
        </w:r>
      </w:hyperlink>
    </w:p>
    <w:p>
      <w:pPr>
        <w:pStyle w:val="TOC2"/>
        <w:tabs>
          <w:tab w:val="right" w:leader="dot" w:pos="8306"/>
        </w:tabs>
      </w:pPr>
      <w:hyperlink w:anchor="_Toc15081" w:history="1">
        <w:r>
          <w:rPr>
            <w:rFonts w:ascii="仿宋" w:eastAsia="仿宋" w:hAnsi="仿宋" w:cs="仿宋" w:hint="eastAsia"/>
            <w:lang w:eastAsia="zh-CN"/>
          </w:rPr>
          <w:t>(三)、建设条件分析</w:t>
        </w:r>
        <w:r>
          <w:tab/>
        </w:r>
        <w:r>
          <w:fldChar w:fldCharType="begin"/>
        </w:r>
        <w:r>
          <w:instrText xml:space="preserve"> PAGEREF _Toc15081 \h </w:instrText>
        </w:r>
        <w:r>
          <w:fldChar w:fldCharType="separate"/>
        </w:r>
        <w:r>
          <w:t>29</w:t>
        </w:r>
        <w:r>
          <w:fldChar w:fldCharType="end"/>
        </w:r>
      </w:hyperlink>
    </w:p>
    <w:p>
      <w:pPr>
        <w:pStyle w:val="TOC2"/>
        <w:tabs>
          <w:tab w:val="right" w:leader="dot" w:pos="8306"/>
        </w:tabs>
      </w:pPr>
      <w:hyperlink w:anchor="_Toc26453" w:history="1">
        <w:r>
          <w:rPr>
            <w:rFonts w:ascii="仿宋" w:eastAsia="仿宋" w:hAnsi="仿宋" w:cs="仿宋" w:hint="eastAsia"/>
            <w:lang w:eastAsia="zh-CN"/>
          </w:rPr>
          <w:t>(四)、用地控制指标</w:t>
        </w:r>
        <w:r>
          <w:tab/>
        </w:r>
        <w:r>
          <w:fldChar w:fldCharType="begin"/>
        </w:r>
        <w:r>
          <w:instrText xml:space="preserve"> PAGEREF _Toc26453 \h </w:instrText>
        </w:r>
        <w:r>
          <w:fldChar w:fldCharType="separate"/>
        </w:r>
        <w:r>
          <w:t>30</w:t>
        </w:r>
        <w:r>
          <w:fldChar w:fldCharType="end"/>
        </w:r>
      </w:hyperlink>
    </w:p>
    <w:p>
      <w:pPr>
        <w:pStyle w:val="TOC2"/>
        <w:tabs>
          <w:tab w:val="right" w:leader="dot" w:pos="8306"/>
        </w:tabs>
      </w:pPr>
      <w:hyperlink w:anchor="_Toc6673" w:history="1">
        <w:r>
          <w:rPr>
            <w:rFonts w:ascii="仿宋" w:eastAsia="仿宋" w:hAnsi="仿宋" w:cs="仿宋" w:hint="eastAsia"/>
            <w:lang w:eastAsia="zh-CN"/>
          </w:rPr>
          <w:t>(五)、地总体要求</w:t>
        </w:r>
        <w:r>
          <w:tab/>
        </w:r>
        <w:r>
          <w:fldChar w:fldCharType="begin"/>
        </w:r>
        <w:r>
          <w:instrText xml:space="preserve"> PAGEREF _Toc6673 \h </w:instrText>
        </w:r>
        <w:r>
          <w:fldChar w:fldCharType="separate"/>
        </w:r>
        <w:r>
          <w:t>32</w:t>
        </w:r>
        <w:r>
          <w:fldChar w:fldCharType="end"/>
        </w:r>
      </w:hyperlink>
    </w:p>
    <w:p>
      <w:pPr>
        <w:pStyle w:val="TOC2"/>
        <w:tabs>
          <w:tab w:val="right" w:leader="dot" w:pos="8306"/>
        </w:tabs>
      </w:pPr>
      <w:hyperlink w:anchor="_Toc24336" w:history="1">
        <w:r>
          <w:rPr>
            <w:rFonts w:ascii="仿宋" w:eastAsia="仿宋" w:hAnsi="仿宋" w:cs="仿宋" w:hint="eastAsia"/>
            <w:lang w:eastAsia="zh-CN"/>
          </w:rPr>
          <w:t>(六)、节约用地措施</w:t>
        </w:r>
        <w:r>
          <w:tab/>
        </w:r>
        <w:r>
          <w:fldChar w:fldCharType="begin"/>
        </w:r>
        <w:r>
          <w:instrText xml:space="preserve"> PAGEREF _Toc24336 \h </w:instrText>
        </w:r>
        <w:r>
          <w:fldChar w:fldCharType="separate"/>
        </w:r>
        <w:r>
          <w:t>33</w:t>
        </w:r>
        <w:r>
          <w:fldChar w:fldCharType="end"/>
        </w:r>
      </w:hyperlink>
    </w:p>
    <w:p>
      <w:pPr>
        <w:pStyle w:val="TOC2"/>
        <w:tabs>
          <w:tab w:val="right" w:leader="dot" w:pos="8306"/>
        </w:tabs>
      </w:pPr>
      <w:hyperlink w:anchor="_Toc10479" w:history="1">
        <w:r>
          <w:rPr>
            <w:rFonts w:ascii="仿宋" w:eastAsia="仿宋" w:hAnsi="仿宋" w:cs="仿宋" w:hint="eastAsia"/>
            <w:lang w:eastAsia="zh-CN"/>
          </w:rPr>
          <w:t>(七)、选址综合评价</w:t>
        </w:r>
        <w:r>
          <w:tab/>
        </w:r>
        <w:r>
          <w:fldChar w:fldCharType="begin"/>
        </w:r>
        <w:r>
          <w:instrText xml:space="preserve"> PAGEREF _Toc10479 \h </w:instrText>
        </w:r>
        <w:r>
          <w:fldChar w:fldCharType="separate"/>
        </w:r>
        <w:r>
          <w:t>34</w:t>
        </w:r>
        <w:r>
          <w:fldChar w:fldCharType="end"/>
        </w:r>
      </w:hyperlink>
    </w:p>
    <w:p>
      <w:pPr>
        <w:pStyle w:val="TOC1"/>
        <w:tabs>
          <w:tab w:val="right" w:leader="dot" w:pos="8306"/>
        </w:tabs>
      </w:pPr>
      <w:hyperlink w:anchor="_Toc12141" w:history="1">
        <w:r>
          <w:rPr>
            <w:rFonts w:ascii="仿宋" w:eastAsia="仿宋" w:hAnsi="仿宋" w:cs="仿宋" w:hint="eastAsia"/>
            <w:lang w:eastAsia="zh-CN"/>
          </w:rPr>
          <w:t>七、环境保护与治理方案</w:t>
        </w:r>
        <w:r>
          <w:tab/>
        </w:r>
        <w:r>
          <w:fldChar w:fldCharType="begin"/>
        </w:r>
        <w:r>
          <w:instrText xml:space="preserve"> PAGEREF _Toc12141 \h </w:instrText>
        </w:r>
        <w:r>
          <w:fldChar w:fldCharType="separate"/>
        </w:r>
        <w:r>
          <w:t>35</w:t>
        </w:r>
        <w:r>
          <w:fldChar w:fldCharType="end"/>
        </w:r>
      </w:hyperlink>
    </w:p>
    <w:p>
      <w:pPr>
        <w:pStyle w:val="TOC2"/>
        <w:tabs>
          <w:tab w:val="right" w:leader="dot" w:pos="8306"/>
        </w:tabs>
      </w:pPr>
      <w:hyperlink w:anchor="_Toc9103" w:history="1">
        <w:r>
          <w:rPr>
            <w:rFonts w:ascii="仿宋" w:eastAsia="仿宋" w:hAnsi="仿宋" w:cs="仿宋" w:hint="eastAsia"/>
            <w:lang w:eastAsia="zh-CN"/>
          </w:rPr>
          <w:t>(一)、项目环境影响评估</w:t>
        </w:r>
        <w:r>
          <w:tab/>
        </w:r>
        <w:r>
          <w:fldChar w:fldCharType="begin"/>
        </w:r>
        <w:r>
          <w:instrText xml:space="preserve"> PAGEREF _Toc9103 \h </w:instrText>
        </w:r>
        <w:r>
          <w:fldChar w:fldCharType="separate"/>
        </w:r>
        <w:r>
          <w:t>35</w:t>
        </w:r>
        <w:r>
          <w:fldChar w:fldCharType="end"/>
        </w:r>
      </w:hyperlink>
    </w:p>
    <w:p>
      <w:pPr>
        <w:pStyle w:val="TOC2"/>
        <w:tabs>
          <w:tab w:val="right" w:leader="dot" w:pos="8306"/>
        </w:tabs>
      </w:pPr>
      <w:hyperlink w:anchor="_Toc21639" w:history="1">
        <w:r>
          <w:rPr>
            <w:rFonts w:ascii="仿宋" w:eastAsia="仿宋" w:hAnsi="仿宋" w:cs="仿宋" w:hint="eastAsia"/>
            <w:lang w:eastAsia="zh-CN"/>
          </w:rPr>
          <w:t>(二)、环境保护措施与治理方案</w:t>
        </w:r>
        <w:r>
          <w:tab/>
        </w:r>
        <w:r>
          <w:fldChar w:fldCharType="begin"/>
        </w:r>
        <w:r>
          <w:instrText xml:space="preserve"> PAGEREF _Toc21639 \h </w:instrText>
        </w:r>
        <w:r>
          <w:fldChar w:fldCharType="separate"/>
        </w:r>
        <w:r>
          <w:t>36</w:t>
        </w:r>
        <w:r>
          <w:fldChar w:fldCharType="end"/>
        </w:r>
      </w:hyperlink>
    </w:p>
    <w:p>
      <w:pPr>
        <w:pStyle w:val="TOC1"/>
        <w:tabs>
          <w:tab w:val="right" w:leader="dot" w:pos="8306"/>
        </w:tabs>
      </w:pPr>
      <w:hyperlink w:anchor="_Toc27894" w:history="1">
        <w:r>
          <w:rPr>
            <w:rFonts w:ascii="仿宋" w:eastAsia="仿宋" w:hAnsi="仿宋" w:cs="仿宋" w:hint="eastAsia"/>
            <w:lang w:eastAsia="zh-CN"/>
          </w:rPr>
          <w:t>八、技术创新与产业升级</w:t>
        </w:r>
        <w:r>
          <w:tab/>
        </w:r>
        <w:r>
          <w:fldChar w:fldCharType="begin"/>
        </w:r>
        <w:r>
          <w:instrText xml:space="preserve"> PAGEREF _Toc27894 \h </w:instrText>
        </w:r>
        <w:r>
          <w:fldChar w:fldCharType="separate"/>
        </w:r>
        <w:r>
          <w:t>36</w:t>
        </w:r>
        <w:r>
          <w:fldChar w:fldCharType="end"/>
        </w:r>
      </w:hyperlink>
    </w:p>
    <w:p>
      <w:pPr>
        <w:pStyle w:val="TOC2"/>
        <w:tabs>
          <w:tab w:val="right" w:leader="dot" w:pos="8306"/>
        </w:tabs>
      </w:pPr>
      <w:hyperlink w:anchor="_Toc26456" w:history="1">
        <w:r>
          <w:rPr>
            <w:rFonts w:ascii="仿宋" w:eastAsia="仿宋" w:hAnsi="仿宋" w:cs="仿宋" w:hint="eastAsia"/>
            <w:lang w:eastAsia="zh-CN"/>
          </w:rPr>
          <w:t>(一)、技术创新方向与目标</w:t>
        </w:r>
        <w:r>
          <w:tab/>
        </w:r>
        <w:r>
          <w:fldChar w:fldCharType="begin"/>
        </w:r>
        <w:r>
          <w:instrText xml:space="preserve"> PAGEREF _Toc26456 \h </w:instrText>
        </w:r>
        <w:r>
          <w:fldChar w:fldCharType="separate"/>
        </w:r>
        <w:r>
          <w:t>36</w:t>
        </w:r>
        <w:r>
          <w:fldChar w:fldCharType="end"/>
        </w:r>
      </w:hyperlink>
    </w:p>
    <w:p>
      <w:pPr>
        <w:pStyle w:val="TOC2"/>
        <w:tabs>
          <w:tab w:val="right" w:leader="dot" w:pos="8306"/>
        </w:tabs>
      </w:pPr>
      <w:hyperlink w:anchor="_Toc7187" w:history="1">
        <w:r>
          <w:rPr>
            <w:rFonts w:ascii="仿宋" w:eastAsia="仿宋" w:hAnsi="仿宋" w:cs="仿宋" w:hint="eastAsia"/>
            <w:lang w:eastAsia="zh-CN"/>
          </w:rPr>
          <w:t>(二)、产业升级路径与措施</w:t>
        </w:r>
        <w:r>
          <w:tab/>
        </w:r>
        <w:r>
          <w:fldChar w:fldCharType="begin"/>
        </w:r>
        <w:r>
          <w:instrText xml:space="preserve"> PAGEREF _Toc7187 \h </w:instrText>
        </w:r>
        <w:r>
          <w:fldChar w:fldCharType="separate"/>
        </w:r>
        <w:r>
          <w:t>38</w:t>
        </w:r>
        <w:r>
          <w:fldChar w:fldCharType="end"/>
        </w:r>
      </w:hyperlink>
    </w:p>
    <w:p>
      <w:pPr>
        <w:pStyle w:val="TOC1"/>
        <w:tabs>
          <w:tab w:val="right" w:leader="dot" w:pos="8306"/>
        </w:tabs>
      </w:pPr>
      <w:hyperlink w:anchor="_Toc1385" w:history="1">
        <w:r>
          <w:rPr>
            <w:rFonts w:ascii="仿宋" w:eastAsia="仿宋" w:hAnsi="仿宋" w:cs="仿宋" w:hint="eastAsia"/>
            <w:lang w:eastAsia="zh-CN"/>
          </w:rPr>
          <w:t>九、经济效益与社会效益优化</w:t>
        </w:r>
        <w:r>
          <w:tab/>
        </w:r>
        <w:r>
          <w:fldChar w:fldCharType="begin"/>
        </w:r>
        <w:r>
          <w:instrText xml:space="preserve"> PAGEREF _Toc1385 \h </w:instrText>
        </w:r>
        <w:r>
          <w:fldChar w:fldCharType="separate"/>
        </w:r>
        <w:r>
          <w:t>39</w:t>
        </w:r>
        <w:r>
          <w:fldChar w:fldCharType="end"/>
        </w:r>
      </w:hyperlink>
    </w:p>
    <w:p>
      <w:pPr>
        <w:pStyle w:val="TOC2"/>
        <w:tabs>
          <w:tab w:val="right" w:leader="dot" w:pos="8306"/>
        </w:tabs>
      </w:pPr>
      <w:hyperlink w:anchor="_Toc6468" w:history="1">
        <w:r>
          <w:rPr>
            <w:rFonts w:ascii="仿宋" w:eastAsia="仿宋" w:hAnsi="仿宋" w:cs="仿宋" w:hint="eastAsia"/>
            <w:lang w:eastAsia="zh-CN"/>
          </w:rPr>
          <w:t>(一)、经济效益提升策略</w:t>
        </w:r>
        <w:r>
          <w:tab/>
        </w:r>
        <w:r>
          <w:fldChar w:fldCharType="begin"/>
        </w:r>
        <w:r>
          <w:instrText xml:space="preserve"> PAGEREF _Toc6468 \h </w:instrText>
        </w:r>
        <w:r>
          <w:fldChar w:fldCharType="separate"/>
        </w:r>
        <w:r>
          <w:t>39</w:t>
        </w:r>
        <w:r>
          <w:fldChar w:fldCharType="end"/>
        </w:r>
      </w:hyperlink>
    </w:p>
    <w:p>
      <w:pPr>
        <w:pStyle w:val="TOC2"/>
        <w:tabs>
          <w:tab w:val="right" w:leader="dot" w:pos="8306"/>
        </w:tabs>
      </w:pPr>
      <w:hyperlink w:anchor="_Toc31441" w:history="1">
        <w:r>
          <w:rPr>
            <w:rFonts w:ascii="仿宋" w:eastAsia="仿宋" w:hAnsi="仿宋" w:cs="仿宋" w:hint="eastAsia"/>
            <w:lang w:eastAsia="zh-CN"/>
          </w:rPr>
          <w:t>(二)、社会效益增强方案</w:t>
        </w:r>
        <w:r>
          <w:tab/>
        </w:r>
        <w:r>
          <w:fldChar w:fldCharType="begin"/>
        </w:r>
        <w:r>
          <w:instrText xml:space="preserve"> PAGEREF _Toc31441 \h </w:instrText>
        </w:r>
        <w:r>
          <w:fldChar w:fldCharType="separate"/>
        </w:r>
        <w:r>
          <w:t>40</w:t>
        </w:r>
        <w:r>
          <w:fldChar w:fldCharType="end"/>
        </w:r>
      </w:hyperlink>
    </w:p>
    <w:p>
      <w:pPr>
        <w:pStyle w:val="TOC1"/>
        <w:tabs>
          <w:tab w:val="right" w:leader="dot" w:pos="8306"/>
        </w:tabs>
      </w:pPr>
      <w:hyperlink w:anchor="_Toc6336" w:history="1">
        <w:r>
          <w:rPr>
            <w:rFonts w:ascii="仿宋" w:eastAsia="仿宋" w:hAnsi="仿宋" w:cs="仿宋" w:hint="eastAsia"/>
            <w:lang w:eastAsia="zh-CN"/>
          </w:rPr>
          <w:t>十、项目实施与管理方案</w:t>
        </w:r>
        <w:r>
          <w:tab/>
        </w:r>
        <w:r>
          <w:fldChar w:fldCharType="begin"/>
        </w:r>
        <w:r>
          <w:instrText xml:space="preserve"> PAGEREF _Toc6336 \h </w:instrText>
        </w:r>
        <w:r>
          <w:fldChar w:fldCharType="separate"/>
        </w:r>
        <w:r>
          <w:t>41</w:t>
        </w:r>
        <w:r>
          <w:fldChar w:fldCharType="end"/>
        </w:r>
      </w:hyperlink>
    </w:p>
    <w:p>
      <w:pPr>
        <w:pStyle w:val="TOC2"/>
        <w:tabs>
          <w:tab w:val="right" w:leader="dot" w:pos="8306"/>
        </w:tabs>
      </w:pPr>
      <w:hyperlink w:anchor="_Toc26974" w:history="1">
        <w:r>
          <w:rPr>
            <w:rFonts w:ascii="仿宋" w:eastAsia="仿宋" w:hAnsi="仿宋" w:cs="仿宋" w:hint="eastAsia"/>
            <w:lang w:eastAsia="zh-CN"/>
          </w:rPr>
          <w:t>(一)、项目实施计划</w:t>
        </w:r>
        <w:r>
          <w:tab/>
        </w:r>
        <w:r>
          <w:fldChar w:fldCharType="begin"/>
        </w:r>
        <w:r>
          <w:instrText xml:space="preserve"> PAGEREF _Toc26974 \h </w:instrText>
        </w:r>
        <w:r>
          <w:fldChar w:fldCharType="separate"/>
        </w:r>
        <w:r>
          <w:t>41</w:t>
        </w:r>
        <w:r>
          <w:fldChar w:fldCharType="end"/>
        </w:r>
      </w:hyperlink>
    </w:p>
    <w:p>
      <w:pPr>
        <w:pStyle w:val="TOC2"/>
        <w:tabs>
          <w:tab w:val="right" w:leader="dot" w:pos="8306"/>
        </w:tabs>
      </w:pPr>
      <w:hyperlink w:anchor="_Toc25008" w:history="1">
        <w:r>
          <w:rPr>
            <w:rFonts w:ascii="仿宋" w:eastAsia="仿宋" w:hAnsi="仿宋" w:cs="仿宋" w:hint="eastAsia"/>
            <w:lang w:eastAsia="zh-CN"/>
          </w:rPr>
          <w:t>(二)、项目组织机构与职责</w:t>
        </w:r>
        <w:r>
          <w:tab/>
        </w:r>
        <w:r>
          <w:fldChar w:fldCharType="begin"/>
        </w:r>
        <w:r>
          <w:instrText xml:space="preserve"> PAGEREF _Toc25008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3" w:history="1">
        <w:r>
          <w:rPr>
            <w:rFonts w:ascii="仿宋" w:eastAsia="仿宋" w:hAnsi="仿宋" w:cs="仿宋" w:hint="eastAsia"/>
            <w:lang w:eastAsia="zh-CN"/>
          </w:rPr>
          <w:t>(三)、项目管理与监控体系</w:t>
        </w:r>
        <w:r>
          <w:tab/>
        </w:r>
        <w:r>
          <w:fldChar w:fldCharType="begin"/>
        </w:r>
        <w:r>
          <w:instrText xml:space="preserve"> PAGEREF _Toc15843 \h </w:instrText>
        </w:r>
        <w:r>
          <w:fldChar w:fldCharType="separate"/>
        </w:r>
        <w:r>
          <w:t>45</w:t>
        </w:r>
        <w:r>
          <w:fldChar w:fldCharType="end"/>
        </w:r>
      </w:hyperlink>
    </w:p>
    <w:p>
      <w:pPr>
        <w:pStyle w:val="TOC1"/>
        <w:tabs>
          <w:tab w:val="right" w:leader="dot" w:pos="8306"/>
        </w:tabs>
      </w:pPr>
      <w:hyperlink w:anchor="_Toc3777" w:history="1">
        <w:r>
          <w:rPr>
            <w:rFonts w:ascii="仿宋" w:eastAsia="仿宋" w:hAnsi="仿宋" w:cs="仿宋" w:hint="eastAsia"/>
            <w:lang w:eastAsia="zh-CN"/>
          </w:rPr>
          <w:t>十一、土地利用与规划方案</w:t>
        </w:r>
        <w:r>
          <w:tab/>
        </w:r>
        <w:r>
          <w:fldChar w:fldCharType="begin"/>
        </w:r>
        <w:r>
          <w:instrText xml:space="preserve"> PAGEREF _Toc3777 \h </w:instrText>
        </w:r>
        <w:r>
          <w:fldChar w:fldCharType="separate"/>
        </w:r>
        <w:r>
          <w:t>47</w:t>
        </w:r>
        <w:r>
          <w:fldChar w:fldCharType="end"/>
        </w:r>
      </w:hyperlink>
    </w:p>
    <w:p>
      <w:pPr>
        <w:pStyle w:val="TOC2"/>
        <w:tabs>
          <w:tab w:val="right" w:leader="dot" w:pos="8306"/>
        </w:tabs>
      </w:pPr>
      <w:hyperlink w:anchor="_Toc3316" w:history="1">
        <w:r>
          <w:rPr>
            <w:rFonts w:ascii="仿宋" w:eastAsia="仿宋" w:hAnsi="仿宋" w:cs="仿宋" w:hint="eastAsia"/>
            <w:lang w:eastAsia="zh-CN"/>
          </w:rPr>
          <w:t>(一)、项目用地情况分析</w:t>
        </w:r>
        <w:r>
          <w:tab/>
        </w:r>
        <w:r>
          <w:fldChar w:fldCharType="begin"/>
        </w:r>
        <w:r>
          <w:instrText xml:space="preserve"> PAGEREF _Toc3316 \h </w:instrText>
        </w:r>
        <w:r>
          <w:fldChar w:fldCharType="separate"/>
        </w:r>
        <w:r>
          <w:t>47</w:t>
        </w:r>
        <w:r>
          <w:fldChar w:fldCharType="end"/>
        </w:r>
      </w:hyperlink>
    </w:p>
    <w:p>
      <w:pPr>
        <w:pStyle w:val="TOC2"/>
        <w:tabs>
          <w:tab w:val="right" w:leader="dot" w:pos="8306"/>
        </w:tabs>
      </w:pPr>
      <w:hyperlink w:anchor="_Toc7269" w:history="1">
        <w:r>
          <w:rPr>
            <w:rFonts w:ascii="仿宋" w:eastAsia="仿宋" w:hAnsi="仿宋" w:cs="仿宋" w:hint="eastAsia"/>
            <w:lang w:eastAsia="zh-CN"/>
          </w:rPr>
          <w:t>(二)、土地利用规划方案</w:t>
        </w:r>
        <w:r>
          <w:tab/>
        </w:r>
        <w:r>
          <w:fldChar w:fldCharType="begin"/>
        </w:r>
        <w:r>
          <w:instrText xml:space="preserve"> PAGEREF _Toc7269 \h </w:instrText>
        </w:r>
        <w:r>
          <w:fldChar w:fldCharType="separate"/>
        </w:r>
        <w:r>
          <w:t>48</w:t>
        </w:r>
        <w:r>
          <w:fldChar w:fldCharType="end"/>
        </w:r>
      </w:hyperlink>
    </w:p>
    <w:p>
      <w:pPr>
        <w:pStyle w:val="TOC1"/>
        <w:tabs>
          <w:tab w:val="right" w:leader="dot" w:pos="8306"/>
        </w:tabs>
      </w:pPr>
      <w:hyperlink w:anchor="_Toc31393" w:history="1">
        <w:r>
          <w:rPr>
            <w:rFonts w:ascii="仿宋" w:eastAsia="仿宋" w:hAnsi="仿宋" w:cs="仿宋" w:hint="eastAsia"/>
            <w:lang w:eastAsia="zh-CN"/>
          </w:rPr>
          <w:t>十二、安全与应急管理</w:t>
        </w:r>
        <w:r>
          <w:tab/>
        </w:r>
        <w:r>
          <w:fldChar w:fldCharType="begin"/>
        </w:r>
        <w:r>
          <w:instrText xml:space="preserve"> PAGEREF _Toc31393 \h </w:instrText>
        </w:r>
        <w:r>
          <w:fldChar w:fldCharType="separate"/>
        </w:r>
        <w:r>
          <w:t>49</w:t>
        </w:r>
        <w:r>
          <w:fldChar w:fldCharType="end"/>
        </w:r>
      </w:hyperlink>
    </w:p>
    <w:p>
      <w:pPr>
        <w:pStyle w:val="TOC2"/>
        <w:tabs>
          <w:tab w:val="right" w:leader="dot" w:pos="8306"/>
        </w:tabs>
      </w:pPr>
      <w:hyperlink w:anchor="_Toc31279" w:history="1">
        <w:r>
          <w:rPr>
            <w:rFonts w:ascii="仿宋" w:eastAsia="仿宋" w:hAnsi="仿宋" w:cs="仿宋" w:hint="eastAsia"/>
            <w:lang w:eastAsia="zh-CN"/>
          </w:rPr>
          <w:t>(一)、安全生产管理</w:t>
        </w:r>
        <w:r>
          <w:tab/>
        </w:r>
        <w:r>
          <w:fldChar w:fldCharType="begin"/>
        </w:r>
        <w:r>
          <w:instrText xml:space="preserve"> PAGEREF _Toc31279 \h </w:instrText>
        </w:r>
        <w:r>
          <w:fldChar w:fldCharType="separate"/>
        </w:r>
        <w:r>
          <w:t>49</w:t>
        </w:r>
        <w:r>
          <w:fldChar w:fldCharType="end"/>
        </w:r>
      </w:hyperlink>
    </w:p>
    <w:p>
      <w:pPr>
        <w:pStyle w:val="TOC2"/>
        <w:tabs>
          <w:tab w:val="right" w:leader="dot" w:pos="8306"/>
        </w:tabs>
      </w:pPr>
      <w:hyperlink w:anchor="_Toc11503" w:history="1">
        <w:r>
          <w:rPr>
            <w:rFonts w:ascii="仿宋" w:eastAsia="仿宋" w:hAnsi="仿宋" w:cs="仿宋" w:hint="eastAsia"/>
            <w:lang w:eastAsia="zh-CN"/>
          </w:rPr>
          <w:t>(二)、应急预案与响应</w:t>
        </w:r>
        <w:r>
          <w:tab/>
        </w:r>
        <w:r>
          <w:fldChar w:fldCharType="begin"/>
        </w:r>
        <w:r>
          <w:instrText xml:space="preserve"> PAGEREF _Toc11503 \h </w:instrText>
        </w:r>
        <w:r>
          <w:fldChar w:fldCharType="separate"/>
        </w:r>
        <w:r>
          <w:t>50</w:t>
        </w:r>
        <w:r>
          <w:fldChar w:fldCharType="end"/>
        </w:r>
      </w:hyperlink>
    </w:p>
    <w:p>
      <w:pPr>
        <w:pStyle w:val="TOC1"/>
        <w:tabs>
          <w:tab w:val="right" w:leader="dot" w:pos="8306"/>
        </w:tabs>
      </w:pPr>
      <w:hyperlink w:anchor="_Toc16356" w:history="1">
        <w:r>
          <w:rPr>
            <w:rFonts w:ascii="仿宋" w:eastAsia="仿宋" w:hAnsi="仿宋" w:cs="仿宋" w:hint="eastAsia"/>
            <w:lang w:eastAsia="zh-CN"/>
          </w:rPr>
          <w:t>十三、创新驱动与持续发展</w:t>
        </w:r>
        <w:r>
          <w:tab/>
        </w:r>
        <w:r>
          <w:fldChar w:fldCharType="begin"/>
        </w:r>
        <w:r>
          <w:instrText xml:space="preserve"> PAGEREF _Toc16356 \h </w:instrText>
        </w:r>
        <w:r>
          <w:fldChar w:fldCharType="separate"/>
        </w:r>
        <w:r>
          <w:t>52</w:t>
        </w:r>
        <w:r>
          <w:fldChar w:fldCharType="end"/>
        </w:r>
      </w:hyperlink>
    </w:p>
    <w:p>
      <w:pPr>
        <w:pStyle w:val="TOC2"/>
        <w:tabs>
          <w:tab w:val="right" w:leader="dot" w:pos="8306"/>
        </w:tabs>
      </w:pPr>
      <w:hyperlink w:anchor="_Toc1816" w:history="1">
        <w:r>
          <w:rPr>
            <w:rFonts w:ascii="仿宋" w:eastAsia="仿宋" w:hAnsi="仿宋" w:cs="仿宋" w:hint="eastAsia"/>
            <w:lang w:eastAsia="zh-CN"/>
          </w:rPr>
          <w:t>(一)、创新驱动战略实施</w:t>
        </w:r>
        <w:r>
          <w:tab/>
        </w:r>
        <w:r>
          <w:fldChar w:fldCharType="begin"/>
        </w:r>
        <w:r>
          <w:instrText xml:space="preserve"> PAGEREF _Toc1816 \h </w:instrText>
        </w:r>
        <w:r>
          <w:fldChar w:fldCharType="separate"/>
        </w:r>
        <w:r>
          <w:t>52</w:t>
        </w:r>
        <w:r>
          <w:fldChar w:fldCharType="end"/>
        </w:r>
      </w:hyperlink>
    </w:p>
    <w:p>
      <w:pPr>
        <w:pStyle w:val="TOC2"/>
        <w:tabs>
          <w:tab w:val="right" w:leader="dot" w:pos="8306"/>
        </w:tabs>
      </w:pPr>
      <w:hyperlink w:anchor="_Toc27701" w:history="1">
        <w:r>
          <w:rPr>
            <w:rFonts w:ascii="仿宋" w:eastAsia="仿宋" w:hAnsi="仿宋" w:cs="仿宋" w:hint="eastAsia"/>
            <w:lang w:eastAsia="zh-CN"/>
          </w:rPr>
          <w:t>(二)、持续发展路径探索</w:t>
        </w:r>
        <w:r>
          <w:tab/>
        </w:r>
        <w:r>
          <w:fldChar w:fldCharType="begin"/>
        </w:r>
        <w:r>
          <w:instrText xml:space="preserve"> PAGEREF _Toc27701 \h </w:instrText>
        </w:r>
        <w:r>
          <w:fldChar w:fldCharType="separate"/>
        </w:r>
        <w:r>
          <w:t>54</w:t>
        </w:r>
        <w:r>
          <w:fldChar w:fldCharType="end"/>
        </w:r>
      </w:hyperlink>
    </w:p>
    <w:p>
      <w:pPr>
        <w:pStyle w:val="TOC1"/>
        <w:tabs>
          <w:tab w:val="right" w:leader="dot" w:pos="8306"/>
        </w:tabs>
      </w:pPr>
      <w:hyperlink w:anchor="_Toc7137" w:history="1">
        <w:r>
          <w:rPr>
            <w:rFonts w:ascii="仿宋" w:eastAsia="仿宋" w:hAnsi="仿宋" w:cs="仿宋" w:hint="eastAsia"/>
            <w:lang w:eastAsia="zh-CN"/>
          </w:rPr>
          <w:t>十四、企业合规与伦理</w:t>
        </w:r>
        <w:r>
          <w:tab/>
        </w:r>
        <w:r>
          <w:fldChar w:fldCharType="begin"/>
        </w:r>
        <w:r>
          <w:instrText xml:space="preserve"> PAGEREF _Toc7137 \h </w:instrText>
        </w:r>
        <w:r>
          <w:fldChar w:fldCharType="separate"/>
        </w:r>
        <w:r>
          <w:t>58</w:t>
        </w:r>
        <w:r>
          <w:fldChar w:fldCharType="end"/>
        </w:r>
      </w:hyperlink>
    </w:p>
    <w:p>
      <w:pPr>
        <w:pStyle w:val="TOC2"/>
        <w:tabs>
          <w:tab w:val="right" w:leader="dot" w:pos="8306"/>
        </w:tabs>
      </w:pPr>
      <w:hyperlink w:anchor="_Toc584" w:history="1">
        <w:r>
          <w:rPr>
            <w:rFonts w:ascii="仿宋" w:eastAsia="仿宋" w:hAnsi="仿宋" w:cs="仿宋" w:hint="eastAsia"/>
            <w:lang w:eastAsia="zh-CN"/>
          </w:rPr>
          <w:t>(一)、合规政策与程序</w:t>
        </w:r>
        <w:r>
          <w:tab/>
        </w:r>
        <w:r>
          <w:fldChar w:fldCharType="begin"/>
        </w:r>
        <w:r>
          <w:instrText xml:space="preserve"> PAGEREF _Toc584 \h </w:instrText>
        </w:r>
        <w:r>
          <w:fldChar w:fldCharType="separate"/>
        </w:r>
        <w:r>
          <w:t>58</w:t>
        </w:r>
        <w:r>
          <w:fldChar w:fldCharType="end"/>
        </w:r>
      </w:hyperlink>
    </w:p>
    <w:p>
      <w:pPr>
        <w:pStyle w:val="TOC2"/>
        <w:tabs>
          <w:tab w:val="right" w:leader="dot" w:pos="8306"/>
        </w:tabs>
      </w:pPr>
      <w:hyperlink w:anchor="_Toc30594" w:history="1">
        <w:r>
          <w:rPr>
            <w:rFonts w:ascii="仿宋" w:eastAsia="仿宋" w:hAnsi="仿宋" w:cs="仿宋" w:hint="eastAsia"/>
            <w:lang w:eastAsia="zh-CN"/>
          </w:rPr>
          <w:t>(二)、伦理规范与培训</w:t>
        </w:r>
        <w:r>
          <w:tab/>
        </w:r>
        <w:r>
          <w:fldChar w:fldCharType="begin"/>
        </w:r>
        <w:r>
          <w:instrText xml:space="preserve"> PAGEREF _Toc30594 \h </w:instrText>
        </w:r>
        <w:r>
          <w:fldChar w:fldCharType="separate"/>
        </w:r>
        <w:r>
          <w:t>59</w:t>
        </w:r>
        <w:r>
          <w:fldChar w:fldCharType="end"/>
        </w:r>
      </w:hyperlink>
    </w:p>
    <w:p>
      <w:pPr>
        <w:pStyle w:val="TOC2"/>
        <w:tabs>
          <w:tab w:val="right" w:leader="dot" w:pos="8306"/>
        </w:tabs>
      </w:pPr>
      <w:hyperlink w:anchor="_Toc17522" w:history="1">
        <w:r>
          <w:rPr>
            <w:rFonts w:ascii="仿宋" w:eastAsia="仿宋" w:hAnsi="仿宋" w:cs="仿宋" w:hint="eastAsia"/>
            <w:lang w:eastAsia="zh-CN"/>
          </w:rPr>
          <w:t>(三)、合规风险评估</w:t>
        </w:r>
        <w:r>
          <w:tab/>
        </w:r>
        <w:r>
          <w:fldChar w:fldCharType="begin"/>
        </w:r>
        <w:r>
          <w:instrText xml:space="preserve"> PAGEREF _Toc17522 \h </w:instrText>
        </w:r>
        <w:r>
          <w:fldChar w:fldCharType="separate"/>
        </w:r>
        <w:r>
          <w:t>60</w:t>
        </w:r>
        <w:r>
          <w:fldChar w:fldCharType="end"/>
        </w:r>
      </w:hyperlink>
    </w:p>
    <w:p>
      <w:pPr>
        <w:pStyle w:val="TOC2"/>
        <w:tabs>
          <w:tab w:val="right" w:leader="dot" w:pos="8306"/>
        </w:tabs>
      </w:pPr>
      <w:hyperlink w:anchor="_Toc9722" w:history="1">
        <w:r>
          <w:rPr>
            <w:rFonts w:ascii="仿宋" w:eastAsia="仿宋" w:hAnsi="仿宋" w:cs="仿宋" w:hint="eastAsia"/>
            <w:lang w:eastAsia="zh-CN"/>
          </w:rPr>
          <w:t>(四)、合规监督与执行</w:t>
        </w:r>
        <w:r>
          <w:tab/>
        </w:r>
        <w:r>
          <w:fldChar w:fldCharType="begin"/>
        </w:r>
        <w:r>
          <w:instrText xml:space="preserve"> PAGEREF _Toc9722 \h </w:instrText>
        </w:r>
        <w:r>
          <w:fldChar w:fldCharType="separate"/>
        </w:r>
        <w:r>
          <w:t>61</w:t>
        </w:r>
        <w:r>
          <w:fldChar w:fldCharType="end"/>
        </w:r>
      </w:hyperlink>
    </w:p>
    <w:p>
      <w:pPr>
        <w:pStyle w:val="TOC1"/>
        <w:tabs>
          <w:tab w:val="right" w:leader="dot" w:pos="8306"/>
        </w:tabs>
      </w:pPr>
      <w:hyperlink w:anchor="_Toc32206" w:history="1">
        <w:r>
          <w:rPr>
            <w:rFonts w:ascii="仿宋" w:eastAsia="仿宋" w:hAnsi="仿宋" w:cs="仿宋" w:hint="eastAsia"/>
            <w:lang w:eastAsia="zh-CN"/>
          </w:rPr>
          <w:t>十五、成果转化与推广应用</w:t>
        </w:r>
        <w:r>
          <w:tab/>
        </w:r>
        <w:r>
          <w:fldChar w:fldCharType="begin"/>
        </w:r>
        <w:r>
          <w:instrText xml:space="preserve"> PAGEREF _Toc32206 \h </w:instrText>
        </w:r>
        <w:r>
          <w:fldChar w:fldCharType="separate"/>
        </w:r>
        <w:r>
          <w:t>62</w:t>
        </w:r>
        <w:r>
          <w:fldChar w:fldCharType="end"/>
        </w:r>
      </w:hyperlink>
    </w:p>
    <w:p>
      <w:pPr>
        <w:pStyle w:val="TOC2"/>
        <w:tabs>
          <w:tab w:val="right" w:leader="dot" w:pos="8306"/>
        </w:tabs>
      </w:pPr>
      <w:hyperlink w:anchor="_Toc16573" w:history="1">
        <w:r>
          <w:rPr>
            <w:rFonts w:ascii="仿宋" w:eastAsia="仿宋" w:hAnsi="仿宋" w:cs="仿宋" w:hint="eastAsia"/>
            <w:lang w:eastAsia="zh-CN"/>
          </w:rPr>
          <w:t>(一)、成果转化策略制定</w:t>
        </w:r>
        <w:r>
          <w:tab/>
        </w:r>
        <w:r>
          <w:fldChar w:fldCharType="begin"/>
        </w:r>
        <w:r>
          <w:instrText xml:space="preserve"> PAGEREF _Toc16573 \h </w:instrText>
        </w:r>
        <w:r>
          <w:fldChar w:fldCharType="separate"/>
        </w:r>
        <w:r>
          <w:t>62</w:t>
        </w:r>
        <w:r>
          <w:fldChar w:fldCharType="end"/>
        </w:r>
      </w:hyperlink>
    </w:p>
    <w:p>
      <w:pPr>
        <w:pStyle w:val="TOC2"/>
        <w:tabs>
          <w:tab w:val="right" w:leader="dot" w:pos="8306"/>
        </w:tabs>
      </w:pPr>
      <w:hyperlink w:anchor="_Toc6558" w:history="1">
        <w:r>
          <w:rPr>
            <w:rFonts w:ascii="仿宋" w:eastAsia="仿宋" w:hAnsi="仿宋" w:cs="仿宋" w:hint="eastAsia"/>
            <w:lang w:eastAsia="zh-CN"/>
          </w:rPr>
          <w:t>(二)、成果推广应用方案</w:t>
        </w:r>
        <w:r>
          <w:tab/>
        </w:r>
        <w:r>
          <w:fldChar w:fldCharType="begin"/>
        </w:r>
        <w:r>
          <w:instrText xml:space="preserve"> PAGEREF _Toc6558 \h </w:instrText>
        </w:r>
        <w:r>
          <w:fldChar w:fldCharType="separate"/>
        </w:r>
        <w:r>
          <w:t>63</w:t>
        </w:r>
        <w:r>
          <w:fldChar w:fldCharType="end"/>
        </w:r>
      </w:hyperlink>
    </w:p>
    <w:p>
      <w:pPr>
        <w:pStyle w:val="TOC1"/>
        <w:tabs>
          <w:tab w:val="right" w:leader="dot" w:pos="8306"/>
        </w:tabs>
      </w:pPr>
      <w:hyperlink w:anchor="_Toc26400" w:history="1">
        <w:r>
          <w:rPr>
            <w:rFonts w:ascii="仿宋" w:eastAsia="仿宋" w:hAnsi="仿宋" w:cs="仿宋" w:hint="eastAsia"/>
            <w:lang w:eastAsia="zh-CN"/>
          </w:rPr>
          <w:t>十六、质量管理与控制</w:t>
        </w:r>
        <w:r>
          <w:tab/>
        </w:r>
        <w:r>
          <w:fldChar w:fldCharType="begin"/>
        </w:r>
        <w:r>
          <w:instrText xml:space="preserve"> PAGEREF _Toc26400 \h </w:instrText>
        </w:r>
        <w:r>
          <w:fldChar w:fldCharType="separate"/>
        </w:r>
        <w:r>
          <w:t>65</w:t>
        </w:r>
        <w:r>
          <w:fldChar w:fldCharType="end"/>
        </w:r>
      </w:hyperlink>
    </w:p>
    <w:p>
      <w:pPr>
        <w:pStyle w:val="TOC2"/>
        <w:tabs>
          <w:tab w:val="right" w:leader="dot" w:pos="8306"/>
        </w:tabs>
      </w:pPr>
      <w:hyperlink w:anchor="_Toc32404" w:history="1">
        <w:r>
          <w:rPr>
            <w:rFonts w:ascii="仿宋" w:eastAsia="仿宋" w:hAnsi="仿宋" w:cs="仿宋" w:hint="eastAsia"/>
            <w:lang w:eastAsia="zh-CN"/>
          </w:rPr>
          <w:t>(一)、质量管理体系建设</w:t>
        </w:r>
        <w:r>
          <w:tab/>
        </w:r>
        <w:r>
          <w:fldChar w:fldCharType="begin"/>
        </w:r>
        <w:r>
          <w:instrText xml:space="preserve"> PAGEREF _Toc32404 \h </w:instrText>
        </w:r>
        <w:r>
          <w:fldChar w:fldCharType="separate"/>
        </w:r>
        <w:r>
          <w:t>65</w:t>
        </w:r>
        <w:r>
          <w:fldChar w:fldCharType="end"/>
        </w:r>
      </w:hyperlink>
    </w:p>
    <w:p>
      <w:pPr>
        <w:pStyle w:val="TOC2"/>
        <w:tabs>
          <w:tab w:val="right" w:leader="dot" w:pos="8306"/>
        </w:tabs>
      </w:pPr>
      <w:hyperlink w:anchor="_Toc24315" w:history="1">
        <w:r>
          <w:rPr>
            <w:rFonts w:ascii="仿宋" w:eastAsia="仿宋" w:hAnsi="仿宋" w:cs="仿宋" w:hint="eastAsia"/>
            <w:lang w:eastAsia="zh-CN"/>
          </w:rPr>
          <w:t>(二)、质量控制措施</w:t>
        </w:r>
        <w:r>
          <w:tab/>
        </w:r>
        <w:r>
          <w:fldChar w:fldCharType="begin"/>
        </w:r>
        <w:r>
          <w:instrText xml:space="preserve"> PAGEREF _Toc24315 \h </w:instrText>
        </w:r>
        <w:r>
          <w:fldChar w:fldCharType="separate"/>
        </w:r>
        <w:r>
          <w:t>66</w:t>
        </w:r>
        <w:r>
          <w:fldChar w:fldCharType="end"/>
        </w:r>
      </w:hyperlink>
    </w:p>
    <w:p>
      <w:pPr>
        <w:pStyle w:val="TOC1"/>
        <w:tabs>
          <w:tab w:val="right" w:leader="dot" w:pos="8306"/>
        </w:tabs>
      </w:pPr>
      <w:hyperlink w:anchor="_Toc5489" w:history="1">
        <w:r>
          <w:rPr>
            <w:rFonts w:ascii="仿宋" w:eastAsia="仿宋" w:hAnsi="仿宋" w:cs="仿宋" w:hint="eastAsia"/>
            <w:lang w:eastAsia="zh-CN"/>
          </w:rPr>
          <w:t>十七、项目施工方案</w:t>
        </w:r>
        <w:r>
          <w:tab/>
        </w:r>
        <w:r>
          <w:fldChar w:fldCharType="begin"/>
        </w:r>
        <w:r>
          <w:instrText xml:space="preserve"> PAGEREF _Toc5489 \h </w:instrText>
        </w:r>
        <w:r>
          <w:fldChar w:fldCharType="separate"/>
        </w:r>
        <w:r>
          <w:t>67</w:t>
        </w:r>
        <w:r>
          <w:fldChar w:fldCharType="end"/>
        </w:r>
      </w:hyperlink>
    </w:p>
    <w:p>
      <w:pPr>
        <w:pStyle w:val="TOC2"/>
        <w:tabs>
          <w:tab w:val="right" w:leader="dot" w:pos="8306"/>
        </w:tabs>
      </w:pPr>
      <w:hyperlink w:anchor="_Toc18242" w:history="1">
        <w:r>
          <w:rPr>
            <w:rFonts w:ascii="仿宋" w:eastAsia="仿宋" w:hAnsi="仿宋" w:cs="仿宋" w:hint="eastAsia"/>
            <w:lang w:eastAsia="zh-CN"/>
          </w:rPr>
          <w:t>(一)、施工组织设计</w:t>
        </w:r>
        <w:r>
          <w:tab/>
        </w:r>
        <w:r>
          <w:fldChar w:fldCharType="begin"/>
        </w:r>
        <w:r>
          <w:instrText xml:space="preserve"> PAGEREF _Toc18242 \h </w:instrText>
        </w:r>
        <w:r>
          <w:fldChar w:fldCharType="separate"/>
        </w:r>
        <w:r>
          <w:t>67</w:t>
        </w:r>
        <w:r>
          <w:fldChar w:fldCharType="end"/>
        </w:r>
      </w:hyperlink>
    </w:p>
    <w:p>
      <w:pPr>
        <w:pStyle w:val="TOC2"/>
        <w:tabs>
          <w:tab w:val="right" w:leader="dot" w:pos="8306"/>
        </w:tabs>
      </w:pPr>
      <w:hyperlink w:anchor="_Toc23969" w:history="1">
        <w:r>
          <w:rPr>
            <w:rFonts w:ascii="仿宋" w:eastAsia="仿宋" w:hAnsi="仿宋" w:cs="仿宋" w:hint="eastAsia"/>
            <w:lang w:eastAsia="zh-CN"/>
          </w:rPr>
          <w:t>(二)、施工工艺与技术路线</w:t>
        </w:r>
        <w:r>
          <w:tab/>
        </w:r>
        <w:r>
          <w:fldChar w:fldCharType="begin"/>
        </w:r>
        <w:r>
          <w:instrText xml:space="preserve"> PAGEREF _Toc23969 \h </w:instrText>
        </w:r>
        <w:r>
          <w:fldChar w:fldCharType="separate"/>
        </w:r>
        <w:r>
          <w:t>69</w:t>
        </w:r>
        <w:r>
          <w:fldChar w:fldCharType="end"/>
        </w:r>
      </w:hyperlink>
    </w:p>
    <w:p>
      <w:pPr>
        <w:pStyle w:val="TOC2"/>
        <w:tabs>
          <w:tab w:val="right" w:leader="dot" w:pos="8306"/>
        </w:tabs>
      </w:pPr>
      <w:hyperlink w:anchor="_Toc21690" w:history="1">
        <w:r>
          <w:rPr>
            <w:rFonts w:ascii="仿宋" w:eastAsia="仿宋" w:hAnsi="仿宋" w:cs="仿宋" w:hint="eastAsia"/>
            <w:lang w:eastAsia="zh-CN"/>
          </w:rPr>
          <w:t>(三)、关键节点施工计划</w:t>
        </w:r>
        <w:r>
          <w:tab/>
        </w:r>
        <w:r>
          <w:fldChar w:fldCharType="begin"/>
        </w:r>
        <w:r>
          <w:instrText xml:space="preserve"> PAGEREF _Toc21690 \h </w:instrText>
        </w:r>
        <w:r>
          <w:fldChar w:fldCharType="separate"/>
        </w:r>
        <w:r>
          <w:t>70</w:t>
        </w:r>
        <w:r>
          <w:fldChar w:fldCharType="end"/>
        </w:r>
      </w:hyperlink>
    </w:p>
    <w:p>
      <w:pPr>
        <w:pStyle w:val="TOC2"/>
        <w:tabs>
          <w:tab w:val="right" w:leader="dot" w:pos="8306"/>
        </w:tabs>
      </w:pPr>
      <w:hyperlink w:anchor="_Toc18368" w:history="1">
        <w:r>
          <w:rPr>
            <w:rFonts w:ascii="仿宋" w:eastAsia="仿宋" w:hAnsi="仿宋" w:cs="仿宋" w:hint="eastAsia"/>
            <w:lang w:eastAsia="zh-CN"/>
          </w:rPr>
          <w:t>(四)、施工现场管理</w:t>
        </w:r>
        <w:r>
          <w:tab/>
        </w:r>
        <w:r>
          <w:fldChar w:fldCharType="begin"/>
        </w:r>
        <w:r>
          <w:instrText xml:space="preserve"> PAGEREF _Toc18368 \h </w:instrText>
        </w:r>
        <w:r>
          <w:fldChar w:fldCharType="separate"/>
        </w:r>
        <w:r>
          <w:t>72</w:t>
        </w:r>
        <w:r>
          <w:fldChar w:fldCharType="end"/>
        </w:r>
      </w:hyperlink>
    </w:p>
    <w:p>
      <w:pPr>
        <w:pStyle w:val="TOC1"/>
        <w:tabs>
          <w:tab w:val="right" w:leader="dot" w:pos="8306"/>
        </w:tabs>
      </w:pPr>
      <w:hyperlink w:anchor="_Toc4330" w:history="1">
        <w:r>
          <w:rPr>
            <w:rFonts w:ascii="仿宋" w:eastAsia="仿宋" w:hAnsi="仿宋" w:cs="仿宋" w:hint="eastAsia"/>
            <w:lang w:eastAsia="zh-CN"/>
          </w:rPr>
          <w:t>十八、知识产权管理与保护</w:t>
        </w:r>
        <w:r>
          <w:tab/>
        </w:r>
        <w:r>
          <w:fldChar w:fldCharType="begin"/>
        </w:r>
        <w:r>
          <w:instrText xml:space="preserve"> PAGEREF _Toc4330 \h </w:instrText>
        </w:r>
        <w:r>
          <w:fldChar w:fldCharType="separate"/>
        </w:r>
        <w:r>
          <w:t>74</w:t>
        </w:r>
        <w:r>
          <w:fldChar w:fldCharType="end"/>
        </w:r>
      </w:hyperlink>
    </w:p>
    <w:p>
      <w:pPr>
        <w:pStyle w:val="TOC2"/>
        <w:tabs>
          <w:tab w:val="right" w:leader="dot" w:pos="8306"/>
        </w:tabs>
      </w:pPr>
      <w:hyperlink w:anchor="_Toc3366" w:history="1">
        <w:r>
          <w:rPr>
            <w:rFonts w:ascii="仿宋" w:eastAsia="仿宋" w:hAnsi="仿宋" w:cs="仿宋" w:hint="eastAsia"/>
            <w:lang w:eastAsia="zh-CN"/>
          </w:rPr>
          <w:t>(一)、知识产权管理体系建设</w:t>
        </w:r>
        <w:r>
          <w:tab/>
        </w:r>
        <w:r>
          <w:fldChar w:fldCharType="begin"/>
        </w:r>
        <w:r>
          <w:instrText xml:space="preserve"> PAGEREF _Toc3366 \h </w:instrText>
        </w:r>
        <w:r>
          <w:fldChar w:fldCharType="separate"/>
        </w:r>
        <w:r>
          <w:t>74</w:t>
        </w:r>
        <w:r>
          <w:fldChar w:fldCharType="end"/>
        </w:r>
      </w:hyperlink>
    </w:p>
    <w:p>
      <w:pPr>
        <w:pStyle w:val="TOC2"/>
        <w:tabs>
          <w:tab w:val="right" w:leader="dot" w:pos="8306"/>
        </w:tabs>
      </w:pPr>
      <w:hyperlink w:anchor="_Toc5623" w:history="1">
        <w:r>
          <w:rPr>
            <w:rFonts w:ascii="仿宋" w:eastAsia="仿宋" w:hAnsi="仿宋" w:cs="仿宋" w:hint="eastAsia"/>
            <w:lang w:eastAsia="zh-CN"/>
          </w:rPr>
          <w:t>(二)、知识产权保护措施</w:t>
        </w:r>
        <w:r>
          <w:tab/>
        </w:r>
        <w:r>
          <w:fldChar w:fldCharType="begin"/>
        </w:r>
        <w:r>
          <w:instrText xml:space="preserve"> PAGEREF _Toc5623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7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伞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伞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7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在全球经济快速发展和科技日新月异的今天，市场对创新技术和环保解决方案的需求日益增长。太阳伞项目恰好聚焦于这一趋势，提供涵盖人工智能、大数据分析和可持续能源等领域的高效、先进产品和服务。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太阳伞项目在其专注的领域内，特别是在人工智能和数据科学方面，有望推动显著的技术革新。项目的研发活动不仅有望孕育出改变行业运作方式的新技术，还可能在长远中影响整个技术生态系统。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太阳伞项目还致力于提升当地居民的技能和就业能力，通过与当地教育机构合作提供培训和教育机会，从而提高社区整体的生活水平和社会福祉。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太阳伞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太阳伞项目的建设和发展得益于一系列有利条件，这些条件涵盖了技术优势、市场潜力、政策支持、人力资源、基础设施以及投资和合作伙伴的支持，共同构成了项目成功的坚实基础。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太阳伞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太阳伞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084"/>
      <w:r>
        <w:rPr>
          <w:rFonts w:ascii="仿宋" w:eastAsia="仿宋" w:hAnsi="仿宋" w:cs="仿宋" w:hint="eastAsia"/>
          <w:sz w:val="28"/>
          <w:lang w:eastAsia="zh-CN"/>
        </w:rPr>
        <w:t>二、太阳伞项目概论</w:t>
      </w:r>
      <w:bookmarkEnd w:id="6"/>
    </w:p>
    <w:p>
      <w:pPr>
        <w:pStyle w:val="Heading2"/>
        <w:rPr>
          <w:rFonts w:ascii="仿宋" w:eastAsia="仿宋" w:hAnsi="仿宋" w:cs="仿宋" w:hint="eastAsia"/>
          <w:lang w:eastAsia="zh-CN"/>
        </w:rPr>
      </w:pPr>
      <w:bookmarkStart w:id="7" w:name="_Toc2893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太阳伞项目的申报单位是“XXX实业发展公司”，这是一家在其所处行业内备受尊敬的企业。公司自成立以来，通过其在太阳伞项目中表现出的创新精神和卓越执行力，在市场上赢得了显著的地位。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该公司的法定代表人秦XX，在太阳伞项目及其他多个行业领域中都有着显著的贡献。秦XX以其出色的领导才能和敏锐的商业洞察力，带领公司在太阳伞项目等多个领域实现了持续的成长和成功。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伞项目的重要合作伙伴。公司专注于[行业名称]领域，以创新作为驱动力，不断推动技术进步和市场扩张。在太阳伞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伞项目中展现了强劲的增长和稳定的财务表现。公司通过有效的策略，在太阳伞项目中扩大了其市场份额并增强了盈利能力。同时，公司积极承担社会责任，参与各类社会公益项目，增强了其在太阳伞项目中的品牌形象和社会影响力。</w:t>
      </w:r>
    </w:p>
    <w:p>
      <w:pPr>
        <w:pStyle w:val="Heading2"/>
        <w:ind w:firstLine="560" w:firstLineChars="200"/>
        <w:rPr>
          <w:rFonts w:ascii="仿宋" w:eastAsia="仿宋" w:hAnsi="仿宋" w:cs="仿宋" w:hint="eastAsia"/>
          <w:sz w:val="28"/>
          <w:lang w:eastAsia="zh-CN"/>
        </w:rPr>
      </w:pPr>
      <w:bookmarkStart w:id="8" w:name="_Toc577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伞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太阳伞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00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5014"/>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伞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https://d.book118.com/797012034102006053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27018"/>
    <w:rsid w:val="1F3270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1203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2024-03-02T14:52:00Z</dcterms:created>
  <dcterms:modified xsi:type="dcterms:W3CDTF">2024-03-02T14:53:19Z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3948C7C45BFD43A5A355C5798CD8118F_11</vt:lpwstr>
  </property>
  <property fmtid="{D5CDD505-2E9C-101B-9397-08002B2CF9AE}" pid="3" name="KSOProductBuildVer">
    <vt:lpwstr>2052-12.1.0.16250</vt:lpwstr>
  </property>
</Properties>
</file>