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D4470C" w14:paraId="08E7E7DE" w14:textId="77777777">
      <w:pPr>
        <w:widowControl/>
        <w:jc w:val="left"/>
        <w:rPr>
          <w:rFonts w:ascii="仿宋" w:eastAsia="仿宋" w:hAnsi="仿宋"/>
          <w:b/>
          <w:sz w:val="40"/>
        </w:rPr>
      </w:pPr>
    </w:p>
    <w:p w:rsidR="00D4470C" w14:paraId="5A5F325B" w14:textId="77777777">
      <w:pPr>
        <w:widowControl/>
        <w:jc w:val="left"/>
        <w:rPr>
          <w:rFonts w:ascii="仿宋" w:eastAsia="仿宋" w:hAnsi="仿宋"/>
          <w:b/>
          <w:sz w:val="40"/>
        </w:rPr>
      </w:pPr>
    </w:p>
    <w:p w:rsidR="00D4470C" w14:paraId="6F095E44" w14:textId="77777777">
      <w:pPr>
        <w:widowControl/>
        <w:jc w:val="left"/>
        <w:rPr>
          <w:rFonts w:ascii="仿宋" w:eastAsia="仿宋" w:hAnsi="仿宋"/>
          <w:b/>
          <w:sz w:val="40"/>
        </w:rPr>
      </w:pPr>
    </w:p>
    <w:p w:rsidR="00D4470C" w:rsidRPr="00D4470C" w14:paraId="73AB3D29" w14:textId="1716386E">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D4470C">
        <w:rPr>
          <w:rFonts w:ascii="宋体" w:eastAsia="宋体" w:hAnsi="宋体" w:hint="eastAsia"/>
          <w:b/>
          <w:sz w:val="60"/>
        </w:rPr>
        <w:t>储冷、蓄热装置行业相关项目实施计划</w:t>
      </w:r>
    </w:p>
    <w:p w:rsidR="00D4470C" w:rsidP="00D4470C" w14:paraId="77048D69" w14:textId="7CA8D2C8">
      <w:pPr>
        <w:widowControl/>
        <w:jc w:val="center"/>
        <w:rPr>
          <w:rFonts w:ascii="仿宋" w:eastAsia="仿宋" w:hAnsi="仿宋" w:hint="eastAsia"/>
          <w:b/>
          <w:sz w:val="40"/>
        </w:rPr>
      </w:pPr>
      <w:r w:rsidRPr="00D4470C">
        <w:rPr>
          <w:rFonts w:ascii="仿宋" w:eastAsia="仿宋" w:hAnsi="仿宋" w:hint="eastAsia"/>
          <w:b/>
          <w:sz w:val="40"/>
        </w:rPr>
        <w:t>目录</w:t>
      </w:r>
    </w:p>
    <w:p w:rsidR="00D4470C" w14:paraId="7447694A" w14:textId="36214103">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_Toc153550868 \h </w:instrText>
      </w:r>
      <w:r>
        <w:rPr>
          <w:noProof/>
        </w:rPr>
        <w:fldChar w:fldCharType="separate"/>
      </w:r>
      <w:r>
        <w:rPr>
          <w:noProof/>
        </w:rPr>
        <w:t>3</w:t>
      </w:r>
      <w:r>
        <w:rPr>
          <w:noProof/>
        </w:rPr>
        <w:fldChar w:fldCharType="end"/>
      </w:r>
    </w:p>
    <w:p w:rsidR="00D4470C" w14:paraId="729F29CD" w14:textId="10DFB6DF">
      <w:pPr>
        <w:pStyle w:val="TOC1"/>
        <w:tabs>
          <w:tab w:val="right" w:leader="dot" w:pos="8296"/>
        </w:tabs>
        <w:rPr>
          <w:noProof/>
        </w:rPr>
      </w:pPr>
      <w:r>
        <w:rPr>
          <w:noProof/>
        </w:rPr>
        <w:t>一、背景和必要性研究</w:t>
      </w:r>
      <w:r>
        <w:rPr>
          <w:noProof/>
        </w:rPr>
        <w:tab/>
      </w:r>
      <w:r>
        <w:rPr>
          <w:noProof/>
        </w:rPr>
        <w:fldChar w:fldCharType="begin"/>
      </w:r>
      <w:r>
        <w:rPr>
          <w:noProof/>
        </w:rPr>
        <w:instrText xml:space="preserve"> PAGEREF _Toc153550869 \h </w:instrText>
      </w:r>
      <w:r>
        <w:rPr>
          <w:noProof/>
        </w:rPr>
        <w:fldChar w:fldCharType="separate"/>
      </w:r>
      <w:r>
        <w:rPr>
          <w:noProof/>
        </w:rPr>
        <w:t>3</w:t>
      </w:r>
      <w:r>
        <w:rPr>
          <w:noProof/>
        </w:rPr>
        <w:fldChar w:fldCharType="end"/>
      </w:r>
    </w:p>
    <w:p w:rsidR="00D4470C" w14:paraId="5F13894B" w14:textId="4307897F">
      <w:pPr>
        <w:pStyle w:val="TOC2"/>
        <w:tabs>
          <w:tab w:val="right" w:leader="dot" w:pos="8296"/>
        </w:tabs>
        <w:rPr>
          <w:noProof/>
        </w:rPr>
      </w:pPr>
      <w:r>
        <w:rPr>
          <w:noProof/>
        </w:rPr>
        <w:t>(一)、储冷、蓄热装置项目承办单位背景分析</w:t>
      </w:r>
      <w:r>
        <w:rPr>
          <w:noProof/>
        </w:rPr>
        <w:tab/>
      </w:r>
      <w:r>
        <w:rPr>
          <w:noProof/>
        </w:rPr>
        <w:fldChar w:fldCharType="begin"/>
      </w:r>
      <w:r>
        <w:rPr>
          <w:noProof/>
        </w:rPr>
        <w:instrText xml:space="preserve"> PAGEREF _Toc153550870 \h </w:instrText>
      </w:r>
      <w:r>
        <w:rPr>
          <w:noProof/>
        </w:rPr>
        <w:fldChar w:fldCharType="separate"/>
      </w:r>
      <w:r>
        <w:rPr>
          <w:noProof/>
        </w:rPr>
        <w:t>3</w:t>
      </w:r>
      <w:r>
        <w:rPr>
          <w:noProof/>
        </w:rPr>
        <w:fldChar w:fldCharType="end"/>
      </w:r>
    </w:p>
    <w:p w:rsidR="00D4470C" w14:paraId="0B86EAC6" w14:textId="156A9775">
      <w:pPr>
        <w:pStyle w:val="TOC2"/>
        <w:tabs>
          <w:tab w:val="right" w:leader="dot" w:pos="8296"/>
        </w:tabs>
        <w:rPr>
          <w:noProof/>
        </w:rPr>
      </w:pPr>
      <w:r>
        <w:rPr>
          <w:noProof/>
        </w:rPr>
        <w:t>(二)、产业政策及发展规划</w:t>
      </w:r>
      <w:r>
        <w:rPr>
          <w:noProof/>
        </w:rPr>
        <w:tab/>
      </w:r>
      <w:r>
        <w:rPr>
          <w:noProof/>
        </w:rPr>
        <w:fldChar w:fldCharType="begin"/>
      </w:r>
      <w:r>
        <w:rPr>
          <w:noProof/>
        </w:rPr>
        <w:instrText xml:space="preserve"> PAGEREF _Toc153550871 \h </w:instrText>
      </w:r>
      <w:r>
        <w:rPr>
          <w:noProof/>
        </w:rPr>
        <w:fldChar w:fldCharType="separate"/>
      </w:r>
      <w:r>
        <w:rPr>
          <w:noProof/>
        </w:rPr>
        <w:t>5</w:t>
      </w:r>
      <w:r>
        <w:rPr>
          <w:noProof/>
        </w:rPr>
        <w:fldChar w:fldCharType="end"/>
      </w:r>
    </w:p>
    <w:p w:rsidR="00D4470C" w14:paraId="51E97051" w14:textId="2A473164">
      <w:pPr>
        <w:pStyle w:val="TOC2"/>
        <w:tabs>
          <w:tab w:val="right" w:leader="dot" w:pos="8296"/>
        </w:tabs>
        <w:rPr>
          <w:noProof/>
        </w:rPr>
      </w:pPr>
      <w:r>
        <w:rPr>
          <w:noProof/>
        </w:rPr>
        <w:t>(三)、鼓励中小企业发展</w:t>
      </w:r>
      <w:r>
        <w:rPr>
          <w:noProof/>
        </w:rPr>
        <w:tab/>
      </w:r>
      <w:r>
        <w:rPr>
          <w:noProof/>
        </w:rPr>
        <w:fldChar w:fldCharType="begin"/>
      </w:r>
      <w:r>
        <w:rPr>
          <w:noProof/>
        </w:rPr>
        <w:instrText xml:space="preserve"> PAGEREF _Toc153550872 \h </w:instrText>
      </w:r>
      <w:r>
        <w:rPr>
          <w:noProof/>
        </w:rPr>
        <w:fldChar w:fldCharType="separate"/>
      </w:r>
      <w:r>
        <w:rPr>
          <w:noProof/>
        </w:rPr>
        <w:t>6</w:t>
      </w:r>
      <w:r>
        <w:rPr>
          <w:noProof/>
        </w:rPr>
        <w:fldChar w:fldCharType="end"/>
      </w:r>
    </w:p>
    <w:p w:rsidR="00D4470C" w14:paraId="0386AAB9" w14:textId="62A0F7C6">
      <w:pPr>
        <w:pStyle w:val="TOC2"/>
        <w:tabs>
          <w:tab w:val="right" w:leader="dot" w:pos="8296"/>
        </w:tabs>
        <w:rPr>
          <w:noProof/>
        </w:rPr>
      </w:pPr>
      <w:r>
        <w:rPr>
          <w:noProof/>
        </w:rPr>
        <w:t>(四)、宏观经济形势分析</w:t>
      </w:r>
      <w:r>
        <w:rPr>
          <w:noProof/>
        </w:rPr>
        <w:tab/>
      </w:r>
      <w:r>
        <w:rPr>
          <w:noProof/>
        </w:rPr>
        <w:fldChar w:fldCharType="begin"/>
      </w:r>
      <w:r>
        <w:rPr>
          <w:noProof/>
        </w:rPr>
        <w:instrText xml:space="preserve"> PAGEREF _Toc153550873 \h </w:instrText>
      </w:r>
      <w:r>
        <w:rPr>
          <w:noProof/>
        </w:rPr>
        <w:fldChar w:fldCharType="separate"/>
      </w:r>
      <w:r>
        <w:rPr>
          <w:noProof/>
        </w:rPr>
        <w:t>7</w:t>
      </w:r>
      <w:r>
        <w:rPr>
          <w:noProof/>
        </w:rPr>
        <w:fldChar w:fldCharType="end"/>
      </w:r>
    </w:p>
    <w:p w:rsidR="00D4470C" w14:paraId="60501FC5" w14:textId="06A04F37">
      <w:pPr>
        <w:pStyle w:val="TOC2"/>
        <w:tabs>
          <w:tab w:val="right" w:leader="dot" w:pos="8296"/>
        </w:tabs>
        <w:rPr>
          <w:noProof/>
        </w:rPr>
      </w:pPr>
      <w:r>
        <w:rPr>
          <w:noProof/>
        </w:rPr>
        <w:t>(五)、区域经济发展概况</w:t>
      </w:r>
      <w:r>
        <w:rPr>
          <w:noProof/>
        </w:rPr>
        <w:tab/>
      </w:r>
      <w:r>
        <w:rPr>
          <w:noProof/>
        </w:rPr>
        <w:fldChar w:fldCharType="begin"/>
      </w:r>
      <w:r>
        <w:rPr>
          <w:noProof/>
        </w:rPr>
        <w:instrText xml:space="preserve"> PAGEREF _Toc153550874 \h </w:instrText>
      </w:r>
      <w:r>
        <w:rPr>
          <w:noProof/>
        </w:rPr>
        <w:fldChar w:fldCharType="separate"/>
      </w:r>
      <w:r>
        <w:rPr>
          <w:noProof/>
        </w:rPr>
        <w:t>7</w:t>
      </w:r>
      <w:r>
        <w:rPr>
          <w:noProof/>
        </w:rPr>
        <w:fldChar w:fldCharType="end"/>
      </w:r>
    </w:p>
    <w:p w:rsidR="00D4470C" w14:paraId="7CDFBAFB" w14:textId="6D0079F8">
      <w:pPr>
        <w:pStyle w:val="TOC2"/>
        <w:tabs>
          <w:tab w:val="right" w:leader="dot" w:pos="8296"/>
        </w:tabs>
        <w:rPr>
          <w:noProof/>
        </w:rPr>
      </w:pPr>
      <w:r>
        <w:rPr>
          <w:noProof/>
        </w:rPr>
        <w:t>(六)、储冷、蓄热装置项目必要性分析</w:t>
      </w:r>
      <w:r>
        <w:rPr>
          <w:noProof/>
        </w:rPr>
        <w:tab/>
      </w:r>
      <w:r>
        <w:rPr>
          <w:noProof/>
        </w:rPr>
        <w:fldChar w:fldCharType="begin"/>
      </w:r>
      <w:r>
        <w:rPr>
          <w:noProof/>
        </w:rPr>
        <w:instrText xml:space="preserve"> PAGEREF _Toc153550875 \h </w:instrText>
      </w:r>
      <w:r>
        <w:rPr>
          <w:noProof/>
        </w:rPr>
        <w:fldChar w:fldCharType="separate"/>
      </w:r>
      <w:r>
        <w:rPr>
          <w:noProof/>
        </w:rPr>
        <w:t>8</w:t>
      </w:r>
      <w:r>
        <w:rPr>
          <w:noProof/>
        </w:rPr>
        <w:fldChar w:fldCharType="end"/>
      </w:r>
    </w:p>
    <w:p w:rsidR="00D4470C" w14:paraId="2E151709" w14:textId="75AD1B86">
      <w:pPr>
        <w:pStyle w:val="TOC1"/>
        <w:tabs>
          <w:tab w:val="right" w:leader="dot" w:pos="8296"/>
        </w:tabs>
        <w:rPr>
          <w:noProof/>
        </w:rPr>
      </w:pPr>
      <w:r>
        <w:rPr>
          <w:noProof/>
        </w:rPr>
        <w:t>二、产品规划</w:t>
      </w:r>
      <w:r>
        <w:rPr>
          <w:noProof/>
        </w:rPr>
        <w:tab/>
      </w:r>
      <w:r>
        <w:rPr>
          <w:noProof/>
        </w:rPr>
        <w:fldChar w:fldCharType="begin"/>
      </w:r>
      <w:r>
        <w:rPr>
          <w:noProof/>
        </w:rPr>
        <w:instrText xml:space="preserve"> PAGEREF _Toc153550876 \h </w:instrText>
      </w:r>
      <w:r>
        <w:rPr>
          <w:noProof/>
        </w:rPr>
        <w:fldChar w:fldCharType="separate"/>
      </w:r>
      <w:r>
        <w:rPr>
          <w:noProof/>
        </w:rPr>
        <w:t>9</w:t>
      </w:r>
      <w:r>
        <w:rPr>
          <w:noProof/>
        </w:rPr>
        <w:fldChar w:fldCharType="end"/>
      </w:r>
    </w:p>
    <w:p w:rsidR="00D4470C" w14:paraId="7A2184D0" w14:textId="68C176C5">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_Toc153550877 \h </w:instrText>
      </w:r>
      <w:r>
        <w:rPr>
          <w:noProof/>
        </w:rPr>
        <w:fldChar w:fldCharType="separate"/>
      </w:r>
      <w:r>
        <w:rPr>
          <w:noProof/>
        </w:rPr>
        <w:t>9</w:t>
      </w:r>
      <w:r>
        <w:rPr>
          <w:noProof/>
        </w:rPr>
        <w:fldChar w:fldCharType="end"/>
      </w:r>
    </w:p>
    <w:p w:rsidR="00D4470C" w14:paraId="72F129E1" w14:textId="2ACC2078">
      <w:pPr>
        <w:pStyle w:val="TOC2"/>
        <w:tabs>
          <w:tab w:val="right" w:leader="dot" w:pos="8296"/>
        </w:tabs>
        <w:rPr>
          <w:noProof/>
        </w:rPr>
      </w:pPr>
      <w:r>
        <w:rPr>
          <w:noProof/>
        </w:rPr>
        <w:t>(二)、建设规模</w:t>
      </w:r>
      <w:r>
        <w:rPr>
          <w:noProof/>
        </w:rPr>
        <w:tab/>
      </w:r>
      <w:r>
        <w:rPr>
          <w:noProof/>
        </w:rPr>
        <w:fldChar w:fldCharType="begin"/>
      </w:r>
      <w:r>
        <w:rPr>
          <w:noProof/>
        </w:rPr>
        <w:instrText xml:space="preserve"> PAGEREF _Toc153550878 \h </w:instrText>
      </w:r>
      <w:r>
        <w:rPr>
          <w:noProof/>
        </w:rPr>
        <w:fldChar w:fldCharType="separate"/>
      </w:r>
      <w:r>
        <w:rPr>
          <w:noProof/>
        </w:rPr>
        <w:t>10</w:t>
      </w:r>
      <w:r>
        <w:rPr>
          <w:noProof/>
        </w:rPr>
        <w:fldChar w:fldCharType="end"/>
      </w:r>
    </w:p>
    <w:p w:rsidR="00D4470C" w14:paraId="28E08291" w14:textId="064A7FBF">
      <w:pPr>
        <w:pStyle w:val="TOC1"/>
        <w:tabs>
          <w:tab w:val="right" w:leader="dot" w:pos="8296"/>
        </w:tabs>
        <w:rPr>
          <w:noProof/>
        </w:rPr>
      </w:pPr>
      <w:r>
        <w:rPr>
          <w:noProof/>
        </w:rPr>
        <w:t>三、储冷、蓄热装置项目招投标方案</w:t>
      </w:r>
      <w:r>
        <w:rPr>
          <w:noProof/>
        </w:rPr>
        <w:tab/>
      </w:r>
      <w:r>
        <w:rPr>
          <w:noProof/>
        </w:rPr>
        <w:fldChar w:fldCharType="begin"/>
      </w:r>
      <w:r>
        <w:rPr>
          <w:noProof/>
        </w:rPr>
        <w:instrText xml:space="preserve"> PAGEREF _Toc153550879 \h </w:instrText>
      </w:r>
      <w:r>
        <w:rPr>
          <w:noProof/>
        </w:rPr>
        <w:fldChar w:fldCharType="separate"/>
      </w:r>
      <w:r>
        <w:rPr>
          <w:noProof/>
        </w:rPr>
        <w:t>11</w:t>
      </w:r>
      <w:r>
        <w:rPr>
          <w:noProof/>
        </w:rPr>
        <w:fldChar w:fldCharType="end"/>
      </w:r>
    </w:p>
    <w:p w:rsidR="00D4470C" w14:paraId="47FDC8D2" w14:textId="4B549572">
      <w:pPr>
        <w:pStyle w:val="TOC2"/>
        <w:tabs>
          <w:tab w:val="right" w:leader="dot" w:pos="8296"/>
        </w:tabs>
        <w:rPr>
          <w:noProof/>
        </w:rPr>
      </w:pPr>
      <w:r>
        <w:rPr>
          <w:noProof/>
        </w:rPr>
        <w:t>(一)、招标组织方式</w:t>
      </w:r>
      <w:r>
        <w:rPr>
          <w:noProof/>
        </w:rPr>
        <w:tab/>
      </w:r>
      <w:r>
        <w:rPr>
          <w:noProof/>
        </w:rPr>
        <w:fldChar w:fldCharType="begin"/>
      </w:r>
      <w:r>
        <w:rPr>
          <w:noProof/>
        </w:rPr>
        <w:instrText xml:space="preserve"> PAGEREF _Toc153550880 \h </w:instrText>
      </w:r>
      <w:r>
        <w:rPr>
          <w:noProof/>
        </w:rPr>
        <w:fldChar w:fldCharType="separate"/>
      </w:r>
      <w:r>
        <w:rPr>
          <w:noProof/>
        </w:rPr>
        <w:t>11</w:t>
      </w:r>
      <w:r>
        <w:rPr>
          <w:noProof/>
        </w:rPr>
        <w:fldChar w:fldCharType="end"/>
      </w:r>
    </w:p>
    <w:p w:rsidR="00D4470C" w14:paraId="6E0DF974" w14:textId="2EB6E0A0">
      <w:pPr>
        <w:pStyle w:val="TOC2"/>
        <w:tabs>
          <w:tab w:val="right" w:leader="dot" w:pos="8296"/>
        </w:tabs>
        <w:rPr>
          <w:noProof/>
        </w:rPr>
      </w:pPr>
      <w:r>
        <w:rPr>
          <w:noProof/>
        </w:rPr>
        <w:t>(二)、招标委员会的组织设立</w:t>
      </w:r>
      <w:r>
        <w:rPr>
          <w:noProof/>
        </w:rPr>
        <w:tab/>
      </w:r>
      <w:r>
        <w:rPr>
          <w:noProof/>
        </w:rPr>
        <w:fldChar w:fldCharType="begin"/>
      </w:r>
      <w:r>
        <w:rPr>
          <w:noProof/>
        </w:rPr>
        <w:instrText xml:space="preserve"> PAGEREF _Toc153550881 \h </w:instrText>
      </w:r>
      <w:r>
        <w:rPr>
          <w:noProof/>
        </w:rPr>
        <w:fldChar w:fldCharType="separate"/>
      </w:r>
      <w:r>
        <w:rPr>
          <w:noProof/>
        </w:rPr>
        <w:t>12</w:t>
      </w:r>
      <w:r>
        <w:rPr>
          <w:noProof/>
        </w:rPr>
        <w:fldChar w:fldCharType="end"/>
      </w:r>
    </w:p>
    <w:p w:rsidR="00D4470C" w14:paraId="2927B6D3" w14:textId="66ED2243">
      <w:pPr>
        <w:pStyle w:val="TOC2"/>
        <w:tabs>
          <w:tab w:val="right" w:leader="dot" w:pos="8296"/>
        </w:tabs>
        <w:rPr>
          <w:noProof/>
        </w:rPr>
      </w:pPr>
      <w:r>
        <w:rPr>
          <w:noProof/>
        </w:rPr>
        <w:t>(三)、储冷、蓄热装置项目招投标要求</w:t>
      </w:r>
      <w:r>
        <w:rPr>
          <w:noProof/>
        </w:rPr>
        <w:tab/>
      </w:r>
      <w:r>
        <w:rPr>
          <w:noProof/>
        </w:rPr>
        <w:fldChar w:fldCharType="begin"/>
      </w:r>
      <w:r>
        <w:rPr>
          <w:noProof/>
        </w:rPr>
        <w:instrText xml:space="preserve"> PAGEREF _Toc153550882 \h </w:instrText>
      </w:r>
      <w:r>
        <w:rPr>
          <w:noProof/>
        </w:rPr>
        <w:fldChar w:fldCharType="separate"/>
      </w:r>
      <w:r>
        <w:rPr>
          <w:noProof/>
        </w:rPr>
        <w:t>13</w:t>
      </w:r>
      <w:r>
        <w:rPr>
          <w:noProof/>
        </w:rPr>
        <w:fldChar w:fldCharType="end"/>
      </w:r>
    </w:p>
    <w:p w:rsidR="00D4470C" w14:paraId="739D94D7" w14:textId="4E9F7B4D">
      <w:pPr>
        <w:pStyle w:val="TOC2"/>
        <w:tabs>
          <w:tab w:val="right" w:leader="dot" w:pos="8296"/>
        </w:tabs>
        <w:rPr>
          <w:noProof/>
        </w:rPr>
      </w:pPr>
      <w:r>
        <w:rPr>
          <w:noProof/>
        </w:rPr>
        <w:t>(四)、储冷、蓄热装置项目招标方式和招标程序</w:t>
      </w:r>
      <w:r>
        <w:rPr>
          <w:noProof/>
        </w:rPr>
        <w:tab/>
      </w:r>
      <w:r>
        <w:rPr>
          <w:noProof/>
        </w:rPr>
        <w:fldChar w:fldCharType="begin"/>
      </w:r>
      <w:r>
        <w:rPr>
          <w:noProof/>
        </w:rPr>
        <w:instrText xml:space="preserve"> PAGEREF _Toc153550883 \h </w:instrText>
      </w:r>
      <w:r>
        <w:rPr>
          <w:noProof/>
        </w:rPr>
        <w:fldChar w:fldCharType="separate"/>
      </w:r>
      <w:r>
        <w:rPr>
          <w:noProof/>
        </w:rPr>
        <w:t>14</w:t>
      </w:r>
      <w:r>
        <w:rPr>
          <w:noProof/>
        </w:rPr>
        <w:fldChar w:fldCharType="end"/>
      </w:r>
    </w:p>
    <w:p w:rsidR="00D4470C" w14:paraId="7F63F449" w14:textId="122C2CA2">
      <w:pPr>
        <w:pStyle w:val="TOC2"/>
        <w:tabs>
          <w:tab w:val="right" w:leader="dot" w:pos="8296"/>
        </w:tabs>
        <w:rPr>
          <w:noProof/>
        </w:rPr>
      </w:pPr>
      <w:r>
        <w:rPr>
          <w:noProof/>
        </w:rPr>
        <w:t>(五)、招标费用及信息发布</w:t>
      </w:r>
      <w:r>
        <w:rPr>
          <w:noProof/>
        </w:rPr>
        <w:tab/>
      </w:r>
      <w:r>
        <w:rPr>
          <w:noProof/>
        </w:rPr>
        <w:fldChar w:fldCharType="begin"/>
      </w:r>
      <w:r>
        <w:rPr>
          <w:noProof/>
        </w:rPr>
        <w:instrText xml:space="preserve"> PAGEREF _Toc153550884 \h </w:instrText>
      </w:r>
      <w:r>
        <w:rPr>
          <w:noProof/>
        </w:rPr>
        <w:fldChar w:fldCharType="separate"/>
      </w:r>
      <w:r>
        <w:rPr>
          <w:noProof/>
        </w:rPr>
        <w:t>17</w:t>
      </w:r>
      <w:r>
        <w:rPr>
          <w:noProof/>
        </w:rPr>
        <w:fldChar w:fldCharType="end"/>
      </w:r>
    </w:p>
    <w:p w:rsidR="00D4470C" w14:paraId="389FA236" w14:textId="3DA887F7">
      <w:pPr>
        <w:pStyle w:val="TOC1"/>
        <w:tabs>
          <w:tab w:val="right" w:leader="dot" w:pos="8296"/>
        </w:tabs>
        <w:rPr>
          <w:noProof/>
        </w:rPr>
      </w:pPr>
      <w:r>
        <w:rPr>
          <w:noProof/>
        </w:rPr>
        <w:t>四、发展规划、产业政策和行业准入分析</w:t>
      </w:r>
      <w:r>
        <w:rPr>
          <w:noProof/>
        </w:rPr>
        <w:tab/>
      </w:r>
      <w:r>
        <w:rPr>
          <w:noProof/>
        </w:rPr>
        <w:fldChar w:fldCharType="begin"/>
      </w:r>
      <w:r>
        <w:rPr>
          <w:noProof/>
        </w:rPr>
        <w:instrText xml:space="preserve"> PAGEREF _Toc153550885 \h </w:instrText>
      </w:r>
      <w:r>
        <w:rPr>
          <w:noProof/>
        </w:rPr>
        <w:fldChar w:fldCharType="separate"/>
      </w:r>
      <w:r>
        <w:rPr>
          <w:noProof/>
        </w:rPr>
        <w:t>18</w:t>
      </w:r>
      <w:r>
        <w:rPr>
          <w:noProof/>
        </w:rPr>
        <w:fldChar w:fldCharType="end"/>
      </w:r>
    </w:p>
    <w:p w:rsidR="00D4470C" w14:paraId="5F1EB7AC" w14:textId="5ACF682B">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_Toc153550886 \h </w:instrText>
      </w:r>
      <w:r>
        <w:rPr>
          <w:noProof/>
        </w:rPr>
        <w:fldChar w:fldCharType="separate"/>
      </w:r>
      <w:r>
        <w:rPr>
          <w:noProof/>
        </w:rPr>
        <w:t>18</w:t>
      </w:r>
      <w:r>
        <w:rPr>
          <w:noProof/>
        </w:rPr>
        <w:fldChar w:fldCharType="end"/>
      </w:r>
    </w:p>
    <w:p w:rsidR="00D4470C" w14:paraId="38793B52" w14:textId="59A0C8A5">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_Toc153550887 \h </w:instrText>
      </w:r>
      <w:r>
        <w:rPr>
          <w:noProof/>
        </w:rPr>
        <w:fldChar w:fldCharType="separate"/>
      </w:r>
      <w:r>
        <w:rPr>
          <w:noProof/>
        </w:rPr>
        <w:t>19</w:t>
      </w:r>
      <w:r>
        <w:rPr>
          <w:noProof/>
        </w:rPr>
        <w:fldChar w:fldCharType="end"/>
      </w:r>
    </w:p>
    <w:p w:rsidR="00D4470C" w14:paraId="1DE5799B" w14:textId="6E39FE7C">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(三)、行业准入分析</w:t>
      </w:r>
      <w:r>
        <w:rPr>
          <w:noProof/>
        </w:rPr>
        <w:tab/>
      </w:r>
      <w:r>
        <w:rPr>
          <w:noProof/>
        </w:rPr>
        <w:fldChar w:fldCharType="begin"/>
      </w:r>
      <w:r>
        <w:rPr>
          <w:noProof/>
        </w:rPr>
        <w:instrText xml:space="preserve"> PAGEREF _Toc153550888 \h </w:instrText>
      </w:r>
      <w:r>
        <w:rPr>
          <w:noProof/>
        </w:rPr>
        <w:fldChar w:fldCharType="separate"/>
      </w:r>
      <w:r>
        <w:rPr>
          <w:noProof/>
        </w:rPr>
        <w:t>21</w:t>
      </w:r>
      <w:r>
        <w:rPr>
          <w:noProof/>
        </w:rPr>
        <w:fldChar w:fldCharType="end"/>
      </w:r>
    </w:p>
    <w:p w:rsidR="00D4470C" w14:paraId="0776E75C" w14:textId="63952CD3">
      <w:pPr>
        <w:pStyle w:val="TOC1"/>
        <w:tabs>
          <w:tab w:val="right" w:leader="dot" w:pos="8296"/>
        </w:tabs>
        <w:rPr>
          <w:noProof/>
        </w:rPr>
      </w:pPr>
      <w:r>
        <w:rPr>
          <w:noProof/>
        </w:rPr>
        <w:t>五、投资方案计划</w:t>
      </w:r>
      <w:r>
        <w:rPr>
          <w:noProof/>
        </w:rPr>
        <w:tab/>
      </w:r>
      <w:r>
        <w:rPr>
          <w:noProof/>
        </w:rPr>
        <w:fldChar w:fldCharType="begin"/>
      </w:r>
      <w:r>
        <w:rPr>
          <w:noProof/>
        </w:rPr>
        <w:instrText xml:space="preserve"> PAGEREF _Toc153550889 \h </w:instrText>
      </w:r>
      <w:r>
        <w:rPr>
          <w:noProof/>
        </w:rPr>
        <w:fldChar w:fldCharType="separate"/>
      </w:r>
      <w:r>
        <w:rPr>
          <w:noProof/>
        </w:rPr>
        <w:t>22</w:t>
      </w:r>
      <w:r>
        <w:rPr>
          <w:noProof/>
        </w:rPr>
        <w:fldChar w:fldCharType="end"/>
      </w:r>
    </w:p>
    <w:p w:rsidR="00D4470C" w14:paraId="779662CD" w14:textId="7C70DF4B">
      <w:pPr>
        <w:pStyle w:val="TOC2"/>
        <w:tabs>
          <w:tab w:val="right" w:leader="dot" w:pos="8296"/>
        </w:tabs>
        <w:rPr>
          <w:noProof/>
        </w:rPr>
      </w:pPr>
      <w:r>
        <w:rPr>
          <w:noProof/>
        </w:rPr>
        <w:t>(一)、储冷、蓄热装置项目估算说明</w:t>
      </w:r>
      <w:r>
        <w:rPr>
          <w:noProof/>
        </w:rPr>
        <w:tab/>
      </w:r>
      <w:r>
        <w:rPr>
          <w:noProof/>
        </w:rPr>
        <w:fldChar w:fldCharType="begin"/>
      </w:r>
      <w:r>
        <w:rPr>
          <w:noProof/>
        </w:rPr>
        <w:instrText xml:space="preserve"> PAGEREF _Toc153550890 \h </w:instrText>
      </w:r>
      <w:r>
        <w:rPr>
          <w:noProof/>
        </w:rPr>
        <w:fldChar w:fldCharType="separate"/>
      </w:r>
      <w:r>
        <w:rPr>
          <w:noProof/>
        </w:rPr>
        <w:t>22</w:t>
      </w:r>
      <w:r>
        <w:rPr>
          <w:noProof/>
        </w:rPr>
        <w:fldChar w:fldCharType="end"/>
      </w:r>
    </w:p>
    <w:p w:rsidR="00D4470C" w14:paraId="5F593D05" w14:textId="5F63F902">
      <w:pPr>
        <w:pStyle w:val="TOC2"/>
        <w:tabs>
          <w:tab w:val="right" w:leader="dot" w:pos="8296"/>
        </w:tabs>
        <w:rPr>
          <w:noProof/>
        </w:rPr>
      </w:pPr>
      <w:r>
        <w:rPr>
          <w:noProof/>
        </w:rPr>
        <w:t>(二)、储冷、蓄热装置项目总投资估算</w:t>
      </w:r>
      <w:r>
        <w:rPr>
          <w:noProof/>
        </w:rPr>
        <w:tab/>
      </w:r>
      <w:r>
        <w:rPr>
          <w:noProof/>
        </w:rPr>
        <w:fldChar w:fldCharType="begin"/>
      </w:r>
      <w:r>
        <w:rPr>
          <w:noProof/>
        </w:rPr>
        <w:instrText xml:space="preserve"> PAGEREF _Toc153550891 \h </w:instrText>
      </w:r>
      <w:r>
        <w:rPr>
          <w:noProof/>
        </w:rPr>
        <w:fldChar w:fldCharType="separate"/>
      </w:r>
      <w:r>
        <w:rPr>
          <w:noProof/>
        </w:rPr>
        <w:t>24</w:t>
      </w:r>
      <w:r>
        <w:rPr>
          <w:noProof/>
        </w:rPr>
        <w:fldChar w:fldCharType="end"/>
      </w:r>
    </w:p>
    <w:p w:rsidR="00D4470C" w14:paraId="7D86CE0B" w14:textId="4303250C">
      <w:pPr>
        <w:pStyle w:val="TOC2"/>
        <w:tabs>
          <w:tab w:val="right" w:leader="dot" w:pos="8296"/>
        </w:tabs>
        <w:rPr>
          <w:noProof/>
        </w:rPr>
      </w:pPr>
      <w:r>
        <w:rPr>
          <w:noProof/>
        </w:rPr>
        <w:t>(三)、资金筹措</w:t>
      </w:r>
      <w:r>
        <w:rPr>
          <w:noProof/>
        </w:rPr>
        <w:tab/>
      </w:r>
      <w:r>
        <w:rPr>
          <w:noProof/>
        </w:rPr>
        <w:fldChar w:fldCharType="begin"/>
      </w:r>
      <w:r>
        <w:rPr>
          <w:noProof/>
        </w:rPr>
        <w:instrText xml:space="preserve"> PAGEREF _Toc153550892 \h </w:instrText>
      </w:r>
      <w:r>
        <w:rPr>
          <w:noProof/>
        </w:rPr>
        <w:fldChar w:fldCharType="separate"/>
      </w:r>
      <w:r>
        <w:rPr>
          <w:noProof/>
        </w:rPr>
        <w:t>25</w:t>
      </w:r>
      <w:r>
        <w:rPr>
          <w:noProof/>
        </w:rPr>
        <w:fldChar w:fldCharType="end"/>
      </w:r>
    </w:p>
    <w:p w:rsidR="00D4470C" w14:paraId="379B650C" w14:textId="1B84F56E">
      <w:pPr>
        <w:pStyle w:val="TOC1"/>
        <w:tabs>
          <w:tab w:val="right" w:leader="dot" w:pos="8296"/>
        </w:tabs>
        <w:rPr>
          <w:noProof/>
        </w:rPr>
      </w:pPr>
      <w:r>
        <w:rPr>
          <w:noProof/>
        </w:rPr>
        <w:t>六、工艺技术分析</w:t>
      </w:r>
      <w:r>
        <w:rPr>
          <w:noProof/>
        </w:rPr>
        <w:tab/>
      </w:r>
      <w:r>
        <w:rPr>
          <w:noProof/>
        </w:rPr>
        <w:fldChar w:fldCharType="begin"/>
      </w:r>
      <w:r>
        <w:rPr>
          <w:noProof/>
        </w:rPr>
        <w:instrText xml:space="preserve"> PAGEREF _Toc153550893 \h </w:instrText>
      </w:r>
      <w:r>
        <w:rPr>
          <w:noProof/>
        </w:rPr>
        <w:fldChar w:fldCharType="separate"/>
      </w:r>
      <w:r>
        <w:rPr>
          <w:noProof/>
        </w:rPr>
        <w:t>26</w:t>
      </w:r>
      <w:r>
        <w:rPr>
          <w:noProof/>
        </w:rPr>
        <w:fldChar w:fldCharType="end"/>
      </w:r>
    </w:p>
    <w:p w:rsidR="00D4470C" w14:paraId="5F804A4F" w14:textId="33B06C59">
      <w:pPr>
        <w:pStyle w:val="TOC2"/>
        <w:tabs>
          <w:tab w:val="right" w:leader="dot" w:pos="8296"/>
        </w:tabs>
        <w:rPr>
          <w:noProof/>
        </w:rPr>
      </w:pPr>
      <w:r>
        <w:rPr>
          <w:noProof/>
        </w:rPr>
        <w:t>(一)、储冷、蓄热装置项目建设期原辅材料供应情况</w:t>
      </w:r>
      <w:r>
        <w:rPr>
          <w:noProof/>
        </w:rPr>
        <w:tab/>
      </w:r>
      <w:r>
        <w:rPr>
          <w:noProof/>
        </w:rPr>
        <w:fldChar w:fldCharType="begin"/>
      </w:r>
      <w:r>
        <w:rPr>
          <w:noProof/>
        </w:rPr>
        <w:instrText xml:space="preserve"> PAGEREF _Toc153550894 \h </w:instrText>
      </w:r>
      <w:r>
        <w:rPr>
          <w:noProof/>
        </w:rPr>
        <w:fldChar w:fldCharType="separate"/>
      </w:r>
      <w:r>
        <w:rPr>
          <w:noProof/>
        </w:rPr>
        <w:t>26</w:t>
      </w:r>
      <w:r>
        <w:rPr>
          <w:noProof/>
        </w:rPr>
        <w:fldChar w:fldCharType="end"/>
      </w:r>
    </w:p>
    <w:p w:rsidR="00D4470C" w14:paraId="57AFA771" w14:textId="51ECD807">
      <w:pPr>
        <w:pStyle w:val="TOC2"/>
        <w:tabs>
          <w:tab w:val="right" w:leader="dot" w:pos="8296"/>
        </w:tabs>
        <w:rPr>
          <w:noProof/>
        </w:rPr>
      </w:pPr>
      <w:r>
        <w:rPr>
          <w:noProof/>
        </w:rPr>
        <w:t>(二)、储冷、蓄热装置项目运营期原辅材料采购及管理</w:t>
      </w:r>
      <w:r>
        <w:rPr>
          <w:noProof/>
        </w:rPr>
        <w:tab/>
      </w:r>
      <w:r>
        <w:rPr>
          <w:noProof/>
        </w:rPr>
        <w:fldChar w:fldCharType="begin"/>
      </w:r>
      <w:r>
        <w:rPr>
          <w:noProof/>
        </w:rPr>
        <w:instrText xml:space="preserve"> PAGEREF _Toc153550895 \h </w:instrText>
      </w:r>
      <w:r>
        <w:rPr>
          <w:noProof/>
        </w:rPr>
        <w:fldChar w:fldCharType="separate"/>
      </w:r>
      <w:r>
        <w:rPr>
          <w:noProof/>
        </w:rPr>
        <w:t>27</w:t>
      </w:r>
      <w:r>
        <w:rPr>
          <w:noProof/>
        </w:rPr>
        <w:fldChar w:fldCharType="end"/>
      </w:r>
    </w:p>
    <w:p w:rsidR="00D4470C" w14:paraId="08B785BA" w14:textId="2B1E0FD1">
      <w:pPr>
        <w:pStyle w:val="TOC2"/>
        <w:tabs>
          <w:tab w:val="right" w:leader="dot" w:pos="8296"/>
        </w:tabs>
        <w:rPr>
          <w:noProof/>
        </w:rPr>
      </w:pPr>
      <w:r>
        <w:rPr>
          <w:noProof/>
        </w:rPr>
        <w:t>(三)、储冷、蓄热装置项目工艺技术设计方案</w:t>
      </w:r>
      <w:r>
        <w:rPr>
          <w:noProof/>
        </w:rPr>
        <w:tab/>
      </w:r>
      <w:r>
        <w:rPr>
          <w:noProof/>
        </w:rPr>
        <w:fldChar w:fldCharType="begin"/>
      </w:r>
      <w:r>
        <w:rPr>
          <w:noProof/>
        </w:rPr>
        <w:instrText xml:space="preserve"> PAGEREF _Toc153550896 \h </w:instrText>
      </w:r>
      <w:r>
        <w:rPr>
          <w:noProof/>
        </w:rPr>
        <w:fldChar w:fldCharType="separate"/>
      </w:r>
      <w:r>
        <w:rPr>
          <w:noProof/>
        </w:rPr>
        <w:t>28</w:t>
      </w:r>
      <w:r>
        <w:rPr>
          <w:noProof/>
        </w:rPr>
        <w:fldChar w:fldCharType="end"/>
      </w:r>
    </w:p>
    <w:p w:rsidR="00D4470C" w14:paraId="0391E4B9" w14:textId="0B85D9B6">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_Toc153550897 \h </w:instrText>
      </w:r>
      <w:r>
        <w:rPr>
          <w:noProof/>
        </w:rPr>
        <w:fldChar w:fldCharType="separate"/>
      </w:r>
      <w:r>
        <w:rPr>
          <w:noProof/>
        </w:rPr>
        <w:t>29</w:t>
      </w:r>
      <w:r>
        <w:rPr>
          <w:noProof/>
        </w:rPr>
        <w:fldChar w:fldCharType="end"/>
      </w:r>
    </w:p>
    <w:p w:rsidR="00D4470C" w14:paraId="0F0050DF" w14:textId="5CAFE9EF">
      <w:pPr>
        <w:pStyle w:val="TOC1"/>
        <w:tabs>
          <w:tab w:val="right" w:leader="dot" w:pos="8296"/>
        </w:tabs>
        <w:rPr>
          <w:noProof/>
        </w:rPr>
      </w:pPr>
      <w:r>
        <w:rPr>
          <w:noProof/>
        </w:rPr>
        <w:t>七、安全经营规范</w:t>
      </w:r>
      <w:r>
        <w:rPr>
          <w:noProof/>
        </w:rPr>
        <w:tab/>
      </w:r>
      <w:r>
        <w:rPr>
          <w:noProof/>
        </w:rPr>
        <w:fldChar w:fldCharType="begin"/>
      </w:r>
      <w:r>
        <w:rPr>
          <w:noProof/>
        </w:rPr>
        <w:instrText xml:space="preserve"> PAGEREF _Toc153550898 \h </w:instrText>
      </w:r>
      <w:r>
        <w:rPr>
          <w:noProof/>
        </w:rPr>
        <w:fldChar w:fldCharType="separate"/>
      </w:r>
      <w:r>
        <w:rPr>
          <w:noProof/>
        </w:rPr>
        <w:t>30</w:t>
      </w:r>
      <w:r>
        <w:rPr>
          <w:noProof/>
        </w:rPr>
        <w:fldChar w:fldCharType="end"/>
      </w:r>
    </w:p>
    <w:p w:rsidR="00D4470C" w14:paraId="1A2B2F50" w14:textId="19C6F4E8">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_Toc153550899 \h </w:instrText>
      </w:r>
      <w:r>
        <w:rPr>
          <w:noProof/>
        </w:rPr>
        <w:fldChar w:fldCharType="separate"/>
      </w:r>
      <w:r>
        <w:rPr>
          <w:noProof/>
        </w:rPr>
        <w:t>30</w:t>
      </w:r>
      <w:r>
        <w:rPr>
          <w:noProof/>
        </w:rPr>
        <w:fldChar w:fldCharType="end"/>
      </w:r>
    </w:p>
    <w:p w:rsidR="00D4470C" w14:paraId="05C2E1AA" w14:textId="5A7B6CE4">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_Toc153550900 \h </w:instrText>
      </w:r>
      <w:r>
        <w:rPr>
          <w:noProof/>
        </w:rPr>
        <w:fldChar w:fldCharType="separate"/>
      </w:r>
      <w:r>
        <w:rPr>
          <w:noProof/>
        </w:rPr>
        <w:t>32</w:t>
      </w:r>
      <w:r>
        <w:rPr>
          <w:noProof/>
        </w:rPr>
        <w:fldChar w:fldCharType="end"/>
      </w:r>
    </w:p>
    <w:p w:rsidR="00D4470C" w14:paraId="2057E2D1" w14:textId="2DED73CE">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_Toc153550901 \h </w:instrText>
      </w:r>
      <w:r>
        <w:rPr>
          <w:noProof/>
        </w:rPr>
        <w:fldChar w:fldCharType="separate"/>
      </w:r>
      <w:r>
        <w:rPr>
          <w:noProof/>
        </w:rPr>
        <w:t>33</w:t>
      </w:r>
      <w:r>
        <w:rPr>
          <w:noProof/>
        </w:rPr>
        <w:fldChar w:fldCharType="end"/>
      </w:r>
    </w:p>
    <w:p w:rsidR="00D4470C" w14:paraId="66A53E45" w14:textId="2DC677F0">
      <w:pPr>
        <w:pStyle w:val="TOC2"/>
        <w:tabs>
          <w:tab w:val="right" w:leader="dot" w:pos="8296"/>
        </w:tabs>
        <w:rPr>
          <w:noProof/>
        </w:rPr>
      </w:pPr>
      <w:r>
        <w:rPr>
          <w:noProof/>
        </w:rPr>
        <w:t>(四)、安全色及安全标志使用要求</w:t>
      </w:r>
      <w:r>
        <w:rPr>
          <w:noProof/>
        </w:rPr>
        <w:tab/>
      </w:r>
      <w:r>
        <w:rPr>
          <w:noProof/>
        </w:rPr>
        <w:fldChar w:fldCharType="begin"/>
      </w:r>
      <w:r>
        <w:rPr>
          <w:noProof/>
        </w:rPr>
        <w:instrText xml:space="preserve"> PAGEREF _Toc153550902 \h </w:instrText>
      </w:r>
      <w:r>
        <w:rPr>
          <w:noProof/>
        </w:rPr>
        <w:fldChar w:fldCharType="separate"/>
      </w:r>
      <w:r>
        <w:rPr>
          <w:noProof/>
        </w:rPr>
        <w:t>33</w:t>
      </w:r>
      <w:r>
        <w:rPr>
          <w:noProof/>
        </w:rPr>
        <w:fldChar w:fldCharType="end"/>
      </w:r>
    </w:p>
    <w:p w:rsidR="00D4470C" w14:paraId="6C52CECE" w14:textId="0355947D">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_Toc153550903 \h </w:instrText>
      </w:r>
      <w:r>
        <w:rPr>
          <w:noProof/>
        </w:rPr>
        <w:fldChar w:fldCharType="separate"/>
      </w:r>
      <w:r>
        <w:rPr>
          <w:noProof/>
        </w:rPr>
        <w:t>34</w:t>
      </w:r>
      <w:r>
        <w:rPr>
          <w:noProof/>
        </w:rPr>
        <w:fldChar w:fldCharType="end"/>
      </w:r>
    </w:p>
    <w:p w:rsidR="00D4470C" w14:paraId="3FD4AAB3" w14:textId="1417D495">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_Toc153550904 \h </w:instrText>
      </w:r>
      <w:r>
        <w:rPr>
          <w:noProof/>
        </w:rPr>
        <w:fldChar w:fldCharType="separate"/>
      </w:r>
      <w:r>
        <w:rPr>
          <w:noProof/>
        </w:rPr>
        <w:t>35</w:t>
      </w:r>
      <w:r>
        <w:rPr>
          <w:noProof/>
        </w:rPr>
        <w:fldChar w:fldCharType="end"/>
      </w:r>
    </w:p>
    <w:p w:rsidR="00D4470C" w14:paraId="5CA5643A" w14:textId="7882E1F2">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_Toc153550905 \h </w:instrText>
      </w:r>
      <w:r>
        <w:rPr>
          <w:noProof/>
        </w:rPr>
        <w:fldChar w:fldCharType="separate"/>
      </w:r>
      <w:r>
        <w:rPr>
          <w:noProof/>
        </w:rPr>
        <w:t>36</w:t>
      </w:r>
      <w:r>
        <w:rPr>
          <w:noProof/>
        </w:rPr>
        <w:fldChar w:fldCharType="end"/>
      </w:r>
    </w:p>
    <w:p w:rsidR="00D4470C" w14:paraId="5002DEAF" w14:textId="5FC714AE">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_Toc153550906 \h </w:instrText>
      </w:r>
      <w:r>
        <w:rPr>
          <w:noProof/>
        </w:rPr>
        <w:fldChar w:fldCharType="separate"/>
      </w:r>
      <w:r>
        <w:rPr>
          <w:noProof/>
        </w:rPr>
        <w:t>37</w:t>
      </w:r>
      <w:r>
        <w:rPr>
          <w:noProof/>
        </w:rPr>
        <w:fldChar w:fldCharType="end"/>
      </w:r>
    </w:p>
    <w:p w:rsidR="00D4470C" w14:paraId="1925C2B5" w14:textId="1B92325E">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_Toc153550907 \h </w:instrText>
      </w:r>
      <w:r>
        <w:rPr>
          <w:noProof/>
        </w:rPr>
        <w:fldChar w:fldCharType="separate"/>
      </w:r>
      <w:r>
        <w:rPr>
          <w:noProof/>
        </w:rPr>
        <w:t>38</w:t>
      </w:r>
      <w:r>
        <w:rPr>
          <w:noProof/>
        </w:rPr>
        <w:fldChar w:fldCharType="end"/>
      </w:r>
    </w:p>
    <w:p w:rsidR="00D4470C" w14:paraId="58AB5924" w14:textId="382786DF">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_Toc153550908 \h </w:instrText>
      </w:r>
      <w:r>
        <w:rPr>
          <w:noProof/>
        </w:rPr>
        <w:fldChar w:fldCharType="separate"/>
      </w:r>
      <w:r>
        <w:rPr>
          <w:noProof/>
        </w:rPr>
        <w:t>38</w:t>
      </w:r>
      <w:r>
        <w:rPr>
          <w:noProof/>
        </w:rPr>
        <w:fldChar w:fldCharType="end"/>
      </w:r>
    </w:p>
    <w:p w:rsidR="00D4470C" w14:paraId="4087AD8B" w14:textId="7DB28DC9">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_Toc153550909 \h </w:instrText>
      </w:r>
      <w:r>
        <w:rPr>
          <w:noProof/>
        </w:rPr>
        <w:fldChar w:fldCharType="separate"/>
      </w:r>
      <w:r>
        <w:rPr>
          <w:noProof/>
        </w:rPr>
        <w:t>39</w:t>
      </w:r>
      <w:r>
        <w:rPr>
          <w:noProof/>
        </w:rPr>
        <w:fldChar w:fldCharType="end"/>
      </w:r>
    </w:p>
    <w:p w:rsidR="00D4470C" w14:paraId="301983D1" w14:textId="5845B252">
      <w:pPr>
        <w:pStyle w:val="TOC1"/>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八、经济影响分析</w:t>
      </w:r>
      <w:r>
        <w:rPr>
          <w:noProof/>
        </w:rPr>
        <w:tab/>
      </w:r>
      <w:r>
        <w:rPr>
          <w:noProof/>
        </w:rPr>
        <w:fldChar w:fldCharType="begin"/>
      </w:r>
      <w:r>
        <w:rPr>
          <w:noProof/>
        </w:rPr>
        <w:instrText xml:space="preserve"> PAGEREF _Toc153550910 \h </w:instrText>
      </w:r>
      <w:r>
        <w:rPr>
          <w:noProof/>
        </w:rPr>
        <w:fldChar w:fldCharType="separate"/>
      </w:r>
      <w:r>
        <w:rPr>
          <w:noProof/>
        </w:rPr>
        <w:t>40</w:t>
      </w:r>
      <w:r>
        <w:rPr>
          <w:noProof/>
        </w:rPr>
        <w:fldChar w:fldCharType="end"/>
      </w:r>
    </w:p>
    <w:p w:rsidR="00D4470C" w14:paraId="5DE2A5FE" w14:textId="051412C4">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_Toc153550911 \h </w:instrText>
      </w:r>
      <w:r>
        <w:rPr>
          <w:noProof/>
        </w:rPr>
        <w:fldChar w:fldCharType="separate"/>
      </w:r>
      <w:r>
        <w:rPr>
          <w:noProof/>
        </w:rPr>
        <w:t>40</w:t>
      </w:r>
      <w:r>
        <w:rPr>
          <w:noProof/>
        </w:rPr>
        <w:fldChar w:fldCharType="end"/>
      </w:r>
    </w:p>
    <w:p w:rsidR="00D4470C" w14:paraId="5B06DC89" w14:textId="7DF265DB">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_Toc153550912 \h </w:instrText>
      </w:r>
      <w:r>
        <w:rPr>
          <w:noProof/>
        </w:rPr>
        <w:fldChar w:fldCharType="separate"/>
      </w:r>
      <w:r>
        <w:rPr>
          <w:noProof/>
        </w:rPr>
        <w:t>42</w:t>
      </w:r>
      <w:r>
        <w:rPr>
          <w:noProof/>
        </w:rPr>
        <w:fldChar w:fldCharType="end"/>
      </w:r>
    </w:p>
    <w:p w:rsidR="00D4470C" w14:paraId="314756C0" w14:textId="3EF172FF">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_Toc153550913 \h </w:instrText>
      </w:r>
      <w:r>
        <w:rPr>
          <w:noProof/>
        </w:rPr>
        <w:fldChar w:fldCharType="separate"/>
      </w:r>
      <w:r>
        <w:rPr>
          <w:noProof/>
        </w:rPr>
        <w:t>43</w:t>
      </w:r>
      <w:r>
        <w:rPr>
          <w:noProof/>
        </w:rPr>
        <w:fldChar w:fldCharType="end"/>
      </w:r>
    </w:p>
    <w:p w:rsidR="00D4470C" w14:paraId="18D7DB92" w14:textId="5B483868">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_Toc153550914 \h </w:instrText>
      </w:r>
      <w:r>
        <w:rPr>
          <w:noProof/>
        </w:rPr>
        <w:fldChar w:fldCharType="separate"/>
      </w:r>
      <w:r>
        <w:rPr>
          <w:noProof/>
        </w:rPr>
        <w:t>44</w:t>
      </w:r>
      <w:r>
        <w:rPr>
          <w:noProof/>
        </w:rPr>
        <w:fldChar w:fldCharType="end"/>
      </w:r>
    </w:p>
    <w:p w:rsidR="00D4470C" w:rsidP="00D4470C" w14:paraId="618E63D3" w14:textId="2C0F1F05">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D4470C" w:rsidP="00D4470C" w14:paraId="3A918297" w14:textId="7DB9F239">
      <w:pPr>
        <w:pStyle w:val="Heading1"/>
        <w:jc w:val="center"/>
        <w:rPr>
          <w:rFonts w:hint="eastAsia"/>
        </w:rPr>
      </w:pPr>
      <w:bookmarkStart w:id="0" w:name="_Toc153550868"/>
      <w:r w:rsidRPr="00D4470C">
        <w:rPr>
          <w:rFonts w:hint="eastAsia"/>
        </w:rPr>
        <w:t>序言</w:t>
      </w:r>
      <w:bookmarkEnd w:id="0"/>
    </w:p>
    <w:p w:rsidR="00D4470C" w:rsidP="00D4470C" w14:paraId="6778A846" w14:textId="161CAAC3">
      <w:pPr>
        <w:ind w:firstLine="560" w:firstLineChars="200"/>
        <w:rPr>
          <w:rFonts w:ascii="仿宋" w:eastAsia="仿宋" w:hint="eastAsia"/>
          <w:sz w:val="28"/>
        </w:rPr>
      </w:pPr>
      <w:r w:rsidRPr="00D4470C">
        <w:rPr>
          <w:rFonts w:ascii="仿宋" w:eastAsia="仿宋" w:hint="eastAsia"/>
          <w:sz w:val="28"/>
        </w:rPr>
        <w:t>项目实施方案的编写是为了明确项目实施的目标、方法和流程，以确保项目能够顺利进行和完成。本方案是基于学习和交流目的编写的，不可做为商业用途。通过本方案，我们将详细描述项目的背景、目标和重要性，并介绍项目实施的原则和方法。同时，我们将提供项目实施的计划和时间表，以及项目的组织和管理方式。通过本方案的实施，我们期望能够取得良好的学习效果，并为进一步的学习和交流提供经验和启示。</w:t>
      </w:r>
    </w:p>
    <w:p w:rsidR="00D4470C" w:rsidP="00D4470C" w14:paraId="64CFC52B" w14:textId="55E9601F">
      <w:pPr>
        <w:pStyle w:val="Heading1"/>
        <w:rPr>
          <w:rFonts w:hint="eastAsia"/>
        </w:rPr>
      </w:pPr>
      <w:bookmarkStart w:id="1" w:name="_Toc153550869"/>
      <w:r w:rsidRPr="00D4470C">
        <w:rPr>
          <w:rFonts w:hint="eastAsia"/>
        </w:rPr>
        <w:t>一、背景和必要性研究</w:t>
      </w:r>
      <w:bookmarkEnd w:id="1"/>
    </w:p>
    <w:p w:rsidR="00D4470C" w:rsidP="00D4470C" w14:paraId="75197906" w14:textId="03878876">
      <w:pPr>
        <w:pStyle w:val="Heading2"/>
      </w:pPr>
      <w:bookmarkStart w:id="2" w:name="_Toc153550870"/>
      <w:r w:rsidRPr="00D4470C">
        <w:t>(一)、储冷、蓄热装置项目承办单位背景分析</w:t>
      </w:r>
      <w:bookmarkEnd w:id="2"/>
    </w:p>
    <w:p w:rsidR="00D4470C" w:rsidRPr="00D4470C" w:rsidP="00D4470C" w14:paraId="6DD8EF98" w14:textId="77777777">
      <w:pPr>
        <w:ind w:firstLine="560" w:firstLineChars="200"/>
        <w:rPr>
          <w:rFonts w:ascii="仿宋" w:eastAsia="仿宋" w:hAnsi="仿宋"/>
          <w:sz w:val="28"/>
        </w:rPr>
      </w:pPr>
      <w:r w:rsidRPr="00D4470C">
        <w:rPr>
          <w:rFonts w:ascii="仿宋" w:eastAsia="仿宋" w:hAnsi="仿宋"/>
          <w:sz w:val="28"/>
        </w:rPr>
        <w:t>( 一)公司概况</w:t>
      </w:r>
    </w:p>
    <w:p w:rsidR="00D4470C" w:rsidRPr="00D4470C" w:rsidP="00D4470C" w14:paraId="4F5485DF" w14:textId="77777777">
      <w:pPr>
        <w:ind w:firstLine="560" w:firstLineChars="200"/>
        <w:rPr>
          <w:rFonts w:ascii="仿宋" w:eastAsia="仿宋" w:hAnsi="仿宋"/>
          <w:sz w:val="28"/>
        </w:rPr>
      </w:pPr>
      <w:r w:rsidRPr="00D4470C">
        <w:rPr>
          <w:rFonts w:ascii="仿宋" w:eastAsia="仿宋" w:hAnsi="仿宋" w:hint="eastAsia"/>
          <w:sz w:val="28"/>
        </w:rPr>
        <w:t>公司坚持</w:t>
      </w:r>
      <w:r w:rsidRPr="00D4470C">
        <w:rPr>
          <w:rFonts w:ascii="仿宋" w:eastAsia="仿宋" w:hAnsi="仿宋"/>
          <w:sz w:val="28"/>
        </w:rPr>
        <w:t>"以人为本，无为而治”的企业管理理念，以“走正道，</w:t>
      </w:r>
    </w:p>
    <w:p w:rsidR="00D4470C" w:rsidRPr="00D4470C" w:rsidP="00D4470C" w14:paraId="1BE901E3" w14:textId="77777777">
      <w:pPr>
        <w:ind w:firstLine="560" w:firstLineChars="200"/>
        <w:rPr>
          <w:rFonts w:ascii="仿宋" w:eastAsia="仿宋" w:hAnsi="仿宋"/>
          <w:sz w:val="28"/>
        </w:rPr>
      </w:pPr>
      <w:r w:rsidRPr="00D4470C">
        <w:rPr>
          <w:rFonts w:ascii="仿宋" w:eastAsia="仿宋" w:hAnsi="仿宋" w:hint="eastAsia"/>
          <w:sz w:val="28"/>
        </w:rPr>
        <w:t>负责任，心中有别人</w:t>
      </w:r>
      <w:r w:rsidRPr="00D4470C">
        <w:rPr>
          <w:rFonts w:ascii="仿宋" w:eastAsia="仿宋" w:hAnsi="仿宋"/>
          <w:sz w:val="28"/>
        </w:rPr>
        <w:t>"的企业文化核心思想为指针，实现新的跨越，</w:t>
      </w:r>
    </w:p>
    <w:p w:rsidR="00D4470C" w:rsidRPr="00D4470C" w:rsidP="00D4470C" w14:paraId="7DE57327" w14:textId="77777777">
      <w:pPr>
        <w:ind w:firstLine="560" w:firstLineChars="200"/>
        <w:rPr>
          <w:rFonts w:ascii="仿宋" w:eastAsia="仿宋" w:hAnsi="仿宋"/>
          <w:sz w:val="28"/>
        </w:rPr>
      </w:pPr>
      <w:r w:rsidRPr="00D4470C">
        <w:rPr>
          <w:rFonts w:ascii="仿宋" w:eastAsia="仿宋" w:hAnsi="仿宋" w:hint="eastAsia"/>
          <w:sz w:val="28"/>
        </w:rPr>
        <w:t>创造新的辉煌。热忱欢迎社会各界人士咨询与合作。</w:t>
      </w:r>
    </w:p>
    <w:p w:rsidR="00D4470C" w:rsidRPr="00D4470C" w:rsidP="00D4470C" w14:paraId="3FAFE486"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D4470C">
        <w:rPr>
          <w:rFonts w:ascii="仿宋" w:eastAsia="仿宋" w:hAnsi="仿宋" w:hint="eastAsia"/>
          <w:sz w:val="28"/>
        </w:rPr>
        <w:t>公司自成立以来，在整合产业服务资源的基础上，积累用户需求实现技术创新，专注为客户创造价值。公司通过了</w:t>
      </w:r>
      <w:r w:rsidRPr="00D4470C">
        <w:rPr>
          <w:rFonts w:ascii="仿宋" w:eastAsia="仿宋" w:hAnsi="仿宋"/>
          <w:sz w:val="28"/>
        </w:rPr>
        <w:t>XX质量体系、</w:t>
      </w:r>
      <w:r w:rsidRPr="00D4470C">
        <w:rPr>
          <w:rFonts w:ascii="仿宋" w:eastAsia="仿宋" w:hAnsi="仿宋"/>
          <w:sz w:val="28"/>
        </w:rPr>
        <w:t xml:space="preserve"> XX环境管理体系、</w:t>
      </w:r>
      <w:r w:rsidRPr="00D4470C">
        <w:rPr>
          <w:rFonts w:ascii="仿宋" w:eastAsia="仿宋" w:hAnsi="仿宋"/>
          <w:sz w:val="28"/>
        </w:rPr>
        <w:t xml:space="preserve"> XX职业健康安全管理体系和信息安全管理体系认证，并获得XX</w:t>
      </w:r>
    </w:p>
    <w:p w:rsidR="00D4470C" w:rsidRPr="00D4470C" w:rsidP="00D4470C" w14:textId="77777777">
      <w:pPr>
        <w:ind w:firstLine="560" w:firstLineChars="200"/>
        <w:rPr>
          <w:rFonts w:ascii="仿宋" w:eastAsia="仿宋" w:hAnsi="仿宋"/>
          <w:sz w:val="28"/>
        </w:rPr>
      </w:pPr>
      <w:r w:rsidRPr="00D4470C">
        <w:rPr>
          <w:rFonts w:ascii="仿宋" w:eastAsia="仿宋" w:hAnsi="仿宋"/>
          <w:sz w:val="28"/>
        </w:rPr>
        <w:t xml:space="preserve"> 信息系统业务安全服务资质证书以及计算机信息系统集成XX资质。</w:t>
      </w:r>
    </w:p>
    <w:p w:rsidR="00D4470C" w:rsidRPr="00D4470C" w:rsidP="00D4470C" w14:paraId="76D45332" w14:textId="77777777">
      <w:pPr>
        <w:ind w:firstLine="560" w:firstLineChars="200"/>
        <w:rPr>
          <w:rFonts w:ascii="仿宋" w:eastAsia="仿宋" w:hAnsi="仿宋"/>
          <w:sz w:val="28"/>
        </w:rPr>
      </w:pPr>
      <w:r w:rsidRPr="00D4470C">
        <w:rPr>
          <w:rFonts w:ascii="仿宋" w:eastAsia="仿宋" w:hAnsi="仿宋" w:hint="eastAsia"/>
          <w:sz w:val="28"/>
        </w:rPr>
        <w:t>公司近年来的快速发展主要得益于企业对于产品和服务的前瞻性研发布局。公司所属行业对产品和服务的定制化要求较高，公司技术与管</w:t>
      </w:r>
      <w:r w:rsidRPr="00D4470C">
        <w:rPr>
          <w:rFonts w:ascii="仿宋" w:eastAsia="仿宋" w:hAnsi="仿宋"/>
          <w:sz w:val="28"/>
        </w:rPr>
        <w:t xml:space="preserve"> 理团队专业和稳定，对行业和客户需求理解到位，以及公司不断加强研发投入，保证了产品研发目标的实施。未来，公司将坚持研发投入，稳定研发团队，加大研发人才引进与培养，保证公司在行业内的技术领先水平。未来公司将加强人力资源建设，根据公司未来发展战略和发展规模，建立合理的人力资源发展机制，制定人力资源总体发展规划，优化现有人力资源整体布局，明确人力资源引进、开发、使用、培养、考核、激励等制度和流程，实现人力资源的合理配置，全面提升公司核心竞争力。鉴于未来三年</w:t>
      </w:r>
      <w:r w:rsidRPr="00D4470C">
        <w:rPr>
          <w:rFonts w:ascii="仿宋" w:eastAsia="仿宋" w:hAnsi="仿宋" w:hint="eastAsia"/>
          <w:sz w:val="28"/>
        </w:rPr>
        <w:t>公司业务规模将会持续扩大，公司已制定了未来三年期的人才发展规划，明确各岗位的职责权限和任职要求，并通过内部培养、外部招聘、竞争上岗的多种方式储备了管理、生产、销售等各种领域优秀人才。同时，公司将不断完善绩效管理体系，设置科学的业绩考核指标，对各级员工进行合理的考核与评价。</w:t>
      </w:r>
      <w:r w:rsidRPr="00D4470C">
        <w:rPr>
          <w:rFonts w:ascii="仿宋" w:eastAsia="仿宋" w:hAnsi="仿宋"/>
          <w:sz w:val="28"/>
        </w:rPr>
        <w:t xml:space="preserve"> 随着公司近年来的快速发展，业务规模及人员规模迅速扩张，企业规模将得到进一步提升，产线的自动化，信息化水平将进一步提升，这需要公司管理流程不断调整改进，公司管理团队管理水平不断提升。</w:t>
      </w:r>
    </w:p>
    <w:p w:rsidR="00D4470C" w:rsidRPr="00D4470C" w:rsidP="00D4470C" w14:paraId="7559EE9E" w14:textId="77777777">
      <w:pPr>
        <w:ind w:firstLine="560" w:firstLineChars="200"/>
        <w:rPr>
          <w:rFonts w:ascii="仿宋" w:eastAsia="仿宋" w:hAnsi="仿宋"/>
          <w:sz w:val="28"/>
        </w:rPr>
      </w:pPr>
      <w:r w:rsidRPr="00D4470C">
        <w:rPr>
          <w:rFonts w:ascii="仿宋" w:eastAsia="仿宋" w:hAnsi="仿宋"/>
          <w:sz w:val="28"/>
        </w:rPr>
        <w:t>(二)公司经济效益分析</w:t>
      </w:r>
    </w:p>
    <w:p w:rsidR="00D4470C" w:rsidRPr="00D4470C" w:rsidP="00D4470C" w14:paraId="54BE57CA"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D4470C">
        <w:rPr>
          <w:rFonts w:ascii="仿宋" w:eastAsia="仿宋" w:hAnsi="仿宋" w:hint="eastAsia"/>
          <w:sz w:val="28"/>
        </w:rPr>
        <w:t>上一年度，</w:t>
      </w:r>
      <w:r w:rsidRPr="00D4470C">
        <w:rPr>
          <w:rFonts w:ascii="仿宋" w:eastAsia="仿宋" w:hAnsi="仿宋"/>
          <w:sz w:val="28"/>
        </w:rPr>
        <w:t xml:space="preserve"> xxx (集团)有</w:t>
      </w:r>
      <w:r w:rsidRPr="00D4470C">
        <w:rPr>
          <w:rFonts w:ascii="仿宋" w:eastAsia="仿宋" w:hAnsi="仿宋" w:hint="eastAsia"/>
          <w:sz w:val="28"/>
        </w:rPr>
        <w:t>限公司实现营业收入</w:t>
      </w:r>
    </w:p>
    <w:p w:rsidR="00D4470C" w:rsidRPr="00D4470C" w:rsidP="00D4470C" w14:textId="77777777">
      <w:pPr>
        <w:ind w:firstLine="560" w:firstLineChars="200"/>
        <w:rPr>
          <w:rFonts w:ascii="仿宋" w:eastAsia="仿宋" w:hAnsi="仿宋"/>
          <w:sz w:val="28"/>
        </w:rPr>
      </w:pPr>
      <w:r w:rsidRPr="00D4470C">
        <w:rPr>
          <w:rFonts w:ascii="仿宋" w:eastAsia="仿宋" w:hAnsi="仿宋"/>
          <w:sz w:val="28"/>
        </w:rPr>
        <w:t>XX万元，同比增长XX%。其中，主营业业务储冷、蓄热装置生产及销售收入为XX万元，占营业总收入的XX%。</w:t>
      </w:r>
    </w:p>
    <w:p w:rsidR="00D4470C" w:rsidP="00D4470C" w14:paraId="018ACD58" w14:textId="4AD919D0">
      <w:pPr>
        <w:ind w:firstLine="560" w:firstLineChars="200"/>
        <w:rPr>
          <w:rFonts w:ascii="仿宋" w:eastAsia="仿宋" w:hAnsi="仿宋"/>
          <w:sz w:val="28"/>
        </w:rPr>
      </w:pPr>
      <w:r w:rsidRPr="00D4470C">
        <w:rPr>
          <w:rFonts w:ascii="仿宋" w:eastAsia="仿宋" w:hAnsi="仿宋" w:hint="eastAsia"/>
          <w:sz w:val="28"/>
        </w:rPr>
        <w:t>根据初步统计测算，公司实现利润总额</w:t>
      </w:r>
      <w:r w:rsidRPr="00D4470C">
        <w:rPr>
          <w:rFonts w:ascii="仿宋" w:eastAsia="仿宋" w:hAnsi="仿宋"/>
          <w:sz w:val="28"/>
        </w:rPr>
        <w:t>XX万元</w:t>
      </w:r>
    </w:p>
    <w:p w:rsidR="00D4470C" w:rsidP="00D4470C" w14:paraId="05C015AF" w14:textId="3FAC43A2">
      <w:pPr>
        <w:pStyle w:val="Heading2"/>
      </w:pPr>
      <w:bookmarkStart w:id="3" w:name="_Toc153550871"/>
      <w:r w:rsidRPr="00D4470C">
        <w:t>(二)、产业政策及发展规划</w:t>
      </w:r>
      <w:bookmarkEnd w:id="3"/>
    </w:p>
    <w:p w:rsidR="00D4470C" w:rsidRPr="00D4470C" w:rsidP="00D4470C" w14:paraId="52710293" w14:textId="77777777">
      <w:pPr>
        <w:ind w:firstLine="560" w:firstLineChars="200"/>
        <w:rPr>
          <w:rFonts w:ascii="仿宋" w:eastAsia="仿宋" w:hAnsi="仿宋"/>
          <w:sz w:val="28"/>
        </w:rPr>
      </w:pPr>
      <w:r w:rsidRPr="00D4470C">
        <w:rPr>
          <w:rFonts w:ascii="仿宋" w:eastAsia="仿宋" w:hAnsi="仿宋" w:hint="eastAsia"/>
          <w:sz w:val="28"/>
        </w:rPr>
        <w:t>产业战略定位：明确企业在产业链中的位置和角色，如主导企业、参与企业、支持企业等。</w:t>
      </w:r>
    </w:p>
    <w:p w:rsidR="00D4470C" w:rsidRPr="00D4470C" w:rsidP="00D4470C" w14:paraId="182E0F05" w14:textId="77777777">
      <w:pPr>
        <w:ind w:firstLine="560" w:firstLineChars="200"/>
        <w:rPr>
          <w:rFonts w:ascii="仿宋" w:eastAsia="仿宋" w:hAnsi="仿宋"/>
          <w:sz w:val="28"/>
        </w:rPr>
      </w:pPr>
      <w:r w:rsidRPr="00D4470C">
        <w:rPr>
          <w:rFonts w:ascii="仿宋" w:eastAsia="仿宋" w:hAnsi="仿宋" w:hint="eastAsia"/>
          <w:sz w:val="28"/>
        </w:rPr>
        <w:t>业务范围规划：明确企业的主营业务、辅助业务、新兴业务等，以及各业务之间的关系和互动。</w:t>
      </w:r>
    </w:p>
    <w:p w:rsidR="00D4470C" w:rsidRPr="00D4470C" w:rsidP="00D4470C" w14:paraId="1B536A12" w14:textId="77777777">
      <w:pPr>
        <w:ind w:firstLine="560" w:firstLineChars="200"/>
        <w:rPr>
          <w:rFonts w:ascii="仿宋" w:eastAsia="仿宋" w:hAnsi="仿宋"/>
          <w:sz w:val="28"/>
        </w:rPr>
      </w:pPr>
      <w:r w:rsidRPr="00D4470C">
        <w:rPr>
          <w:rFonts w:ascii="仿宋" w:eastAsia="仿宋" w:hAnsi="仿宋" w:hint="eastAsia"/>
          <w:sz w:val="28"/>
        </w:rPr>
        <w:t>市场目标设定：明确企业的市场定位、市场份额目标、市场拓展策略等。</w:t>
      </w:r>
    </w:p>
    <w:p w:rsidR="00D4470C" w:rsidRPr="00D4470C" w:rsidP="00D4470C" w14:paraId="54946177" w14:textId="77777777">
      <w:pPr>
        <w:ind w:firstLine="560" w:firstLineChars="200"/>
        <w:rPr>
          <w:rFonts w:ascii="仿宋" w:eastAsia="仿宋" w:hAnsi="仿宋"/>
          <w:sz w:val="28"/>
        </w:rPr>
      </w:pPr>
      <w:r w:rsidRPr="00D4470C">
        <w:rPr>
          <w:rFonts w:ascii="仿宋" w:eastAsia="仿宋" w:hAnsi="仿宋" w:hint="eastAsia"/>
          <w:sz w:val="28"/>
        </w:rPr>
        <w:t>投资计划制定：明确企业的投资方向、投资规模、投资回报预期等。</w:t>
      </w:r>
    </w:p>
    <w:p w:rsidR="00D4470C" w:rsidRPr="00D4470C" w:rsidP="00D4470C" w14:paraId="75C04724" w14:textId="77777777">
      <w:pPr>
        <w:ind w:firstLine="560" w:firstLineChars="200"/>
        <w:rPr>
          <w:rFonts w:ascii="仿宋" w:eastAsia="仿宋" w:hAnsi="仿宋"/>
          <w:sz w:val="28"/>
        </w:rPr>
      </w:pPr>
      <w:r w:rsidRPr="00D4470C">
        <w:rPr>
          <w:rFonts w:ascii="仿宋" w:eastAsia="仿宋" w:hAnsi="仿宋" w:hint="eastAsia"/>
          <w:sz w:val="28"/>
        </w:rPr>
        <w:t>人力资源规划：明确企业的人力资源需求、人力资源配置、人力资源开发等。</w:t>
      </w:r>
    </w:p>
    <w:p w:rsidR="00D4470C" w:rsidRPr="00D4470C" w:rsidP="00D4470C" w14:paraId="638A96FF" w14:textId="77777777">
      <w:pPr>
        <w:ind w:firstLine="560" w:firstLineChars="200"/>
        <w:rPr>
          <w:rFonts w:ascii="仿宋" w:eastAsia="仿宋" w:hAnsi="仿宋"/>
          <w:sz w:val="28"/>
        </w:rPr>
      </w:pPr>
      <w:r w:rsidRPr="00D4470C">
        <w:rPr>
          <w:rFonts w:ascii="仿宋" w:eastAsia="仿宋" w:hAnsi="仿宋" w:hint="eastAsia"/>
          <w:sz w:val="28"/>
        </w:rPr>
        <w:t>技术研发策略：明确企业的技术研发方向、技术研发投入、技术研发成果转化等。</w:t>
      </w:r>
    </w:p>
    <w:p w:rsidR="00D4470C" w:rsidRPr="00D4470C" w:rsidP="00D4470C" w14:paraId="5CFABB1E" w14:textId="77777777">
      <w:pPr>
        <w:ind w:firstLine="560" w:firstLineChars="200"/>
        <w:rPr>
          <w:rFonts w:ascii="仿宋" w:eastAsia="仿宋" w:hAnsi="仿宋"/>
          <w:sz w:val="28"/>
        </w:rPr>
      </w:pPr>
      <w:r w:rsidRPr="00D4470C">
        <w:rPr>
          <w:rFonts w:ascii="仿宋" w:eastAsia="仿宋" w:hAnsi="仿宋" w:hint="eastAsia"/>
          <w:sz w:val="28"/>
        </w:rPr>
        <w:t>企业文化建设：明确企业的价值观、企业精神、企业行为规范等，以塑造良好的企业文化。</w:t>
      </w:r>
    </w:p>
    <w:p w:rsidR="00D4470C" w:rsidRPr="00D4470C" w:rsidP="00D4470C" w14:paraId="4F9BB4D4" w14:textId="77777777">
      <w:pPr>
        <w:ind w:firstLine="560" w:firstLineChars="200"/>
        <w:rPr>
          <w:rFonts w:ascii="仿宋" w:eastAsia="仿宋" w:hAnsi="仿宋"/>
          <w:sz w:val="28"/>
        </w:rPr>
      </w:pPr>
      <w:r w:rsidRPr="00D4470C">
        <w:rPr>
          <w:rFonts w:ascii="仿宋" w:eastAsia="仿宋" w:hAnsi="仿宋" w:hint="eastAsia"/>
          <w:sz w:val="28"/>
        </w:rPr>
        <w:t>社会责任承担：明确企业的社会责任，如环保责任、公益责任、员工责任等。</w:t>
      </w:r>
    </w:p>
    <w:p w:rsidR="00D4470C" w:rsidP="00D4470C" w14:paraId="4EAB7AD6" w14:textId="59ADEC3B">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p>
    <w:p w:rsidR="00D4470C" w:rsidP="00D4470C" w14:textId="59ADEC3B">
      <w:pPr>
        <w:ind w:firstLine="560" w:firstLineChars="200"/>
        <w:rPr>
          <w:rFonts w:ascii="仿宋" w:eastAsia="仿宋" w:hAnsi="仿宋" w:hint="eastAsia"/>
          <w:sz w:val="28"/>
        </w:rPr>
      </w:pPr>
      <w:r w:rsidRPr="00D4470C">
        <w:rPr>
          <w:rFonts w:ascii="仿宋" w:eastAsia="仿宋" w:hAnsi="仿宋" w:hint="eastAsia"/>
          <w:sz w:val="28"/>
        </w:rPr>
        <w:t>企业产业政策和发展规划需要根据企业的实际情况、市场环境、政策环境等因素进行定制，保持灵活性和适应性，以应对不断变化的外部环境。</w:t>
      </w:r>
    </w:p>
    <w:p w:rsidR="00D4470C" w:rsidP="00D4470C" w14:paraId="004C7E83" w14:textId="770029B0">
      <w:pPr>
        <w:pStyle w:val="Heading2"/>
      </w:pPr>
      <w:bookmarkStart w:id="4" w:name="_Toc153550872"/>
      <w:r w:rsidRPr="00D4470C">
        <w:t>(三)、鼓励中小企业发展</w:t>
      </w:r>
      <w:bookmarkEnd w:id="4"/>
    </w:p>
    <w:p w:rsidR="00D4470C" w:rsidRPr="00D4470C" w:rsidP="00D4470C" w14:paraId="50564F00" w14:textId="77777777">
      <w:pPr>
        <w:ind w:firstLine="560" w:firstLineChars="200"/>
        <w:rPr>
          <w:rFonts w:ascii="仿宋" w:eastAsia="仿宋" w:hAnsi="仿宋"/>
          <w:sz w:val="28"/>
        </w:rPr>
      </w:pPr>
      <w:r w:rsidRPr="00D4470C">
        <w:rPr>
          <w:rFonts w:ascii="仿宋" w:eastAsia="仿宋" w:hAnsi="仿宋" w:hint="eastAsia"/>
          <w:sz w:val="28"/>
        </w:rPr>
        <w:t>中小企业在经济发展中起着重要的作用，包括创造就业机会、促进技术创新、增强经济活力等。为鼓励中小企业的发展，政府和社会各方可以从以下几个方面进行：</w:t>
      </w:r>
    </w:p>
    <w:p w:rsidR="00D4470C" w:rsidRPr="00D4470C" w:rsidP="00D4470C" w14:paraId="6876C0BF" w14:textId="77777777">
      <w:pPr>
        <w:ind w:firstLine="560" w:firstLineChars="200"/>
        <w:rPr>
          <w:rFonts w:ascii="仿宋" w:eastAsia="仿宋" w:hAnsi="仿宋"/>
          <w:sz w:val="28"/>
        </w:rPr>
      </w:pPr>
      <w:r w:rsidRPr="00D4470C">
        <w:rPr>
          <w:rFonts w:ascii="仿宋" w:eastAsia="仿宋" w:hAnsi="仿宋" w:hint="eastAsia"/>
          <w:sz w:val="28"/>
        </w:rPr>
        <w:t>优化政策环境：制定一系列有利于中小企业发展的政策，如减税、降费、简政放权等，降低中小企业的运营成本，提高其竞争力。</w:t>
      </w:r>
    </w:p>
    <w:p w:rsidR="00D4470C" w:rsidRPr="00D4470C" w:rsidP="00D4470C" w14:paraId="315CA4AE" w14:textId="77777777">
      <w:pPr>
        <w:ind w:firstLine="560" w:firstLineChars="200"/>
        <w:rPr>
          <w:rFonts w:ascii="仿宋" w:eastAsia="仿宋" w:hAnsi="仿宋"/>
          <w:sz w:val="28"/>
        </w:rPr>
      </w:pPr>
      <w:r w:rsidRPr="00D4470C">
        <w:rPr>
          <w:rFonts w:ascii="仿宋" w:eastAsia="仿宋" w:hAnsi="仿宋" w:hint="eastAsia"/>
          <w:sz w:val="28"/>
        </w:rPr>
        <w:t>提供融资支持：通过设立专门的中小企业发展基金、鼓励银行和其他金融机构为中小企业提供贷款、推动股权融资和债权融资等方式，解决中小企业的融资难题。</w:t>
      </w:r>
    </w:p>
    <w:p w:rsidR="00D4470C" w:rsidRPr="00D4470C" w:rsidP="00D4470C" w14:paraId="748582C5" w14:textId="77777777">
      <w:pPr>
        <w:ind w:firstLine="560" w:firstLineChars="200"/>
        <w:rPr>
          <w:rFonts w:ascii="仿宋" w:eastAsia="仿宋" w:hAnsi="仿宋"/>
          <w:sz w:val="28"/>
        </w:rPr>
      </w:pPr>
      <w:r w:rsidRPr="00D4470C">
        <w:rPr>
          <w:rFonts w:ascii="仿宋" w:eastAsia="仿宋" w:hAnsi="仿宋" w:hint="eastAsia"/>
          <w:sz w:val="28"/>
        </w:rPr>
        <w:t>建立服务平台：设立中小企业服务机构，提供包括法律、财务、人力资源、市场营销等在内的全方位服务，帮助中小企业解决在发展过程中遇到的各种问题。</w:t>
      </w:r>
    </w:p>
    <w:p w:rsidR="00D4470C" w:rsidRPr="00D4470C" w:rsidP="00D4470C" w14:paraId="2DC58DC1" w14:textId="77777777">
      <w:pPr>
        <w:ind w:firstLine="560" w:firstLineChars="200"/>
        <w:rPr>
          <w:rFonts w:ascii="仿宋" w:eastAsia="仿宋" w:hAnsi="仿宋"/>
          <w:sz w:val="28"/>
        </w:rPr>
      </w:pPr>
      <w:r w:rsidRPr="00D4470C">
        <w:rPr>
          <w:rFonts w:ascii="仿宋" w:eastAsia="仿宋" w:hAnsi="仿宋" w:hint="eastAsia"/>
          <w:sz w:val="28"/>
        </w:rPr>
        <w:t>培育创新能力：鼓励中小企业进行技术研发和创新，提供技术研发的资金支持和政策优惠，建立技术研发和成果转化的平台。</w:t>
      </w:r>
    </w:p>
    <w:p w:rsidR="00D4470C" w:rsidRPr="00D4470C" w:rsidP="00D4470C" w14:paraId="4CB8F121" w14:textId="77777777">
      <w:pPr>
        <w:ind w:firstLine="560" w:firstLineChars="200"/>
        <w:rPr>
          <w:rFonts w:ascii="仿宋" w:eastAsia="仿宋" w:hAnsi="仿宋"/>
          <w:sz w:val="28"/>
        </w:rPr>
      </w:pPr>
      <w:r w:rsidRPr="00D4470C">
        <w:rPr>
          <w:rFonts w:ascii="仿宋" w:eastAsia="仿宋" w:hAnsi="仿宋" w:hint="eastAsia"/>
          <w:sz w:val="28"/>
        </w:rPr>
        <w:t>加强人才培养：鼓励中小企业对人才的培养和引进，提供人才培养的政策支持和资金补贴，建立人才交流和合作的平台。</w:t>
      </w:r>
    </w:p>
    <w:p w:rsidR="00D4470C" w:rsidRPr="00D4470C" w:rsidP="00D4470C" w14:paraId="6AA267CC" w14:textId="77777777">
      <w:pPr>
        <w:ind w:firstLine="560" w:firstLineChars="200"/>
        <w:rPr>
          <w:rFonts w:ascii="仿宋" w:eastAsia="仿宋" w:hAnsi="仿宋"/>
          <w:sz w:val="28"/>
        </w:rPr>
      </w:pPr>
      <w:r w:rsidRPr="00D4470C">
        <w:rPr>
          <w:rFonts w:ascii="仿宋" w:eastAsia="仿宋" w:hAnsi="仿宋" w:hint="eastAsia"/>
          <w:sz w:val="28"/>
        </w:rPr>
        <w:t>提高市场准入：降低中小企业的市场准入门槛，提供公平的市场竞争环境，保护中小企业的合法权益。</w:t>
      </w:r>
    </w:p>
    <w:p w:rsidR="00D4470C" w:rsidRPr="00D4470C" w:rsidP="00D4470C" w14:paraId="5F19457C"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D4470C">
        <w:rPr>
          <w:rFonts w:ascii="仿宋" w:eastAsia="仿宋" w:hAnsi="仿宋" w:hint="eastAsia"/>
          <w:sz w:val="28"/>
        </w:rPr>
        <w:t>加强国际合作：推动中小企业的国际化发展，提供国际市场信息、国际合作平台等，帮助中小企业开拓海外市场。</w:t>
      </w:r>
    </w:p>
    <w:p w:rsidR="00D4470C" w:rsidP="00D4470C" w14:paraId="5C4C2AF8" w14:textId="321E1790">
      <w:pPr>
        <w:ind w:firstLine="560" w:firstLineChars="200"/>
        <w:rPr>
          <w:rFonts w:ascii="仿宋" w:eastAsia="仿宋" w:hAnsi="仿宋" w:hint="eastAsia"/>
          <w:sz w:val="28"/>
        </w:rPr>
      </w:pPr>
      <w:r w:rsidRPr="00D4470C">
        <w:rPr>
          <w:rFonts w:ascii="仿宋" w:eastAsia="仿宋" w:hAnsi="仿宋" w:hint="eastAsia"/>
          <w:sz w:val="28"/>
        </w:rPr>
        <w:t>以上措施的实施需要政府、金融机构、服务机构、中小企业等各方的共同努力，以实现中小企业的健康、稳定、持续发展。</w:t>
      </w:r>
    </w:p>
    <w:p w:rsidR="00D4470C" w:rsidP="00D4470C" w14:paraId="477AB12D" w14:textId="1AD2EA7C">
      <w:pPr>
        <w:pStyle w:val="Heading2"/>
      </w:pPr>
      <w:bookmarkStart w:id="5" w:name="_Toc153550873"/>
      <w:r w:rsidRPr="00D4470C">
        <w:t>(四)、宏观经济形势分析</w:t>
      </w:r>
      <w:bookmarkEnd w:id="5"/>
    </w:p>
    <w:p w:rsidR="00D4470C" w:rsidRPr="00D4470C" w:rsidP="00D4470C" w14:paraId="556F300C" w14:textId="77777777">
      <w:pPr>
        <w:ind w:firstLine="560" w:firstLineChars="200"/>
        <w:rPr>
          <w:rFonts w:ascii="仿宋" w:eastAsia="仿宋" w:hAnsi="仿宋"/>
          <w:sz w:val="28"/>
        </w:rPr>
      </w:pPr>
      <w:r w:rsidRPr="00D4470C">
        <w:rPr>
          <w:rFonts w:ascii="仿宋" w:eastAsia="仿宋" w:hAnsi="仿宋"/>
          <w:sz w:val="28"/>
        </w:rPr>
        <w:t>GDP增长率：这是衡量一个国家或地区经济增长的主要指标。它反映了经济总体发展速度和规模。</w:t>
      </w:r>
    </w:p>
    <w:p w:rsidR="00D4470C" w:rsidRPr="00D4470C" w:rsidP="00D4470C" w14:paraId="0BF8C26E" w14:textId="77777777">
      <w:pPr>
        <w:ind w:firstLine="560" w:firstLineChars="200"/>
        <w:rPr>
          <w:rFonts w:ascii="仿宋" w:eastAsia="仿宋" w:hAnsi="仿宋"/>
          <w:sz w:val="28"/>
        </w:rPr>
      </w:pPr>
      <w:r w:rsidRPr="00D4470C">
        <w:rPr>
          <w:rFonts w:ascii="仿宋" w:eastAsia="仿宋" w:hAnsi="仿宋" w:hint="eastAsia"/>
          <w:sz w:val="28"/>
        </w:rPr>
        <w:t>消费者价格指数（</w:t>
      </w:r>
      <w:r w:rsidRPr="00D4470C">
        <w:rPr>
          <w:rFonts w:ascii="仿宋" w:eastAsia="仿宋" w:hAnsi="仿宋"/>
          <w:sz w:val="28"/>
        </w:rPr>
        <w:t>CPI）和生产者价格指数（PPI）：这两个指数可以反映价格水平的变动情况，是衡量通货膨胀或者通货紧缩的重要指标。</w:t>
      </w:r>
    </w:p>
    <w:p w:rsidR="00D4470C" w:rsidRPr="00D4470C" w:rsidP="00D4470C" w14:paraId="278A3B47" w14:textId="77777777">
      <w:pPr>
        <w:ind w:firstLine="560" w:firstLineChars="200"/>
        <w:rPr>
          <w:rFonts w:ascii="仿宋" w:eastAsia="仿宋" w:hAnsi="仿宋"/>
          <w:sz w:val="28"/>
        </w:rPr>
      </w:pPr>
      <w:r w:rsidRPr="00D4470C">
        <w:rPr>
          <w:rFonts w:ascii="仿宋" w:eastAsia="仿宋" w:hAnsi="仿宋" w:hint="eastAsia"/>
          <w:sz w:val="28"/>
        </w:rPr>
        <w:t>失业率：这是衡量劳动力市场状况的重要指标。它反映了经济活动的繁荣度和劳动力的使用效率。</w:t>
      </w:r>
    </w:p>
    <w:p w:rsidR="00D4470C" w:rsidRPr="00D4470C" w:rsidP="00D4470C" w14:paraId="77844845" w14:textId="77777777">
      <w:pPr>
        <w:ind w:firstLine="560" w:firstLineChars="200"/>
        <w:rPr>
          <w:rFonts w:ascii="仿宋" w:eastAsia="仿宋" w:hAnsi="仿宋"/>
          <w:sz w:val="28"/>
        </w:rPr>
      </w:pPr>
      <w:r w:rsidRPr="00D4470C">
        <w:rPr>
          <w:rFonts w:ascii="仿宋" w:eastAsia="仿宋" w:hAnsi="仿宋" w:hint="eastAsia"/>
          <w:sz w:val="28"/>
        </w:rPr>
        <w:t>利率和货币政策：中央银行设定的基准利率和实施的货币政策会影响整个经济的资金成本和货币供应量。</w:t>
      </w:r>
    </w:p>
    <w:p w:rsidR="00D4470C" w:rsidRPr="00D4470C" w:rsidP="00D4470C" w14:paraId="61BEDCD6" w14:textId="77777777">
      <w:pPr>
        <w:ind w:firstLine="560" w:firstLineChars="200"/>
        <w:rPr>
          <w:rFonts w:ascii="仿宋" w:eastAsia="仿宋" w:hAnsi="仿宋"/>
          <w:sz w:val="28"/>
        </w:rPr>
      </w:pPr>
      <w:r w:rsidRPr="00D4470C">
        <w:rPr>
          <w:rFonts w:ascii="仿宋" w:eastAsia="仿宋" w:hAnsi="仿宋" w:hint="eastAsia"/>
          <w:sz w:val="28"/>
        </w:rPr>
        <w:t>贸易状况：进出口贸易数据、贸易顺差或逆差，可以反映一个国家的国际贸易状况和经济的开放度。</w:t>
      </w:r>
    </w:p>
    <w:p w:rsidR="00D4470C" w:rsidRPr="00D4470C" w:rsidP="00D4470C" w14:paraId="01BA4629" w14:textId="77777777">
      <w:pPr>
        <w:ind w:firstLine="560" w:firstLineChars="200"/>
        <w:rPr>
          <w:rFonts w:ascii="仿宋" w:eastAsia="仿宋" w:hAnsi="仿宋"/>
          <w:sz w:val="28"/>
        </w:rPr>
      </w:pPr>
      <w:r w:rsidRPr="00D4470C">
        <w:rPr>
          <w:rFonts w:ascii="仿宋" w:eastAsia="仿宋" w:hAnsi="仿宋" w:hint="eastAsia"/>
          <w:sz w:val="28"/>
        </w:rPr>
        <w:t>政府财政状况：政府的财政收入和支出、公共债务的规模，可以反映政府的财政健康状况和经济管理能力。</w:t>
      </w:r>
    </w:p>
    <w:p w:rsidR="00D4470C" w:rsidRPr="00D4470C" w:rsidP="00D4470C" w14:paraId="2FE71694" w14:textId="77777777">
      <w:pPr>
        <w:ind w:firstLine="560" w:firstLineChars="200"/>
        <w:rPr>
          <w:rFonts w:ascii="仿宋" w:eastAsia="仿宋" w:hAnsi="仿宋"/>
          <w:sz w:val="28"/>
        </w:rPr>
      </w:pPr>
      <w:r w:rsidRPr="00D4470C">
        <w:rPr>
          <w:rFonts w:ascii="仿宋" w:eastAsia="仿宋" w:hAnsi="仿宋" w:hint="eastAsia"/>
          <w:sz w:val="28"/>
        </w:rPr>
        <w:t>社会和政治因素：这包括政治稳定性、法律环境、社会矛盾等因素，这些都可能对经济形势产生影响。</w:t>
      </w:r>
    </w:p>
    <w:p w:rsidR="00D4470C" w:rsidP="00D4470C" w14:paraId="287A607A" w14:textId="4C05F7F0">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D4470C">
        <w:rPr>
          <w:rFonts w:ascii="仿宋" w:eastAsia="仿宋" w:hAnsi="仿宋" w:hint="eastAsia"/>
          <w:sz w:val="28"/>
        </w:rPr>
        <w:t>国际因素：全球经济形势、国际金融市场动态、国际政治事件等，都可能对一个国家的宏观经济形势产生影响。</w:t>
      </w:r>
    </w:p>
    <w:p w:rsidR="00D4470C" w:rsidP="00D4470C" w14:paraId="1C058450" w14:textId="2C750EA2">
      <w:pPr>
        <w:pStyle w:val="Heading2"/>
      </w:pPr>
      <w:bookmarkStart w:id="6" w:name="_Toc153550874"/>
      <w:r w:rsidRPr="00D4470C">
        <w:t>(五)、区域经济发展概况</w:t>
      </w:r>
      <w:bookmarkEnd w:id="6"/>
    </w:p>
    <w:p w:rsidR="00D4470C" w:rsidRPr="00D4470C" w:rsidP="00D4470C" w14:paraId="386D1505" w14:textId="77777777">
      <w:pPr>
        <w:ind w:firstLine="560" w:firstLineChars="200"/>
        <w:rPr>
          <w:rFonts w:ascii="仿宋" w:eastAsia="仿宋" w:hAnsi="仿宋"/>
          <w:sz w:val="28"/>
        </w:rPr>
      </w:pPr>
      <w:r w:rsidRPr="00D4470C">
        <w:rPr>
          <w:rFonts w:ascii="仿宋" w:eastAsia="仿宋" w:hAnsi="仿宋" w:hint="eastAsia"/>
          <w:sz w:val="28"/>
        </w:rPr>
        <w:t>经济总量：区域内的经济总量是衡量区域经济发展的一个重要指标，包括区域内的</w:t>
      </w:r>
      <w:r w:rsidRPr="00D4470C">
        <w:rPr>
          <w:rFonts w:ascii="仿宋" w:eastAsia="仿宋" w:hAnsi="仿宋"/>
          <w:sz w:val="28"/>
        </w:rPr>
        <w:t>GDP、人均GDP等指标。</w:t>
      </w:r>
    </w:p>
    <w:p w:rsidR="00D4470C" w:rsidRPr="00D4470C" w:rsidP="00D4470C" w14:paraId="53159720" w14:textId="77777777">
      <w:pPr>
        <w:ind w:firstLine="560" w:firstLineChars="200"/>
        <w:rPr>
          <w:rFonts w:ascii="仿宋" w:eastAsia="仿宋" w:hAnsi="仿宋"/>
          <w:sz w:val="28"/>
        </w:rPr>
      </w:pPr>
      <w:r w:rsidRPr="00D4470C">
        <w:rPr>
          <w:rFonts w:ascii="仿宋" w:eastAsia="仿宋" w:hAnsi="仿宋" w:hint="eastAsia"/>
          <w:sz w:val="28"/>
        </w:rPr>
        <w:t>经济结构：区域内的经济结构包括产业结构、就业结构、消费结构等，这些因素影响着区域经济发展的质量和方向。</w:t>
      </w:r>
    </w:p>
    <w:p w:rsidR="00D4470C" w:rsidRPr="00D4470C" w:rsidP="00D4470C" w14:paraId="44EE5807" w14:textId="77777777">
      <w:pPr>
        <w:ind w:firstLine="560" w:firstLineChars="200"/>
        <w:rPr>
          <w:rFonts w:ascii="仿宋" w:eastAsia="仿宋" w:hAnsi="仿宋"/>
          <w:sz w:val="28"/>
        </w:rPr>
      </w:pPr>
      <w:r w:rsidRPr="00D4470C">
        <w:rPr>
          <w:rFonts w:ascii="仿宋" w:eastAsia="仿宋" w:hAnsi="仿宋" w:hint="eastAsia"/>
          <w:sz w:val="28"/>
        </w:rPr>
        <w:t>经济发展水平：区域内的经济发展水平包括人均收入水平、基础设施建设水平、公共服务水平等，这些因素反映了区域经济发展的成熟度和质量。</w:t>
      </w:r>
    </w:p>
    <w:p w:rsidR="00D4470C" w:rsidRPr="00D4470C" w:rsidP="00D4470C" w14:paraId="1FC7213E" w14:textId="77777777">
      <w:pPr>
        <w:ind w:firstLine="560" w:firstLineChars="200"/>
        <w:rPr>
          <w:rFonts w:ascii="仿宋" w:eastAsia="仿宋" w:hAnsi="仿宋"/>
          <w:sz w:val="28"/>
        </w:rPr>
      </w:pPr>
      <w:r w:rsidRPr="00D4470C">
        <w:rPr>
          <w:rFonts w:ascii="仿宋" w:eastAsia="仿宋" w:hAnsi="仿宋" w:hint="eastAsia"/>
          <w:sz w:val="28"/>
        </w:rPr>
        <w:t>区域竞争优势：区域内的产业、技术和人才等方面的优势是决定区域经济发展的重要因素，例如一些地区的科技创新、旅游资源等方面具有优势。</w:t>
      </w:r>
    </w:p>
    <w:p w:rsidR="00D4470C" w:rsidRPr="00D4470C" w:rsidP="00D4470C" w14:paraId="58EF9DCF" w14:textId="77777777">
      <w:pPr>
        <w:ind w:firstLine="560" w:firstLineChars="200"/>
        <w:rPr>
          <w:rFonts w:ascii="仿宋" w:eastAsia="仿宋" w:hAnsi="仿宋"/>
          <w:sz w:val="28"/>
        </w:rPr>
      </w:pPr>
      <w:r w:rsidRPr="00D4470C">
        <w:rPr>
          <w:rFonts w:ascii="仿宋" w:eastAsia="仿宋" w:hAnsi="仿宋" w:hint="eastAsia"/>
          <w:sz w:val="28"/>
        </w:rPr>
        <w:t>区域发展模式：区域内的经济发展模式和发展路径也是影响区域经济发展的重要因素，例如一些地区采取了外向型经济发展模式，而另一些地区则更注重内需市场的发展。</w:t>
      </w:r>
    </w:p>
    <w:p w:rsidR="00D4470C" w:rsidP="00D4470C" w14:paraId="21BF2ADB" w14:textId="5A26A4AF">
      <w:pPr>
        <w:ind w:firstLine="560" w:firstLineChars="200"/>
        <w:rPr>
          <w:rFonts w:ascii="仿宋" w:eastAsia="仿宋" w:hAnsi="仿宋" w:hint="eastAsia"/>
          <w:sz w:val="28"/>
        </w:rPr>
      </w:pPr>
      <w:r w:rsidRPr="00D4470C">
        <w:rPr>
          <w:rFonts w:ascii="仿宋" w:eastAsia="仿宋" w:hAnsi="仿宋" w:hint="eastAsia"/>
          <w:sz w:val="28"/>
        </w:rPr>
        <w:t>政策环境：政策环境是影响区域经济发展的重要因素之一，政府通过制定相关政策和法规来引导和促进区域经济的发展。</w:t>
      </w:r>
    </w:p>
    <w:p w:rsidR="00D4470C" w:rsidP="00D4470C" w14:paraId="1788B880" w14:textId="6485902B">
      <w:pPr>
        <w:pStyle w:val="Heading2"/>
      </w:pPr>
      <w:bookmarkStart w:id="7" w:name="_Toc153550875"/>
      <w:r w:rsidRPr="00D4470C">
        <w:t>(六)、储冷、蓄热装置项目必要性分析</w:t>
      </w:r>
      <w:bookmarkEnd w:id="7"/>
    </w:p>
    <w:p w:rsidR="00D4470C" w:rsidRPr="00D4470C" w:rsidP="00D4470C" w14:paraId="140AF505" w14:textId="77777777">
      <w:pPr>
        <w:ind w:firstLine="560" w:firstLineChars="200"/>
        <w:rPr>
          <w:rFonts w:ascii="仿宋" w:eastAsia="仿宋" w:hAnsi="仿宋"/>
          <w:sz w:val="28"/>
        </w:rPr>
      </w:pPr>
      <w:r w:rsidRPr="00D4470C">
        <w:rPr>
          <w:rFonts w:ascii="仿宋" w:eastAsia="仿宋" w:hAnsi="仿宋" w:hint="eastAsia"/>
          <w:sz w:val="28"/>
        </w:rPr>
        <w:t>市场需求：储冷、蓄热装置项目是否满足市场需求，是储冷、蓄热装置项目成功的关键因素之一。储冷、蓄热装置项目能够为市场带来新的产品或服务，满足消费者需求，改善生活或者提升生产效率。</w:t>
      </w:r>
    </w:p>
    <w:p w:rsidR="00D4470C" w:rsidRPr="00D4470C" w:rsidP="00D4470C" w14:paraId="1523DFFC"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D4470C" w:rsidRPr="00D4470C" w:rsidP="00D4470C" w14:textId="77777777">
      <w:pPr>
        <w:ind w:firstLine="560" w:firstLineChars="200"/>
        <w:rPr>
          <w:rFonts w:ascii="仿宋" w:eastAsia="仿宋" w:hAnsi="仿宋"/>
          <w:sz w:val="28"/>
        </w:rPr>
      </w:pPr>
      <w:r w:rsidRPr="00D4470C">
        <w:rPr>
          <w:rFonts w:ascii="仿宋" w:eastAsia="仿宋" w:hAnsi="仿宋" w:hint="eastAsia"/>
          <w:sz w:val="28"/>
        </w:rPr>
        <w:t>经济可行性：储冷、蓄热装置项目的实施是否有益于经济发展和国民福利。储冷、蓄热装置项目的经济效益是投资决策的重要因素。投资储冷、蓄热装置项目的经济效益能够提高企业的收益，促进产业升级和经济增长。</w:t>
      </w:r>
    </w:p>
    <w:p w:rsidR="00D4470C" w:rsidRPr="00D4470C" w:rsidP="00D4470C" w14:paraId="3D4EDD26" w14:textId="77777777">
      <w:pPr>
        <w:ind w:firstLine="560" w:firstLineChars="200"/>
        <w:rPr>
          <w:rFonts w:ascii="仿宋" w:eastAsia="仿宋" w:hAnsi="仿宋"/>
          <w:sz w:val="28"/>
        </w:rPr>
      </w:pPr>
      <w:r w:rsidRPr="00D4470C">
        <w:rPr>
          <w:rFonts w:ascii="仿宋" w:eastAsia="仿宋" w:hAnsi="仿宋" w:hint="eastAsia"/>
          <w:sz w:val="28"/>
        </w:rPr>
        <w:t>技术创新：储冷、蓄热装置项目是否具有技术创新性和先进性。储冷、蓄热装置项目的实施可以带来新技术、新工艺和新方法的引入，推动技术进步和产业升级，增强国家的竞争力。</w:t>
      </w:r>
    </w:p>
    <w:p w:rsidR="00D4470C" w:rsidRPr="00D4470C" w:rsidP="00D4470C" w14:paraId="45E62AC6" w14:textId="77777777">
      <w:pPr>
        <w:ind w:firstLine="560" w:firstLineChars="200"/>
        <w:rPr>
          <w:rFonts w:ascii="仿宋" w:eastAsia="仿宋" w:hAnsi="仿宋"/>
          <w:sz w:val="28"/>
        </w:rPr>
      </w:pPr>
      <w:r w:rsidRPr="00D4470C">
        <w:rPr>
          <w:rFonts w:ascii="仿宋" w:eastAsia="仿宋" w:hAnsi="仿宋" w:hint="eastAsia"/>
          <w:sz w:val="28"/>
        </w:rPr>
        <w:t>社会效益：储冷、蓄热装置项目是否能够带来社会效益，包括改善环境、提高就业率、促进社会交流等。储冷、蓄热装置项目的实施能够为社会创造价值，提升人民的生活质量。</w:t>
      </w:r>
    </w:p>
    <w:p w:rsidR="00D4470C" w:rsidP="00D4470C" w14:paraId="72F8BEF9" w14:textId="6C75B4DC">
      <w:pPr>
        <w:ind w:firstLine="560" w:firstLineChars="200"/>
        <w:rPr>
          <w:rFonts w:ascii="仿宋" w:eastAsia="仿宋" w:hAnsi="仿宋" w:hint="eastAsia"/>
          <w:sz w:val="28"/>
        </w:rPr>
      </w:pPr>
      <w:r w:rsidRPr="00D4470C">
        <w:rPr>
          <w:rFonts w:ascii="仿宋" w:eastAsia="仿宋" w:hAnsi="仿宋" w:hint="eastAsia"/>
          <w:sz w:val="28"/>
        </w:rPr>
        <w:t>政策支持：储冷、蓄热装置项目是否符合国家或地方政策的要求和发展方向。政策的支持可以为储冷、蓄热装置项目实施提供保障和支持，有利于储冷、蓄热装置项目的顺利推进和成功实施。</w:t>
      </w:r>
    </w:p>
    <w:p w:rsidR="00D4470C" w:rsidP="00D4470C" w14:paraId="7AA8474A" w14:textId="0B746458">
      <w:pPr>
        <w:pStyle w:val="Heading1"/>
        <w:rPr>
          <w:rFonts w:hint="eastAsia"/>
        </w:rPr>
      </w:pPr>
      <w:bookmarkStart w:id="8" w:name="_Toc153550876"/>
      <w:r w:rsidRPr="00D4470C">
        <w:rPr>
          <w:rFonts w:hint="eastAsia"/>
        </w:rPr>
        <w:t>二、产品规划</w:t>
      </w:r>
      <w:bookmarkEnd w:id="8"/>
    </w:p>
    <w:p w:rsidR="00D4470C" w:rsidP="00D4470C" w14:paraId="0B3A399F" w14:textId="37813E36">
      <w:pPr>
        <w:pStyle w:val="Heading2"/>
      </w:pPr>
      <w:bookmarkStart w:id="9" w:name="_Toc153550877"/>
      <w:r w:rsidRPr="00D4470C">
        <w:t>(一)、产品规划</w:t>
      </w:r>
      <w:bookmarkEnd w:id="9"/>
    </w:p>
    <w:p w:rsidR="00D4470C" w:rsidRPr="00D4470C" w:rsidP="00D4470C" w14:paraId="580A95D4" w14:textId="77777777">
      <w:pPr>
        <w:ind w:firstLine="560" w:firstLineChars="200"/>
        <w:rPr>
          <w:rFonts w:ascii="仿宋" w:eastAsia="仿宋" w:hAnsi="仿宋"/>
          <w:sz w:val="28"/>
        </w:rPr>
      </w:pPr>
      <w:r w:rsidRPr="00D4470C">
        <w:rPr>
          <w:rFonts w:ascii="仿宋" w:eastAsia="仿宋" w:hAnsi="仿宋"/>
          <w:sz w:val="28"/>
        </w:rPr>
        <w:t>(一)产品规划方案</w:t>
      </w:r>
    </w:p>
    <w:p w:rsidR="00D4470C" w:rsidRPr="00D4470C" w:rsidP="00D4470C" w14:paraId="23C34121"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D4470C" w:rsidRPr="00D4470C" w:rsidP="00D4470C" w14:textId="77777777">
      <w:pPr>
        <w:ind w:firstLine="560" w:firstLineChars="200"/>
        <w:rPr>
          <w:rFonts w:ascii="仿宋" w:eastAsia="仿宋" w:hAnsi="仿宋"/>
          <w:sz w:val="28"/>
        </w:rPr>
      </w:pPr>
      <w:r w:rsidRPr="00D4470C">
        <w:rPr>
          <w:rFonts w:ascii="仿宋" w:eastAsia="仿宋" w:hAnsi="仿宋" w:hint="eastAsia"/>
          <w:sz w:val="28"/>
        </w:rPr>
        <w:t>在制定储冷、蓄热装置项目产品方案时，我们充分考虑了国家及地方产业发展政策、市场需求、资源供应、企业资金筹措能力、生产工艺技术水平、储冷、蓄热装置项目经济效益及投资风险等多方面因素。此储冷、蓄热装置项目的主要产品为储冷、蓄热装置，根据市场需求的变化，我们将灵活调整具体品种。每年生产纲领的制定，是在综合考虑了人员、装备生产能力以及市场需求预测的情况下确定的。同时，我们将产量和销量视为一致，本报告将按照初步产品方案进行测算。根据确定的产品方案、建设规模以及预测的储冷、蓄热装置产</w:t>
      </w:r>
      <w:r w:rsidRPr="00D4470C">
        <w:rPr>
          <w:rFonts w:ascii="仿宋" w:eastAsia="仿宋" w:hAnsi="仿宋" w:hint="eastAsia"/>
          <w:sz w:val="28"/>
        </w:rPr>
        <w:t>品价格，我们确定了年产量为</w:t>
      </w:r>
      <w:r w:rsidRPr="00D4470C">
        <w:rPr>
          <w:rFonts w:ascii="仿宋" w:eastAsia="仿宋" w:hAnsi="仿宋"/>
          <w:sz w:val="28"/>
        </w:rPr>
        <w:t>XXX，预计年产值达到XXXX万元。</w:t>
      </w:r>
    </w:p>
    <w:p w:rsidR="00D4470C" w:rsidRPr="00D4470C" w:rsidP="00D4470C" w14:paraId="4BEB82E6" w14:textId="77777777">
      <w:pPr>
        <w:ind w:firstLine="560" w:firstLineChars="200"/>
        <w:rPr>
          <w:rFonts w:ascii="仿宋" w:eastAsia="仿宋" w:hAnsi="仿宋"/>
          <w:sz w:val="28"/>
        </w:rPr>
      </w:pPr>
      <w:r w:rsidRPr="00D4470C">
        <w:rPr>
          <w:rFonts w:ascii="仿宋" w:eastAsia="仿宋" w:hAnsi="仿宋"/>
          <w:sz w:val="28"/>
        </w:rPr>
        <w:t>(二)营销策略</w:t>
      </w:r>
    </w:p>
    <w:p w:rsidR="00D4470C" w:rsidP="00D4470C" w14:paraId="743C76B4" w14:textId="14F1A076">
      <w:pPr>
        <w:ind w:firstLine="560" w:firstLineChars="200"/>
        <w:rPr>
          <w:rFonts w:ascii="仿宋" w:eastAsia="仿宋" w:hAnsi="仿宋" w:hint="eastAsia"/>
          <w:sz w:val="28"/>
        </w:rPr>
      </w:pPr>
      <w:r w:rsidRPr="00D4470C">
        <w:rPr>
          <w:rFonts w:ascii="仿宋" w:eastAsia="仿宋" w:hAnsi="仿宋" w:hint="eastAsia"/>
          <w:sz w:val="28"/>
        </w:rPr>
        <w:t>储冷、蓄热装置项目产品的市场需求是储冷、蓄热装置项目存在和发展的关键，市场需要量是根据分析储冷、蓄热装置项目产品市场容量、产品产量及其技术发展来进行预测的。目前，我国各行各业对储冷、蓄热装置项目产品的需求量大，由于此类产品具有市场需求多样化、升级换代快的特点，因此储冷、蓄热装置项目产品的生产量难以满足市场的要求，每年需要大量从外部调入或从国外进口。商品市场需求高于产品制造发展速度，因此，储冷、蓄热装置项目产品具有广阔的潜在市场。我们将采取灵活多变的营销策略，通过市场调研、品牌推广、促销活动等方式，提高产品的知名度和市场占有率。同时，我们将根据市场需求和消费者反馈，不断优化产品设计和质量，以满足客户的需求和期望。通过合理的定价策略和渠道策略，我们将确保产品的价格具有竞争力且符合市场需求。此外，我们还将积极开展网络营销和跨境电商合作，拓展储冷、蓄热装置项目的市场范围并吸引更多的消费者。</w:t>
      </w:r>
    </w:p>
    <w:p w:rsidR="00D4470C" w:rsidP="00D4470C" w14:paraId="14A5838B" w14:textId="19117A39">
      <w:pPr>
        <w:pStyle w:val="Heading2"/>
      </w:pPr>
      <w:bookmarkStart w:id="10" w:name="_Toc153550878"/>
      <w:r w:rsidRPr="00D4470C">
        <w:t>(二)、建设规模</w:t>
      </w:r>
      <w:bookmarkEnd w:id="10"/>
    </w:p>
    <w:p w:rsidR="00D4470C" w:rsidRPr="00D4470C" w:rsidP="00D4470C" w14:paraId="7C826EF9"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D4470C">
        <w:rPr>
          <w:rFonts w:ascii="仿宋" w:eastAsia="仿宋" w:hAnsi="仿宋"/>
          <w:sz w:val="28"/>
        </w:rPr>
        <w:t>(一) 用地规模</w:t>
      </w:r>
    </w:p>
    <w:p w:rsidR="00D4470C" w:rsidRPr="00D4470C" w:rsidP="00D4470C" w14:paraId="0E853A68" w14:textId="77777777">
      <w:pPr>
        <w:ind w:firstLine="560" w:firstLineChars="200"/>
        <w:rPr>
          <w:rFonts w:ascii="仿宋" w:eastAsia="仿宋" w:hAnsi="仿宋"/>
          <w:sz w:val="28"/>
        </w:rPr>
      </w:pPr>
      <w:r w:rsidRPr="00D4470C">
        <w:rPr>
          <w:rFonts w:ascii="仿宋" w:eastAsia="仿宋" w:hAnsi="仿宋" w:hint="eastAsia"/>
          <w:sz w:val="28"/>
        </w:rPr>
        <w:t>根据最新的政策要求，该储冷、蓄热装置项目总征地面积为</w:t>
      </w:r>
      <w:r w:rsidRPr="00D4470C">
        <w:rPr>
          <w:rFonts w:ascii="仿宋" w:eastAsia="仿宋" w:hAnsi="仿宋"/>
          <w:sz w:val="28"/>
        </w:rPr>
        <w:t>XX平方米，相当于约XX亩。其中，净用地面积为XX平方米，符合生态保护红线范围，也即约XX亩。储冷、蓄热装置项目规划的总建筑面</w:t>
      </w:r>
      <w:r w:rsidRPr="00D4470C">
        <w:rPr>
          <w:rFonts w:ascii="仿宋" w:eastAsia="仿宋" w:hAnsi="仿宋"/>
          <w:sz w:val="28"/>
        </w:rPr>
        <w:t>积为XX平方米，其中包括规划建设主体工程占XX平方米，计容建筑面积为XX平方米。预计建筑工程的投资金额为XX万元。</w:t>
      </w:r>
    </w:p>
    <w:p w:rsidR="00D4470C" w:rsidRPr="00D4470C" w:rsidP="00D4470C" w14:paraId="3201293C" w14:textId="77777777">
      <w:pPr>
        <w:ind w:firstLine="560" w:firstLineChars="200"/>
        <w:rPr>
          <w:rFonts w:ascii="仿宋" w:eastAsia="仿宋" w:hAnsi="仿宋"/>
          <w:sz w:val="28"/>
        </w:rPr>
      </w:pPr>
      <w:r w:rsidRPr="00D4470C">
        <w:rPr>
          <w:rFonts w:ascii="仿宋" w:eastAsia="仿宋" w:hAnsi="仿宋"/>
          <w:sz w:val="28"/>
        </w:rPr>
        <w:t>(二) 设备购置</w:t>
      </w:r>
    </w:p>
    <w:p w:rsidR="00D4470C" w:rsidRPr="00D4470C" w:rsidP="00D4470C" w14:paraId="2F68B270" w14:textId="77777777">
      <w:pPr>
        <w:ind w:firstLine="560" w:firstLineChars="200"/>
        <w:rPr>
          <w:rFonts w:ascii="仿宋" w:eastAsia="仿宋" w:hAnsi="仿宋"/>
          <w:sz w:val="28"/>
        </w:rPr>
      </w:pPr>
      <w:r w:rsidRPr="00D4470C">
        <w:rPr>
          <w:rFonts w:ascii="仿宋" w:eastAsia="仿宋" w:hAnsi="仿宋" w:hint="eastAsia"/>
          <w:sz w:val="28"/>
        </w:rPr>
        <w:t>储冷、蓄热装置项目计划购置共计</w:t>
      </w:r>
      <w:r w:rsidRPr="00D4470C">
        <w:rPr>
          <w:rFonts w:ascii="仿宋" w:eastAsia="仿宋" w:hAnsi="仿宋"/>
          <w:sz w:val="28"/>
        </w:rPr>
        <w:t>XX台（套）设备。设备购置费用预计为XX万元。我们将根据相关政策和法规要求，选择符合要求的设备种类，并确保设备的安全、环保和节能性能，以满足储冷、蓄热</w:t>
      </w:r>
      <w:r w:rsidRPr="00D4470C">
        <w:rPr>
          <w:rFonts w:ascii="仿宋" w:eastAsia="仿宋" w:hAnsi="仿宋" w:hint="eastAsia"/>
          <w:sz w:val="28"/>
        </w:rPr>
        <w:t>装置项目的生产需求。</w:t>
      </w:r>
    </w:p>
    <w:p w:rsidR="00D4470C" w:rsidRPr="00D4470C" w:rsidP="00D4470C" w14:paraId="2B022613" w14:textId="77777777">
      <w:pPr>
        <w:ind w:firstLine="560" w:firstLineChars="200"/>
        <w:rPr>
          <w:rFonts w:ascii="仿宋" w:eastAsia="仿宋" w:hAnsi="仿宋"/>
          <w:sz w:val="28"/>
        </w:rPr>
      </w:pPr>
      <w:r w:rsidRPr="00D4470C">
        <w:rPr>
          <w:rFonts w:ascii="仿宋" w:eastAsia="仿宋" w:hAnsi="仿宋"/>
          <w:sz w:val="28"/>
        </w:rPr>
        <w:t>(三) 产能规模</w:t>
      </w:r>
    </w:p>
    <w:p w:rsidR="00D4470C" w:rsidP="00D4470C" w14:paraId="4E8A8A90" w14:textId="4E502126">
      <w:pPr>
        <w:ind w:firstLine="560" w:firstLineChars="200"/>
        <w:rPr>
          <w:rFonts w:ascii="仿宋" w:eastAsia="仿宋" w:hAnsi="仿宋"/>
          <w:sz w:val="28"/>
        </w:rPr>
      </w:pPr>
      <w:r w:rsidRPr="00D4470C">
        <w:rPr>
          <w:rFonts w:ascii="仿宋" w:eastAsia="仿宋" w:hAnsi="仿宋" w:hint="eastAsia"/>
          <w:sz w:val="28"/>
        </w:rPr>
        <w:t>该储冷、蓄热装置项目的总投资额预计为</w:t>
      </w:r>
      <w:r w:rsidRPr="00D4470C">
        <w:rPr>
          <w:rFonts w:ascii="仿宋" w:eastAsia="仿宋" w:hAnsi="仿宋"/>
          <w:sz w:val="28"/>
        </w:rPr>
        <w:t>XX万元。根据经济预测和市场需求，预计年实现营业收入为XX万元。我们将合理安排资金的使用，确保储冷、蓄热装置项目的正常运营和发展。同时，我们将采取有效的经营管理措施，提高生产效率和产品质量，以实现预期的经济效益目标。</w:t>
      </w:r>
    </w:p>
    <w:p w:rsidR="00D4470C" w:rsidP="00D4470C" w14:paraId="73149E38" w14:textId="1527C817">
      <w:pPr>
        <w:pStyle w:val="Heading1"/>
        <w:rPr>
          <w:rFonts w:hint="eastAsia"/>
        </w:rPr>
      </w:pPr>
      <w:bookmarkStart w:id="11" w:name="_Toc153550879"/>
      <w:r w:rsidRPr="00D4470C">
        <w:rPr>
          <w:rFonts w:hint="eastAsia"/>
        </w:rPr>
        <w:t>三、储冷、蓄热装置项目招投标方案</w:t>
      </w:r>
      <w:bookmarkEnd w:id="11"/>
    </w:p>
    <w:p w:rsidR="00D4470C" w:rsidP="00D4470C" w14:paraId="3233C909" w14:textId="28C7F11D">
      <w:pPr>
        <w:pStyle w:val="Heading2"/>
      </w:pPr>
      <w:bookmarkStart w:id="12" w:name="_Toc153550880"/>
      <w:r w:rsidRPr="00D4470C">
        <w:t>(一)、招标组织方式</w:t>
      </w:r>
      <w:bookmarkEnd w:id="12"/>
    </w:p>
    <w:p w:rsidR="00D4470C" w:rsidRPr="00D4470C" w:rsidP="00D4470C" w14:paraId="1098282A"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D4470C">
        <w:rPr>
          <w:rFonts w:ascii="仿宋" w:eastAsia="仿宋" w:hAnsi="仿宋" w:hint="eastAsia"/>
          <w:sz w:val="28"/>
        </w:rPr>
        <w:t>鉴于</w:t>
      </w:r>
    </w:p>
    <w:p w:rsidR="00D4470C" w:rsidRPr="00D4470C" w:rsidP="00D4470C" w14:textId="77777777">
      <w:pPr>
        <w:ind w:firstLine="560" w:firstLineChars="200"/>
        <w:rPr>
          <w:rFonts w:ascii="仿宋" w:eastAsia="仿宋" w:hAnsi="仿宋"/>
          <w:sz w:val="28"/>
        </w:rPr>
      </w:pPr>
      <w:r w:rsidRPr="00D4470C">
        <w:rPr>
          <w:rFonts w:ascii="仿宋" w:eastAsia="仿宋" w:hAnsi="仿宋"/>
          <w:sz w:val="28"/>
        </w:rPr>
        <w:t>XXX集团在本期工程储冷、蓄热装置项目的复杂程度、技术要求、预算管理、财务管理以及工程管理等方面的专业人员相对有限，且储冷、蓄热装置项目建设具有较高的复杂性和专业性，因此，本期工程储冷、蓄热装置项目将采取公开招标方式。招标将遵循"公开、公正、平等"的原则，通过评定中标单位的方式来节省投资并确保建</w:t>
      </w:r>
      <w:r w:rsidRPr="00D4470C">
        <w:rPr>
          <w:rFonts w:ascii="仿宋" w:eastAsia="仿宋" w:hAnsi="仿宋"/>
          <w:sz w:val="28"/>
        </w:rPr>
        <w:t>设质量，以保证储冷、蓄热装置项目建设的顺利进行。</w:t>
      </w:r>
    </w:p>
    <w:p w:rsidR="00D4470C" w:rsidP="00D4470C" w14:paraId="19799BC9" w14:textId="211C7D93">
      <w:pPr>
        <w:ind w:firstLine="560" w:firstLineChars="200"/>
        <w:rPr>
          <w:rFonts w:ascii="仿宋" w:eastAsia="仿宋" w:hAnsi="仿宋"/>
          <w:sz w:val="28"/>
        </w:rPr>
      </w:pPr>
      <w:r w:rsidRPr="00D4470C">
        <w:rPr>
          <w:rFonts w:ascii="仿宋" w:eastAsia="仿宋" w:hAnsi="仿宋" w:hint="eastAsia"/>
          <w:sz w:val="28"/>
        </w:rPr>
        <w:t>在储冷、蓄热装置项目建设招标工作中，必须遵循</w:t>
      </w:r>
      <w:r w:rsidRPr="00D4470C">
        <w:rPr>
          <w:rFonts w:ascii="仿宋" w:eastAsia="仿宋" w:hAnsi="仿宋"/>
          <w:sz w:val="28"/>
        </w:rPr>
        <w:t>"公开、公平、公正"的原则，依法进行标底编制、招标公告发布、资质审定、评标、中标通知等一系列招投标工作。同时，还需要</w:t>
      </w:r>
      <w:r w:rsidRPr="00D4470C">
        <w:rPr>
          <w:rFonts w:ascii="仿宋" w:eastAsia="仿宋" w:hAnsi="仿宋" w:hint="eastAsia"/>
          <w:sz w:val="28"/>
        </w:rPr>
        <w:t>向相关行政监督管理部门备案，并办理相应的招标手续，接受有关部门的依法监督。建议</w:t>
      </w:r>
      <w:r w:rsidRPr="00D4470C">
        <w:rPr>
          <w:rFonts w:ascii="仿宋" w:eastAsia="仿宋" w:hAnsi="仿宋"/>
          <w:sz w:val="28"/>
        </w:rPr>
        <w:t>XXX集团按照国家有关招标规定的方式进行公开招标。</w:t>
      </w:r>
    </w:p>
    <w:p w:rsidR="00D4470C" w:rsidP="00D4470C" w14:paraId="5D0A3483" w14:textId="2A36A943">
      <w:pPr>
        <w:pStyle w:val="Heading2"/>
      </w:pPr>
      <w:bookmarkStart w:id="13" w:name="_Toc153550881"/>
      <w:r w:rsidRPr="00D4470C">
        <w:t>(二)、招标委员会的组织设立</w:t>
      </w:r>
      <w:bookmarkEnd w:id="13"/>
    </w:p>
    <w:p w:rsidR="00D4470C" w:rsidRPr="00D4470C" w:rsidP="00D4470C" w14:paraId="2CFAD76D" w14:textId="77777777">
      <w:pPr>
        <w:ind w:firstLine="560" w:firstLineChars="200"/>
        <w:rPr>
          <w:rFonts w:ascii="仿宋" w:eastAsia="仿宋" w:hAnsi="仿宋"/>
          <w:sz w:val="28"/>
        </w:rPr>
      </w:pPr>
      <w:r w:rsidRPr="00D4470C">
        <w:rPr>
          <w:rFonts w:ascii="仿宋" w:eastAsia="仿宋" w:hAnsi="仿宋"/>
          <w:sz w:val="28"/>
        </w:rPr>
        <w:t>(一)招标代理机构的选择</w:t>
      </w:r>
    </w:p>
    <w:p w:rsidR="00D4470C" w:rsidRPr="00D4470C" w:rsidP="00D4470C" w14:paraId="0F2620D9" w14:textId="77777777">
      <w:pPr>
        <w:ind w:firstLine="560" w:firstLineChars="200"/>
        <w:rPr>
          <w:rFonts w:ascii="仿宋" w:eastAsia="仿宋" w:hAnsi="仿宋"/>
          <w:sz w:val="28"/>
        </w:rPr>
      </w:pPr>
      <w:r w:rsidRPr="00D4470C">
        <w:rPr>
          <w:rFonts w:ascii="仿宋" w:eastAsia="仿宋" w:hAnsi="仿宋" w:hint="eastAsia"/>
          <w:sz w:val="28"/>
        </w:rPr>
        <w:t>根据</w:t>
      </w:r>
      <w:r w:rsidRPr="00D4470C">
        <w:rPr>
          <w:rFonts w:ascii="仿宋" w:eastAsia="仿宋" w:hAnsi="仿宋"/>
          <w:sz w:val="28"/>
        </w:rPr>
        <w:t>XXX集团的实际情况，对建设储冷、蓄热装置项目和设备选择委托招标代理机构代理招标工作。在选择招标代理机构时，应综合考虑其信誉、实力和资质等方面的因素，以确保招标过程的公正、公平和透明。</w:t>
      </w:r>
    </w:p>
    <w:p w:rsidR="00D4470C" w:rsidRPr="00D4470C" w:rsidP="00D4470C" w14:paraId="1AAA48C8" w14:textId="77777777">
      <w:pPr>
        <w:ind w:firstLine="560" w:firstLineChars="200"/>
        <w:rPr>
          <w:rFonts w:ascii="仿宋" w:eastAsia="仿宋" w:hAnsi="仿宋"/>
          <w:sz w:val="28"/>
        </w:rPr>
      </w:pPr>
      <w:r w:rsidRPr="00D4470C">
        <w:rPr>
          <w:rFonts w:ascii="仿宋" w:eastAsia="仿宋" w:hAnsi="仿宋"/>
          <w:sz w:val="28"/>
        </w:rPr>
        <w:t>(二)评标委员会的人员组成和资格要求</w:t>
      </w:r>
    </w:p>
    <w:p w:rsidR="00D4470C" w:rsidRPr="00D4470C" w:rsidP="00D4470C" w14:paraId="323C0136" w14:textId="77777777">
      <w:pPr>
        <w:ind w:firstLine="560" w:firstLineChars="200"/>
        <w:rPr>
          <w:rFonts w:ascii="仿宋" w:eastAsia="仿宋" w:hAnsi="仿宋"/>
          <w:sz w:val="28"/>
        </w:rPr>
      </w:pPr>
      <w:r w:rsidRPr="00D4470C">
        <w:rPr>
          <w:rFonts w:ascii="仿宋" w:eastAsia="仿宋" w:hAnsi="仿宋" w:hint="eastAsia"/>
          <w:sz w:val="28"/>
        </w:rPr>
        <w:t>为了保证建设储冷、蓄热装置项目的公开、公平，招标过程中的评标委员会应符合以下要求：</w:t>
      </w:r>
    </w:p>
    <w:p w:rsidR="00D4470C" w:rsidRPr="00D4470C" w:rsidP="00D4470C" w14:paraId="567AF059"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D4470C">
        <w:rPr>
          <w:rFonts w:ascii="仿宋" w:eastAsia="仿宋" w:hAnsi="仿宋" w:hint="eastAsia"/>
          <w:sz w:val="28"/>
        </w:rPr>
        <w:t>评标委员会人员组成：评标委员会由</w:t>
      </w:r>
      <w:r w:rsidRPr="00D4470C">
        <w:rPr>
          <w:rFonts w:ascii="仿宋" w:eastAsia="仿宋" w:hAnsi="仿宋"/>
          <w:sz w:val="28"/>
        </w:rPr>
        <w:t>XXX集团代表和相关技术、经济等方面的专家组成，人数最低不少于五人。评标委员会必须严格按照招标文件确定的评标标准和方法，对投标文件进行评审和</w:t>
      </w:r>
      <w:r w:rsidRPr="00D4470C">
        <w:rPr>
          <w:rFonts w:ascii="仿宋" w:eastAsia="仿宋" w:hAnsi="仿宋" w:hint="eastAsia"/>
          <w:sz w:val="28"/>
        </w:rPr>
        <w:t>比较。</w:t>
      </w:r>
    </w:p>
    <w:p w:rsidR="00D4470C" w:rsidP="00D4470C" w14:paraId="0E084416" w14:textId="116D1E26">
      <w:pPr>
        <w:ind w:firstLine="560" w:firstLineChars="200"/>
        <w:rPr>
          <w:rFonts w:ascii="仿宋" w:eastAsia="仿宋" w:hAnsi="仿宋" w:hint="eastAsia"/>
          <w:sz w:val="28"/>
        </w:rPr>
      </w:pPr>
      <w:r w:rsidRPr="00D4470C">
        <w:rPr>
          <w:rFonts w:ascii="仿宋" w:eastAsia="仿宋" w:hAnsi="仿宋" w:hint="eastAsia"/>
          <w:sz w:val="28"/>
        </w:rPr>
        <w:t>评标委员会成员的资格要求：评委会成员的名单应从市级以上专家库中抽取。评委会成员应具有副高级（副教授）及以上职称，对工程储冷、蓄热装置项目有较深入的研究，并且具备良好的职业道德。</w:t>
      </w:r>
      <w:r w:rsidRPr="00D4470C">
        <w:rPr>
          <w:rFonts w:ascii="仿宋" w:eastAsia="仿宋" w:hAnsi="仿宋" w:hint="eastAsia"/>
          <w:sz w:val="28"/>
        </w:rPr>
        <w:t>评委会成员与投标单位之间不得存在任何利害关系，以确保评标过程的公正性和独立性。</w:t>
      </w:r>
    </w:p>
    <w:p w:rsidR="00D4470C" w:rsidP="00D4470C" w14:paraId="222A5BB1" w14:textId="4B926676">
      <w:pPr>
        <w:pStyle w:val="Heading2"/>
      </w:pPr>
      <w:bookmarkStart w:id="14" w:name="_Toc153550882"/>
      <w:r w:rsidRPr="00D4470C">
        <w:t>(三)、储冷、蓄热装置项目招投标要求</w:t>
      </w:r>
      <w:bookmarkEnd w:id="14"/>
    </w:p>
    <w:p w:rsidR="00D4470C" w:rsidRPr="00D4470C" w:rsidP="00D4470C" w14:paraId="7037C32B" w14:textId="77777777">
      <w:pPr>
        <w:ind w:firstLine="560" w:firstLineChars="200"/>
        <w:rPr>
          <w:rFonts w:ascii="仿宋" w:eastAsia="仿宋" w:hAnsi="仿宋"/>
          <w:sz w:val="28"/>
        </w:rPr>
      </w:pPr>
      <w:r w:rsidRPr="00D4470C">
        <w:rPr>
          <w:rFonts w:ascii="仿宋" w:eastAsia="仿宋" w:hAnsi="仿宋"/>
          <w:sz w:val="28"/>
        </w:rPr>
        <w:t>(一)投标企业资质要求</w:t>
      </w:r>
    </w:p>
    <w:p w:rsidR="00D4470C" w:rsidRPr="00D4470C" w:rsidP="00D4470C" w14:paraId="591ECA99" w14:textId="77777777">
      <w:pPr>
        <w:ind w:firstLine="560" w:firstLineChars="200"/>
        <w:rPr>
          <w:rFonts w:ascii="仿宋" w:eastAsia="仿宋" w:hAnsi="仿宋"/>
          <w:sz w:val="28"/>
        </w:rPr>
      </w:pPr>
      <w:r w:rsidRPr="00D4470C">
        <w:rPr>
          <w:rFonts w:ascii="仿宋" w:eastAsia="仿宋" w:hAnsi="仿宋" w:hint="eastAsia"/>
          <w:sz w:val="28"/>
        </w:rPr>
        <w:t>勘察设计招标资质要求：勘察设计是储冷、蓄热装置项目的前期基础性工作，为确保设计方案的正确合理和工程的顺利实施，招标时应采用公开招标的方式，面向全国公开挑选勘察设计单位。投标人的资质要求最低应达到乙级以上。</w:t>
      </w:r>
    </w:p>
    <w:p w:rsidR="00D4470C" w:rsidRPr="00D4470C" w:rsidP="00D4470C" w14:paraId="6197FAE3" w14:textId="77777777">
      <w:pPr>
        <w:ind w:firstLine="560" w:firstLineChars="200"/>
        <w:rPr>
          <w:rFonts w:ascii="仿宋" w:eastAsia="仿宋" w:hAnsi="仿宋"/>
          <w:sz w:val="28"/>
        </w:rPr>
      </w:pPr>
      <w:r w:rsidRPr="00D4470C">
        <w:rPr>
          <w:rFonts w:ascii="仿宋" w:eastAsia="仿宋" w:hAnsi="仿宋" w:hint="eastAsia"/>
          <w:sz w:val="28"/>
        </w:rPr>
        <w:t>施工监理招标资质要求：施工监理在工程质量方面发挥着关键的监督作用。在施工监理招标时，应公开选择全省范围内的施工监理单位进行储冷、蓄热装置项目的监理工作。投标人的资质要求必须达到乙级专业资质以上。</w:t>
      </w:r>
    </w:p>
    <w:p w:rsidR="00D4470C" w:rsidRPr="00D4470C" w:rsidP="00D4470C" w14:paraId="4DDDE522" w14:textId="77777777">
      <w:pPr>
        <w:ind w:firstLine="560" w:firstLineChars="200"/>
        <w:rPr>
          <w:rFonts w:ascii="仿宋" w:eastAsia="仿宋" w:hAnsi="仿宋"/>
          <w:sz w:val="28"/>
        </w:rPr>
      </w:pPr>
      <w:r w:rsidRPr="00D4470C">
        <w:rPr>
          <w:rFonts w:ascii="仿宋" w:eastAsia="仿宋" w:hAnsi="仿宋"/>
          <w:sz w:val="28"/>
        </w:rPr>
        <w:t>(二)储冷、蓄热装置项目发包方式</w:t>
      </w:r>
    </w:p>
    <w:p w:rsidR="00D4470C" w:rsidRPr="00D4470C" w:rsidP="00D4470C" w14:paraId="619925C0" w14:textId="77777777">
      <w:pPr>
        <w:ind w:firstLine="560" w:firstLineChars="200"/>
        <w:rPr>
          <w:rFonts w:ascii="仿宋" w:eastAsia="仿宋" w:hAnsi="仿宋"/>
          <w:sz w:val="28"/>
        </w:rPr>
      </w:pPr>
      <w:r w:rsidRPr="00D4470C">
        <w:rPr>
          <w:rFonts w:ascii="仿宋" w:eastAsia="仿宋" w:hAnsi="仿宋" w:hint="eastAsia"/>
          <w:sz w:val="28"/>
        </w:rPr>
        <w:t>鉴于本期工程储冷、蓄热装置项目的内容繁多且具有较高的专业性要求，采用单项工作内容发包方式较为适合。</w:t>
      </w:r>
      <w:r w:rsidRPr="00D4470C">
        <w:rPr>
          <w:rFonts w:ascii="仿宋" w:eastAsia="仿宋" w:hAnsi="仿宋"/>
          <w:sz w:val="28"/>
        </w:rPr>
        <w:t>XXX集团将根据工作的不同阶段、单位工程或不同专业工程的内容进行分别招标，并将其分别发包给具有不同性质的承包商。</w:t>
      </w:r>
    </w:p>
    <w:p w:rsidR="00D4470C" w:rsidRPr="00D4470C" w:rsidP="00D4470C" w14:paraId="74C4F153"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p>
    <w:p w:rsidR="00D4470C" w:rsidRPr="00D4470C" w:rsidP="00D4470C" w14:textId="77777777">
      <w:pPr>
        <w:ind w:firstLine="560" w:firstLineChars="200"/>
        <w:rPr>
          <w:rFonts w:ascii="仿宋" w:eastAsia="仿宋" w:hAnsi="仿宋"/>
          <w:sz w:val="28"/>
        </w:rPr>
      </w:pPr>
      <w:r w:rsidRPr="00D4470C">
        <w:rPr>
          <w:rFonts w:ascii="仿宋" w:eastAsia="仿宋" w:hAnsi="仿宋" w:hint="eastAsia"/>
          <w:sz w:val="28"/>
        </w:rPr>
        <w:t>通过工作内容的单一化，可以吸引更多具备资质的投标人参与投标，有助于</w:t>
      </w:r>
      <w:r w:rsidRPr="00D4470C">
        <w:rPr>
          <w:rFonts w:ascii="仿宋" w:eastAsia="仿宋" w:hAnsi="仿宋"/>
          <w:sz w:val="28"/>
        </w:rPr>
        <w:t>XXX集团获得具有竞争性价格的合同，从而节约建设投资。此外，公司直接参与各个阶段的实施管理，有助于保障储冷、蓄热装置项目的顺利实施。</w:t>
      </w:r>
    </w:p>
    <w:p w:rsidR="00D4470C" w:rsidRPr="00D4470C" w:rsidP="00D4470C" w14:paraId="19B509C7" w14:textId="77777777">
      <w:pPr>
        <w:ind w:firstLine="560" w:firstLineChars="200"/>
        <w:rPr>
          <w:rFonts w:ascii="仿宋" w:eastAsia="仿宋" w:hAnsi="仿宋"/>
          <w:sz w:val="28"/>
        </w:rPr>
      </w:pPr>
      <w:r w:rsidRPr="00D4470C">
        <w:rPr>
          <w:rFonts w:ascii="仿宋" w:eastAsia="仿宋" w:hAnsi="仿宋"/>
          <w:sz w:val="28"/>
        </w:rPr>
        <w:t>(三)储冷、蓄热装置项目投标要求</w:t>
      </w:r>
    </w:p>
    <w:p w:rsidR="00D4470C" w:rsidRPr="00D4470C" w:rsidP="00D4470C" w14:paraId="1A21516F" w14:textId="77777777">
      <w:pPr>
        <w:ind w:firstLine="560" w:firstLineChars="200"/>
        <w:rPr>
          <w:rFonts w:ascii="仿宋" w:eastAsia="仿宋" w:hAnsi="仿宋"/>
          <w:sz w:val="28"/>
        </w:rPr>
      </w:pPr>
      <w:r w:rsidRPr="00D4470C">
        <w:rPr>
          <w:rFonts w:ascii="仿宋" w:eastAsia="仿宋" w:hAnsi="仿宋" w:hint="eastAsia"/>
          <w:sz w:val="28"/>
        </w:rPr>
        <w:t>参与本期工程储冷、蓄热装置项目投标的投标人应具备承担招标储冷、蓄热装置项目建设的能力，并按照招标文件的要求编制投标文件。投标文件的内容应包括拟派出的储冷、蓄热装置项目负责人和主要技术人员的简历、业绩以及拟用于完成招标储冷、蓄热装置项目的机械设备等信息。</w:t>
      </w:r>
    </w:p>
    <w:p w:rsidR="00D4470C" w:rsidP="00D4470C" w14:paraId="4A719069" w14:textId="5BAC010A">
      <w:pPr>
        <w:ind w:firstLine="560" w:firstLineChars="200"/>
        <w:rPr>
          <w:rFonts w:ascii="仿宋" w:eastAsia="仿宋" w:hAnsi="仿宋" w:hint="eastAsia"/>
          <w:sz w:val="28"/>
        </w:rPr>
      </w:pPr>
      <w:r w:rsidRPr="00D4470C">
        <w:rPr>
          <w:rFonts w:ascii="仿宋" w:eastAsia="仿宋" w:hAnsi="仿宋" w:hint="eastAsia"/>
          <w:sz w:val="28"/>
        </w:rPr>
        <w:t>自招标文件开始发出之日起的三十天内，所有具备承担招标储冷、蓄热装置项目能力的法人或其他组织均有资格参与投标。</w:t>
      </w:r>
    </w:p>
    <w:p w:rsidR="00D4470C" w:rsidP="00D4470C" w14:paraId="70B0C634" w14:textId="3E5503EB">
      <w:pPr>
        <w:pStyle w:val="Heading2"/>
      </w:pPr>
      <w:bookmarkStart w:id="15" w:name="_Toc153550883"/>
      <w:r w:rsidRPr="00D4470C">
        <w:t>(四)、储冷、蓄热装置项目招标方式和招标程序</w:t>
      </w:r>
      <w:bookmarkEnd w:id="15"/>
    </w:p>
    <w:p w:rsidR="00D4470C" w:rsidRPr="00D4470C" w:rsidP="00D4470C" w14:paraId="1A16A161" w14:textId="77777777">
      <w:pPr>
        <w:ind w:firstLine="560" w:firstLineChars="200"/>
        <w:rPr>
          <w:rFonts w:ascii="仿宋" w:eastAsia="仿宋" w:hAnsi="仿宋"/>
          <w:sz w:val="28"/>
        </w:rPr>
      </w:pPr>
      <w:r w:rsidRPr="00D4470C">
        <w:rPr>
          <w:rFonts w:ascii="仿宋" w:eastAsia="仿宋" w:hAnsi="仿宋"/>
          <w:sz w:val="28"/>
        </w:rPr>
        <w:t>(一)招标方式的优化</w:t>
      </w:r>
    </w:p>
    <w:p w:rsidR="00D4470C" w:rsidRPr="00D4470C" w:rsidP="00D4470C" w14:paraId="7A692036" w14:textId="77777777">
      <w:pPr>
        <w:ind w:firstLine="560" w:firstLineChars="200"/>
        <w:rPr>
          <w:rFonts w:ascii="仿宋" w:eastAsia="仿宋" w:hAnsi="仿宋"/>
          <w:sz w:val="28"/>
        </w:rPr>
      </w:pPr>
      <w:r w:rsidRPr="00D4470C">
        <w:rPr>
          <w:rFonts w:ascii="仿宋" w:eastAsia="仿宋" w:hAnsi="仿宋" w:hint="eastAsia"/>
          <w:sz w:val="28"/>
        </w:rPr>
        <w:t>针对本期工程储冷、蓄热装置项目中涉及的大量设备和材料采购，为在更广泛的范围内选择最佳的供应商并有效降低投资成本，我们决定采用公开招标的方式进行。我们将在包括报刊、广播、电视等多种新闻媒体上发布招标广告，以吸引具备相应资质、符合投标条件的单位，无论其所在地或所属行业均可以申请投标。</w:t>
      </w:r>
    </w:p>
    <w:p w:rsidR="00D4470C" w:rsidRPr="00D4470C" w:rsidP="00D4470C" w14:paraId="25AA329D"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D4470C">
        <w:rPr>
          <w:rFonts w:ascii="仿宋" w:eastAsia="仿宋" w:hAnsi="仿宋" w:hint="eastAsia"/>
          <w:sz w:val="28"/>
        </w:rPr>
        <w:t>为更好地在较大范围内选择土建工程队伍以及重要的设备和材料供应商，节约投资成本，我们建议对土建施工和设备采购采用公开招标方式，而对勘察、设计等环节采用邀请招标方式。</w:t>
      </w:r>
    </w:p>
    <w:p w:rsidR="00D4470C" w:rsidRPr="00D4470C" w:rsidP="00D4470C" w14:paraId="63985769" w14:textId="77777777">
      <w:pPr>
        <w:ind w:firstLine="560" w:firstLineChars="200"/>
        <w:rPr>
          <w:rFonts w:ascii="仿宋" w:eastAsia="仿宋" w:hAnsi="仿宋"/>
          <w:sz w:val="28"/>
        </w:rPr>
      </w:pPr>
      <w:r w:rsidRPr="00D4470C">
        <w:rPr>
          <w:rFonts w:ascii="仿宋" w:eastAsia="仿宋" w:hAnsi="仿宋"/>
          <w:sz w:val="28"/>
        </w:rPr>
        <w:t>(二)招标流程的改进</w:t>
      </w:r>
    </w:p>
    <w:p w:rsidR="00D4470C" w:rsidRPr="00D4470C" w:rsidP="00D4470C" w14:paraId="34F3E9AB" w14:textId="77777777">
      <w:pPr>
        <w:ind w:firstLine="560" w:firstLineChars="200"/>
        <w:rPr>
          <w:rFonts w:ascii="仿宋" w:eastAsia="仿宋" w:hAnsi="仿宋"/>
          <w:sz w:val="28"/>
        </w:rPr>
      </w:pPr>
      <w:r w:rsidRPr="00D4470C">
        <w:rPr>
          <w:rFonts w:ascii="仿宋" w:eastAsia="仿宋" w:hAnsi="仿宋" w:hint="eastAsia"/>
          <w:sz w:val="28"/>
        </w:rPr>
        <w:t>在本次储冷、蓄热装置项目中，我们的招标工作将包括以下环节：</w:t>
      </w:r>
    </w:p>
    <w:p w:rsidR="00D4470C" w:rsidRPr="00D4470C" w:rsidP="00D4470C" w14:paraId="13CBA403" w14:textId="77777777">
      <w:pPr>
        <w:ind w:firstLine="560" w:firstLineChars="200"/>
        <w:rPr>
          <w:rFonts w:ascii="仿宋" w:eastAsia="仿宋" w:hAnsi="仿宋"/>
          <w:sz w:val="28"/>
        </w:rPr>
      </w:pPr>
      <w:r w:rsidRPr="00D4470C">
        <w:rPr>
          <w:rFonts w:ascii="仿宋" w:eastAsia="仿宋" w:hAnsi="仿宋" w:hint="eastAsia"/>
          <w:sz w:val="28"/>
        </w:rPr>
        <w:t>设计方案招标：邀请有实力的设计单位提交设计方案，以确保储</w:t>
      </w:r>
      <w:r w:rsidRPr="00D4470C">
        <w:rPr>
          <w:rFonts w:ascii="仿宋" w:eastAsia="仿宋" w:hAnsi="仿宋" w:hint="eastAsia"/>
          <w:sz w:val="28"/>
        </w:rPr>
        <w:t>冷、蓄热装置项目的美观性和实用性。</w:t>
      </w:r>
    </w:p>
    <w:p w:rsidR="00D4470C" w:rsidRPr="00D4470C" w:rsidP="00D4470C" w14:paraId="697CEAAC" w14:textId="77777777">
      <w:pPr>
        <w:ind w:firstLine="560" w:firstLineChars="200"/>
        <w:rPr>
          <w:rFonts w:ascii="仿宋" w:eastAsia="仿宋" w:hAnsi="仿宋"/>
          <w:sz w:val="28"/>
        </w:rPr>
      </w:pPr>
      <w:r w:rsidRPr="00D4470C">
        <w:rPr>
          <w:rFonts w:ascii="仿宋" w:eastAsia="仿宋" w:hAnsi="仿宋" w:hint="eastAsia"/>
          <w:sz w:val="28"/>
        </w:rPr>
        <w:t>施工监理招标：为确保储冷、蓄热装置项目的施工质量，我们将选择专业的监理单位进行施工监理。</w:t>
      </w:r>
    </w:p>
    <w:p w:rsidR="00D4470C" w:rsidRPr="00D4470C" w:rsidP="00D4470C" w14:paraId="0DC31AC6" w14:textId="77777777">
      <w:pPr>
        <w:ind w:firstLine="560" w:firstLineChars="200"/>
        <w:rPr>
          <w:rFonts w:ascii="仿宋" w:eastAsia="仿宋" w:hAnsi="仿宋"/>
          <w:sz w:val="28"/>
        </w:rPr>
      </w:pPr>
      <w:r w:rsidRPr="00D4470C">
        <w:rPr>
          <w:rFonts w:ascii="仿宋" w:eastAsia="仿宋" w:hAnsi="仿宋" w:hint="eastAsia"/>
          <w:sz w:val="28"/>
        </w:rPr>
        <w:t>工程施工招标：将工程施工任务划分为多个标段，以吸引更多的施工企业参与竞争，确保储冷、蓄热装置项目的施工进度和质量。</w:t>
      </w:r>
    </w:p>
    <w:p w:rsidR="00D4470C" w:rsidRPr="00D4470C" w:rsidP="00D4470C" w14:paraId="0135FD61" w14:textId="77777777">
      <w:pPr>
        <w:ind w:firstLine="560" w:firstLineChars="200"/>
        <w:rPr>
          <w:rFonts w:ascii="仿宋" w:eastAsia="仿宋" w:hAnsi="仿宋"/>
          <w:sz w:val="28"/>
        </w:rPr>
      </w:pPr>
      <w:r w:rsidRPr="00D4470C">
        <w:rPr>
          <w:rFonts w:ascii="仿宋" w:eastAsia="仿宋" w:hAnsi="仿宋"/>
          <w:sz w:val="28"/>
        </w:rPr>
        <w:t>(三)设计招标的专业性</w:t>
      </w:r>
    </w:p>
    <w:p w:rsidR="00D4470C" w:rsidRPr="00D4470C" w:rsidP="00D4470C" w14:paraId="3FAD65E4" w14:textId="77777777">
      <w:pPr>
        <w:ind w:firstLine="560" w:firstLineChars="200"/>
        <w:rPr>
          <w:rFonts w:ascii="仿宋" w:eastAsia="仿宋" w:hAnsi="仿宋"/>
          <w:sz w:val="28"/>
        </w:rPr>
      </w:pPr>
      <w:r w:rsidRPr="00D4470C">
        <w:rPr>
          <w:rFonts w:ascii="仿宋" w:eastAsia="仿宋" w:hAnsi="仿宋" w:hint="eastAsia"/>
          <w:sz w:val="28"/>
        </w:rPr>
        <w:t>储冷、蓄热装置项目立项后，我们将立即着手进行设计方案的招标工作。我们将邀请在相关领域具有丰富经验和优秀业绩的设计院参加，并从中选择最能满足储冷、蓄热装置项目需求的设计方案。一旦设计方案确定，我们将与中标的设计单位密切合作，进一步完善设计，以确保储冷、蓄热装置项目的顺利实施和高质量完成。</w:t>
      </w:r>
    </w:p>
    <w:p w:rsidR="00D4470C" w:rsidRPr="00D4470C" w:rsidP="00D4470C" w14:paraId="5286EE54" w14:textId="77777777">
      <w:pPr>
        <w:ind w:firstLine="560" w:firstLineChars="200"/>
        <w:rPr>
          <w:rFonts w:ascii="仿宋" w:eastAsia="仿宋" w:hAnsi="仿宋"/>
          <w:sz w:val="28"/>
        </w:rPr>
      </w:pPr>
      <w:r w:rsidRPr="00D4470C">
        <w:rPr>
          <w:rFonts w:ascii="仿宋" w:eastAsia="仿宋" w:hAnsi="仿宋"/>
          <w:sz w:val="28"/>
        </w:rPr>
        <w:t>(四)强化监理招标保证施工水平</w:t>
      </w:r>
    </w:p>
    <w:p w:rsidR="00D4470C" w:rsidRPr="00D4470C" w:rsidP="00D4470C" w14:paraId="68D5CC75" w14:textId="77777777">
      <w:pPr>
        <w:ind w:firstLine="560" w:firstLineChars="200"/>
        <w:rPr>
          <w:rFonts w:ascii="仿宋" w:eastAsia="仿宋" w:hAnsi="仿宋"/>
          <w:sz w:val="28"/>
        </w:rPr>
      </w:pPr>
      <w:r w:rsidRPr="00D4470C">
        <w:rPr>
          <w:rFonts w:ascii="仿宋" w:eastAsia="仿宋" w:hAnsi="仿宋" w:hint="eastAsia"/>
          <w:sz w:val="28"/>
        </w:rPr>
        <w:t>为确保参与本期工程储冷、蓄热装置项目建设的施工监理工作的专业性和水平，我们决定采用招标方式选择监理单位。我们将邀请不少于三家具有丰富经验和良好口碑的监理单位参与投标，并将在工程开工之前完成招标工作。这将使监理单位尽早参与储冷、蓄热装置项目，以便更好地进行施工监管，确保施工质量。</w:t>
      </w:r>
    </w:p>
    <w:p w:rsidR="00D4470C" w:rsidRPr="00D4470C" w:rsidP="00D4470C" w14:paraId="54BE1568" w14:textId="77777777">
      <w:pPr>
        <w:ind w:firstLine="560" w:firstLineChars="200"/>
        <w:rPr>
          <w:rFonts w:ascii="仿宋" w:eastAsia="仿宋" w:hAnsi="仿宋"/>
          <w:sz w:val="28"/>
        </w:rPr>
      </w:pPr>
      <w:r w:rsidRPr="00D4470C">
        <w:rPr>
          <w:rFonts w:ascii="仿宋" w:eastAsia="仿宋" w:hAnsi="仿宋"/>
          <w:sz w:val="28"/>
        </w:rPr>
        <w:t>(五)科学安排施工招标</w:t>
      </w:r>
    </w:p>
    <w:p w:rsidR="00D4470C" w:rsidRPr="00D4470C" w:rsidP="00D4470C" w14:paraId="4AC5B67C" w14:textId="77777777">
      <w:pPr>
        <w:ind w:firstLine="560" w:firstLineChars="200"/>
        <w:rPr>
          <w:rFonts w:ascii="仿宋" w:eastAsia="仿宋" w:hAnsi="仿宋"/>
          <w:sz w:val="28"/>
        </w:rPr>
      </w:pPr>
      <w:r w:rsidRPr="00D4470C">
        <w:rPr>
          <w:rFonts w:ascii="仿宋" w:eastAsia="仿宋" w:hAnsi="仿宋"/>
          <w:sz w:val="28"/>
        </w:rPr>
        <w:br/>
      </w:r>
      <w:r w:rsidRPr="00D4470C">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https://d.book118.com/797032115022006044</w:t>
        </w:r>
      </w:hyperlink>
    </w:p>
    <w:p w:rsidR="00D4470C" w:rsidRPr="00D4470C" w:rsidP="00D4470C">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470C" w:rsidP="008A2D28" w14:paraId="773FFDC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4470C" w14:paraId="08B1FAE7"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470C" w:rsidP="008A2D28" w14:paraId="6CF6AF66" w14:textId="646369B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D4470C" w14:paraId="41A45FB9"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470C" w14:paraId="0A0B6B18"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470C" w:rsidP="008A2D2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4470C"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470C" w:rsidP="008A2D28" w14:textId="646369B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D4470C"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470C"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470C" w:rsidP="008A2D2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4470C"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470C" w:rsidP="008A2D28" w14:textId="646369B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D4470C"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470C"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470C" w:rsidP="008A2D2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4470C"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470C" w:rsidP="008A2D28" w14:textId="646369B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D4470C"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470C"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470C" w:rsidP="008A2D2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4470C"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470C" w:rsidP="008A2D28" w14:textId="646369B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D4470C"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470C"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470C" w:rsidP="008A2D2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4470C"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470C" w:rsidP="008A2D28" w14:textId="646369B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D4470C"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470C"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470C" w:rsidP="008A2D2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4470C"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470C" w:rsidP="008A2D28" w14:textId="646369B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D4470C"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470C"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470C" w:rsidP="008A2D2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4470C"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470C" w:rsidP="008A2D28" w14:textId="646369B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D4470C"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470C"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470C" w:rsidP="008A2D2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4470C"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470C" w:rsidP="008A2D28" w14:textId="646369B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D4470C"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470C"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470C" w:rsidP="008A2D2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4470C"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470C" w:rsidP="008A2D28" w14:textId="646369B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D4470C"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470C"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470C" w:rsidP="008A2D2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4470C"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470C" w:rsidP="008A2D28" w14:textId="646369B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D4470C"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470C"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470C" w:rsidP="008A2D2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4470C"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470C" w:rsidP="008A2D28" w14:textId="646369B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D4470C"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470C"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470C" w:rsidP="008A2D2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4470C"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470C" w:rsidP="008A2D28" w14:textId="646369B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D4470C"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470C"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470C" w:rsidP="008A2D2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4470C"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470C" w:rsidP="008A2D28" w14:textId="646369B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D4470C"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470C"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470C" w:rsidP="008A2D2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4470C"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470C" w:rsidP="008A2D28" w14:textId="646369B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D4470C"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470C"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470C" w:rsidP="008A2D2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4470C"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470C" w:rsidP="008A2D28" w14:textId="646369B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D4470C"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470C"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470C" w:rsidP="008A2D2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4470C"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470C" w:rsidP="008A2D28" w14:textId="646369B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D4470C"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470C"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470C" w14:paraId="630E60DE"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470C" w:rsidRPr="00D4470C" w:rsidP="00D4470C" w14:paraId="59F8EAFD" w14:textId="73181B02">
    <w:pPr>
      <w:pStyle w:val="Header"/>
      <w:rPr>
        <w:rFonts w:ascii="仿宋" w:eastAsia="仿宋" w:hAnsi="仿宋"/>
      </w:rPr>
    </w:pPr>
    <w:r w:rsidRPr="00D4470C">
      <w:rPr>
        <w:rFonts w:ascii="仿宋" w:eastAsia="仿宋" w:hAnsi="仿宋" w:hint="eastAsia"/>
      </w:rPr>
      <w:t>储冷、蓄热装置行业相关项目实施计划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470C" w14:paraId="45A706D2"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470C"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470C" w:rsidRPr="00D4470C" w:rsidP="00D4470C" w14:textId="73181B02">
    <w:pPr>
      <w:pStyle w:val="Header"/>
      <w:rPr>
        <w:rFonts w:ascii="仿宋" w:eastAsia="仿宋" w:hAnsi="仿宋"/>
      </w:rPr>
    </w:pPr>
    <w:r w:rsidRPr="00D4470C">
      <w:rPr>
        <w:rFonts w:ascii="仿宋" w:eastAsia="仿宋" w:hAnsi="仿宋" w:hint="eastAsia"/>
      </w:rPr>
      <w:t>储冷、蓄热装置行业相关项目实施计划</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470C"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470C"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470C" w:rsidRPr="00D4470C" w:rsidP="00D4470C" w14:textId="73181B02">
    <w:pPr>
      <w:pStyle w:val="Header"/>
      <w:rPr>
        <w:rFonts w:ascii="仿宋" w:eastAsia="仿宋" w:hAnsi="仿宋"/>
      </w:rPr>
    </w:pPr>
    <w:r w:rsidRPr="00D4470C">
      <w:rPr>
        <w:rFonts w:ascii="仿宋" w:eastAsia="仿宋" w:hAnsi="仿宋" w:hint="eastAsia"/>
      </w:rPr>
      <w:t>储冷、蓄热装置行业相关项目实施计划</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470C"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470C"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470C" w:rsidRPr="00D4470C" w:rsidP="00D4470C" w14:textId="73181B02">
    <w:pPr>
      <w:pStyle w:val="Header"/>
      <w:rPr>
        <w:rFonts w:ascii="仿宋" w:eastAsia="仿宋" w:hAnsi="仿宋"/>
      </w:rPr>
    </w:pPr>
    <w:r w:rsidRPr="00D4470C">
      <w:rPr>
        <w:rFonts w:ascii="仿宋" w:eastAsia="仿宋" w:hAnsi="仿宋" w:hint="eastAsia"/>
      </w:rPr>
      <w:t>储冷、蓄热装置行业相关项目实施计划</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470C"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470C"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470C" w:rsidRPr="00D4470C" w:rsidP="00D4470C" w14:textId="73181B02">
    <w:pPr>
      <w:pStyle w:val="Header"/>
      <w:rPr>
        <w:rFonts w:ascii="仿宋" w:eastAsia="仿宋" w:hAnsi="仿宋"/>
      </w:rPr>
    </w:pPr>
    <w:r w:rsidRPr="00D4470C">
      <w:rPr>
        <w:rFonts w:ascii="仿宋" w:eastAsia="仿宋" w:hAnsi="仿宋" w:hint="eastAsia"/>
      </w:rPr>
      <w:t>储冷、蓄热装置行业相关项目实施计划</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470C"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470C"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470C" w:rsidRPr="00D4470C" w:rsidP="00D4470C" w14:textId="73181B02">
    <w:pPr>
      <w:pStyle w:val="Header"/>
      <w:rPr>
        <w:rFonts w:ascii="仿宋" w:eastAsia="仿宋" w:hAnsi="仿宋"/>
      </w:rPr>
    </w:pPr>
    <w:r w:rsidRPr="00D4470C">
      <w:rPr>
        <w:rFonts w:ascii="仿宋" w:eastAsia="仿宋" w:hAnsi="仿宋" w:hint="eastAsia"/>
      </w:rPr>
      <w:t>储冷、蓄热装置行业相关项目实施计划</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470C"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470C"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470C" w:rsidRPr="00D4470C" w:rsidP="00D4470C" w14:textId="73181B02">
    <w:pPr>
      <w:pStyle w:val="Header"/>
      <w:rPr>
        <w:rFonts w:ascii="仿宋" w:eastAsia="仿宋" w:hAnsi="仿宋"/>
      </w:rPr>
    </w:pPr>
    <w:r w:rsidRPr="00D4470C">
      <w:rPr>
        <w:rFonts w:ascii="仿宋" w:eastAsia="仿宋" w:hAnsi="仿宋" w:hint="eastAsia"/>
      </w:rPr>
      <w:t>储冷、蓄热装置行业相关项目实施计划</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470C"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470C"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470C" w:rsidRPr="00D4470C" w:rsidP="00D4470C" w14:textId="73181B02">
    <w:pPr>
      <w:pStyle w:val="Header"/>
      <w:rPr>
        <w:rFonts w:ascii="仿宋" w:eastAsia="仿宋" w:hAnsi="仿宋"/>
      </w:rPr>
    </w:pPr>
    <w:r w:rsidRPr="00D4470C">
      <w:rPr>
        <w:rFonts w:ascii="仿宋" w:eastAsia="仿宋" w:hAnsi="仿宋" w:hint="eastAsia"/>
      </w:rPr>
      <w:t>储冷、蓄热装置行业相关项目实施计划</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470C"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470C"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470C" w:rsidRPr="00D4470C" w:rsidP="00D4470C" w14:textId="73181B02">
    <w:pPr>
      <w:pStyle w:val="Header"/>
      <w:rPr>
        <w:rFonts w:ascii="仿宋" w:eastAsia="仿宋" w:hAnsi="仿宋"/>
      </w:rPr>
    </w:pPr>
    <w:r w:rsidRPr="00D4470C">
      <w:rPr>
        <w:rFonts w:ascii="仿宋" w:eastAsia="仿宋" w:hAnsi="仿宋" w:hint="eastAsia"/>
      </w:rPr>
      <w:t>储冷、蓄热装置行业相关项目实施计划</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470C"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470C"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470C" w:rsidRPr="00D4470C" w:rsidP="00D4470C" w14:textId="73181B02">
    <w:pPr>
      <w:pStyle w:val="Header"/>
      <w:rPr>
        <w:rFonts w:ascii="仿宋" w:eastAsia="仿宋" w:hAnsi="仿宋"/>
      </w:rPr>
    </w:pPr>
    <w:r w:rsidRPr="00D4470C">
      <w:rPr>
        <w:rFonts w:ascii="仿宋" w:eastAsia="仿宋" w:hAnsi="仿宋" w:hint="eastAsia"/>
      </w:rPr>
      <w:t>储冷、蓄热装置行业相关项目实施计划</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470C"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470C"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470C" w:rsidRPr="00D4470C" w:rsidP="00D4470C" w14:textId="73181B02">
    <w:pPr>
      <w:pStyle w:val="Header"/>
      <w:rPr>
        <w:rFonts w:ascii="仿宋" w:eastAsia="仿宋" w:hAnsi="仿宋"/>
      </w:rPr>
    </w:pPr>
    <w:r w:rsidRPr="00D4470C">
      <w:rPr>
        <w:rFonts w:ascii="仿宋" w:eastAsia="仿宋" w:hAnsi="仿宋" w:hint="eastAsia"/>
      </w:rPr>
      <w:t>储冷、蓄热装置行业相关项目实施计划</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470C"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470C"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470C" w:rsidRPr="00D4470C" w:rsidP="00D4470C" w14:textId="73181B02">
    <w:pPr>
      <w:pStyle w:val="Header"/>
      <w:rPr>
        <w:rFonts w:ascii="仿宋" w:eastAsia="仿宋" w:hAnsi="仿宋"/>
      </w:rPr>
    </w:pPr>
    <w:r w:rsidRPr="00D4470C">
      <w:rPr>
        <w:rFonts w:ascii="仿宋" w:eastAsia="仿宋" w:hAnsi="仿宋" w:hint="eastAsia"/>
      </w:rPr>
      <w:t>储冷、蓄热装置行业相关项目实施计划</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470C"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470C"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470C" w:rsidRPr="00D4470C" w:rsidP="00D4470C" w14:textId="73181B02">
    <w:pPr>
      <w:pStyle w:val="Header"/>
      <w:rPr>
        <w:rFonts w:ascii="仿宋" w:eastAsia="仿宋" w:hAnsi="仿宋"/>
      </w:rPr>
    </w:pPr>
    <w:r w:rsidRPr="00D4470C">
      <w:rPr>
        <w:rFonts w:ascii="仿宋" w:eastAsia="仿宋" w:hAnsi="仿宋" w:hint="eastAsia"/>
      </w:rPr>
      <w:t>储冷、蓄热装置行业相关项目实施计划</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470C"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470C"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470C" w:rsidRPr="00D4470C" w:rsidP="00D4470C" w14:textId="73181B02">
    <w:pPr>
      <w:pStyle w:val="Header"/>
      <w:rPr>
        <w:rFonts w:ascii="仿宋" w:eastAsia="仿宋" w:hAnsi="仿宋"/>
      </w:rPr>
    </w:pPr>
    <w:r w:rsidRPr="00D4470C">
      <w:rPr>
        <w:rFonts w:ascii="仿宋" w:eastAsia="仿宋" w:hAnsi="仿宋" w:hint="eastAsia"/>
      </w:rPr>
      <w:t>储冷、蓄热装置行业相关项目实施计划</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470C"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470C"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470C" w:rsidRPr="00D4470C" w:rsidP="00D4470C" w14:textId="73181B02">
    <w:pPr>
      <w:pStyle w:val="Header"/>
      <w:rPr>
        <w:rFonts w:ascii="仿宋" w:eastAsia="仿宋" w:hAnsi="仿宋"/>
      </w:rPr>
    </w:pPr>
    <w:r w:rsidRPr="00D4470C">
      <w:rPr>
        <w:rFonts w:ascii="仿宋" w:eastAsia="仿宋" w:hAnsi="仿宋" w:hint="eastAsia"/>
      </w:rPr>
      <w:t>储冷、蓄热装置行业相关项目实施计划</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470C"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470C"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470C" w:rsidRPr="00D4470C" w:rsidP="00D4470C" w14:textId="73181B02">
    <w:pPr>
      <w:pStyle w:val="Header"/>
      <w:rPr>
        <w:rFonts w:ascii="仿宋" w:eastAsia="仿宋" w:hAnsi="仿宋"/>
      </w:rPr>
    </w:pPr>
    <w:r w:rsidRPr="00D4470C">
      <w:rPr>
        <w:rFonts w:ascii="仿宋" w:eastAsia="仿宋" w:hAnsi="仿宋" w:hint="eastAsia"/>
      </w:rPr>
      <w:t>储冷、蓄热装置行业相关项目实施计划</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470C"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470C"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470C" w:rsidRPr="00D4470C" w:rsidP="00D4470C" w14:textId="73181B02">
    <w:pPr>
      <w:pStyle w:val="Header"/>
      <w:rPr>
        <w:rFonts w:ascii="仿宋" w:eastAsia="仿宋" w:hAnsi="仿宋"/>
      </w:rPr>
    </w:pPr>
    <w:r w:rsidRPr="00D4470C">
      <w:rPr>
        <w:rFonts w:ascii="仿宋" w:eastAsia="仿宋" w:hAnsi="仿宋" w:hint="eastAsia"/>
      </w:rPr>
      <w:t>储冷、蓄热装置行业相关项目实施计划</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470C"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470C"/>
    <w:rsid w:val="008A2D28"/>
    <w:rsid w:val="00D4470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00ECD84"/>
  <w15:chartTrackingRefBased/>
  <w15:docId w15:val="{95C8C0A7-6779-4A0D-B52C-D8D93563E3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D4470C"/>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D4470C"/>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D4470C"/>
    <w:rPr>
      <w:b/>
      <w:bCs/>
      <w:kern w:val="44"/>
      <w:sz w:val="44"/>
      <w:szCs w:val="44"/>
    </w:rPr>
  </w:style>
  <w:style w:type="character" w:customStyle="1" w:styleId="2">
    <w:name w:val="标题 2 字符"/>
    <w:basedOn w:val="DefaultParagraphFont"/>
    <w:link w:val="Heading2"/>
    <w:uiPriority w:val="9"/>
    <w:rsid w:val="00D4470C"/>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D4470C"/>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D4470C"/>
    <w:rPr>
      <w:sz w:val="18"/>
      <w:szCs w:val="18"/>
    </w:rPr>
  </w:style>
  <w:style w:type="paragraph" w:styleId="Footer">
    <w:name w:val="footer"/>
    <w:basedOn w:val="Normal"/>
    <w:link w:val="a0"/>
    <w:uiPriority w:val="99"/>
    <w:unhideWhenUsed/>
    <w:rsid w:val="00D4470C"/>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D4470C"/>
    <w:rPr>
      <w:sz w:val="18"/>
      <w:szCs w:val="18"/>
    </w:rPr>
  </w:style>
  <w:style w:type="character" w:styleId="PageNumber">
    <w:name w:val="page number"/>
    <w:basedOn w:val="DefaultParagraphFont"/>
    <w:uiPriority w:val="99"/>
    <w:semiHidden/>
    <w:unhideWhenUsed/>
    <w:rsid w:val="00D4470C"/>
  </w:style>
  <w:style w:type="paragraph" w:styleId="TOC1">
    <w:name w:val="toc 1"/>
    <w:basedOn w:val="Normal"/>
    <w:next w:val="Normal"/>
    <w:autoRedefine/>
    <w:uiPriority w:val="39"/>
    <w:unhideWhenUsed/>
    <w:rsid w:val="00D4470C"/>
  </w:style>
  <w:style w:type="paragraph" w:styleId="TOC2">
    <w:name w:val="toc 2"/>
    <w:basedOn w:val="Normal"/>
    <w:next w:val="Normal"/>
    <w:autoRedefine/>
    <w:uiPriority w:val="39"/>
    <w:unhideWhenUsed/>
    <w:rsid w:val="00D4470C"/>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797032115022006044"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3594</Words>
  <Characters>20489</Characters>
  <Application>Microsoft Office Word</Application>
  <DocSecurity>0</DocSecurity>
  <Lines>170</Lines>
  <Paragraphs>48</Paragraphs>
  <ScaleCrop>false</ScaleCrop>
  <Company/>
  <LinksUpToDate>false</LinksUpToDate>
  <CharactersWithSpaces>24035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2023-12-15T08:40:00Z</dcterms:created>
  <dcterms:modified xsi:type="dcterms:W3CDTF">2023-12-15T08:40:00Z</dcterms:modified>
</cp:coreProperties>
</file>