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动漫项目构思建设方案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83" w:history="1">
        <w:r>
          <w:rPr>
            <w:rFonts w:ascii="仿宋" w:eastAsia="仿宋" w:hAnsi="仿宋" w:cs="仿宋" w:hint="eastAsia"/>
            <w:lang w:eastAsia="zh-CN"/>
          </w:rPr>
          <w:t>序言</w:t>
        </w:r>
        <w:r>
          <w:tab/>
        </w:r>
        <w:r>
          <w:fldChar w:fldCharType="begin"/>
        </w:r>
        <w:r>
          <w:instrText xml:space="preserve"> PAGEREF _Toc25983 \h </w:instrText>
        </w:r>
        <w:r>
          <w:fldChar w:fldCharType="separate"/>
        </w:r>
        <w:r>
          <w:t>3</w:t>
        </w:r>
        <w:r>
          <w:fldChar w:fldCharType="end"/>
        </w:r>
      </w:hyperlink>
    </w:p>
    <w:p>
      <w:pPr>
        <w:pStyle w:val="TOC1"/>
        <w:tabs>
          <w:tab w:val="right" w:leader="dot" w:pos="8306"/>
        </w:tabs>
      </w:pPr>
      <w:hyperlink w:anchor="_Toc3166" w:history="1">
        <w:r>
          <w:rPr>
            <w:rFonts w:ascii="仿宋" w:eastAsia="仿宋" w:hAnsi="仿宋" w:cs="仿宋" w:hint="eastAsia"/>
            <w:lang w:eastAsia="zh-CN"/>
          </w:rPr>
          <w:t>一、财务管理与成本控制</w:t>
        </w:r>
        <w:r>
          <w:tab/>
        </w:r>
        <w:r>
          <w:fldChar w:fldCharType="begin"/>
        </w:r>
        <w:r>
          <w:instrText xml:space="preserve"> PAGEREF _Toc3166 \h </w:instrText>
        </w:r>
        <w:r>
          <w:fldChar w:fldCharType="separate"/>
        </w:r>
        <w:r>
          <w:t>3</w:t>
        </w:r>
        <w:r>
          <w:fldChar w:fldCharType="end"/>
        </w:r>
      </w:hyperlink>
    </w:p>
    <w:p>
      <w:pPr>
        <w:pStyle w:val="TOC2"/>
        <w:tabs>
          <w:tab w:val="right" w:leader="dot" w:pos="8306"/>
        </w:tabs>
      </w:pPr>
      <w:hyperlink w:anchor="_Toc17696" w:history="1">
        <w:r>
          <w:rPr>
            <w:rFonts w:ascii="仿宋" w:eastAsia="仿宋" w:hAnsi="仿宋" w:cs="仿宋" w:hint="eastAsia"/>
            <w:lang w:eastAsia="zh-CN"/>
          </w:rPr>
          <w:t>(一)、财务管理体系建设</w:t>
        </w:r>
        <w:r>
          <w:tab/>
        </w:r>
        <w:r>
          <w:fldChar w:fldCharType="begin"/>
        </w:r>
        <w:r>
          <w:instrText xml:space="preserve"> PAGEREF _Toc17696 \h </w:instrText>
        </w:r>
        <w:r>
          <w:fldChar w:fldCharType="separate"/>
        </w:r>
        <w:r>
          <w:t>3</w:t>
        </w:r>
        <w:r>
          <w:fldChar w:fldCharType="end"/>
        </w:r>
      </w:hyperlink>
    </w:p>
    <w:p>
      <w:pPr>
        <w:pStyle w:val="TOC2"/>
        <w:tabs>
          <w:tab w:val="right" w:leader="dot" w:pos="8306"/>
        </w:tabs>
      </w:pPr>
      <w:hyperlink w:anchor="_Toc30187" w:history="1">
        <w:r>
          <w:rPr>
            <w:rFonts w:ascii="仿宋" w:eastAsia="仿宋" w:hAnsi="仿宋" w:cs="仿宋" w:hint="eastAsia"/>
            <w:lang w:eastAsia="zh-CN"/>
          </w:rPr>
          <w:t>(二)、成本控制措施</w:t>
        </w:r>
        <w:r>
          <w:tab/>
        </w:r>
        <w:r>
          <w:fldChar w:fldCharType="begin"/>
        </w:r>
        <w:r>
          <w:instrText xml:space="preserve"> PAGEREF _Toc30187 \h </w:instrText>
        </w:r>
        <w:r>
          <w:fldChar w:fldCharType="separate"/>
        </w:r>
        <w:r>
          <w:t>4</w:t>
        </w:r>
        <w:r>
          <w:fldChar w:fldCharType="end"/>
        </w:r>
      </w:hyperlink>
    </w:p>
    <w:p>
      <w:pPr>
        <w:pStyle w:val="TOC1"/>
        <w:tabs>
          <w:tab w:val="right" w:leader="dot" w:pos="8306"/>
        </w:tabs>
      </w:pPr>
      <w:hyperlink w:anchor="_Toc26817" w:history="1">
        <w:r>
          <w:rPr>
            <w:rFonts w:ascii="仿宋" w:eastAsia="仿宋" w:hAnsi="仿宋" w:cs="仿宋" w:hint="eastAsia"/>
            <w:lang w:eastAsia="zh-CN"/>
          </w:rPr>
          <w:t>二、项目选址研究</w:t>
        </w:r>
        <w:r>
          <w:tab/>
        </w:r>
        <w:r>
          <w:fldChar w:fldCharType="begin"/>
        </w:r>
        <w:r>
          <w:instrText xml:space="preserve"> PAGEREF _Toc26817 \h </w:instrText>
        </w:r>
        <w:r>
          <w:fldChar w:fldCharType="separate"/>
        </w:r>
        <w:r>
          <w:t>5</w:t>
        </w:r>
        <w:r>
          <w:fldChar w:fldCharType="end"/>
        </w:r>
      </w:hyperlink>
    </w:p>
    <w:p>
      <w:pPr>
        <w:pStyle w:val="TOC2"/>
        <w:tabs>
          <w:tab w:val="right" w:leader="dot" w:pos="8306"/>
        </w:tabs>
      </w:pPr>
      <w:hyperlink w:anchor="_Toc32073" w:history="1">
        <w:r>
          <w:rPr>
            <w:rFonts w:ascii="仿宋" w:eastAsia="仿宋" w:hAnsi="仿宋" w:cs="仿宋" w:hint="eastAsia"/>
            <w:lang w:eastAsia="zh-CN"/>
          </w:rPr>
          <w:t>(一)、项目选址原则</w:t>
        </w:r>
        <w:r>
          <w:tab/>
        </w:r>
        <w:r>
          <w:fldChar w:fldCharType="begin"/>
        </w:r>
        <w:r>
          <w:instrText xml:space="preserve"> PAGEREF _Toc32073 \h </w:instrText>
        </w:r>
        <w:r>
          <w:fldChar w:fldCharType="separate"/>
        </w:r>
        <w:r>
          <w:t>5</w:t>
        </w:r>
        <w:r>
          <w:fldChar w:fldCharType="end"/>
        </w:r>
      </w:hyperlink>
    </w:p>
    <w:p>
      <w:pPr>
        <w:pStyle w:val="TOC2"/>
        <w:tabs>
          <w:tab w:val="right" w:leader="dot" w:pos="8306"/>
        </w:tabs>
      </w:pPr>
      <w:hyperlink w:anchor="_Toc17028" w:history="1">
        <w:r>
          <w:rPr>
            <w:rFonts w:ascii="仿宋" w:eastAsia="仿宋" w:hAnsi="仿宋" w:cs="仿宋" w:hint="eastAsia"/>
            <w:lang w:eastAsia="zh-CN"/>
          </w:rPr>
          <w:t>(二)、项目选址</w:t>
        </w:r>
        <w:r>
          <w:tab/>
        </w:r>
        <w:r>
          <w:fldChar w:fldCharType="begin"/>
        </w:r>
        <w:r>
          <w:instrText xml:space="preserve"> PAGEREF _Toc17028 \h </w:instrText>
        </w:r>
        <w:r>
          <w:fldChar w:fldCharType="separate"/>
        </w:r>
        <w:r>
          <w:t>9</w:t>
        </w:r>
        <w:r>
          <w:fldChar w:fldCharType="end"/>
        </w:r>
      </w:hyperlink>
    </w:p>
    <w:p>
      <w:pPr>
        <w:pStyle w:val="TOC2"/>
        <w:tabs>
          <w:tab w:val="right" w:leader="dot" w:pos="8306"/>
        </w:tabs>
      </w:pPr>
      <w:hyperlink w:anchor="_Toc19596" w:history="1">
        <w:r>
          <w:rPr>
            <w:rFonts w:ascii="仿宋" w:eastAsia="仿宋" w:hAnsi="仿宋" w:cs="仿宋" w:hint="eastAsia"/>
            <w:lang w:eastAsia="zh-CN"/>
          </w:rPr>
          <w:t>(三)、建设条件分析</w:t>
        </w:r>
        <w:r>
          <w:tab/>
        </w:r>
        <w:r>
          <w:fldChar w:fldCharType="begin"/>
        </w:r>
        <w:r>
          <w:instrText xml:space="preserve"> PAGEREF _Toc19596 \h </w:instrText>
        </w:r>
        <w:r>
          <w:fldChar w:fldCharType="separate"/>
        </w:r>
        <w:r>
          <w:t>11</w:t>
        </w:r>
        <w:r>
          <w:fldChar w:fldCharType="end"/>
        </w:r>
      </w:hyperlink>
    </w:p>
    <w:p>
      <w:pPr>
        <w:pStyle w:val="TOC2"/>
        <w:tabs>
          <w:tab w:val="right" w:leader="dot" w:pos="8306"/>
        </w:tabs>
      </w:pPr>
      <w:hyperlink w:anchor="_Toc15036" w:history="1">
        <w:r>
          <w:rPr>
            <w:rFonts w:ascii="仿宋" w:eastAsia="仿宋" w:hAnsi="仿宋" w:cs="仿宋" w:hint="eastAsia"/>
            <w:lang w:eastAsia="zh-CN"/>
          </w:rPr>
          <w:t>(四)、用地控制指标</w:t>
        </w:r>
        <w:r>
          <w:tab/>
        </w:r>
        <w:r>
          <w:fldChar w:fldCharType="begin"/>
        </w:r>
        <w:r>
          <w:instrText xml:space="preserve"> PAGEREF _Toc15036 \h </w:instrText>
        </w:r>
        <w:r>
          <w:fldChar w:fldCharType="separate"/>
        </w:r>
        <w:r>
          <w:t>12</w:t>
        </w:r>
        <w:r>
          <w:fldChar w:fldCharType="end"/>
        </w:r>
      </w:hyperlink>
    </w:p>
    <w:p>
      <w:pPr>
        <w:pStyle w:val="TOC2"/>
        <w:tabs>
          <w:tab w:val="right" w:leader="dot" w:pos="8306"/>
        </w:tabs>
      </w:pPr>
      <w:hyperlink w:anchor="_Toc16128" w:history="1">
        <w:r>
          <w:rPr>
            <w:rFonts w:ascii="仿宋" w:eastAsia="仿宋" w:hAnsi="仿宋" w:cs="仿宋" w:hint="eastAsia"/>
            <w:lang w:eastAsia="zh-CN"/>
          </w:rPr>
          <w:t>(五)、地总体要求</w:t>
        </w:r>
        <w:r>
          <w:tab/>
        </w:r>
        <w:r>
          <w:fldChar w:fldCharType="begin"/>
        </w:r>
        <w:r>
          <w:instrText xml:space="preserve"> PAGEREF _Toc16128 \h </w:instrText>
        </w:r>
        <w:r>
          <w:fldChar w:fldCharType="separate"/>
        </w:r>
        <w:r>
          <w:t>13</w:t>
        </w:r>
        <w:r>
          <w:fldChar w:fldCharType="end"/>
        </w:r>
      </w:hyperlink>
    </w:p>
    <w:p>
      <w:pPr>
        <w:pStyle w:val="TOC2"/>
        <w:tabs>
          <w:tab w:val="right" w:leader="dot" w:pos="8306"/>
        </w:tabs>
      </w:pPr>
      <w:hyperlink w:anchor="_Toc10920" w:history="1">
        <w:r>
          <w:rPr>
            <w:rFonts w:ascii="仿宋" w:eastAsia="仿宋" w:hAnsi="仿宋" w:cs="仿宋" w:hint="eastAsia"/>
            <w:lang w:eastAsia="zh-CN"/>
          </w:rPr>
          <w:t>(六)、节约用地措施</w:t>
        </w:r>
        <w:r>
          <w:tab/>
        </w:r>
        <w:r>
          <w:fldChar w:fldCharType="begin"/>
        </w:r>
        <w:r>
          <w:instrText xml:space="preserve"> PAGEREF _Toc10920 \h </w:instrText>
        </w:r>
        <w:r>
          <w:fldChar w:fldCharType="separate"/>
        </w:r>
        <w:r>
          <w:t>15</w:t>
        </w:r>
        <w:r>
          <w:fldChar w:fldCharType="end"/>
        </w:r>
      </w:hyperlink>
    </w:p>
    <w:p>
      <w:pPr>
        <w:pStyle w:val="TOC2"/>
        <w:tabs>
          <w:tab w:val="right" w:leader="dot" w:pos="8306"/>
        </w:tabs>
      </w:pPr>
      <w:hyperlink w:anchor="_Toc3976" w:history="1">
        <w:r>
          <w:rPr>
            <w:rFonts w:ascii="仿宋" w:eastAsia="仿宋" w:hAnsi="仿宋" w:cs="仿宋" w:hint="eastAsia"/>
            <w:lang w:eastAsia="zh-CN"/>
          </w:rPr>
          <w:t>(七)、选址综合评价</w:t>
        </w:r>
        <w:r>
          <w:tab/>
        </w:r>
        <w:r>
          <w:fldChar w:fldCharType="begin"/>
        </w:r>
        <w:r>
          <w:instrText xml:space="preserve"> PAGEREF _Toc3976 \h </w:instrText>
        </w:r>
        <w:r>
          <w:fldChar w:fldCharType="separate"/>
        </w:r>
        <w:r>
          <w:t>16</w:t>
        </w:r>
        <w:r>
          <w:fldChar w:fldCharType="end"/>
        </w:r>
      </w:hyperlink>
    </w:p>
    <w:p>
      <w:pPr>
        <w:pStyle w:val="TOC1"/>
        <w:tabs>
          <w:tab w:val="right" w:leader="dot" w:pos="8306"/>
        </w:tabs>
      </w:pPr>
      <w:hyperlink w:anchor="_Toc30158" w:history="1">
        <w:r>
          <w:rPr>
            <w:rFonts w:ascii="仿宋" w:eastAsia="仿宋" w:hAnsi="仿宋" w:cs="仿宋" w:hint="eastAsia"/>
            <w:lang w:eastAsia="zh-CN"/>
          </w:rPr>
          <w:t>三、资源开发及综合利用分析</w:t>
        </w:r>
        <w:r>
          <w:tab/>
        </w:r>
        <w:r>
          <w:fldChar w:fldCharType="begin"/>
        </w:r>
        <w:r>
          <w:instrText xml:space="preserve"> PAGEREF _Toc30158 \h </w:instrText>
        </w:r>
        <w:r>
          <w:fldChar w:fldCharType="separate"/>
        </w:r>
        <w:r>
          <w:t>17</w:t>
        </w:r>
        <w:r>
          <w:fldChar w:fldCharType="end"/>
        </w:r>
      </w:hyperlink>
    </w:p>
    <w:p>
      <w:pPr>
        <w:pStyle w:val="TOC2"/>
        <w:tabs>
          <w:tab w:val="right" w:leader="dot" w:pos="8306"/>
        </w:tabs>
      </w:pPr>
      <w:hyperlink w:anchor="_Toc7928" w:history="1">
        <w:r>
          <w:rPr>
            <w:rFonts w:ascii="仿宋" w:eastAsia="仿宋" w:hAnsi="仿宋" w:cs="仿宋" w:hint="eastAsia"/>
            <w:lang w:eastAsia="zh-CN"/>
          </w:rPr>
          <w:t>(一)、资源开发方案</w:t>
        </w:r>
        <w:r>
          <w:tab/>
        </w:r>
        <w:r>
          <w:fldChar w:fldCharType="begin"/>
        </w:r>
        <w:r>
          <w:instrText xml:space="preserve"> PAGEREF _Toc7928 \h </w:instrText>
        </w:r>
        <w:r>
          <w:fldChar w:fldCharType="separate"/>
        </w:r>
        <w:r>
          <w:t>17</w:t>
        </w:r>
        <w:r>
          <w:fldChar w:fldCharType="end"/>
        </w:r>
      </w:hyperlink>
    </w:p>
    <w:p>
      <w:pPr>
        <w:pStyle w:val="TOC2"/>
        <w:tabs>
          <w:tab w:val="right" w:leader="dot" w:pos="8306"/>
        </w:tabs>
      </w:pPr>
      <w:hyperlink w:anchor="_Toc32634" w:history="1">
        <w:r>
          <w:rPr>
            <w:rFonts w:ascii="仿宋" w:eastAsia="仿宋" w:hAnsi="仿宋" w:cs="仿宋" w:hint="eastAsia"/>
            <w:lang w:eastAsia="zh-CN"/>
          </w:rPr>
          <w:t>(二)、资源利用方案</w:t>
        </w:r>
        <w:r>
          <w:tab/>
        </w:r>
        <w:r>
          <w:fldChar w:fldCharType="begin"/>
        </w:r>
        <w:r>
          <w:instrText xml:space="preserve"> PAGEREF _Toc32634 \h </w:instrText>
        </w:r>
        <w:r>
          <w:fldChar w:fldCharType="separate"/>
        </w:r>
        <w:r>
          <w:t>18</w:t>
        </w:r>
        <w:r>
          <w:fldChar w:fldCharType="end"/>
        </w:r>
      </w:hyperlink>
    </w:p>
    <w:p>
      <w:pPr>
        <w:pStyle w:val="TOC2"/>
        <w:tabs>
          <w:tab w:val="right" w:leader="dot" w:pos="8306"/>
        </w:tabs>
      </w:pPr>
      <w:hyperlink w:anchor="_Toc14889" w:history="1">
        <w:r>
          <w:rPr>
            <w:rFonts w:ascii="仿宋" w:eastAsia="仿宋" w:hAnsi="仿宋" w:cs="仿宋" w:hint="eastAsia"/>
            <w:lang w:eastAsia="zh-CN"/>
          </w:rPr>
          <w:t>(三)、资源节约措施</w:t>
        </w:r>
        <w:r>
          <w:tab/>
        </w:r>
        <w:r>
          <w:fldChar w:fldCharType="begin"/>
        </w:r>
        <w:r>
          <w:instrText xml:space="preserve"> PAGEREF _Toc14889 \h </w:instrText>
        </w:r>
        <w:r>
          <w:fldChar w:fldCharType="separate"/>
        </w:r>
        <w:r>
          <w:t>19</w:t>
        </w:r>
        <w:r>
          <w:fldChar w:fldCharType="end"/>
        </w:r>
      </w:hyperlink>
    </w:p>
    <w:p>
      <w:pPr>
        <w:pStyle w:val="TOC1"/>
        <w:tabs>
          <w:tab w:val="right" w:leader="dot" w:pos="8306"/>
        </w:tabs>
      </w:pPr>
      <w:hyperlink w:anchor="_Toc25836" w:history="1">
        <w:r>
          <w:rPr>
            <w:rFonts w:ascii="仿宋" w:eastAsia="仿宋" w:hAnsi="仿宋" w:cs="仿宋" w:hint="eastAsia"/>
            <w:lang w:eastAsia="zh-CN"/>
          </w:rPr>
          <w:t>四、社会影响分析</w:t>
        </w:r>
        <w:r>
          <w:tab/>
        </w:r>
        <w:r>
          <w:fldChar w:fldCharType="begin"/>
        </w:r>
        <w:r>
          <w:instrText xml:space="preserve"> PAGEREF _Toc25836 \h </w:instrText>
        </w:r>
        <w:r>
          <w:fldChar w:fldCharType="separate"/>
        </w:r>
        <w:r>
          <w:t>20</w:t>
        </w:r>
        <w:r>
          <w:fldChar w:fldCharType="end"/>
        </w:r>
      </w:hyperlink>
    </w:p>
    <w:p>
      <w:pPr>
        <w:pStyle w:val="TOC2"/>
        <w:tabs>
          <w:tab w:val="right" w:leader="dot" w:pos="8306"/>
        </w:tabs>
      </w:pPr>
      <w:hyperlink w:anchor="_Toc17889" w:history="1">
        <w:r>
          <w:rPr>
            <w:rFonts w:ascii="仿宋" w:eastAsia="仿宋" w:hAnsi="仿宋" w:cs="仿宋" w:hint="eastAsia"/>
            <w:lang w:eastAsia="zh-CN"/>
          </w:rPr>
          <w:t>(一)、社会影响效果分析</w:t>
        </w:r>
        <w:r>
          <w:tab/>
        </w:r>
        <w:r>
          <w:fldChar w:fldCharType="begin"/>
        </w:r>
        <w:r>
          <w:instrText xml:space="preserve"> PAGEREF _Toc17889 \h </w:instrText>
        </w:r>
        <w:r>
          <w:fldChar w:fldCharType="separate"/>
        </w:r>
        <w:r>
          <w:t>20</w:t>
        </w:r>
        <w:r>
          <w:fldChar w:fldCharType="end"/>
        </w:r>
      </w:hyperlink>
    </w:p>
    <w:p>
      <w:pPr>
        <w:pStyle w:val="TOC2"/>
        <w:tabs>
          <w:tab w:val="right" w:leader="dot" w:pos="8306"/>
        </w:tabs>
      </w:pPr>
      <w:hyperlink w:anchor="_Toc27191" w:history="1">
        <w:r>
          <w:rPr>
            <w:rFonts w:ascii="仿宋" w:eastAsia="仿宋" w:hAnsi="仿宋" w:cs="仿宋" w:hint="eastAsia"/>
            <w:lang w:eastAsia="zh-CN"/>
          </w:rPr>
          <w:t>(二)、社会适应性分析</w:t>
        </w:r>
        <w:r>
          <w:tab/>
        </w:r>
        <w:r>
          <w:fldChar w:fldCharType="begin"/>
        </w:r>
        <w:r>
          <w:instrText xml:space="preserve"> PAGEREF _Toc27191 \h </w:instrText>
        </w:r>
        <w:r>
          <w:fldChar w:fldCharType="separate"/>
        </w:r>
        <w:r>
          <w:t>23</w:t>
        </w:r>
        <w:r>
          <w:fldChar w:fldCharType="end"/>
        </w:r>
      </w:hyperlink>
    </w:p>
    <w:p>
      <w:pPr>
        <w:pStyle w:val="TOC2"/>
        <w:tabs>
          <w:tab w:val="right" w:leader="dot" w:pos="8306"/>
        </w:tabs>
      </w:pPr>
      <w:hyperlink w:anchor="_Toc9923" w:history="1">
        <w:r>
          <w:rPr>
            <w:rFonts w:ascii="仿宋" w:eastAsia="仿宋" w:hAnsi="仿宋" w:cs="仿宋" w:hint="eastAsia"/>
            <w:lang w:eastAsia="zh-CN"/>
          </w:rPr>
          <w:t>(三)、社会风险及对策分析</w:t>
        </w:r>
        <w:r>
          <w:tab/>
        </w:r>
        <w:r>
          <w:fldChar w:fldCharType="begin"/>
        </w:r>
        <w:r>
          <w:instrText xml:space="preserve"> PAGEREF _Toc9923 \h </w:instrText>
        </w:r>
        <w:r>
          <w:fldChar w:fldCharType="separate"/>
        </w:r>
        <w:r>
          <w:t>24</w:t>
        </w:r>
        <w:r>
          <w:fldChar w:fldCharType="end"/>
        </w:r>
      </w:hyperlink>
    </w:p>
    <w:p>
      <w:pPr>
        <w:pStyle w:val="TOC1"/>
        <w:tabs>
          <w:tab w:val="right" w:leader="dot" w:pos="8306"/>
        </w:tabs>
      </w:pPr>
      <w:hyperlink w:anchor="_Toc14053" w:history="1">
        <w:r>
          <w:rPr>
            <w:rFonts w:ascii="仿宋" w:eastAsia="仿宋" w:hAnsi="仿宋" w:cs="仿宋" w:hint="eastAsia"/>
            <w:lang w:eastAsia="zh-CN"/>
          </w:rPr>
          <w:t>五、背景、必要性分析</w:t>
        </w:r>
        <w:r>
          <w:tab/>
        </w:r>
        <w:r>
          <w:fldChar w:fldCharType="begin"/>
        </w:r>
        <w:r>
          <w:instrText xml:space="preserve"> PAGEREF _Toc14053 \h </w:instrText>
        </w:r>
        <w:r>
          <w:fldChar w:fldCharType="separate"/>
        </w:r>
        <w:r>
          <w:t>28</w:t>
        </w:r>
        <w:r>
          <w:fldChar w:fldCharType="end"/>
        </w:r>
      </w:hyperlink>
    </w:p>
    <w:p>
      <w:pPr>
        <w:pStyle w:val="TOC2"/>
        <w:tabs>
          <w:tab w:val="right" w:leader="dot" w:pos="8306"/>
        </w:tabs>
      </w:pPr>
      <w:hyperlink w:anchor="_Toc11739" w:history="1">
        <w:r>
          <w:rPr>
            <w:rFonts w:ascii="仿宋" w:eastAsia="仿宋" w:hAnsi="仿宋" w:cs="仿宋" w:hint="eastAsia"/>
            <w:lang w:eastAsia="zh-CN"/>
          </w:rPr>
          <w:t>(一)、项目建设背景</w:t>
        </w:r>
        <w:r>
          <w:tab/>
        </w:r>
        <w:r>
          <w:fldChar w:fldCharType="begin"/>
        </w:r>
        <w:r>
          <w:instrText xml:space="preserve"> PAGEREF _Toc11739 \h </w:instrText>
        </w:r>
        <w:r>
          <w:fldChar w:fldCharType="separate"/>
        </w:r>
        <w:r>
          <w:t>28</w:t>
        </w:r>
        <w:r>
          <w:fldChar w:fldCharType="end"/>
        </w:r>
      </w:hyperlink>
    </w:p>
    <w:p>
      <w:pPr>
        <w:pStyle w:val="TOC2"/>
        <w:tabs>
          <w:tab w:val="right" w:leader="dot" w:pos="8306"/>
        </w:tabs>
      </w:pPr>
      <w:hyperlink w:anchor="_Toc10452" w:history="1">
        <w:r>
          <w:rPr>
            <w:rFonts w:ascii="仿宋" w:eastAsia="仿宋" w:hAnsi="仿宋" w:cs="仿宋" w:hint="eastAsia"/>
            <w:lang w:eastAsia="zh-CN"/>
          </w:rPr>
          <w:t>(二)、必要性分析</w:t>
        </w:r>
        <w:r>
          <w:tab/>
        </w:r>
        <w:r>
          <w:fldChar w:fldCharType="begin"/>
        </w:r>
        <w:r>
          <w:instrText xml:space="preserve"> PAGEREF _Toc10452 \h </w:instrText>
        </w:r>
        <w:r>
          <w:fldChar w:fldCharType="separate"/>
        </w:r>
        <w:r>
          <w:t>29</w:t>
        </w:r>
        <w:r>
          <w:fldChar w:fldCharType="end"/>
        </w:r>
      </w:hyperlink>
    </w:p>
    <w:p>
      <w:pPr>
        <w:pStyle w:val="TOC2"/>
        <w:tabs>
          <w:tab w:val="right" w:leader="dot" w:pos="8306"/>
        </w:tabs>
      </w:pPr>
      <w:hyperlink w:anchor="_Toc22156" w:history="1">
        <w:r>
          <w:rPr>
            <w:rFonts w:ascii="仿宋" w:eastAsia="仿宋" w:hAnsi="仿宋" w:cs="仿宋" w:hint="eastAsia"/>
            <w:lang w:eastAsia="zh-CN"/>
          </w:rPr>
          <w:t>(三)、项目建设有利条件</w:t>
        </w:r>
        <w:r>
          <w:tab/>
        </w:r>
        <w:r>
          <w:fldChar w:fldCharType="begin"/>
        </w:r>
        <w:r>
          <w:instrText xml:space="preserve"> PAGEREF _Toc22156 \h </w:instrText>
        </w:r>
        <w:r>
          <w:fldChar w:fldCharType="separate"/>
        </w:r>
        <w:r>
          <w:t>30</w:t>
        </w:r>
        <w:r>
          <w:fldChar w:fldCharType="end"/>
        </w:r>
      </w:hyperlink>
    </w:p>
    <w:p>
      <w:pPr>
        <w:pStyle w:val="TOC1"/>
        <w:tabs>
          <w:tab w:val="right" w:leader="dot" w:pos="8306"/>
        </w:tabs>
      </w:pPr>
      <w:hyperlink w:anchor="_Toc30443" w:history="1">
        <w:r>
          <w:rPr>
            <w:rFonts w:ascii="仿宋" w:eastAsia="仿宋" w:hAnsi="仿宋" w:cs="仿宋" w:hint="eastAsia"/>
            <w:lang w:eastAsia="zh-CN"/>
          </w:rPr>
          <w:t>六、项目监理与质量保证</w:t>
        </w:r>
        <w:r>
          <w:tab/>
        </w:r>
        <w:r>
          <w:fldChar w:fldCharType="begin"/>
        </w:r>
        <w:r>
          <w:instrText xml:space="preserve"> PAGEREF _Toc30443 \h </w:instrText>
        </w:r>
        <w:r>
          <w:fldChar w:fldCharType="separate"/>
        </w:r>
        <w:r>
          <w:t>32</w:t>
        </w:r>
        <w:r>
          <w:fldChar w:fldCharType="end"/>
        </w:r>
      </w:hyperlink>
    </w:p>
    <w:p>
      <w:pPr>
        <w:pStyle w:val="TOC2"/>
        <w:tabs>
          <w:tab w:val="right" w:leader="dot" w:pos="8306"/>
        </w:tabs>
      </w:pPr>
      <w:hyperlink w:anchor="_Toc18663" w:history="1">
        <w:r>
          <w:rPr>
            <w:rFonts w:ascii="仿宋" w:eastAsia="仿宋" w:hAnsi="仿宋" w:cs="仿宋" w:hint="eastAsia"/>
            <w:lang w:eastAsia="zh-CN"/>
          </w:rPr>
          <w:t>(一)、监理体系构建</w:t>
        </w:r>
        <w:r>
          <w:tab/>
        </w:r>
        <w:r>
          <w:fldChar w:fldCharType="begin"/>
        </w:r>
        <w:r>
          <w:instrText xml:space="preserve"> PAGEREF _Toc18663 \h </w:instrText>
        </w:r>
        <w:r>
          <w:fldChar w:fldCharType="separate"/>
        </w:r>
        <w:r>
          <w:t>32</w:t>
        </w:r>
        <w:r>
          <w:fldChar w:fldCharType="end"/>
        </w:r>
      </w:hyperlink>
    </w:p>
    <w:p>
      <w:pPr>
        <w:pStyle w:val="TOC2"/>
        <w:tabs>
          <w:tab w:val="right" w:leader="dot" w:pos="8306"/>
        </w:tabs>
      </w:pPr>
      <w:hyperlink w:anchor="_Toc27293" w:history="1">
        <w:r>
          <w:rPr>
            <w:rFonts w:ascii="仿宋" w:eastAsia="仿宋" w:hAnsi="仿宋" w:cs="仿宋" w:hint="eastAsia"/>
            <w:lang w:eastAsia="zh-CN"/>
          </w:rPr>
          <w:t>(二)、质量保证体系实施</w:t>
        </w:r>
        <w:r>
          <w:tab/>
        </w:r>
        <w:r>
          <w:fldChar w:fldCharType="begin"/>
        </w:r>
        <w:r>
          <w:instrText xml:space="preserve"> PAGEREF _Toc27293 \h </w:instrText>
        </w:r>
        <w:r>
          <w:fldChar w:fldCharType="separate"/>
        </w:r>
        <w:r>
          <w:t>32</w:t>
        </w:r>
        <w:r>
          <w:fldChar w:fldCharType="end"/>
        </w:r>
      </w:hyperlink>
    </w:p>
    <w:p>
      <w:pPr>
        <w:pStyle w:val="TOC2"/>
        <w:tabs>
          <w:tab w:val="right" w:leader="dot" w:pos="8306"/>
        </w:tabs>
      </w:pPr>
      <w:hyperlink w:anchor="_Toc27566" w:history="1">
        <w:r>
          <w:rPr>
            <w:rFonts w:ascii="仿宋" w:eastAsia="仿宋" w:hAnsi="仿宋" w:cs="仿宋" w:hint="eastAsia"/>
            <w:lang w:eastAsia="zh-CN"/>
          </w:rPr>
          <w:t>(三)、监理与质量控制流程</w:t>
        </w:r>
        <w:r>
          <w:tab/>
        </w:r>
        <w:r>
          <w:fldChar w:fldCharType="begin"/>
        </w:r>
        <w:r>
          <w:instrText xml:space="preserve"> PAGEREF _Toc27566 \h </w:instrText>
        </w:r>
        <w:r>
          <w:fldChar w:fldCharType="separate"/>
        </w:r>
        <w:r>
          <w:t>33</w:t>
        </w:r>
        <w:r>
          <w:fldChar w:fldCharType="end"/>
        </w:r>
      </w:hyperlink>
    </w:p>
    <w:p>
      <w:pPr>
        <w:pStyle w:val="TOC1"/>
        <w:tabs>
          <w:tab w:val="right" w:leader="dot" w:pos="8306"/>
        </w:tabs>
      </w:pPr>
      <w:hyperlink w:anchor="_Toc28239" w:history="1">
        <w:r>
          <w:rPr>
            <w:rFonts w:ascii="仿宋" w:eastAsia="仿宋" w:hAnsi="仿宋" w:cs="仿宋" w:hint="eastAsia"/>
            <w:lang w:eastAsia="zh-CN"/>
          </w:rPr>
          <w:t>七、环境保护与治理方案</w:t>
        </w:r>
        <w:r>
          <w:tab/>
        </w:r>
        <w:r>
          <w:fldChar w:fldCharType="begin"/>
        </w:r>
        <w:r>
          <w:instrText xml:space="preserve"> PAGEREF _Toc28239 \h </w:instrText>
        </w:r>
        <w:r>
          <w:fldChar w:fldCharType="separate"/>
        </w:r>
        <w:r>
          <w:t>34</w:t>
        </w:r>
        <w:r>
          <w:fldChar w:fldCharType="end"/>
        </w:r>
      </w:hyperlink>
    </w:p>
    <w:p>
      <w:pPr>
        <w:pStyle w:val="TOC2"/>
        <w:tabs>
          <w:tab w:val="right" w:leader="dot" w:pos="8306"/>
        </w:tabs>
      </w:pPr>
      <w:hyperlink w:anchor="_Toc27547" w:history="1">
        <w:r>
          <w:rPr>
            <w:rFonts w:ascii="仿宋" w:eastAsia="仿宋" w:hAnsi="仿宋" w:cs="仿宋" w:hint="eastAsia"/>
            <w:lang w:eastAsia="zh-CN"/>
          </w:rPr>
          <w:t>(一)、项目环境影响评估</w:t>
        </w:r>
        <w:r>
          <w:tab/>
        </w:r>
        <w:r>
          <w:fldChar w:fldCharType="begin"/>
        </w:r>
        <w:r>
          <w:instrText xml:space="preserve"> PAGEREF _Toc27547 \h </w:instrText>
        </w:r>
        <w:r>
          <w:fldChar w:fldCharType="separate"/>
        </w:r>
        <w:r>
          <w:t>34</w:t>
        </w:r>
        <w:r>
          <w:fldChar w:fldCharType="end"/>
        </w:r>
      </w:hyperlink>
    </w:p>
    <w:p>
      <w:pPr>
        <w:pStyle w:val="TOC2"/>
        <w:tabs>
          <w:tab w:val="right" w:leader="dot" w:pos="8306"/>
        </w:tabs>
      </w:pPr>
      <w:hyperlink w:anchor="_Toc24604" w:history="1">
        <w:r>
          <w:rPr>
            <w:rFonts w:ascii="仿宋" w:eastAsia="仿宋" w:hAnsi="仿宋" w:cs="仿宋" w:hint="eastAsia"/>
            <w:lang w:eastAsia="zh-CN"/>
          </w:rPr>
          <w:t>(二)、环境保护措施与治理方案</w:t>
        </w:r>
        <w:r>
          <w:tab/>
        </w:r>
        <w:r>
          <w:fldChar w:fldCharType="begin"/>
        </w:r>
        <w:r>
          <w:instrText xml:space="preserve"> PAGEREF _Toc24604 \h </w:instrText>
        </w:r>
        <w:r>
          <w:fldChar w:fldCharType="separate"/>
        </w:r>
        <w:r>
          <w:t>34</w:t>
        </w:r>
        <w:r>
          <w:fldChar w:fldCharType="end"/>
        </w:r>
      </w:hyperlink>
    </w:p>
    <w:p>
      <w:pPr>
        <w:pStyle w:val="TOC1"/>
        <w:tabs>
          <w:tab w:val="right" w:leader="dot" w:pos="8306"/>
        </w:tabs>
      </w:pPr>
      <w:hyperlink w:anchor="_Toc2459" w:history="1">
        <w:r>
          <w:rPr>
            <w:rFonts w:ascii="仿宋" w:eastAsia="仿宋" w:hAnsi="仿宋" w:cs="仿宋" w:hint="eastAsia"/>
            <w:lang w:eastAsia="zh-CN"/>
          </w:rPr>
          <w:t>八、安全与应急管理</w:t>
        </w:r>
        <w:r>
          <w:tab/>
        </w:r>
        <w:r>
          <w:fldChar w:fldCharType="begin"/>
        </w:r>
        <w:r>
          <w:instrText xml:space="preserve"> PAGEREF _Toc2459 \h </w:instrText>
        </w:r>
        <w:r>
          <w:fldChar w:fldCharType="separate"/>
        </w:r>
        <w:r>
          <w:t>35</w:t>
        </w:r>
        <w:r>
          <w:fldChar w:fldCharType="end"/>
        </w:r>
      </w:hyperlink>
    </w:p>
    <w:p>
      <w:pPr>
        <w:pStyle w:val="TOC2"/>
        <w:tabs>
          <w:tab w:val="right" w:leader="dot" w:pos="8306"/>
        </w:tabs>
      </w:pPr>
      <w:hyperlink w:anchor="_Toc21388" w:history="1">
        <w:r>
          <w:rPr>
            <w:rFonts w:ascii="仿宋" w:eastAsia="仿宋" w:hAnsi="仿宋" w:cs="仿宋" w:hint="eastAsia"/>
            <w:lang w:eastAsia="zh-CN"/>
          </w:rPr>
          <w:t>(一)、安全生产管理</w:t>
        </w:r>
        <w:r>
          <w:tab/>
        </w:r>
        <w:r>
          <w:fldChar w:fldCharType="begin"/>
        </w:r>
        <w:r>
          <w:instrText xml:space="preserve"> PAGEREF _Toc21388 \h </w:instrText>
        </w:r>
        <w:r>
          <w:fldChar w:fldCharType="separate"/>
        </w:r>
        <w:r>
          <w:t>35</w:t>
        </w:r>
        <w:r>
          <w:fldChar w:fldCharType="end"/>
        </w:r>
      </w:hyperlink>
    </w:p>
    <w:p>
      <w:pPr>
        <w:pStyle w:val="TOC2"/>
        <w:tabs>
          <w:tab w:val="right" w:leader="dot" w:pos="8306"/>
        </w:tabs>
      </w:pPr>
      <w:hyperlink w:anchor="_Toc20507" w:history="1">
        <w:r>
          <w:rPr>
            <w:rFonts w:ascii="仿宋" w:eastAsia="仿宋" w:hAnsi="仿宋" w:cs="仿宋" w:hint="eastAsia"/>
            <w:lang w:eastAsia="zh-CN"/>
          </w:rPr>
          <w:t>(二)、应急预案与响应</w:t>
        </w:r>
        <w:r>
          <w:tab/>
        </w:r>
        <w:r>
          <w:fldChar w:fldCharType="begin"/>
        </w:r>
        <w:r>
          <w:instrText xml:space="preserve"> PAGEREF _Toc20507 \h </w:instrText>
        </w:r>
        <w:r>
          <w:fldChar w:fldCharType="separate"/>
        </w:r>
        <w:r>
          <w:t>36</w:t>
        </w:r>
        <w:r>
          <w:fldChar w:fldCharType="end"/>
        </w:r>
      </w:hyperlink>
    </w:p>
    <w:p>
      <w:pPr>
        <w:pStyle w:val="TOC1"/>
        <w:tabs>
          <w:tab w:val="right" w:leader="dot" w:pos="8306"/>
        </w:tabs>
      </w:pPr>
      <w:hyperlink w:anchor="_Toc572" w:history="1">
        <w:r>
          <w:rPr>
            <w:rFonts w:ascii="仿宋" w:eastAsia="仿宋" w:hAnsi="仿宋" w:cs="仿宋" w:hint="eastAsia"/>
            <w:lang w:eastAsia="zh-CN"/>
          </w:rPr>
          <w:t>九、环境保护与绿色发展</w:t>
        </w:r>
        <w:r>
          <w:tab/>
        </w:r>
        <w:r>
          <w:fldChar w:fldCharType="begin"/>
        </w:r>
        <w:r>
          <w:instrText xml:space="preserve"> PAGEREF _Toc572 \h </w:instrText>
        </w:r>
        <w:r>
          <w:fldChar w:fldCharType="separate"/>
        </w:r>
        <w:r>
          <w:t>38</w:t>
        </w:r>
        <w:r>
          <w:fldChar w:fldCharType="end"/>
        </w:r>
      </w:hyperlink>
    </w:p>
    <w:p>
      <w:pPr>
        <w:pStyle w:val="TOC2"/>
        <w:tabs>
          <w:tab w:val="right" w:leader="dot" w:pos="8306"/>
        </w:tabs>
      </w:pPr>
      <w:hyperlink w:anchor="_Toc4001" w:history="1">
        <w:r>
          <w:rPr>
            <w:rFonts w:ascii="仿宋" w:eastAsia="仿宋" w:hAnsi="仿宋" w:cs="仿宋" w:hint="eastAsia"/>
            <w:lang w:eastAsia="zh-CN"/>
          </w:rPr>
          <w:t>(一)、环境保护措施</w:t>
        </w:r>
        <w:r>
          <w:tab/>
        </w:r>
        <w:r>
          <w:fldChar w:fldCharType="begin"/>
        </w:r>
        <w:r>
          <w:instrText xml:space="preserve"> PAGEREF _Toc4001 \h </w:instrText>
        </w:r>
        <w:r>
          <w:fldChar w:fldCharType="separate"/>
        </w:r>
        <w:r>
          <w:t>38</w:t>
        </w:r>
        <w:r>
          <w:fldChar w:fldCharType="end"/>
        </w:r>
      </w:hyperlink>
    </w:p>
    <w:p>
      <w:pPr>
        <w:pStyle w:val="TOC2"/>
        <w:tabs>
          <w:tab w:val="right" w:leader="dot" w:pos="8306"/>
        </w:tabs>
      </w:pPr>
      <w:hyperlink w:anchor="_Toc27271" w:history="1">
        <w:r>
          <w:rPr>
            <w:rFonts w:ascii="仿宋" w:eastAsia="仿宋" w:hAnsi="仿宋" w:cs="仿宋" w:hint="eastAsia"/>
            <w:lang w:eastAsia="zh-CN"/>
          </w:rPr>
          <w:t>(二)、绿色发展与可持续发展策略</w:t>
        </w:r>
        <w:r>
          <w:tab/>
        </w:r>
        <w:r>
          <w:fldChar w:fldCharType="begin"/>
        </w:r>
        <w:r>
          <w:instrText xml:space="preserve"> PAGEREF _Toc27271 \h </w:instrText>
        </w:r>
        <w:r>
          <w:fldChar w:fldCharType="separate"/>
        </w:r>
        <w:r>
          <w:t>40</w:t>
        </w:r>
        <w:r>
          <w:fldChar w:fldCharType="end"/>
        </w:r>
      </w:hyperlink>
    </w:p>
    <w:p>
      <w:pPr>
        <w:pStyle w:val="TOC1"/>
        <w:tabs>
          <w:tab w:val="right" w:leader="dot" w:pos="8306"/>
        </w:tabs>
      </w:pPr>
      <w:hyperlink w:anchor="_Toc17732" w:history="1">
        <w:r>
          <w:rPr>
            <w:rFonts w:ascii="仿宋" w:eastAsia="仿宋" w:hAnsi="仿宋" w:cs="仿宋" w:hint="eastAsia"/>
            <w:lang w:eastAsia="zh-CN"/>
          </w:rPr>
          <w:t>十、技术创新与产业升级</w:t>
        </w:r>
        <w:r>
          <w:tab/>
        </w:r>
        <w:r>
          <w:fldChar w:fldCharType="begin"/>
        </w:r>
        <w:r>
          <w:instrText xml:space="preserve"> PAGEREF _Toc17732 \h </w:instrText>
        </w:r>
        <w:r>
          <w:fldChar w:fldCharType="separate"/>
        </w:r>
        <w:r>
          <w:t>41</w:t>
        </w:r>
        <w:r>
          <w:fldChar w:fldCharType="end"/>
        </w:r>
      </w:hyperlink>
    </w:p>
    <w:p>
      <w:pPr>
        <w:pStyle w:val="TOC2"/>
        <w:tabs>
          <w:tab w:val="right" w:leader="dot" w:pos="8306"/>
        </w:tabs>
      </w:pPr>
      <w:hyperlink w:anchor="_Toc21678" w:history="1">
        <w:r>
          <w:rPr>
            <w:rFonts w:ascii="仿宋" w:eastAsia="仿宋" w:hAnsi="仿宋" w:cs="仿宋" w:hint="eastAsia"/>
            <w:lang w:eastAsia="zh-CN"/>
          </w:rPr>
          <w:t>(一)、技术创新方向与目标</w:t>
        </w:r>
        <w:r>
          <w:tab/>
        </w:r>
        <w:r>
          <w:fldChar w:fldCharType="begin"/>
        </w:r>
        <w:r>
          <w:instrText xml:space="preserve"> PAGEREF _Toc21678 \h </w:instrText>
        </w:r>
        <w:r>
          <w:fldChar w:fldCharType="separate"/>
        </w:r>
        <w:r>
          <w:t>41</w:t>
        </w:r>
        <w:r>
          <w:fldChar w:fldCharType="end"/>
        </w:r>
      </w:hyperlink>
    </w:p>
    <w:p>
      <w:pPr>
        <w:pStyle w:val="TOC2"/>
        <w:tabs>
          <w:tab w:val="right" w:leader="dot" w:pos="8306"/>
        </w:tabs>
      </w:pPr>
      <w:hyperlink w:anchor="_Toc25022" w:history="1">
        <w:r>
          <w:rPr>
            <w:rFonts w:ascii="仿宋" w:eastAsia="仿宋" w:hAnsi="仿宋" w:cs="仿宋" w:hint="eastAsia"/>
            <w:lang w:eastAsia="zh-CN"/>
          </w:rPr>
          <w:t>(二)、产业升级路径与措施</w:t>
        </w:r>
        <w:r>
          <w:tab/>
        </w:r>
        <w:r>
          <w:fldChar w:fldCharType="begin"/>
        </w:r>
        <w:r>
          <w:instrText xml:space="preserve"> PAGEREF _Toc25022 \h </w:instrText>
        </w:r>
        <w:r>
          <w:fldChar w:fldCharType="separate"/>
        </w:r>
        <w:r>
          <w:t>42</w:t>
        </w:r>
        <w:r>
          <w:fldChar w:fldCharType="end"/>
        </w:r>
      </w:hyperlink>
    </w:p>
    <w:p>
      <w:pPr>
        <w:pStyle w:val="TOC1"/>
        <w:tabs>
          <w:tab w:val="right" w:leader="dot" w:pos="8306"/>
        </w:tabs>
      </w:pPr>
      <w:hyperlink w:anchor="_Toc31253" w:history="1">
        <w:r>
          <w:rPr>
            <w:rFonts w:ascii="仿宋" w:eastAsia="仿宋" w:hAnsi="仿宋" w:cs="仿宋" w:hint="eastAsia"/>
            <w:lang w:eastAsia="zh-CN"/>
          </w:rPr>
          <w:t>十一、项目质量与标准</w:t>
        </w:r>
        <w:r>
          <w:tab/>
        </w:r>
        <w:r>
          <w:fldChar w:fldCharType="begin"/>
        </w:r>
        <w:r>
          <w:instrText xml:space="preserve"> PAGEREF _Toc31253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06" w:history="1">
        <w:r>
          <w:rPr>
            <w:rFonts w:ascii="仿宋" w:eastAsia="仿宋" w:hAnsi="仿宋" w:cs="仿宋" w:hint="eastAsia"/>
            <w:lang w:eastAsia="zh-CN"/>
          </w:rPr>
          <w:t>(一)、质量保障体系</w:t>
        </w:r>
        <w:r>
          <w:tab/>
        </w:r>
        <w:r>
          <w:fldChar w:fldCharType="begin"/>
        </w:r>
        <w:r>
          <w:instrText xml:space="preserve"> PAGEREF _Toc24106 \h </w:instrText>
        </w:r>
        <w:r>
          <w:fldChar w:fldCharType="separate"/>
        </w:r>
        <w:r>
          <w:t>44</w:t>
        </w:r>
        <w:r>
          <w:fldChar w:fldCharType="end"/>
        </w:r>
      </w:hyperlink>
    </w:p>
    <w:p>
      <w:pPr>
        <w:pStyle w:val="TOC2"/>
        <w:tabs>
          <w:tab w:val="right" w:leader="dot" w:pos="8306"/>
        </w:tabs>
      </w:pPr>
      <w:hyperlink w:anchor="_Toc10124" w:history="1">
        <w:r>
          <w:rPr>
            <w:rFonts w:ascii="仿宋" w:eastAsia="仿宋" w:hAnsi="仿宋" w:cs="仿宋" w:hint="eastAsia"/>
            <w:lang w:eastAsia="zh-CN"/>
          </w:rPr>
          <w:t>(二)、标准化作业流程</w:t>
        </w:r>
        <w:r>
          <w:tab/>
        </w:r>
        <w:r>
          <w:fldChar w:fldCharType="begin"/>
        </w:r>
        <w:r>
          <w:instrText xml:space="preserve"> PAGEREF _Toc10124 \h </w:instrText>
        </w:r>
        <w:r>
          <w:fldChar w:fldCharType="separate"/>
        </w:r>
        <w:r>
          <w:t>45</w:t>
        </w:r>
        <w:r>
          <w:fldChar w:fldCharType="end"/>
        </w:r>
      </w:hyperlink>
    </w:p>
    <w:p>
      <w:pPr>
        <w:pStyle w:val="TOC2"/>
        <w:tabs>
          <w:tab w:val="right" w:leader="dot" w:pos="8306"/>
        </w:tabs>
      </w:pPr>
      <w:hyperlink w:anchor="_Toc13237" w:history="1">
        <w:r>
          <w:rPr>
            <w:rFonts w:ascii="仿宋" w:eastAsia="仿宋" w:hAnsi="仿宋" w:cs="仿宋" w:hint="eastAsia"/>
            <w:lang w:eastAsia="zh-CN"/>
          </w:rPr>
          <w:t>(三)、质量监控与评估</w:t>
        </w:r>
        <w:r>
          <w:tab/>
        </w:r>
        <w:r>
          <w:fldChar w:fldCharType="begin"/>
        </w:r>
        <w:r>
          <w:instrText xml:space="preserve"> PAGEREF _Toc13237 \h </w:instrText>
        </w:r>
        <w:r>
          <w:fldChar w:fldCharType="separate"/>
        </w:r>
        <w:r>
          <w:t>47</w:t>
        </w:r>
        <w:r>
          <w:fldChar w:fldCharType="end"/>
        </w:r>
      </w:hyperlink>
    </w:p>
    <w:p>
      <w:pPr>
        <w:pStyle w:val="TOC2"/>
        <w:tabs>
          <w:tab w:val="right" w:leader="dot" w:pos="8306"/>
        </w:tabs>
      </w:pPr>
      <w:hyperlink w:anchor="_Toc15038" w:history="1">
        <w:r>
          <w:rPr>
            <w:rFonts w:ascii="仿宋" w:eastAsia="仿宋" w:hAnsi="仿宋" w:cs="仿宋" w:hint="eastAsia"/>
            <w:lang w:eastAsia="zh-CN"/>
          </w:rPr>
          <w:t>(四)、质量改进计划</w:t>
        </w:r>
        <w:r>
          <w:tab/>
        </w:r>
        <w:r>
          <w:fldChar w:fldCharType="begin"/>
        </w:r>
        <w:r>
          <w:instrText xml:space="preserve"> PAGEREF _Toc15038 \h </w:instrText>
        </w:r>
        <w:r>
          <w:fldChar w:fldCharType="separate"/>
        </w:r>
        <w:r>
          <w:t>48</w:t>
        </w:r>
        <w:r>
          <w:fldChar w:fldCharType="end"/>
        </w:r>
      </w:hyperlink>
    </w:p>
    <w:p>
      <w:pPr>
        <w:pStyle w:val="TOC1"/>
        <w:tabs>
          <w:tab w:val="right" w:leader="dot" w:pos="8306"/>
        </w:tabs>
      </w:pPr>
      <w:hyperlink w:anchor="_Toc13765" w:history="1">
        <w:r>
          <w:rPr>
            <w:rFonts w:ascii="仿宋" w:eastAsia="仿宋" w:hAnsi="仿宋" w:cs="仿宋" w:hint="eastAsia"/>
            <w:lang w:eastAsia="zh-CN"/>
          </w:rPr>
          <w:t>十二、土地利用与规划方案</w:t>
        </w:r>
        <w:r>
          <w:tab/>
        </w:r>
        <w:r>
          <w:fldChar w:fldCharType="begin"/>
        </w:r>
        <w:r>
          <w:instrText xml:space="preserve"> PAGEREF _Toc13765 \h </w:instrText>
        </w:r>
        <w:r>
          <w:fldChar w:fldCharType="separate"/>
        </w:r>
        <w:r>
          <w:t>49</w:t>
        </w:r>
        <w:r>
          <w:fldChar w:fldCharType="end"/>
        </w:r>
      </w:hyperlink>
    </w:p>
    <w:p>
      <w:pPr>
        <w:pStyle w:val="TOC2"/>
        <w:tabs>
          <w:tab w:val="right" w:leader="dot" w:pos="8306"/>
        </w:tabs>
      </w:pPr>
      <w:hyperlink w:anchor="_Toc7228" w:history="1">
        <w:r>
          <w:rPr>
            <w:rFonts w:ascii="仿宋" w:eastAsia="仿宋" w:hAnsi="仿宋" w:cs="仿宋" w:hint="eastAsia"/>
            <w:lang w:eastAsia="zh-CN"/>
          </w:rPr>
          <w:t>(一)、项目用地情况分析</w:t>
        </w:r>
        <w:r>
          <w:tab/>
        </w:r>
        <w:r>
          <w:fldChar w:fldCharType="begin"/>
        </w:r>
        <w:r>
          <w:instrText xml:space="preserve"> PAGEREF _Toc7228 \h </w:instrText>
        </w:r>
        <w:r>
          <w:fldChar w:fldCharType="separate"/>
        </w:r>
        <w:r>
          <w:t>49</w:t>
        </w:r>
        <w:r>
          <w:fldChar w:fldCharType="end"/>
        </w:r>
      </w:hyperlink>
    </w:p>
    <w:p>
      <w:pPr>
        <w:pStyle w:val="TOC2"/>
        <w:tabs>
          <w:tab w:val="right" w:leader="dot" w:pos="8306"/>
        </w:tabs>
      </w:pPr>
      <w:hyperlink w:anchor="_Toc2657" w:history="1">
        <w:r>
          <w:rPr>
            <w:rFonts w:ascii="仿宋" w:eastAsia="仿宋" w:hAnsi="仿宋" w:cs="仿宋" w:hint="eastAsia"/>
            <w:lang w:eastAsia="zh-CN"/>
          </w:rPr>
          <w:t>(二)、土地利用规划方案</w:t>
        </w:r>
        <w:r>
          <w:tab/>
        </w:r>
        <w:r>
          <w:fldChar w:fldCharType="begin"/>
        </w:r>
        <w:r>
          <w:instrText xml:space="preserve"> PAGEREF _Toc2657 \h </w:instrText>
        </w:r>
        <w:r>
          <w:fldChar w:fldCharType="separate"/>
        </w:r>
        <w:r>
          <w:t>50</w:t>
        </w:r>
        <w:r>
          <w:fldChar w:fldCharType="end"/>
        </w:r>
      </w:hyperlink>
    </w:p>
    <w:p>
      <w:pPr>
        <w:pStyle w:val="TOC1"/>
        <w:tabs>
          <w:tab w:val="right" w:leader="dot" w:pos="8306"/>
        </w:tabs>
      </w:pPr>
      <w:hyperlink w:anchor="_Toc8897" w:history="1">
        <w:r>
          <w:rPr>
            <w:rFonts w:ascii="仿宋" w:eastAsia="仿宋" w:hAnsi="仿宋" w:cs="仿宋" w:hint="eastAsia"/>
            <w:lang w:eastAsia="zh-CN"/>
          </w:rPr>
          <w:t>十三、法律法规与政策遵循</w:t>
        </w:r>
        <w:r>
          <w:tab/>
        </w:r>
        <w:r>
          <w:fldChar w:fldCharType="begin"/>
        </w:r>
        <w:r>
          <w:instrText xml:space="preserve"> PAGEREF _Toc8897 \h </w:instrText>
        </w:r>
        <w:r>
          <w:fldChar w:fldCharType="separate"/>
        </w:r>
        <w:r>
          <w:t>51</w:t>
        </w:r>
        <w:r>
          <w:fldChar w:fldCharType="end"/>
        </w:r>
      </w:hyperlink>
    </w:p>
    <w:p>
      <w:pPr>
        <w:pStyle w:val="TOC2"/>
        <w:tabs>
          <w:tab w:val="right" w:leader="dot" w:pos="8306"/>
        </w:tabs>
      </w:pPr>
      <w:hyperlink w:anchor="_Toc6887" w:history="1">
        <w:r>
          <w:rPr>
            <w:rFonts w:ascii="仿宋" w:eastAsia="仿宋" w:hAnsi="仿宋" w:cs="仿宋" w:hint="eastAsia"/>
            <w:lang w:eastAsia="zh-CN"/>
          </w:rPr>
          <w:t>(一)、法律法规遵守</w:t>
        </w:r>
        <w:r>
          <w:tab/>
        </w:r>
        <w:r>
          <w:fldChar w:fldCharType="begin"/>
        </w:r>
        <w:r>
          <w:instrText xml:space="preserve"> PAGEREF _Toc6887 \h </w:instrText>
        </w:r>
        <w:r>
          <w:fldChar w:fldCharType="separate"/>
        </w:r>
        <w:r>
          <w:t>51</w:t>
        </w:r>
        <w:r>
          <w:fldChar w:fldCharType="end"/>
        </w:r>
      </w:hyperlink>
    </w:p>
    <w:p>
      <w:pPr>
        <w:pStyle w:val="TOC2"/>
        <w:tabs>
          <w:tab w:val="right" w:leader="dot" w:pos="8306"/>
        </w:tabs>
      </w:pPr>
      <w:hyperlink w:anchor="_Toc29080" w:history="1">
        <w:r>
          <w:rPr>
            <w:rFonts w:ascii="仿宋" w:eastAsia="仿宋" w:hAnsi="仿宋" w:cs="仿宋" w:hint="eastAsia"/>
            <w:lang w:eastAsia="zh-CN"/>
          </w:rPr>
          <w:t>(二)、政策导向与利用</w:t>
        </w:r>
        <w:r>
          <w:tab/>
        </w:r>
        <w:r>
          <w:fldChar w:fldCharType="begin"/>
        </w:r>
        <w:r>
          <w:instrText xml:space="preserve"> PAGEREF _Toc29080 \h </w:instrText>
        </w:r>
        <w:r>
          <w:fldChar w:fldCharType="separate"/>
        </w:r>
        <w:r>
          <w:t>52</w:t>
        </w:r>
        <w:r>
          <w:fldChar w:fldCharType="end"/>
        </w:r>
      </w:hyperlink>
    </w:p>
    <w:p>
      <w:pPr>
        <w:pStyle w:val="TOC1"/>
        <w:tabs>
          <w:tab w:val="right" w:leader="dot" w:pos="8306"/>
        </w:tabs>
      </w:pPr>
      <w:hyperlink w:anchor="_Toc26442" w:history="1">
        <w:r>
          <w:rPr>
            <w:rFonts w:ascii="仿宋" w:eastAsia="仿宋" w:hAnsi="仿宋" w:cs="仿宋" w:hint="eastAsia"/>
            <w:lang w:eastAsia="zh-CN"/>
          </w:rPr>
          <w:t>十四、成果转化与推广应用</w:t>
        </w:r>
        <w:r>
          <w:tab/>
        </w:r>
        <w:r>
          <w:fldChar w:fldCharType="begin"/>
        </w:r>
        <w:r>
          <w:instrText xml:space="preserve"> PAGEREF _Toc26442 \h </w:instrText>
        </w:r>
        <w:r>
          <w:fldChar w:fldCharType="separate"/>
        </w:r>
        <w:r>
          <w:t>53</w:t>
        </w:r>
        <w:r>
          <w:fldChar w:fldCharType="end"/>
        </w:r>
      </w:hyperlink>
    </w:p>
    <w:p>
      <w:pPr>
        <w:pStyle w:val="TOC2"/>
        <w:tabs>
          <w:tab w:val="right" w:leader="dot" w:pos="8306"/>
        </w:tabs>
      </w:pPr>
      <w:hyperlink w:anchor="_Toc13143" w:history="1">
        <w:r>
          <w:rPr>
            <w:rFonts w:ascii="仿宋" w:eastAsia="仿宋" w:hAnsi="仿宋" w:cs="仿宋" w:hint="eastAsia"/>
            <w:lang w:eastAsia="zh-CN"/>
          </w:rPr>
          <w:t>(一)、成果转化策略制定</w:t>
        </w:r>
        <w:r>
          <w:tab/>
        </w:r>
        <w:r>
          <w:fldChar w:fldCharType="begin"/>
        </w:r>
        <w:r>
          <w:instrText xml:space="preserve"> PAGEREF _Toc13143 \h </w:instrText>
        </w:r>
        <w:r>
          <w:fldChar w:fldCharType="separate"/>
        </w:r>
        <w:r>
          <w:t>53</w:t>
        </w:r>
        <w:r>
          <w:fldChar w:fldCharType="end"/>
        </w:r>
      </w:hyperlink>
    </w:p>
    <w:p>
      <w:pPr>
        <w:pStyle w:val="TOC2"/>
        <w:tabs>
          <w:tab w:val="right" w:leader="dot" w:pos="8306"/>
        </w:tabs>
      </w:pPr>
      <w:hyperlink w:anchor="_Toc14449" w:history="1">
        <w:r>
          <w:rPr>
            <w:rFonts w:ascii="仿宋" w:eastAsia="仿宋" w:hAnsi="仿宋" w:cs="仿宋" w:hint="eastAsia"/>
            <w:lang w:eastAsia="zh-CN"/>
          </w:rPr>
          <w:t>(二)、成果推广应用方案</w:t>
        </w:r>
        <w:r>
          <w:tab/>
        </w:r>
        <w:r>
          <w:fldChar w:fldCharType="begin"/>
        </w:r>
        <w:r>
          <w:instrText xml:space="preserve"> PAGEREF _Toc14449 \h </w:instrText>
        </w:r>
        <w:r>
          <w:fldChar w:fldCharType="separate"/>
        </w:r>
        <w:r>
          <w:t>54</w:t>
        </w:r>
        <w:r>
          <w:fldChar w:fldCharType="end"/>
        </w:r>
      </w:hyperlink>
    </w:p>
    <w:p>
      <w:pPr>
        <w:pStyle w:val="TOC1"/>
        <w:tabs>
          <w:tab w:val="right" w:leader="dot" w:pos="8306"/>
        </w:tabs>
      </w:pPr>
      <w:hyperlink w:anchor="_Toc23371" w:history="1">
        <w:r>
          <w:rPr>
            <w:rFonts w:ascii="仿宋" w:eastAsia="仿宋" w:hAnsi="仿宋" w:cs="仿宋" w:hint="eastAsia"/>
            <w:lang w:eastAsia="zh-CN"/>
          </w:rPr>
          <w:t>十五、项目施工方案</w:t>
        </w:r>
        <w:r>
          <w:tab/>
        </w:r>
        <w:r>
          <w:fldChar w:fldCharType="begin"/>
        </w:r>
        <w:r>
          <w:instrText xml:space="preserve"> PAGEREF _Toc23371 \h </w:instrText>
        </w:r>
        <w:r>
          <w:fldChar w:fldCharType="separate"/>
        </w:r>
        <w:r>
          <w:t>56</w:t>
        </w:r>
        <w:r>
          <w:fldChar w:fldCharType="end"/>
        </w:r>
      </w:hyperlink>
    </w:p>
    <w:p>
      <w:pPr>
        <w:pStyle w:val="TOC2"/>
        <w:tabs>
          <w:tab w:val="right" w:leader="dot" w:pos="8306"/>
        </w:tabs>
      </w:pPr>
      <w:hyperlink w:anchor="_Toc21110" w:history="1">
        <w:r>
          <w:rPr>
            <w:rFonts w:ascii="仿宋" w:eastAsia="仿宋" w:hAnsi="仿宋" w:cs="仿宋" w:hint="eastAsia"/>
            <w:lang w:eastAsia="zh-CN"/>
          </w:rPr>
          <w:t>(一)、施工组织设计</w:t>
        </w:r>
        <w:r>
          <w:tab/>
        </w:r>
        <w:r>
          <w:fldChar w:fldCharType="begin"/>
        </w:r>
        <w:r>
          <w:instrText xml:space="preserve"> PAGEREF _Toc21110 \h </w:instrText>
        </w:r>
        <w:r>
          <w:fldChar w:fldCharType="separate"/>
        </w:r>
        <w:r>
          <w:t>56</w:t>
        </w:r>
        <w:r>
          <w:fldChar w:fldCharType="end"/>
        </w:r>
      </w:hyperlink>
    </w:p>
    <w:p>
      <w:pPr>
        <w:pStyle w:val="TOC2"/>
        <w:tabs>
          <w:tab w:val="right" w:leader="dot" w:pos="8306"/>
        </w:tabs>
      </w:pPr>
      <w:hyperlink w:anchor="_Toc11068" w:history="1">
        <w:r>
          <w:rPr>
            <w:rFonts w:ascii="仿宋" w:eastAsia="仿宋" w:hAnsi="仿宋" w:cs="仿宋" w:hint="eastAsia"/>
            <w:lang w:eastAsia="zh-CN"/>
          </w:rPr>
          <w:t>(二)、施工工艺与技术路线</w:t>
        </w:r>
        <w:r>
          <w:tab/>
        </w:r>
        <w:r>
          <w:fldChar w:fldCharType="begin"/>
        </w:r>
        <w:r>
          <w:instrText xml:space="preserve"> PAGEREF _Toc11068 \h </w:instrText>
        </w:r>
        <w:r>
          <w:fldChar w:fldCharType="separate"/>
        </w:r>
        <w:r>
          <w:t>58</w:t>
        </w:r>
        <w:r>
          <w:fldChar w:fldCharType="end"/>
        </w:r>
      </w:hyperlink>
    </w:p>
    <w:p>
      <w:pPr>
        <w:pStyle w:val="TOC2"/>
        <w:tabs>
          <w:tab w:val="right" w:leader="dot" w:pos="8306"/>
        </w:tabs>
      </w:pPr>
      <w:hyperlink w:anchor="_Toc3527" w:history="1">
        <w:r>
          <w:rPr>
            <w:rFonts w:ascii="仿宋" w:eastAsia="仿宋" w:hAnsi="仿宋" w:cs="仿宋" w:hint="eastAsia"/>
            <w:lang w:eastAsia="zh-CN"/>
          </w:rPr>
          <w:t>(三)、关键节点施工计划</w:t>
        </w:r>
        <w:r>
          <w:tab/>
        </w:r>
        <w:r>
          <w:fldChar w:fldCharType="begin"/>
        </w:r>
        <w:r>
          <w:instrText xml:space="preserve"> PAGEREF _Toc3527 \h </w:instrText>
        </w:r>
        <w:r>
          <w:fldChar w:fldCharType="separate"/>
        </w:r>
        <w:r>
          <w:t>59</w:t>
        </w:r>
        <w:r>
          <w:fldChar w:fldCharType="end"/>
        </w:r>
      </w:hyperlink>
    </w:p>
    <w:p>
      <w:pPr>
        <w:pStyle w:val="TOC2"/>
        <w:tabs>
          <w:tab w:val="right" w:leader="dot" w:pos="8306"/>
        </w:tabs>
      </w:pPr>
      <w:hyperlink w:anchor="_Toc26750" w:history="1">
        <w:r>
          <w:rPr>
            <w:rFonts w:ascii="仿宋" w:eastAsia="仿宋" w:hAnsi="仿宋" w:cs="仿宋" w:hint="eastAsia"/>
            <w:lang w:eastAsia="zh-CN"/>
          </w:rPr>
          <w:t>(四)、施工现场管理</w:t>
        </w:r>
        <w:r>
          <w:tab/>
        </w:r>
        <w:r>
          <w:fldChar w:fldCharType="begin"/>
        </w:r>
        <w:r>
          <w:instrText xml:space="preserve"> PAGEREF _Toc26750 \h </w:instrText>
        </w:r>
        <w:r>
          <w:fldChar w:fldCharType="separate"/>
        </w:r>
        <w:r>
          <w:t>60</w:t>
        </w:r>
        <w:r>
          <w:fldChar w:fldCharType="end"/>
        </w:r>
      </w:hyperlink>
    </w:p>
    <w:p>
      <w:pPr>
        <w:pStyle w:val="TOC1"/>
        <w:tabs>
          <w:tab w:val="right" w:leader="dot" w:pos="8306"/>
        </w:tabs>
      </w:pPr>
      <w:hyperlink w:anchor="_Toc13954" w:history="1">
        <w:r>
          <w:rPr>
            <w:rFonts w:ascii="仿宋" w:eastAsia="仿宋" w:hAnsi="仿宋" w:cs="仿宋" w:hint="eastAsia"/>
            <w:lang w:eastAsia="zh-CN"/>
          </w:rPr>
          <w:t>十六、知识产权管理与保护</w:t>
        </w:r>
        <w:r>
          <w:tab/>
        </w:r>
        <w:r>
          <w:fldChar w:fldCharType="begin"/>
        </w:r>
        <w:r>
          <w:instrText xml:space="preserve"> PAGEREF _Toc13954 \h </w:instrText>
        </w:r>
        <w:r>
          <w:fldChar w:fldCharType="separate"/>
        </w:r>
        <w:r>
          <w:t>62</w:t>
        </w:r>
        <w:r>
          <w:fldChar w:fldCharType="end"/>
        </w:r>
      </w:hyperlink>
    </w:p>
    <w:p>
      <w:pPr>
        <w:pStyle w:val="TOC2"/>
        <w:tabs>
          <w:tab w:val="right" w:leader="dot" w:pos="8306"/>
        </w:tabs>
      </w:pPr>
      <w:hyperlink w:anchor="_Toc17004" w:history="1">
        <w:r>
          <w:rPr>
            <w:rFonts w:ascii="仿宋" w:eastAsia="仿宋" w:hAnsi="仿宋" w:cs="仿宋" w:hint="eastAsia"/>
            <w:lang w:eastAsia="zh-CN"/>
          </w:rPr>
          <w:t>(一)、知识产权管理体系建设</w:t>
        </w:r>
        <w:r>
          <w:tab/>
        </w:r>
        <w:r>
          <w:fldChar w:fldCharType="begin"/>
        </w:r>
        <w:r>
          <w:instrText xml:space="preserve"> PAGEREF _Toc17004 \h </w:instrText>
        </w:r>
        <w:r>
          <w:fldChar w:fldCharType="separate"/>
        </w:r>
        <w:r>
          <w:t>62</w:t>
        </w:r>
        <w:r>
          <w:fldChar w:fldCharType="end"/>
        </w:r>
      </w:hyperlink>
    </w:p>
    <w:p>
      <w:pPr>
        <w:pStyle w:val="TOC2"/>
        <w:tabs>
          <w:tab w:val="right" w:leader="dot" w:pos="8306"/>
        </w:tabs>
      </w:pPr>
      <w:hyperlink w:anchor="_Toc19329" w:history="1">
        <w:r>
          <w:rPr>
            <w:rFonts w:ascii="仿宋" w:eastAsia="仿宋" w:hAnsi="仿宋" w:cs="仿宋" w:hint="eastAsia"/>
            <w:lang w:eastAsia="zh-CN"/>
          </w:rPr>
          <w:t>(二)、知识产权保护措施</w:t>
        </w:r>
        <w:r>
          <w:tab/>
        </w:r>
        <w:r>
          <w:fldChar w:fldCharType="begin"/>
        </w:r>
        <w:r>
          <w:instrText xml:space="preserve"> PAGEREF _Toc19329 \h </w:instrText>
        </w:r>
        <w:r>
          <w:fldChar w:fldCharType="separate"/>
        </w:r>
        <w:r>
          <w:t>63</w:t>
        </w:r>
        <w:r>
          <w:fldChar w:fldCharType="end"/>
        </w:r>
      </w:hyperlink>
    </w:p>
    <w:p>
      <w:pPr>
        <w:pStyle w:val="TOC1"/>
        <w:tabs>
          <w:tab w:val="right" w:leader="dot" w:pos="8306"/>
        </w:tabs>
      </w:pPr>
      <w:hyperlink w:anchor="_Toc15797" w:history="1">
        <w:r>
          <w:rPr>
            <w:rFonts w:ascii="仿宋" w:eastAsia="仿宋" w:hAnsi="仿宋" w:cs="仿宋" w:hint="eastAsia"/>
            <w:lang w:eastAsia="zh-CN"/>
          </w:rPr>
          <w:t>十七、设施与设备管理</w:t>
        </w:r>
        <w:r>
          <w:tab/>
        </w:r>
        <w:r>
          <w:fldChar w:fldCharType="begin"/>
        </w:r>
        <w:r>
          <w:instrText xml:space="preserve"> PAGEREF _Toc15797 \h </w:instrText>
        </w:r>
        <w:r>
          <w:fldChar w:fldCharType="separate"/>
        </w:r>
        <w:r>
          <w:t>65</w:t>
        </w:r>
        <w:r>
          <w:fldChar w:fldCharType="end"/>
        </w:r>
      </w:hyperlink>
    </w:p>
    <w:p>
      <w:pPr>
        <w:pStyle w:val="TOC2"/>
        <w:tabs>
          <w:tab w:val="right" w:leader="dot" w:pos="8306"/>
        </w:tabs>
      </w:pPr>
      <w:hyperlink w:anchor="_Toc17137" w:history="1">
        <w:r>
          <w:rPr>
            <w:rFonts w:ascii="仿宋" w:eastAsia="仿宋" w:hAnsi="仿宋" w:cs="仿宋" w:hint="eastAsia"/>
            <w:lang w:eastAsia="zh-CN"/>
          </w:rPr>
          <w:t>(一)、设施规划与配置</w:t>
        </w:r>
        <w:r>
          <w:tab/>
        </w:r>
        <w:r>
          <w:fldChar w:fldCharType="begin"/>
        </w:r>
        <w:r>
          <w:instrText xml:space="preserve"> PAGEREF _Toc17137 \h </w:instrText>
        </w:r>
        <w:r>
          <w:fldChar w:fldCharType="separate"/>
        </w:r>
        <w:r>
          <w:t>65</w:t>
        </w:r>
        <w:r>
          <w:fldChar w:fldCharType="end"/>
        </w:r>
      </w:hyperlink>
    </w:p>
    <w:p>
      <w:pPr>
        <w:pStyle w:val="TOC2"/>
        <w:tabs>
          <w:tab w:val="right" w:leader="dot" w:pos="8306"/>
        </w:tabs>
      </w:pPr>
      <w:hyperlink w:anchor="_Toc21290" w:history="1">
        <w:r>
          <w:rPr>
            <w:rFonts w:ascii="仿宋" w:eastAsia="仿宋" w:hAnsi="仿宋" w:cs="仿宋" w:hint="eastAsia"/>
            <w:lang w:eastAsia="zh-CN"/>
          </w:rPr>
          <w:t>(二)、设备采购与维护管理</w:t>
        </w:r>
        <w:r>
          <w:tab/>
        </w:r>
        <w:r>
          <w:fldChar w:fldCharType="begin"/>
        </w:r>
        <w:r>
          <w:instrText xml:space="preserve"> PAGEREF _Toc21290 \h </w:instrText>
        </w:r>
        <w:r>
          <w:fldChar w:fldCharType="separate"/>
        </w:r>
        <w:r>
          <w:t>66</w:t>
        </w:r>
        <w:r>
          <w:fldChar w:fldCharType="end"/>
        </w:r>
      </w:hyperlink>
    </w:p>
    <w:p>
      <w:pPr>
        <w:pStyle w:val="TOC2"/>
        <w:tabs>
          <w:tab w:val="right" w:leader="dot" w:pos="8306"/>
        </w:tabs>
      </w:pPr>
      <w:hyperlink w:anchor="_Toc26724" w:history="1">
        <w:r>
          <w:rPr>
            <w:rFonts w:ascii="仿宋" w:eastAsia="仿宋" w:hAnsi="仿宋" w:cs="仿宋" w:hint="eastAsia"/>
            <w:lang w:eastAsia="zh-CN"/>
          </w:rPr>
          <w:t>(三)、设施设备升级策略</w:t>
        </w:r>
        <w:r>
          <w:tab/>
        </w:r>
        <w:r>
          <w:fldChar w:fldCharType="begin"/>
        </w:r>
        <w:r>
          <w:instrText xml:space="preserve"> PAGEREF _Toc26724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69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动漫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18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81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2073"/>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702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9596"/>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https://d.book118.com/797053035154006046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动漫项目构思建设方案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6E1A95"/>
    <w:rsid w:val="6A6E1A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5303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2024-02-21T12:26:00Z</dcterms:created>
  <dcterms:modified xsi:type="dcterms:W3CDTF">2024-02-21T12:27:16Z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BF00D67FF7A54B12B93033F3369640FD_11</vt:lpwstr>
  </property>
  <property fmtid="{D5CDD505-2E9C-101B-9397-08002B2CF9AE}" pid="3" name="KSOProductBuildVer">
    <vt:lpwstr>2052-12.1.0.16250</vt:lpwstr>
  </property>
</Properties>
</file>