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家私皮具护理品项目建设总纲及方案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85" w:history="1">
        <w:r>
          <w:rPr>
            <w:rFonts w:ascii="仿宋" w:eastAsia="仿宋" w:hAnsi="仿宋" w:cs="仿宋" w:hint="eastAsia"/>
            <w:lang w:eastAsia="zh-CN"/>
          </w:rPr>
          <w:t>概论</w:t>
        </w:r>
        <w:r>
          <w:tab/>
        </w:r>
        <w:r>
          <w:fldChar w:fldCharType="begin"/>
        </w:r>
        <w:r>
          <w:instrText xml:space="preserve"> PAGEREF _Toc26085 \h </w:instrText>
        </w:r>
        <w:r>
          <w:fldChar w:fldCharType="separate"/>
        </w:r>
        <w:r>
          <w:t>3</w:t>
        </w:r>
        <w:r>
          <w:fldChar w:fldCharType="end"/>
        </w:r>
      </w:hyperlink>
    </w:p>
    <w:p>
      <w:pPr>
        <w:pStyle w:val="TOC1"/>
        <w:tabs>
          <w:tab w:val="right" w:leader="dot" w:pos="8306"/>
        </w:tabs>
      </w:pPr>
      <w:hyperlink w:anchor="_Toc17675" w:history="1">
        <w:r>
          <w:rPr>
            <w:rFonts w:ascii="仿宋" w:eastAsia="仿宋" w:hAnsi="仿宋" w:cs="仿宋" w:hint="eastAsia"/>
            <w:lang w:eastAsia="zh-CN"/>
          </w:rPr>
          <w:t>一、社会影响分析</w:t>
        </w:r>
        <w:r>
          <w:tab/>
        </w:r>
        <w:r>
          <w:fldChar w:fldCharType="begin"/>
        </w:r>
        <w:r>
          <w:instrText xml:space="preserve"> PAGEREF _Toc17675 \h </w:instrText>
        </w:r>
        <w:r>
          <w:fldChar w:fldCharType="separate"/>
        </w:r>
        <w:r>
          <w:t>3</w:t>
        </w:r>
        <w:r>
          <w:fldChar w:fldCharType="end"/>
        </w:r>
      </w:hyperlink>
    </w:p>
    <w:p>
      <w:pPr>
        <w:pStyle w:val="TOC2"/>
        <w:tabs>
          <w:tab w:val="right" w:leader="dot" w:pos="8306"/>
        </w:tabs>
      </w:pPr>
      <w:hyperlink w:anchor="_Toc587" w:history="1">
        <w:r>
          <w:rPr>
            <w:rFonts w:ascii="仿宋" w:eastAsia="仿宋" w:hAnsi="仿宋" w:cs="仿宋" w:hint="eastAsia"/>
            <w:lang w:eastAsia="zh-CN"/>
          </w:rPr>
          <w:t>(一)、社会影响效果分析</w:t>
        </w:r>
        <w:r>
          <w:tab/>
        </w:r>
        <w:r>
          <w:fldChar w:fldCharType="begin"/>
        </w:r>
        <w:r>
          <w:instrText xml:space="preserve"> PAGEREF _Toc587 \h </w:instrText>
        </w:r>
        <w:r>
          <w:fldChar w:fldCharType="separate"/>
        </w:r>
        <w:r>
          <w:t>3</w:t>
        </w:r>
        <w:r>
          <w:fldChar w:fldCharType="end"/>
        </w:r>
      </w:hyperlink>
    </w:p>
    <w:p>
      <w:pPr>
        <w:pStyle w:val="TOC2"/>
        <w:tabs>
          <w:tab w:val="right" w:leader="dot" w:pos="8306"/>
        </w:tabs>
      </w:pPr>
      <w:hyperlink w:anchor="_Toc2656" w:history="1">
        <w:r>
          <w:rPr>
            <w:rFonts w:ascii="仿宋" w:eastAsia="仿宋" w:hAnsi="仿宋" w:cs="仿宋" w:hint="eastAsia"/>
            <w:lang w:eastAsia="zh-CN"/>
          </w:rPr>
          <w:t>(二)、社会适应性分析</w:t>
        </w:r>
        <w:r>
          <w:tab/>
        </w:r>
        <w:r>
          <w:fldChar w:fldCharType="begin"/>
        </w:r>
        <w:r>
          <w:instrText xml:space="preserve"> PAGEREF _Toc2656 \h </w:instrText>
        </w:r>
        <w:r>
          <w:fldChar w:fldCharType="separate"/>
        </w:r>
        <w:r>
          <w:t>5</w:t>
        </w:r>
        <w:r>
          <w:fldChar w:fldCharType="end"/>
        </w:r>
      </w:hyperlink>
    </w:p>
    <w:p>
      <w:pPr>
        <w:pStyle w:val="TOC2"/>
        <w:tabs>
          <w:tab w:val="right" w:leader="dot" w:pos="8306"/>
        </w:tabs>
      </w:pPr>
      <w:hyperlink w:anchor="_Toc719" w:history="1">
        <w:r>
          <w:rPr>
            <w:rFonts w:ascii="仿宋" w:eastAsia="仿宋" w:hAnsi="仿宋" w:cs="仿宋" w:hint="eastAsia"/>
            <w:lang w:eastAsia="zh-CN"/>
          </w:rPr>
          <w:t>(三)、社会风险及对策分析</w:t>
        </w:r>
        <w:r>
          <w:tab/>
        </w:r>
        <w:r>
          <w:fldChar w:fldCharType="begin"/>
        </w:r>
        <w:r>
          <w:instrText xml:space="preserve"> PAGEREF _Toc719 \h </w:instrText>
        </w:r>
        <w:r>
          <w:fldChar w:fldCharType="separate"/>
        </w:r>
        <w:r>
          <w:t>7</w:t>
        </w:r>
        <w:r>
          <w:fldChar w:fldCharType="end"/>
        </w:r>
      </w:hyperlink>
    </w:p>
    <w:p>
      <w:pPr>
        <w:pStyle w:val="TOC1"/>
        <w:tabs>
          <w:tab w:val="right" w:leader="dot" w:pos="8306"/>
        </w:tabs>
      </w:pPr>
      <w:hyperlink w:anchor="_Toc14059" w:history="1">
        <w:r>
          <w:rPr>
            <w:rFonts w:ascii="仿宋" w:eastAsia="仿宋" w:hAnsi="仿宋" w:cs="仿宋" w:hint="eastAsia"/>
            <w:lang w:eastAsia="zh-CN"/>
          </w:rPr>
          <w:t>二、项目监理与质量保证</w:t>
        </w:r>
        <w:r>
          <w:tab/>
        </w:r>
        <w:r>
          <w:fldChar w:fldCharType="begin"/>
        </w:r>
        <w:r>
          <w:instrText xml:space="preserve"> PAGEREF _Toc14059 \h </w:instrText>
        </w:r>
        <w:r>
          <w:fldChar w:fldCharType="separate"/>
        </w:r>
        <w:r>
          <w:t>10</w:t>
        </w:r>
        <w:r>
          <w:fldChar w:fldCharType="end"/>
        </w:r>
      </w:hyperlink>
    </w:p>
    <w:p>
      <w:pPr>
        <w:pStyle w:val="TOC2"/>
        <w:tabs>
          <w:tab w:val="right" w:leader="dot" w:pos="8306"/>
        </w:tabs>
      </w:pPr>
      <w:hyperlink w:anchor="_Toc5134" w:history="1">
        <w:r>
          <w:rPr>
            <w:rFonts w:ascii="仿宋" w:eastAsia="仿宋" w:hAnsi="仿宋" w:cs="仿宋" w:hint="eastAsia"/>
            <w:lang w:eastAsia="zh-CN"/>
          </w:rPr>
          <w:t>(一)、监理体系构建</w:t>
        </w:r>
        <w:r>
          <w:tab/>
        </w:r>
        <w:r>
          <w:fldChar w:fldCharType="begin"/>
        </w:r>
        <w:r>
          <w:instrText xml:space="preserve"> PAGEREF _Toc5134 \h </w:instrText>
        </w:r>
        <w:r>
          <w:fldChar w:fldCharType="separate"/>
        </w:r>
        <w:r>
          <w:t>10</w:t>
        </w:r>
        <w:r>
          <w:fldChar w:fldCharType="end"/>
        </w:r>
      </w:hyperlink>
    </w:p>
    <w:p>
      <w:pPr>
        <w:pStyle w:val="TOC2"/>
        <w:tabs>
          <w:tab w:val="right" w:leader="dot" w:pos="8306"/>
        </w:tabs>
      </w:pPr>
      <w:hyperlink w:anchor="_Toc23346" w:history="1">
        <w:r>
          <w:rPr>
            <w:rFonts w:ascii="仿宋" w:eastAsia="仿宋" w:hAnsi="仿宋" w:cs="仿宋" w:hint="eastAsia"/>
            <w:lang w:eastAsia="zh-CN"/>
          </w:rPr>
          <w:t>(二)、质量保证体系实施</w:t>
        </w:r>
        <w:r>
          <w:tab/>
        </w:r>
        <w:r>
          <w:fldChar w:fldCharType="begin"/>
        </w:r>
        <w:r>
          <w:instrText xml:space="preserve"> PAGEREF _Toc23346 \h </w:instrText>
        </w:r>
        <w:r>
          <w:fldChar w:fldCharType="separate"/>
        </w:r>
        <w:r>
          <w:t>11</w:t>
        </w:r>
        <w:r>
          <w:fldChar w:fldCharType="end"/>
        </w:r>
      </w:hyperlink>
    </w:p>
    <w:p>
      <w:pPr>
        <w:pStyle w:val="TOC2"/>
        <w:tabs>
          <w:tab w:val="right" w:leader="dot" w:pos="8306"/>
        </w:tabs>
      </w:pPr>
      <w:hyperlink w:anchor="_Toc18764" w:history="1">
        <w:r>
          <w:rPr>
            <w:rFonts w:ascii="仿宋" w:eastAsia="仿宋" w:hAnsi="仿宋" w:cs="仿宋" w:hint="eastAsia"/>
            <w:lang w:eastAsia="zh-CN"/>
          </w:rPr>
          <w:t>(三)、监理与质量控制流程</w:t>
        </w:r>
        <w:r>
          <w:tab/>
        </w:r>
        <w:r>
          <w:fldChar w:fldCharType="begin"/>
        </w:r>
        <w:r>
          <w:instrText xml:space="preserve"> PAGEREF _Toc18764 \h </w:instrText>
        </w:r>
        <w:r>
          <w:fldChar w:fldCharType="separate"/>
        </w:r>
        <w:r>
          <w:t>12</w:t>
        </w:r>
        <w:r>
          <w:fldChar w:fldCharType="end"/>
        </w:r>
      </w:hyperlink>
    </w:p>
    <w:p>
      <w:pPr>
        <w:pStyle w:val="TOC1"/>
        <w:tabs>
          <w:tab w:val="right" w:leader="dot" w:pos="8306"/>
        </w:tabs>
      </w:pPr>
      <w:hyperlink w:anchor="_Toc22237" w:history="1">
        <w:r>
          <w:rPr>
            <w:rFonts w:ascii="仿宋" w:eastAsia="仿宋" w:hAnsi="仿宋" w:cs="仿宋" w:hint="eastAsia"/>
            <w:lang w:eastAsia="zh-CN"/>
          </w:rPr>
          <w:t>三、项目选址研究</w:t>
        </w:r>
        <w:r>
          <w:tab/>
        </w:r>
        <w:r>
          <w:fldChar w:fldCharType="begin"/>
        </w:r>
        <w:r>
          <w:instrText xml:space="preserve"> PAGEREF _Toc22237 \h </w:instrText>
        </w:r>
        <w:r>
          <w:fldChar w:fldCharType="separate"/>
        </w:r>
        <w:r>
          <w:t>12</w:t>
        </w:r>
        <w:r>
          <w:fldChar w:fldCharType="end"/>
        </w:r>
      </w:hyperlink>
    </w:p>
    <w:p>
      <w:pPr>
        <w:pStyle w:val="TOC2"/>
        <w:tabs>
          <w:tab w:val="right" w:leader="dot" w:pos="8306"/>
        </w:tabs>
      </w:pPr>
      <w:hyperlink w:anchor="_Toc32574" w:history="1">
        <w:r>
          <w:rPr>
            <w:rFonts w:ascii="仿宋" w:eastAsia="仿宋" w:hAnsi="仿宋" w:cs="仿宋" w:hint="eastAsia"/>
            <w:lang w:eastAsia="zh-CN"/>
          </w:rPr>
          <w:t>(一)、项目选址原则</w:t>
        </w:r>
        <w:r>
          <w:tab/>
        </w:r>
        <w:r>
          <w:fldChar w:fldCharType="begin"/>
        </w:r>
        <w:r>
          <w:instrText xml:space="preserve"> PAGEREF _Toc32574 \h </w:instrText>
        </w:r>
        <w:r>
          <w:fldChar w:fldCharType="separate"/>
        </w:r>
        <w:r>
          <w:t>12</w:t>
        </w:r>
        <w:r>
          <w:fldChar w:fldCharType="end"/>
        </w:r>
      </w:hyperlink>
    </w:p>
    <w:p>
      <w:pPr>
        <w:pStyle w:val="TOC2"/>
        <w:tabs>
          <w:tab w:val="right" w:leader="dot" w:pos="8306"/>
        </w:tabs>
      </w:pPr>
      <w:hyperlink w:anchor="_Toc18638" w:history="1">
        <w:r>
          <w:rPr>
            <w:rFonts w:ascii="仿宋" w:eastAsia="仿宋" w:hAnsi="仿宋" w:cs="仿宋" w:hint="eastAsia"/>
            <w:lang w:eastAsia="zh-CN"/>
          </w:rPr>
          <w:t>(二)、项目选址</w:t>
        </w:r>
        <w:r>
          <w:tab/>
        </w:r>
        <w:r>
          <w:fldChar w:fldCharType="begin"/>
        </w:r>
        <w:r>
          <w:instrText xml:space="preserve"> PAGEREF _Toc18638 \h </w:instrText>
        </w:r>
        <w:r>
          <w:fldChar w:fldCharType="separate"/>
        </w:r>
        <w:r>
          <w:t>16</w:t>
        </w:r>
        <w:r>
          <w:fldChar w:fldCharType="end"/>
        </w:r>
      </w:hyperlink>
    </w:p>
    <w:p>
      <w:pPr>
        <w:pStyle w:val="TOC2"/>
        <w:tabs>
          <w:tab w:val="right" w:leader="dot" w:pos="8306"/>
        </w:tabs>
      </w:pPr>
      <w:hyperlink w:anchor="_Toc16952" w:history="1">
        <w:r>
          <w:rPr>
            <w:rFonts w:ascii="仿宋" w:eastAsia="仿宋" w:hAnsi="仿宋" w:cs="仿宋" w:hint="eastAsia"/>
            <w:lang w:eastAsia="zh-CN"/>
          </w:rPr>
          <w:t>(三)、建设条件分析</w:t>
        </w:r>
        <w:r>
          <w:tab/>
        </w:r>
        <w:r>
          <w:fldChar w:fldCharType="begin"/>
        </w:r>
        <w:r>
          <w:instrText xml:space="preserve"> PAGEREF _Toc16952 \h </w:instrText>
        </w:r>
        <w:r>
          <w:fldChar w:fldCharType="separate"/>
        </w:r>
        <w:r>
          <w:t>18</w:t>
        </w:r>
        <w:r>
          <w:fldChar w:fldCharType="end"/>
        </w:r>
      </w:hyperlink>
    </w:p>
    <w:p>
      <w:pPr>
        <w:pStyle w:val="TOC2"/>
        <w:tabs>
          <w:tab w:val="right" w:leader="dot" w:pos="8306"/>
        </w:tabs>
      </w:pPr>
      <w:hyperlink w:anchor="_Toc14618" w:history="1">
        <w:r>
          <w:rPr>
            <w:rFonts w:ascii="仿宋" w:eastAsia="仿宋" w:hAnsi="仿宋" w:cs="仿宋" w:hint="eastAsia"/>
            <w:lang w:eastAsia="zh-CN"/>
          </w:rPr>
          <w:t>(四)、用地控制指标</w:t>
        </w:r>
        <w:r>
          <w:tab/>
        </w:r>
        <w:r>
          <w:fldChar w:fldCharType="begin"/>
        </w:r>
        <w:r>
          <w:instrText xml:space="preserve"> PAGEREF _Toc14618 \h </w:instrText>
        </w:r>
        <w:r>
          <w:fldChar w:fldCharType="separate"/>
        </w:r>
        <w:r>
          <w:t>19</w:t>
        </w:r>
        <w:r>
          <w:fldChar w:fldCharType="end"/>
        </w:r>
      </w:hyperlink>
    </w:p>
    <w:p>
      <w:pPr>
        <w:pStyle w:val="TOC2"/>
        <w:tabs>
          <w:tab w:val="right" w:leader="dot" w:pos="8306"/>
        </w:tabs>
      </w:pPr>
      <w:hyperlink w:anchor="_Toc15044" w:history="1">
        <w:r>
          <w:rPr>
            <w:rFonts w:ascii="仿宋" w:eastAsia="仿宋" w:hAnsi="仿宋" w:cs="仿宋" w:hint="eastAsia"/>
            <w:lang w:eastAsia="zh-CN"/>
          </w:rPr>
          <w:t>(五)、地总体要求</w:t>
        </w:r>
        <w:r>
          <w:tab/>
        </w:r>
        <w:r>
          <w:fldChar w:fldCharType="begin"/>
        </w:r>
        <w:r>
          <w:instrText xml:space="preserve"> PAGEREF _Toc15044 \h </w:instrText>
        </w:r>
        <w:r>
          <w:fldChar w:fldCharType="separate"/>
        </w:r>
        <w:r>
          <w:t>20</w:t>
        </w:r>
        <w:r>
          <w:fldChar w:fldCharType="end"/>
        </w:r>
      </w:hyperlink>
    </w:p>
    <w:p>
      <w:pPr>
        <w:pStyle w:val="TOC2"/>
        <w:tabs>
          <w:tab w:val="right" w:leader="dot" w:pos="8306"/>
        </w:tabs>
      </w:pPr>
      <w:hyperlink w:anchor="_Toc5064" w:history="1">
        <w:r>
          <w:rPr>
            <w:rFonts w:ascii="仿宋" w:eastAsia="仿宋" w:hAnsi="仿宋" w:cs="仿宋" w:hint="eastAsia"/>
            <w:lang w:eastAsia="zh-CN"/>
          </w:rPr>
          <w:t>(六)、节约用地措施</w:t>
        </w:r>
        <w:r>
          <w:tab/>
        </w:r>
        <w:r>
          <w:fldChar w:fldCharType="begin"/>
        </w:r>
        <w:r>
          <w:instrText xml:space="preserve"> PAGEREF _Toc5064 \h </w:instrText>
        </w:r>
        <w:r>
          <w:fldChar w:fldCharType="separate"/>
        </w:r>
        <w:r>
          <w:t>22</w:t>
        </w:r>
        <w:r>
          <w:fldChar w:fldCharType="end"/>
        </w:r>
      </w:hyperlink>
    </w:p>
    <w:p>
      <w:pPr>
        <w:pStyle w:val="TOC2"/>
        <w:tabs>
          <w:tab w:val="right" w:leader="dot" w:pos="8306"/>
        </w:tabs>
      </w:pPr>
      <w:hyperlink w:anchor="_Toc31717" w:history="1">
        <w:r>
          <w:rPr>
            <w:rFonts w:ascii="仿宋" w:eastAsia="仿宋" w:hAnsi="仿宋" w:cs="仿宋" w:hint="eastAsia"/>
            <w:lang w:eastAsia="zh-CN"/>
          </w:rPr>
          <w:t>(七)、选址综合评价</w:t>
        </w:r>
        <w:r>
          <w:tab/>
        </w:r>
        <w:r>
          <w:fldChar w:fldCharType="begin"/>
        </w:r>
        <w:r>
          <w:instrText xml:space="preserve"> PAGEREF _Toc31717 \h </w:instrText>
        </w:r>
        <w:r>
          <w:fldChar w:fldCharType="separate"/>
        </w:r>
        <w:r>
          <w:t>23</w:t>
        </w:r>
        <w:r>
          <w:fldChar w:fldCharType="end"/>
        </w:r>
      </w:hyperlink>
    </w:p>
    <w:p>
      <w:pPr>
        <w:pStyle w:val="TOC1"/>
        <w:tabs>
          <w:tab w:val="right" w:leader="dot" w:pos="8306"/>
        </w:tabs>
      </w:pPr>
      <w:hyperlink w:anchor="_Toc636" w:history="1">
        <w:r>
          <w:rPr>
            <w:rFonts w:ascii="仿宋" w:eastAsia="仿宋" w:hAnsi="仿宋" w:cs="仿宋" w:hint="eastAsia"/>
            <w:lang w:eastAsia="zh-CN"/>
          </w:rPr>
          <w:t>四、财务管理与成本控制</w:t>
        </w:r>
        <w:r>
          <w:tab/>
        </w:r>
        <w:r>
          <w:fldChar w:fldCharType="begin"/>
        </w:r>
        <w:r>
          <w:instrText xml:space="preserve"> PAGEREF _Toc636 \h </w:instrText>
        </w:r>
        <w:r>
          <w:fldChar w:fldCharType="separate"/>
        </w:r>
        <w:r>
          <w:t>24</w:t>
        </w:r>
        <w:r>
          <w:fldChar w:fldCharType="end"/>
        </w:r>
      </w:hyperlink>
    </w:p>
    <w:p>
      <w:pPr>
        <w:pStyle w:val="TOC2"/>
        <w:tabs>
          <w:tab w:val="right" w:leader="dot" w:pos="8306"/>
        </w:tabs>
      </w:pPr>
      <w:hyperlink w:anchor="_Toc10399" w:history="1">
        <w:r>
          <w:rPr>
            <w:rFonts w:ascii="仿宋" w:eastAsia="仿宋" w:hAnsi="仿宋" w:cs="仿宋" w:hint="eastAsia"/>
            <w:lang w:eastAsia="zh-CN"/>
          </w:rPr>
          <w:t>(一)、财务管理体系建设</w:t>
        </w:r>
        <w:r>
          <w:tab/>
        </w:r>
        <w:r>
          <w:fldChar w:fldCharType="begin"/>
        </w:r>
        <w:r>
          <w:instrText xml:space="preserve"> PAGEREF _Toc10399 \h </w:instrText>
        </w:r>
        <w:r>
          <w:fldChar w:fldCharType="separate"/>
        </w:r>
        <w:r>
          <w:t>24</w:t>
        </w:r>
        <w:r>
          <w:fldChar w:fldCharType="end"/>
        </w:r>
      </w:hyperlink>
    </w:p>
    <w:p>
      <w:pPr>
        <w:pStyle w:val="TOC2"/>
        <w:tabs>
          <w:tab w:val="right" w:leader="dot" w:pos="8306"/>
        </w:tabs>
      </w:pPr>
      <w:hyperlink w:anchor="_Toc25715" w:history="1">
        <w:r>
          <w:rPr>
            <w:rFonts w:ascii="仿宋" w:eastAsia="仿宋" w:hAnsi="仿宋" w:cs="仿宋" w:hint="eastAsia"/>
            <w:lang w:eastAsia="zh-CN"/>
          </w:rPr>
          <w:t>(二)、成本控制措施</w:t>
        </w:r>
        <w:r>
          <w:tab/>
        </w:r>
        <w:r>
          <w:fldChar w:fldCharType="begin"/>
        </w:r>
        <w:r>
          <w:instrText xml:space="preserve"> PAGEREF _Toc25715 \h </w:instrText>
        </w:r>
        <w:r>
          <w:fldChar w:fldCharType="separate"/>
        </w:r>
        <w:r>
          <w:t>25</w:t>
        </w:r>
        <w:r>
          <w:fldChar w:fldCharType="end"/>
        </w:r>
      </w:hyperlink>
    </w:p>
    <w:p>
      <w:pPr>
        <w:pStyle w:val="TOC1"/>
        <w:tabs>
          <w:tab w:val="right" w:leader="dot" w:pos="8306"/>
        </w:tabs>
      </w:pPr>
      <w:hyperlink w:anchor="_Toc21102" w:history="1">
        <w:r>
          <w:rPr>
            <w:rFonts w:ascii="仿宋" w:eastAsia="仿宋" w:hAnsi="仿宋" w:cs="仿宋" w:hint="eastAsia"/>
            <w:lang w:eastAsia="zh-CN"/>
          </w:rPr>
          <w:t>五、家私皮具护理品项目概论</w:t>
        </w:r>
        <w:r>
          <w:tab/>
        </w:r>
        <w:r>
          <w:fldChar w:fldCharType="begin"/>
        </w:r>
        <w:r>
          <w:instrText xml:space="preserve"> PAGEREF _Toc21102 \h </w:instrText>
        </w:r>
        <w:r>
          <w:fldChar w:fldCharType="separate"/>
        </w:r>
        <w:r>
          <w:t>26</w:t>
        </w:r>
        <w:r>
          <w:fldChar w:fldCharType="end"/>
        </w:r>
      </w:hyperlink>
    </w:p>
    <w:p>
      <w:pPr>
        <w:pStyle w:val="TOC2"/>
        <w:tabs>
          <w:tab w:val="right" w:leader="dot" w:pos="8306"/>
        </w:tabs>
      </w:pPr>
      <w:hyperlink w:anchor="_Toc24453" w:history="1">
        <w:r>
          <w:rPr>
            <w:rFonts w:ascii="仿宋" w:eastAsia="仿宋" w:hAnsi="仿宋" w:cs="仿宋" w:hint="eastAsia"/>
            <w:lang w:eastAsia="zh-CN"/>
          </w:rPr>
          <w:t>(一)、项目申报单位概况</w:t>
        </w:r>
        <w:r>
          <w:tab/>
        </w:r>
        <w:r>
          <w:fldChar w:fldCharType="begin"/>
        </w:r>
        <w:r>
          <w:instrText xml:space="preserve"> PAGEREF _Toc24453 \h </w:instrText>
        </w:r>
        <w:r>
          <w:fldChar w:fldCharType="separate"/>
        </w:r>
        <w:r>
          <w:t>26</w:t>
        </w:r>
        <w:r>
          <w:fldChar w:fldCharType="end"/>
        </w:r>
      </w:hyperlink>
    </w:p>
    <w:p>
      <w:pPr>
        <w:pStyle w:val="TOC2"/>
        <w:tabs>
          <w:tab w:val="right" w:leader="dot" w:pos="8306"/>
        </w:tabs>
      </w:pPr>
      <w:hyperlink w:anchor="_Toc16601" w:history="1">
        <w:r>
          <w:rPr>
            <w:rFonts w:ascii="仿宋" w:eastAsia="仿宋" w:hAnsi="仿宋" w:cs="仿宋" w:hint="eastAsia"/>
            <w:lang w:eastAsia="zh-CN"/>
          </w:rPr>
          <w:t>(二)、项目概况</w:t>
        </w:r>
        <w:r>
          <w:tab/>
        </w:r>
        <w:r>
          <w:fldChar w:fldCharType="begin"/>
        </w:r>
        <w:r>
          <w:instrText xml:space="preserve"> PAGEREF _Toc16601 \h </w:instrText>
        </w:r>
        <w:r>
          <w:fldChar w:fldCharType="separate"/>
        </w:r>
        <w:r>
          <w:t>27</w:t>
        </w:r>
        <w:r>
          <w:fldChar w:fldCharType="end"/>
        </w:r>
      </w:hyperlink>
    </w:p>
    <w:p>
      <w:pPr>
        <w:pStyle w:val="TOC1"/>
        <w:tabs>
          <w:tab w:val="right" w:leader="dot" w:pos="8306"/>
        </w:tabs>
      </w:pPr>
      <w:hyperlink w:anchor="_Toc6658" w:history="1">
        <w:r>
          <w:rPr>
            <w:rFonts w:ascii="仿宋" w:eastAsia="仿宋" w:hAnsi="仿宋" w:cs="仿宋" w:hint="eastAsia"/>
            <w:lang w:eastAsia="zh-CN"/>
          </w:rPr>
          <w:t>六、建设风险评估分析</w:t>
        </w:r>
        <w:r>
          <w:tab/>
        </w:r>
        <w:r>
          <w:fldChar w:fldCharType="begin"/>
        </w:r>
        <w:r>
          <w:instrText xml:space="preserve"> PAGEREF _Toc6658 \h </w:instrText>
        </w:r>
        <w:r>
          <w:fldChar w:fldCharType="separate"/>
        </w:r>
        <w:r>
          <w:t>30</w:t>
        </w:r>
        <w:r>
          <w:fldChar w:fldCharType="end"/>
        </w:r>
      </w:hyperlink>
    </w:p>
    <w:p>
      <w:pPr>
        <w:pStyle w:val="TOC2"/>
        <w:tabs>
          <w:tab w:val="right" w:leader="dot" w:pos="8306"/>
        </w:tabs>
      </w:pPr>
      <w:hyperlink w:anchor="_Toc4680" w:history="1">
        <w:r>
          <w:rPr>
            <w:rFonts w:ascii="仿宋" w:eastAsia="仿宋" w:hAnsi="仿宋" w:cs="仿宋" w:hint="eastAsia"/>
            <w:lang w:eastAsia="zh-CN"/>
          </w:rPr>
          <w:t>(一)、政策风险分析</w:t>
        </w:r>
        <w:r>
          <w:tab/>
        </w:r>
        <w:r>
          <w:fldChar w:fldCharType="begin"/>
        </w:r>
        <w:r>
          <w:instrText xml:space="preserve"> PAGEREF _Toc4680 \h </w:instrText>
        </w:r>
        <w:r>
          <w:fldChar w:fldCharType="separate"/>
        </w:r>
        <w:r>
          <w:t>30</w:t>
        </w:r>
        <w:r>
          <w:fldChar w:fldCharType="end"/>
        </w:r>
      </w:hyperlink>
    </w:p>
    <w:p>
      <w:pPr>
        <w:pStyle w:val="TOC2"/>
        <w:tabs>
          <w:tab w:val="right" w:leader="dot" w:pos="8306"/>
        </w:tabs>
      </w:pPr>
      <w:hyperlink w:anchor="_Toc27811" w:history="1">
        <w:r>
          <w:rPr>
            <w:rFonts w:ascii="仿宋" w:eastAsia="仿宋" w:hAnsi="仿宋" w:cs="仿宋" w:hint="eastAsia"/>
            <w:lang w:eastAsia="zh-CN"/>
          </w:rPr>
          <w:t>(二)、社会风险分析</w:t>
        </w:r>
        <w:r>
          <w:tab/>
        </w:r>
        <w:r>
          <w:fldChar w:fldCharType="begin"/>
        </w:r>
        <w:r>
          <w:instrText xml:space="preserve"> PAGEREF _Toc27811 \h </w:instrText>
        </w:r>
        <w:r>
          <w:fldChar w:fldCharType="separate"/>
        </w:r>
        <w:r>
          <w:t>32</w:t>
        </w:r>
        <w:r>
          <w:fldChar w:fldCharType="end"/>
        </w:r>
      </w:hyperlink>
    </w:p>
    <w:p>
      <w:pPr>
        <w:pStyle w:val="TOC2"/>
        <w:tabs>
          <w:tab w:val="right" w:leader="dot" w:pos="8306"/>
        </w:tabs>
      </w:pPr>
      <w:hyperlink w:anchor="_Toc26810" w:history="1">
        <w:r>
          <w:rPr>
            <w:rFonts w:ascii="仿宋" w:eastAsia="仿宋" w:hAnsi="仿宋" w:cs="仿宋" w:hint="eastAsia"/>
            <w:lang w:eastAsia="zh-CN"/>
          </w:rPr>
          <w:t>(三)、市场风险分析</w:t>
        </w:r>
        <w:r>
          <w:tab/>
        </w:r>
        <w:r>
          <w:fldChar w:fldCharType="begin"/>
        </w:r>
        <w:r>
          <w:instrText xml:space="preserve"> PAGEREF _Toc26810 \h </w:instrText>
        </w:r>
        <w:r>
          <w:fldChar w:fldCharType="separate"/>
        </w:r>
        <w:r>
          <w:t>33</w:t>
        </w:r>
        <w:r>
          <w:fldChar w:fldCharType="end"/>
        </w:r>
      </w:hyperlink>
    </w:p>
    <w:p>
      <w:pPr>
        <w:pStyle w:val="TOC2"/>
        <w:tabs>
          <w:tab w:val="right" w:leader="dot" w:pos="8306"/>
        </w:tabs>
      </w:pPr>
      <w:hyperlink w:anchor="_Toc5357" w:history="1">
        <w:r>
          <w:rPr>
            <w:rFonts w:ascii="仿宋" w:eastAsia="仿宋" w:hAnsi="仿宋" w:cs="仿宋" w:hint="eastAsia"/>
            <w:lang w:eastAsia="zh-CN"/>
          </w:rPr>
          <w:t>(四)、资金风险分析</w:t>
        </w:r>
        <w:r>
          <w:tab/>
        </w:r>
        <w:r>
          <w:fldChar w:fldCharType="begin"/>
        </w:r>
        <w:r>
          <w:instrText xml:space="preserve"> PAGEREF _Toc5357 \h </w:instrText>
        </w:r>
        <w:r>
          <w:fldChar w:fldCharType="separate"/>
        </w:r>
        <w:r>
          <w:t>34</w:t>
        </w:r>
        <w:r>
          <w:fldChar w:fldCharType="end"/>
        </w:r>
      </w:hyperlink>
    </w:p>
    <w:p>
      <w:pPr>
        <w:pStyle w:val="TOC2"/>
        <w:tabs>
          <w:tab w:val="right" w:leader="dot" w:pos="8306"/>
        </w:tabs>
      </w:pPr>
      <w:hyperlink w:anchor="_Toc10522" w:history="1">
        <w:r>
          <w:rPr>
            <w:rFonts w:ascii="仿宋" w:eastAsia="仿宋" w:hAnsi="仿宋" w:cs="仿宋" w:hint="eastAsia"/>
            <w:lang w:eastAsia="zh-CN"/>
          </w:rPr>
          <w:t>(五)、技术风险分析</w:t>
        </w:r>
        <w:r>
          <w:tab/>
        </w:r>
        <w:r>
          <w:fldChar w:fldCharType="begin"/>
        </w:r>
        <w:r>
          <w:instrText xml:space="preserve"> PAGEREF _Toc10522 \h </w:instrText>
        </w:r>
        <w:r>
          <w:fldChar w:fldCharType="separate"/>
        </w:r>
        <w:r>
          <w:t>35</w:t>
        </w:r>
        <w:r>
          <w:fldChar w:fldCharType="end"/>
        </w:r>
      </w:hyperlink>
    </w:p>
    <w:p>
      <w:pPr>
        <w:pStyle w:val="TOC2"/>
        <w:tabs>
          <w:tab w:val="right" w:leader="dot" w:pos="8306"/>
        </w:tabs>
      </w:pPr>
      <w:hyperlink w:anchor="_Toc29618" w:history="1">
        <w:r>
          <w:rPr>
            <w:rFonts w:ascii="仿宋" w:eastAsia="仿宋" w:hAnsi="仿宋" w:cs="仿宋" w:hint="eastAsia"/>
            <w:lang w:eastAsia="zh-CN"/>
          </w:rPr>
          <w:t>(六)、财务风险分析</w:t>
        </w:r>
        <w:r>
          <w:tab/>
        </w:r>
        <w:r>
          <w:fldChar w:fldCharType="begin"/>
        </w:r>
        <w:r>
          <w:instrText xml:space="preserve"> PAGEREF _Toc29618 \h </w:instrText>
        </w:r>
        <w:r>
          <w:fldChar w:fldCharType="separate"/>
        </w:r>
        <w:r>
          <w:t>37</w:t>
        </w:r>
        <w:r>
          <w:fldChar w:fldCharType="end"/>
        </w:r>
      </w:hyperlink>
    </w:p>
    <w:p>
      <w:pPr>
        <w:pStyle w:val="TOC2"/>
        <w:tabs>
          <w:tab w:val="right" w:leader="dot" w:pos="8306"/>
        </w:tabs>
      </w:pPr>
      <w:hyperlink w:anchor="_Toc19005" w:history="1">
        <w:r>
          <w:rPr>
            <w:rFonts w:ascii="仿宋" w:eastAsia="仿宋" w:hAnsi="仿宋" w:cs="仿宋" w:hint="eastAsia"/>
            <w:lang w:eastAsia="zh-CN"/>
          </w:rPr>
          <w:t>(七)、管理风险分析</w:t>
        </w:r>
        <w:r>
          <w:tab/>
        </w:r>
        <w:r>
          <w:fldChar w:fldCharType="begin"/>
        </w:r>
        <w:r>
          <w:instrText xml:space="preserve"> PAGEREF _Toc19005 \h </w:instrText>
        </w:r>
        <w:r>
          <w:fldChar w:fldCharType="separate"/>
        </w:r>
        <w:r>
          <w:t>38</w:t>
        </w:r>
        <w:r>
          <w:fldChar w:fldCharType="end"/>
        </w:r>
      </w:hyperlink>
    </w:p>
    <w:p>
      <w:pPr>
        <w:pStyle w:val="TOC2"/>
        <w:tabs>
          <w:tab w:val="right" w:leader="dot" w:pos="8306"/>
        </w:tabs>
      </w:pPr>
      <w:hyperlink w:anchor="_Toc151" w:history="1">
        <w:r>
          <w:rPr>
            <w:rFonts w:ascii="仿宋" w:eastAsia="仿宋" w:hAnsi="仿宋" w:cs="仿宋" w:hint="eastAsia"/>
            <w:lang w:eastAsia="zh-CN"/>
          </w:rPr>
          <w:t>(八)、其它风险分析</w:t>
        </w:r>
        <w:r>
          <w:tab/>
        </w:r>
        <w:r>
          <w:fldChar w:fldCharType="begin"/>
        </w:r>
        <w:r>
          <w:instrText xml:space="preserve"> PAGEREF _Toc151 \h </w:instrText>
        </w:r>
        <w:r>
          <w:fldChar w:fldCharType="separate"/>
        </w:r>
        <w:r>
          <w:t>40</w:t>
        </w:r>
        <w:r>
          <w:fldChar w:fldCharType="end"/>
        </w:r>
      </w:hyperlink>
    </w:p>
    <w:p>
      <w:pPr>
        <w:pStyle w:val="TOC2"/>
        <w:tabs>
          <w:tab w:val="right" w:leader="dot" w:pos="8306"/>
        </w:tabs>
      </w:pPr>
      <w:hyperlink w:anchor="_Toc22735" w:history="1">
        <w:r>
          <w:rPr>
            <w:rFonts w:ascii="仿宋" w:eastAsia="仿宋" w:hAnsi="仿宋" w:cs="仿宋" w:hint="eastAsia"/>
            <w:lang w:eastAsia="zh-CN"/>
          </w:rPr>
          <w:t>(九)、社会影响评估</w:t>
        </w:r>
        <w:r>
          <w:tab/>
        </w:r>
        <w:r>
          <w:fldChar w:fldCharType="begin"/>
        </w:r>
        <w:r>
          <w:instrText xml:space="preserve"> PAGEREF _Toc22735 \h </w:instrText>
        </w:r>
        <w:r>
          <w:fldChar w:fldCharType="separate"/>
        </w:r>
        <w:r>
          <w:t>41</w:t>
        </w:r>
        <w:r>
          <w:fldChar w:fldCharType="end"/>
        </w:r>
      </w:hyperlink>
    </w:p>
    <w:p>
      <w:pPr>
        <w:pStyle w:val="TOC1"/>
        <w:tabs>
          <w:tab w:val="right" w:leader="dot" w:pos="8306"/>
        </w:tabs>
      </w:pPr>
      <w:hyperlink w:anchor="_Toc8899" w:history="1">
        <w:r>
          <w:rPr>
            <w:rFonts w:ascii="仿宋" w:eastAsia="仿宋" w:hAnsi="仿宋" w:cs="仿宋" w:hint="eastAsia"/>
            <w:lang w:eastAsia="zh-CN"/>
          </w:rPr>
          <w:t>七、安全与应急管理</w:t>
        </w:r>
        <w:r>
          <w:tab/>
        </w:r>
        <w:r>
          <w:fldChar w:fldCharType="begin"/>
        </w:r>
        <w:r>
          <w:instrText xml:space="preserve"> PAGEREF _Toc8899 \h </w:instrText>
        </w:r>
        <w:r>
          <w:fldChar w:fldCharType="separate"/>
        </w:r>
        <w:r>
          <w:t>43</w:t>
        </w:r>
        <w:r>
          <w:fldChar w:fldCharType="end"/>
        </w:r>
      </w:hyperlink>
    </w:p>
    <w:p>
      <w:pPr>
        <w:pStyle w:val="TOC2"/>
        <w:tabs>
          <w:tab w:val="right" w:leader="dot" w:pos="8306"/>
        </w:tabs>
      </w:pPr>
      <w:hyperlink w:anchor="_Toc16320" w:history="1">
        <w:r>
          <w:rPr>
            <w:rFonts w:ascii="仿宋" w:eastAsia="仿宋" w:hAnsi="仿宋" w:cs="仿宋" w:hint="eastAsia"/>
            <w:lang w:eastAsia="zh-CN"/>
          </w:rPr>
          <w:t>(一)、安全生产管理</w:t>
        </w:r>
        <w:r>
          <w:tab/>
        </w:r>
        <w:r>
          <w:fldChar w:fldCharType="begin"/>
        </w:r>
        <w:r>
          <w:instrText xml:space="preserve"> PAGEREF _Toc16320 \h </w:instrText>
        </w:r>
        <w:r>
          <w:fldChar w:fldCharType="separate"/>
        </w:r>
        <w:r>
          <w:t>43</w:t>
        </w:r>
        <w:r>
          <w:fldChar w:fldCharType="end"/>
        </w:r>
      </w:hyperlink>
    </w:p>
    <w:p>
      <w:pPr>
        <w:pStyle w:val="TOC2"/>
        <w:tabs>
          <w:tab w:val="right" w:leader="dot" w:pos="8306"/>
        </w:tabs>
      </w:pPr>
      <w:hyperlink w:anchor="_Toc24621" w:history="1">
        <w:r>
          <w:rPr>
            <w:rFonts w:ascii="仿宋" w:eastAsia="仿宋" w:hAnsi="仿宋" w:cs="仿宋" w:hint="eastAsia"/>
            <w:lang w:eastAsia="zh-CN"/>
          </w:rPr>
          <w:t>(二)、应急预案与响应</w:t>
        </w:r>
        <w:r>
          <w:tab/>
        </w:r>
        <w:r>
          <w:fldChar w:fldCharType="begin"/>
        </w:r>
        <w:r>
          <w:instrText xml:space="preserve"> PAGEREF _Toc24621 \h </w:instrText>
        </w:r>
        <w:r>
          <w:fldChar w:fldCharType="separate"/>
        </w:r>
        <w:r>
          <w:t>44</w:t>
        </w:r>
        <w:r>
          <w:fldChar w:fldCharType="end"/>
        </w:r>
      </w:hyperlink>
    </w:p>
    <w:p>
      <w:pPr>
        <w:pStyle w:val="TOC1"/>
        <w:tabs>
          <w:tab w:val="right" w:leader="dot" w:pos="8306"/>
        </w:tabs>
      </w:pPr>
      <w:hyperlink w:anchor="_Toc8425" w:history="1">
        <w:r>
          <w:rPr>
            <w:rFonts w:ascii="仿宋" w:eastAsia="仿宋" w:hAnsi="仿宋" w:cs="仿宋" w:hint="eastAsia"/>
            <w:lang w:eastAsia="zh-CN"/>
          </w:rPr>
          <w:t>八、土地利用与规划方案</w:t>
        </w:r>
        <w:r>
          <w:tab/>
        </w:r>
        <w:r>
          <w:fldChar w:fldCharType="begin"/>
        </w:r>
        <w:r>
          <w:instrText xml:space="preserve"> PAGEREF _Toc8425 \h </w:instrText>
        </w:r>
        <w:r>
          <w:fldChar w:fldCharType="separate"/>
        </w:r>
        <w:r>
          <w:t>46</w:t>
        </w:r>
        <w:r>
          <w:fldChar w:fldCharType="end"/>
        </w:r>
      </w:hyperlink>
    </w:p>
    <w:p>
      <w:pPr>
        <w:pStyle w:val="TOC2"/>
        <w:tabs>
          <w:tab w:val="right" w:leader="dot" w:pos="8306"/>
        </w:tabs>
      </w:pPr>
      <w:hyperlink w:anchor="_Toc8220" w:history="1">
        <w:r>
          <w:rPr>
            <w:rFonts w:ascii="仿宋" w:eastAsia="仿宋" w:hAnsi="仿宋" w:cs="仿宋" w:hint="eastAsia"/>
            <w:lang w:eastAsia="zh-CN"/>
          </w:rPr>
          <w:t>(一)、项目用地情况分析</w:t>
        </w:r>
        <w:r>
          <w:tab/>
        </w:r>
        <w:r>
          <w:fldChar w:fldCharType="begin"/>
        </w:r>
        <w:r>
          <w:instrText xml:space="preserve"> PAGEREF _Toc8220 \h </w:instrText>
        </w:r>
        <w:r>
          <w:fldChar w:fldCharType="separate"/>
        </w:r>
        <w:r>
          <w:t>46</w:t>
        </w:r>
        <w:r>
          <w:fldChar w:fldCharType="end"/>
        </w:r>
      </w:hyperlink>
    </w:p>
    <w:p>
      <w:pPr>
        <w:pStyle w:val="TOC2"/>
        <w:tabs>
          <w:tab w:val="right" w:leader="dot" w:pos="8306"/>
        </w:tabs>
      </w:pPr>
      <w:hyperlink w:anchor="_Toc10239" w:history="1">
        <w:r>
          <w:rPr>
            <w:rFonts w:ascii="仿宋" w:eastAsia="仿宋" w:hAnsi="仿宋" w:cs="仿宋" w:hint="eastAsia"/>
            <w:lang w:eastAsia="zh-CN"/>
          </w:rPr>
          <w:t>(二)、土地利用规划方案</w:t>
        </w:r>
        <w:r>
          <w:tab/>
        </w:r>
        <w:r>
          <w:fldChar w:fldCharType="begin"/>
        </w:r>
        <w:r>
          <w:instrText xml:space="preserve"> PAGEREF _Toc10239 \h </w:instrText>
        </w:r>
        <w:r>
          <w:fldChar w:fldCharType="separate"/>
        </w:r>
        <w:r>
          <w:t>47</w:t>
        </w:r>
        <w:r>
          <w:fldChar w:fldCharType="end"/>
        </w:r>
      </w:hyperlink>
    </w:p>
    <w:p>
      <w:pPr>
        <w:pStyle w:val="TOC1"/>
        <w:tabs>
          <w:tab w:val="right" w:leader="dot" w:pos="8306"/>
        </w:tabs>
      </w:pPr>
      <w:hyperlink w:anchor="_Toc25297" w:history="1">
        <w:r>
          <w:rPr>
            <w:rFonts w:ascii="仿宋" w:eastAsia="仿宋" w:hAnsi="仿宋" w:cs="仿宋" w:hint="eastAsia"/>
            <w:lang w:eastAsia="zh-CN"/>
          </w:rPr>
          <w:t>九、环境保护与治理方案</w:t>
        </w:r>
        <w:r>
          <w:tab/>
        </w:r>
        <w:r>
          <w:fldChar w:fldCharType="begin"/>
        </w:r>
        <w:r>
          <w:instrText xml:space="preserve"> PAGEREF _Toc25297 \h </w:instrText>
        </w:r>
        <w:r>
          <w:fldChar w:fldCharType="separate"/>
        </w:r>
        <w:r>
          <w:t>48</w:t>
        </w:r>
        <w:r>
          <w:fldChar w:fldCharType="end"/>
        </w:r>
      </w:hyperlink>
    </w:p>
    <w:p>
      <w:pPr>
        <w:pStyle w:val="TOC2"/>
        <w:tabs>
          <w:tab w:val="right" w:leader="dot" w:pos="8306"/>
        </w:tabs>
      </w:pPr>
      <w:hyperlink w:anchor="_Toc21016" w:history="1">
        <w:r>
          <w:rPr>
            <w:rFonts w:ascii="仿宋" w:eastAsia="仿宋" w:hAnsi="仿宋" w:cs="仿宋" w:hint="eastAsia"/>
            <w:lang w:eastAsia="zh-CN"/>
          </w:rPr>
          <w:t>(一)、项目环境影响评估</w:t>
        </w:r>
        <w:r>
          <w:tab/>
        </w:r>
        <w:r>
          <w:fldChar w:fldCharType="begin"/>
        </w:r>
        <w:r>
          <w:instrText xml:space="preserve"> PAGEREF _Toc21016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64" w:history="1">
        <w:r>
          <w:rPr>
            <w:rFonts w:ascii="仿宋" w:eastAsia="仿宋" w:hAnsi="仿宋" w:cs="仿宋" w:hint="eastAsia"/>
            <w:lang w:eastAsia="zh-CN"/>
          </w:rPr>
          <w:t>(二)、环境保护措施与治理方案</w:t>
        </w:r>
        <w:r>
          <w:tab/>
        </w:r>
        <w:r>
          <w:fldChar w:fldCharType="begin"/>
        </w:r>
        <w:r>
          <w:instrText xml:space="preserve"> PAGEREF _Toc8064 \h </w:instrText>
        </w:r>
        <w:r>
          <w:fldChar w:fldCharType="separate"/>
        </w:r>
        <w:r>
          <w:t>49</w:t>
        </w:r>
        <w:r>
          <w:fldChar w:fldCharType="end"/>
        </w:r>
      </w:hyperlink>
    </w:p>
    <w:p>
      <w:pPr>
        <w:pStyle w:val="TOC1"/>
        <w:tabs>
          <w:tab w:val="right" w:leader="dot" w:pos="8306"/>
        </w:tabs>
      </w:pPr>
      <w:hyperlink w:anchor="_Toc13891" w:history="1">
        <w:r>
          <w:rPr>
            <w:rFonts w:ascii="仿宋" w:eastAsia="仿宋" w:hAnsi="仿宋" w:cs="仿宋" w:hint="eastAsia"/>
            <w:lang w:eastAsia="zh-CN"/>
          </w:rPr>
          <w:t>十、环境保护与绿色发展</w:t>
        </w:r>
        <w:r>
          <w:tab/>
        </w:r>
        <w:r>
          <w:fldChar w:fldCharType="begin"/>
        </w:r>
        <w:r>
          <w:instrText xml:space="preserve"> PAGEREF _Toc13891 \h </w:instrText>
        </w:r>
        <w:r>
          <w:fldChar w:fldCharType="separate"/>
        </w:r>
        <w:r>
          <w:t>49</w:t>
        </w:r>
        <w:r>
          <w:fldChar w:fldCharType="end"/>
        </w:r>
      </w:hyperlink>
    </w:p>
    <w:p>
      <w:pPr>
        <w:pStyle w:val="TOC2"/>
        <w:tabs>
          <w:tab w:val="right" w:leader="dot" w:pos="8306"/>
        </w:tabs>
      </w:pPr>
      <w:hyperlink w:anchor="_Toc17144" w:history="1">
        <w:r>
          <w:rPr>
            <w:rFonts w:ascii="仿宋" w:eastAsia="仿宋" w:hAnsi="仿宋" w:cs="仿宋" w:hint="eastAsia"/>
            <w:lang w:eastAsia="zh-CN"/>
          </w:rPr>
          <w:t>(一)、环境保护措施</w:t>
        </w:r>
        <w:r>
          <w:tab/>
        </w:r>
        <w:r>
          <w:fldChar w:fldCharType="begin"/>
        </w:r>
        <w:r>
          <w:instrText xml:space="preserve"> PAGEREF _Toc17144 \h </w:instrText>
        </w:r>
        <w:r>
          <w:fldChar w:fldCharType="separate"/>
        </w:r>
        <w:r>
          <w:t>49</w:t>
        </w:r>
        <w:r>
          <w:fldChar w:fldCharType="end"/>
        </w:r>
      </w:hyperlink>
    </w:p>
    <w:p>
      <w:pPr>
        <w:pStyle w:val="TOC2"/>
        <w:tabs>
          <w:tab w:val="right" w:leader="dot" w:pos="8306"/>
        </w:tabs>
      </w:pPr>
      <w:hyperlink w:anchor="_Toc11" w:history="1">
        <w:r>
          <w:rPr>
            <w:rFonts w:ascii="仿宋" w:eastAsia="仿宋" w:hAnsi="仿宋" w:cs="仿宋" w:hint="eastAsia"/>
            <w:lang w:eastAsia="zh-CN"/>
          </w:rPr>
          <w:t>(二)、绿色发展与可持续发展策略</w:t>
        </w:r>
        <w:r>
          <w:tab/>
        </w:r>
        <w:r>
          <w:fldChar w:fldCharType="begin"/>
        </w:r>
        <w:r>
          <w:instrText xml:space="preserve"> PAGEREF _Toc11 \h </w:instrText>
        </w:r>
        <w:r>
          <w:fldChar w:fldCharType="separate"/>
        </w:r>
        <w:r>
          <w:t>51</w:t>
        </w:r>
        <w:r>
          <w:fldChar w:fldCharType="end"/>
        </w:r>
      </w:hyperlink>
    </w:p>
    <w:p>
      <w:pPr>
        <w:pStyle w:val="TOC1"/>
        <w:tabs>
          <w:tab w:val="right" w:leader="dot" w:pos="8306"/>
        </w:tabs>
      </w:pPr>
      <w:hyperlink w:anchor="_Toc23728" w:history="1">
        <w:r>
          <w:rPr>
            <w:rFonts w:ascii="仿宋" w:eastAsia="仿宋" w:hAnsi="仿宋" w:cs="仿宋" w:hint="eastAsia"/>
            <w:lang w:eastAsia="zh-CN"/>
          </w:rPr>
          <w:t>十一、技术创新与产业升级</w:t>
        </w:r>
        <w:r>
          <w:tab/>
        </w:r>
        <w:r>
          <w:fldChar w:fldCharType="begin"/>
        </w:r>
        <w:r>
          <w:instrText xml:space="preserve"> PAGEREF _Toc23728 \h </w:instrText>
        </w:r>
        <w:r>
          <w:fldChar w:fldCharType="separate"/>
        </w:r>
        <w:r>
          <w:t>53</w:t>
        </w:r>
        <w:r>
          <w:fldChar w:fldCharType="end"/>
        </w:r>
      </w:hyperlink>
    </w:p>
    <w:p>
      <w:pPr>
        <w:pStyle w:val="TOC2"/>
        <w:tabs>
          <w:tab w:val="right" w:leader="dot" w:pos="8306"/>
        </w:tabs>
      </w:pPr>
      <w:hyperlink w:anchor="_Toc4823" w:history="1">
        <w:r>
          <w:rPr>
            <w:rFonts w:ascii="仿宋" w:eastAsia="仿宋" w:hAnsi="仿宋" w:cs="仿宋" w:hint="eastAsia"/>
            <w:lang w:eastAsia="zh-CN"/>
          </w:rPr>
          <w:t>(一)、技术创新方向与目标</w:t>
        </w:r>
        <w:r>
          <w:tab/>
        </w:r>
        <w:r>
          <w:fldChar w:fldCharType="begin"/>
        </w:r>
        <w:r>
          <w:instrText xml:space="preserve"> PAGEREF _Toc4823 \h </w:instrText>
        </w:r>
        <w:r>
          <w:fldChar w:fldCharType="separate"/>
        </w:r>
        <w:r>
          <w:t>53</w:t>
        </w:r>
        <w:r>
          <w:fldChar w:fldCharType="end"/>
        </w:r>
      </w:hyperlink>
    </w:p>
    <w:p>
      <w:pPr>
        <w:pStyle w:val="TOC2"/>
        <w:tabs>
          <w:tab w:val="right" w:leader="dot" w:pos="8306"/>
        </w:tabs>
      </w:pPr>
      <w:hyperlink w:anchor="_Toc13584" w:history="1">
        <w:r>
          <w:rPr>
            <w:rFonts w:ascii="仿宋" w:eastAsia="仿宋" w:hAnsi="仿宋" w:cs="仿宋" w:hint="eastAsia"/>
            <w:lang w:eastAsia="zh-CN"/>
          </w:rPr>
          <w:t>(二)、产业升级路径与措施</w:t>
        </w:r>
        <w:r>
          <w:tab/>
        </w:r>
        <w:r>
          <w:fldChar w:fldCharType="begin"/>
        </w:r>
        <w:r>
          <w:instrText xml:space="preserve"> PAGEREF _Toc13584 \h </w:instrText>
        </w:r>
        <w:r>
          <w:fldChar w:fldCharType="separate"/>
        </w:r>
        <w:r>
          <w:t>54</w:t>
        </w:r>
        <w:r>
          <w:fldChar w:fldCharType="end"/>
        </w:r>
      </w:hyperlink>
    </w:p>
    <w:p>
      <w:pPr>
        <w:pStyle w:val="TOC1"/>
        <w:tabs>
          <w:tab w:val="right" w:leader="dot" w:pos="8306"/>
        </w:tabs>
      </w:pPr>
      <w:hyperlink w:anchor="_Toc17798" w:history="1">
        <w:r>
          <w:rPr>
            <w:rFonts w:ascii="仿宋" w:eastAsia="仿宋" w:hAnsi="仿宋" w:cs="仿宋" w:hint="eastAsia"/>
            <w:lang w:eastAsia="zh-CN"/>
          </w:rPr>
          <w:t>十二、客户关系管理与市场拓展</w:t>
        </w:r>
        <w:r>
          <w:tab/>
        </w:r>
        <w:r>
          <w:fldChar w:fldCharType="begin"/>
        </w:r>
        <w:r>
          <w:instrText xml:space="preserve"> PAGEREF _Toc17798 \h </w:instrText>
        </w:r>
        <w:r>
          <w:fldChar w:fldCharType="separate"/>
        </w:r>
        <w:r>
          <w:t>55</w:t>
        </w:r>
        <w:r>
          <w:fldChar w:fldCharType="end"/>
        </w:r>
      </w:hyperlink>
    </w:p>
    <w:p>
      <w:pPr>
        <w:pStyle w:val="TOC2"/>
        <w:tabs>
          <w:tab w:val="right" w:leader="dot" w:pos="8306"/>
        </w:tabs>
      </w:pPr>
      <w:hyperlink w:anchor="_Toc7985" w:history="1">
        <w:r>
          <w:rPr>
            <w:rFonts w:ascii="仿宋" w:eastAsia="仿宋" w:hAnsi="仿宋" w:cs="仿宋" w:hint="eastAsia"/>
            <w:lang w:eastAsia="zh-CN"/>
          </w:rPr>
          <w:t>(一)、客户关系管理策略</w:t>
        </w:r>
        <w:r>
          <w:tab/>
        </w:r>
        <w:r>
          <w:fldChar w:fldCharType="begin"/>
        </w:r>
        <w:r>
          <w:instrText xml:space="preserve"> PAGEREF _Toc7985 \h </w:instrText>
        </w:r>
        <w:r>
          <w:fldChar w:fldCharType="separate"/>
        </w:r>
        <w:r>
          <w:t>55</w:t>
        </w:r>
        <w:r>
          <w:fldChar w:fldCharType="end"/>
        </w:r>
      </w:hyperlink>
    </w:p>
    <w:p>
      <w:pPr>
        <w:pStyle w:val="TOC2"/>
        <w:tabs>
          <w:tab w:val="right" w:leader="dot" w:pos="8306"/>
        </w:tabs>
      </w:pPr>
      <w:hyperlink w:anchor="_Toc24508" w:history="1">
        <w:r>
          <w:rPr>
            <w:rFonts w:ascii="仿宋" w:eastAsia="仿宋" w:hAnsi="仿宋" w:cs="仿宋" w:hint="eastAsia"/>
            <w:lang w:eastAsia="zh-CN"/>
          </w:rPr>
          <w:t>(二)、市场拓展方案</w:t>
        </w:r>
        <w:r>
          <w:tab/>
        </w:r>
        <w:r>
          <w:fldChar w:fldCharType="begin"/>
        </w:r>
        <w:r>
          <w:instrText xml:space="preserve"> PAGEREF _Toc24508 \h </w:instrText>
        </w:r>
        <w:r>
          <w:fldChar w:fldCharType="separate"/>
        </w:r>
        <w:r>
          <w:t>56</w:t>
        </w:r>
        <w:r>
          <w:fldChar w:fldCharType="end"/>
        </w:r>
      </w:hyperlink>
    </w:p>
    <w:p>
      <w:pPr>
        <w:pStyle w:val="TOC1"/>
        <w:tabs>
          <w:tab w:val="right" w:leader="dot" w:pos="8306"/>
        </w:tabs>
      </w:pPr>
      <w:hyperlink w:anchor="_Toc10599" w:history="1">
        <w:r>
          <w:rPr>
            <w:rFonts w:ascii="仿宋" w:eastAsia="仿宋" w:hAnsi="仿宋" w:cs="仿宋" w:hint="eastAsia"/>
            <w:lang w:eastAsia="zh-CN"/>
          </w:rPr>
          <w:t>十三、企业合规与伦理</w:t>
        </w:r>
        <w:r>
          <w:tab/>
        </w:r>
        <w:r>
          <w:fldChar w:fldCharType="begin"/>
        </w:r>
        <w:r>
          <w:instrText xml:space="preserve"> PAGEREF _Toc10599 \h </w:instrText>
        </w:r>
        <w:r>
          <w:fldChar w:fldCharType="separate"/>
        </w:r>
        <w:r>
          <w:t>58</w:t>
        </w:r>
        <w:r>
          <w:fldChar w:fldCharType="end"/>
        </w:r>
      </w:hyperlink>
    </w:p>
    <w:p>
      <w:pPr>
        <w:pStyle w:val="TOC2"/>
        <w:tabs>
          <w:tab w:val="right" w:leader="dot" w:pos="8306"/>
        </w:tabs>
      </w:pPr>
      <w:hyperlink w:anchor="_Toc3765" w:history="1">
        <w:r>
          <w:rPr>
            <w:rFonts w:ascii="仿宋" w:eastAsia="仿宋" w:hAnsi="仿宋" w:cs="仿宋" w:hint="eastAsia"/>
            <w:lang w:eastAsia="zh-CN"/>
          </w:rPr>
          <w:t>(一)、合规政策与程序</w:t>
        </w:r>
        <w:r>
          <w:tab/>
        </w:r>
        <w:r>
          <w:fldChar w:fldCharType="begin"/>
        </w:r>
        <w:r>
          <w:instrText xml:space="preserve"> PAGEREF _Toc3765 \h </w:instrText>
        </w:r>
        <w:r>
          <w:fldChar w:fldCharType="separate"/>
        </w:r>
        <w:r>
          <w:t>58</w:t>
        </w:r>
        <w:r>
          <w:fldChar w:fldCharType="end"/>
        </w:r>
      </w:hyperlink>
    </w:p>
    <w:p>
      <w:pPr>
        <w:pStyle w:val="TOC2"/>
        <w:tabs>
          <w:tab w:val="right" w:leader="dot" w:pos="8306"/>
        </w:tabs>
      </w:pPr>
      <w:hyperlink w:anchor="_Toc11088" w:history="1">
        <w:r>
          <w:rPr>
            <w:rFonts w:ascii="仿宋" w:eastAsia="仿宋" w:hAnsi="仿宋" w:cs="仿宋" w:hint="eastAsia"/>
            <w:lang w:eastAsia="zh-CN"/>
          </w:rPr>
          <w:t>(二)、伦理规范与培训</w:t>
        </w:r>
        <w:r>
          <w:tab/>
        </w:r>
        <w:r>
          <w:fldChar w:fldCharType="begin"/>
        </w:r>
        <w:r>
          <w:instrText xml:space="preserve"> PAGEREF _Toc11088 \h </w:instrText>
        </w:r>
        <w:r>
          <w:fldChar w:fldCharType="separate"/>
        </w:r>
        <w:r>
          <w:t>59</w:t>
        </w:r>
        <w:r>
          <w:fldChar w:fldCharType="end"/>
        </w:r>
      </w:hyperlink>
    </w:p>
    <w:p>
      <w:pPr>
        <w:pStyle w:val="TOC2"/>
        <w:tabs>
          <w:tab w:val="right" w:leader="dot" w:pos="8306"/>
        </w:tabs>
      </w:pPr>
      <w:hyperlink w:anchor="_Toc30109" w:history="1">
        <w:r>
          <w:rPr>
            <w:rFonts w:ascii="仿宋" w:eastAsia="仿宋" w:hAnsi="仿宋" w:cs="仿宋" w:hint="eastAsia"/>
            <w:lang w:eastAsia="zh-CN"/>
          </w:rPr>
          <w:t>(三)、合规风险评估</w:t>
        </w:r>
        <w:r>
          <w:tab/>
        </w:r>
        <w:r>
          <w:fldChar w:fldCharType="begin"/>
        </w:r>
        <w:r>
          <w:instrText xml:space="preserve"> PAGEREF _Toc30109 \h </w:instrText>
        </w:r>
        <w:r>
          <w:fldChar w:fldCharType="separate"/>
        </w:r>
        <w:r>
          <w:t>60</w:t>
        </w:r>
        <w:r>
          <w:fldChar w:fldCharType="end"/>
        </w:r>
      </w:hyperlink>
    </w:p>
    <w:p>
      <w:pPr>
        <w:pStyle w:val="TOC2"/>
        <w:tabs>
          <w:tab w:val="right" w:leader="dot" w:pos="8306"/>
        </w:tabs>
      </w:pPr>
      <w:hyperlink w:anchor="_Toc25928" w:history="1">
        <w:r>
          <w:rPr>
            <w:rFonts w:ascii="仿宋" w:eastAsia="仿宋" w:hAnsi="仿宋" w:cs="仿宋" w:hint="eastAsia"/>
            <w:lang w:eastAsia="zh-CN"/>
          </w:rPr>
          <w:t>(四)、合规监督与执行</w:t>
        </w:r>
        <w:r>
          <w:tab/>
        </w:r>
        <w:r>
          <w:fldChar w:fldCharType="begin"/>
        </w:r>
        <w:r>
          <w:instrText xml:space="preserve"> PAGEREF _Toc25928 \h </w:instrText>
        </w:r>
        <w:r>
          <w:fldChar w:fldCharType="separate"/>
        </w:r>
        <w:r>
          <w:t>61</w:t>
        </w:r>
        <w:r>
          <w:fldChar w:fldCharType="end"/>
        </w:r>
      </w:hyperlink>
    </w:p>
    <w:p>
      <w:pPr>
        <w:pStyle w:val="TOC1"/>
        <w:tabs>
          <w:tab w:val="right" w:leader="dot" w:pos="8306"/>
        </w:tabs>
      </w:pPr>
      <w:hyperlink w:anchor="_Toc24000" w:history="1">
        <w:r>
          <w:rPr>
            <w:rFonts w:ascii="仿宋" w:eastAsia="仿宋" w:hAnsi="仿宋" w:cs="仿宋" w:hint="eastAsia"/>
            <w:lang w:eastAsia="zh-CN"/>
          </w:rPr>
          <w:t>十四、项目施工方案</w:t>
        </w:r>
        <w:r>
          <w:tab/>
        </w:r>
        <w:r>
          <w:fldChar w:fldCharType="begin"/>
        </w:r>
        <w:r>
          <w:instrText xml:space="preserve"> PAGEREF _Toc24000 \h </w:instrText>
        </w:r>
        <w:r>
          <w:fldChar w:fldCharType="separate"/>
        </w:r>
        <w:r>
          <w:t>62</w:t>
        </w:r>
        <w:r>
          <w:fldChar w:fldCharType="end"/>
        </w:r>
      </w:hyperlink>
    </w:p>
    <w:p>
      <w:pPr>
        <w:pStyle w:val="TOC2"/>
        <w:tabs>
          <w:tab w:val="right" w:leader="dot" w:pos="8306"/>
        </w:tabs>
      </w:pPr>
      <w:hyperlink w:anchor="_Toc17508" w:history="1">
        <w:r>
          <w:rPr>
            <w:rFonts w:ascii="仿宋" w:eastAsia="仿宋" w:hAnsi="仿宋" w:cs="仿宋" w:hint="eastAsia"/>
            <w:lang w:eastAsia="zh-CN"/>
          </w:rPr>
          <w:t>(一)、施工组织设计</w:t>
        </w:r>
        <w:r>
          <w:tab/>
        </w:r>
        <w:r>
          <w:fldChar w:fldCharType="begin"/>
        </w:r>
        <w:r>
          <w:instrText xml:space="preserve"> PAGEREF _Toc17508 \h </w:instrText>
        </w:r>
        <w:r>
          <w:fldChar w:fldCharType="separate"/>
        </w:r>
        <w:r>
          <w:t>62</w:t>
        </w:r>
        <w:r>
          <w:fldChar w:fldCharType="end"/>
        </w:r>
      </w:hyperlink>
    </w:p>
    <w:p>
      <w:pPr>
        <w:pStyle w:val="TOC2"/>
        <w:tabs>
          <w:tab w:val="right" w:leader="dot" w:pos="8306"/>
        </w:tabs>
      </w:pPr>
      <w:hyperlink w:anchor="_Toc27909" w:history="1">
        <w:r>
          <w:rPr>
            <w:rFonts w:ascii="仿宋" w:eastAsia="仿宋" w:hAnsi="仿宋" w:cs="仿宋" w:hint="eastAsia"/>
            <w:lang w:eastAsia="zh-CN"/>
          </w:rPr>
          <w:t>(二)、施工工艺与技术路线</w:t>
        </w:r>
        <w:r>
          <w:tab/>
        </w:r>
        <w:r>
          <w:fldChar w:fldCharType="begin"/>
        </w:r>
        <w:r>
          <w:instrText xml:space="preserve"> PAGEREF _Toc27909 \h </w:instrText>
        </w:r>
        <w:r>
          <w:fldChar w:fldCharType="separate"/>
        </w:r>
        <w:r>
          <w:t>63</w:t>
        </w:r>
        <w:r>
          <w:fldChar w:fldCharType="end"/>
        </w:r>
      </w:hyperlink>
    </w:p>
    <w:p>
      <w:pPr>
        <w:pStyle w:val="TOC2"/>
        <w:tabs>
          <w:tab w:val="right" w:leader="dot" w:pos="8306"/>
        </w:tabs>
      </w:pPr>
      <w:hyperlink w:anchor="_Toc14183" w:history="1">
        <w:r>
          <w:rPr>
            <w:rFonts w:ascii="仿宋" w:eastAsia="仿宋" w:hAnsi="仿宋" w:cs="仿宋" w:hint="eastAsia"/>
            <w:lang w:eastAsia="zh-CN"/>
          </w:rPr>
          <w:t>(三)、关键节点施工计划</w:t>
        </w:r>
        <w:r>
          <w:tab/>
        </w:r>
        <w:r>
          <w:fldChar w:fldCharType="begin"/>
        </w:r>
        <w:r>
          <w:instrText xml:space="preserve"> PAGEREF _Toc14183 \h </w:instrText>
        </w:r>
        <w:r>
          <w:fldChar w:fldCharType="separate"/>
        </w:r>
        <w:r>
          <w:t>65</w:t>
        </w:r>
        <w:r>
          <w:fldChar w:fldCharType="end"/>
        </w:r>
      </w:hyperlink>
    </w:p>
    <w:p>
      <w:pPr>
        <w:pStyle w:val="TOC2"/>
        <w:tabs>
          <w:tab w:val="right" w:leader="dot" w:pos="8306"/>
        </w:tabs>
      </w:pPr>
      <w:hyperlink w:anchor="_Toc15775" w:history="1">
        <w:r>
          <w:rPr>
            <w:rFonts w:ascii="仿宋" w:eastAsia="仿宋" w:hAnsi="仿宋" w:cs="仿宋" w:hint="eastAsia"/>
            <w:lang w:eastAsia="zh-CN"/>
          </w:rPr>
          <w:t>(四)、施工现场管理</w:t>
        </w:r>
        <w:r>
          <w:tab/>
        </w:r>
        <w:r>
          <w:fldChar w:fldCharType="begin"/>
        </w:r>
        <w:r>
          <w:instrText xml:space="preserve"> PAGEREF _Toc15775 \h </w:instrText>
        </w:r>
        <w:r>
          <w:fldChar w:fldCharType="separate"/>
        </w:r>
        <w:r>
          <w:t>66</w:t>
        </w:r>
        <w:r>
          <w:fldChar w:fldCharType="end"/>
        </w:r>
      </w:hyperlink>
    </w:p>
    <w:p>
      <w:pPr>
        <w:pStyle w:val="TOC1"/>
        <w:tabs>
          <w:tab w:val="right" w:leader="dot" w:pos="8306"/>
        </w:tabs>
      </w:pPr>
      <w:hyperlink w:anchor="_Toc9299" w:history="1">
        <w:r>
          <w:rPr>
            <w:rFonts w:ascii="仿宋" w:eastAsia="仿宋" w:hAnsi="仿宋" w:cs="仿宋" w:hint="eastAsia"/>
            <w:lang w:eastAsia="zh-CN"/>
          </w:rPr>
          <w:t>十五、质量管理与控制</w:t>
        </w:r>
        <w:r>
          <w:tab/>
        </w:r>
        <w:r>
          <w:fldChar w:fldCharType="begin"/>
        </w:r>
        <w:r>
          <w:instrText xml:space="preserve"> PAGEREF _Toc9299 \h </w:instrText>
        </w:r>
        <w:r>
          <w:fldChar w:fldCharType="separate"/>
        </w:r>
        <w:r>
          <w:t>68</w:t>
        </w:r>
        <w:r>
          <w:fldChar w:fldCharType="end"/>
        </w:r>
      </w:hyperlink>
    </w:p>
    <w:p>
      <w:pPr>
        <w:pStyle w:val="TOC2"/>
        <w:tabs>
          <w:tab w:val="right" w:leader="dot" w:pos="8306"/>
        </w:tabs>
      </w:pPr>
      <w:hyperlink w:anchor="_Toc18384" w:history="1">
        <w:r>
          <w:rPr>
            <w:rFonts w:ascii="仿宋" w:eastAsia="仿宋" w:hAnsi="仿宋" w:cs="仿宋" w:hint="eastAsia"/>
            <w:lang w:eastAsia="zh-CN"/>
          </w:rPr>
          <w:t>(一)、质量管理体系建设</w:t>
        </w:r>
        <w:r>
          <w:tab/>
        </w:r>
        <w:r>
          <w:fldChar w:fldCharType="begin"/>
        </w:r>
        <w:r>
          <w:instrText xml:space="preserve"> PAGEREF _Toc18384 \h </w:instrText>
        </w:r>
        <w:r>
          <w:fldChar w:fldCharType="separate"/>
        </w:r>
        <w:r>
          <w:t>68</w:t>
        </w:r>
        <w:r>
          <w:fldChar w:fldCharType="end"/>
        </w:r>
      </w:hyperlink>
    </w:p>
    <w:p>
      <w:pPr>
        <w:pStyle w:val="TOC2"/>
        <w:tabs>
          <w:tab w:val="right" w:leader="dot" w:pos="8306"/>
        </w:tabs>
      </w:pPr>
      <w:hyperlink w:anchor="_Toc19326" w:history="1">
        <w:r>
          <w:rPr>
            <w:rFonts w:ascii="仿宋" w:eastAsia="仿宋" w:hAnsi="仿宋" w:cs="仿宋" w:hint="eastAsia"/>
            <w:lang w:eastAsia="zh-CN"/>
          </w:rPr>
          <w:t>(二)、质量控制措施</w:t>
        </w:r>
        <w:r>
          <w:tab/>
        </w:r>
        <w:r>
          <w:fldChar w:fldCharType="begin"/>
        </w:r>
        <w:r>
          <w:instrText xml:space="preserve"> PAGEREF _Toc19326 \h </w:instrText>
        </w:r>
        <w:r>
          <w:fldChar w:fldCharType="separate"/>
        </w:r>
        <w:r>
          <w:t>70</w:t>
        </w:r>
        <w:r>
          <w:fldChar w:fldCharType="end"/>
        </w:r>
      </w:hyperlink>
    </w:p>
    <w:p>
      <w:pPr>
        <w:pStyle w:val="TOC1"/>
        <w:tabs>
          <w:tab w:val="right" w:leader="dot" w:pos="8306"/>
        </w:tabs>
      </w:pPr>
      <w:hyperlink w:anchor="_Toc22320" w:history="1">
        <w:r>
          <w:rPr>
            <w:rFonts w:ascii="仿宋" w:eastAsia="仿宋" w:hAnsi="仿宋" w:cs="仿宋" w:hint="eastAsia"/>
            <w:lang w:eastAsia="zh-CN"/>
          </w:rPr>
          <w:t>十六、设施与设备管理</w:t>
        </w:r>
        <w:r>
          <w:tab/>
        </w:r>
        <w:r>
          <w:fldChar w:fldCharType="begin"/>
        </w:r>
        <w:r>
          <w:instrText xml:space="preserve"> PAGEREF _Toc22320 \h </w:instrText>
        </w:r>
        <w:r>
          <w:fldChar w:fldCharType="separate"/>
        </w:r>
        <w:r>
          <w:t>71</w:t>
        </w:r>
        <w:r>
          <w:fldChar w:fldCharType="end"/>
        </w:r>
      </w:hyperlink>
    </w:p>
    <w:p>
      <w:pPr>
        <w:pStyle w:val="TOC2"/>
        <w:tabs>
          <w:tab w:val="right" w:leader="dot" w:pos="8306"/>
        </w:tabs>
      </w:pPr>
      <w:hyperlink w:anchor="_Toc3159" w:history="1">
        <w:r>
          <w:rPr>
            <w:rFonts w:ascii="仿宋" w:eastAsia="仿宋" w:hAnsi="仿宋" w:cs="仿宋" w:hint="eastAsia"/>
            <w:lang w:eastAsia="zh-CN"/>
          </w:rPr>
          <w:t>(一)、设施规划与配置</w:t>
        </w:r>
        <w:r>
          <w:tab/>
        </w:r>
        <w:r>
          <w:fldChar w:fldCharType="begin"/>
        </w:r>
        <w:r>
          <w:instrText xml:space="preserve"> PAGEREF _Toc3159 \h </w:instrText>
        </w:r>
        <w:r>
          <w:fldChar w:fldCharType="separate"/>
        </w:r>
        <w:r>
          <w:t>71</w:t>
        </w:r>
        <w:r>
          <w:fldChar w:fldCharType="end"/>
        </w:r>
      </w:hyperlink>
    </w:p>
    <w:p>
      <w:pPr>
        <w:pStyle w:val="TOC2"/>
        <w:tabs>
          <w:tab w:val="right" w:leader="dot" w:pos="8306"/>
        </w:tabs>
      </w:pPr>
      <w:hyperlink w:anchor="_Toc20192" w:history="1">
        <w:r>
          <w:rPr>
            <w:rFonts w:ascii="仿宋" w:eastAsia="仿宋" w:hAnsi="仿宋" w:cs="仿宋" w:hint="eastAsia"/>
            <w:lang w:eastAsia="zh-CN"/>
          </w:rPr>
          <w:t>(二)、设备采购与维护管理</w:t>
        </w:r>
        <w:r>
          <w:tab/>
        </w:r>
        <w:r>
          <w:fldChar w:fldCharType="begin"/>
        </w:r>
        <w:r>
          <w:instrText xml:space="preserve"> PAGEREF _Toc20192 \h </w:instrText>
        </w:r>
        <w:r>
          <w:fldChar w:fldCharType="separate"/>
        </w:r>
        <w:r>
          <w:t>71</w:t>
        </w:r>
        <w:r>
          <w:fldChar w:fldCharType="end"/>
        </w:r>
      </w:hyperlink>
    </w:p>
    <w:p>
      <w:pPr>
        <w:pStyle w:val="TOC2"/>
        <w:tabs>
          <w:tab w:val="right" w:leader="dot" w:pos="8306"/>
        </w:tabs>
      </w:pPr>
      <w:hyperlink w:anchor="_Toc24889" w:history="1">
        <w:r>
          <w:rPr>
            <w:rFonts w:ascii="仿宋" w:eastAsia="仿宋" w:hAnsi="仿宋" w:cs="仿宋" w:hint="eastAsia"/>
            <w:lang w:eastAsia="zh-CN"/>
          </w:rPr>
          <w:t>(三)、设施设备升级策略</w:t>
        </w:r>
        <w:r>
          <w:tab/>
        </w:r>
        <w:r>
          <w:fldChar w:fldCharType="begin"/>
        </w:r>
        <w:r>
          <w:instrText xml:space="preserve"> PAGEREF _Toc24889 \h </w:instrText>
        </w:r>
        <w:r>
          <w:fldChar w:fldCharType="separate"/>
        </w:r>
        <w:r>
          <w:t>72</w:t>
        </w:r>
        <w:r>
          <w:fldChar w:fldCharType="end"/>
        </w:r>
      </w:hyperlink>
    </w:p>
    <w:p>
      <w:pPr>
        <w:pStyle w:val="TOC1"/>
        <w:tabs>
          <w:tab w:val="right" w:leader="dot" w:pos="8306"/>
        </w:tabs>
      </w:pPr>
      <w:hyperlink w:anchor="_Toc23686" w:history="1">
        <w:r>
          <w:rPr>
            <w:rFonts w:ascii="仿宋" w:eastAsia="仿宋" w:hAnsi="仿宋" w:cs="仿宋" w:hint="eastAsia"/>
            <w:lang w:eastAsia="zh-CN"/>
          </w:rPr>
          <w:t>十七、法律法规与政策遵循</w:t>
        </w:r>
        <w:r>
          <w:tab/>
        </w:r>
        <w:r>
          <w:fldChar w:fldCharType="begin"/>
        </w:r>
        <w:r>
          <w:instrText xml:space="preserve"> PAGEREF _Toc23686 \h </w:instrText>
        </w:r>
        <w:r>
          <w:fldChar w:fldCharType="separate"/>
        </w:r>
        <w:r>
          <w:t>73</w:t>
        </w:r>
        <w:r>
          <w:fldChar w:fldCharType="end"/>
        </w:r>
      </w:hyperlink>
    </w:p>
    <w:p>
      <w:pPr>
        <w:pStyle w:val="TOC2"/>
        <w:tabs>
          <w:tab w:val="right" w:leader="dot" w:pos="8306"/>
        </w:tabs>
      </w:pPr>
      <w:hyperlink w:anchor="_Toc21250" w:history="1">
        <w:r>
          <w:rPr>
            <w:rFonts w:ascii="仿宋" w:eastAsia="仿宋" w:hAnsi="仿宋" w:cs="仿宋" w:hint="eastAsia"/>
            <w:lang w:eastAsia="zh-CN"/>
          </w:rPr>
          <w:t>(一)、法律法规遵守</w:t>
        </w:r>
        <w:r>
          <w:tab/>
        </w:r>
        <w:r>
          <w:fldChar w:fldCharType="begin"/>
        </w:r>
        <w:r>
          <w:instrText xml:space="preserve"> PAGEREF _Toc21250 \h </w:instrText>
        </w:r>
        <w:r>
          <w:fldChar w:fldCharType="separate"/>
        </w:r>
        <w:r>
          <w:t>73</w:t>
        </w:r>
        <w:r>
          <w:fldChar w:fldCharType="end"/>
        </w:r>
      </w:hyperlink>
    </w:p>
    <w:p>
      <w:pPr>
        <w:pStyle w:val="TOC2"/>
        <w:tabs>
          <w:tab w:val="right" w:leader="dot" w:pos="8306"/>
        </w:tabs>
      </w:pPr>
      <w:hyperlink w:anchor="_Toc30737" w:history="1">
        <w:r>
          <w:rPr>
            <w:rFonts w:ascii="仿宋" w:eastAsia="仿宋" w:hAnsi="仿宋" w:cs="仿宋" w:hint="eastAsia"/>
            <w:lang w:eastAsia="zh-CN"/>
          </w:rPr>
          <w:t>(二)、政策导向与利用</w:t>
        </w:r>
        <w:r>
          <w:tab/>
        </w:r>
        <w:r>
          <w:fldChar w:fldCharType="begin"/>
        </w:r>
        <w:r>
          <w:instrText xml:space="preserve"> PAGEREF _Toc30737 \h </w:instrText>
        </w:r>
        <w:r>
          <w:fldChar w:fldCharType="separate"/>
        </w:r>
        <w:r>
          <w:t>74</w:t>
        </w:r>
        <w:r>
          <w:fldChar w:fldCharType="end"/>
        </w:r>
      </w:hyperlink>
    </w:p>
    <w:p>
      <w:pPr>
        <w:pStyle w:val="TOC1"/>
        <w:tabs>
          <w:tab w:val="right" w:leader="dot" w:pos="8306"/>
        </w:tabs>
      </w:pPr>
      <w:hyperlink w:anchor="_Toc27216" w:history="1">
        <w:r>
          <w:rPr>
            <w:rFonts w:ascii="仿宋" w:eastAsia="仿宋" w:hAnsi="仿宋" w:cs="仿宋" w:hint="eastAsia"/>
            <w:lang w:eastAsia="zh-CN"/>
          </w:rPr>
          <w:t>十八、知识产权管理与保护</w:t>
        </w:r>
        <w:r>
          <w:tab/>
        </w:r>
        <w:r>
          <w:fldChar w:fldCharType="begin"/>
        </w:r>
        <w:r>
          <w:instrText xml:space="preserve"> PAGEREF _Toc27216 \h </w:instrText>
        </w:r>
        <w:r>
          <w:fldChar w:fldCharType="separate"/>
        </w:r>
        <w:r>
          <w:t>75</w:t>
        </w:r>
        <w:r>
          <w:fldChar w:fldCharType="end"/>
        </w:r>
      </w:hyperlink>
    </w:p>
    <w:p>
      <w:pPr>
        <w:pStyle w:val="TOC2"/>
        <w:tabs>
          <w:tab w:val="right" w:leader="dot" w:pos="8306"/>
        </w:tabs>
      </w:pPr>
      <w:hyperlink w:anchor="_Toc16004" w:history="1">
        <w:r>
          <w:rPr>
            <w:rFonts w:ascii="仿宋" w:eastAsia="仿宋" w:hAnsi="仿宋" w:cs="仿宋" w:hint="eastAsia"/>
            <w:lang w:eastAsia="zh-CN"/>
          </w:rPr>
          <w:t>(一)、知识产权管理体系建设</w:t>
        </w:r>
        <w:r>
          <w:tab/>
        </w:r>
        <w:r>
          <w:fldChar w:fldCharType="begin"/>
        </w:r>
        <w:r>
          <w:instrText xml:space="preserve"> PAGEREF _Toc16004 \h </w:instrText>
        </w:r>
        <w:r>
          <w:fldChar w:fldCharType="separate"/>
        </w:r>
        <w:r>
          <w:t>75</w:t>
        </w:r>
        <w:r>
          <w:fldChar w:fldCharType="end"/>
        </w:r>
      </w:hyperlink>
    </w:p>
    <w:p>
      <w:pPr>
        <w:pStyle w:val="TOC2"/>
        <w:tabs>
          <w:tab w:val="right" w:leader="dot" w:pos="8306"/>
        </w:tabs>
      </w:pPr>
      <w:hyperlink w:anchor="_Toc4992" w:history="1">
        <w:r>
          <w:rPr>
            <w:rFonts w:ascii="仿宋" w:eastAsia="仿宋" w:hAnsi="仿宋" w:cs="仿宋" w:hint="eastAsia"/>
            <w:lang w:eastAsia="zh-CN"/>
          </w:rPr>
          <w:t>(二)、知识产权保护措施</w:t>
        </w:r>
        <w:r>
          <w:tab/>
        </w:r>
        <w:r>
          <w:fldChar w:fldCharType="begin"/>
        </w:r>
        <w:r>
          <w:instrText xml:space="preserve"> PAGEREF _Toc4992 \h </w:instrText>
        </w:r>
        <w:r>
          <w:fldChar w:fldCharType="separate"/>
        </w:r>
        <w:r>
          <w:t>76</w:t>
        </w:r>
        <w:r>
          <w:fldChar w:fldCharType="end"/>
        </w:r>
      </w:hyperlink>
    </w:p>
    <w:p>
      <w:pPr>
        <w:pStyle w:val="TOC1"/>
        <w:tabs>
          <w:tab w:val="right" w:leader="dot" w:pos="8306"/>
        </w:tabs>
      </w:pPr>
      <w:hyperlink w:anchor="_Toc26734" w:history="1">
        <w:r>
          <w:rPr>
            <w:rFonts w:ascii="仿宋" w:eastAsia="仿宋" w:hAnsi="仿宋" w:cs="仿宋" w:hint="eastAsia"/>
            <w:lang w:eastAsia="zh-CN"/>
          </w:rPr>
          <w:t>十九、产业协同与集群发展</w:t>
        </w:r>
        <w:r>
          <w:tab/>
        </w:r>
        <w:r>
          <w:fldChar w:fldCharType="begin"/>
        </w:r>
        <w:r>
          <w:instrText xml:space="preserve"> PAGEREF _Toc26734 \h </w:instrText>
        </w:r>
        <w:r>
          <w:fldChar w:fldCharType="separate"/>
        </w:r>
        <w:r>
          <w:t>77</w:t>
        </w:r>
        <w:r>
          <w:fldChar w:fldCharType="end"/>
        </w:r>
      </w:hyperlink>
    </w:p>
    <w:p>
      <w:pPr>
        <w:pStyle w:val="TOC2"/>
        <w:tabs>
          <w:tab w:val="right" w:leader="dot" w:pos="8306"/>
        </w:tabs>
      </w:pPr>
      <w:hyperlink w:anchor="_Toc21490" w:history="1">
        <w:r>
          <w:rPr>
            <w:rFonts w:ascii="仿宋" w:eastAsia="仿宋" w:hAnsi="仿宋" w:cs="仿宋" w:hint="eastAsia"/>
            <w:lang w:eastAsia="zh-CN"/>
          </w:rPr>
          <w:t>(一)、产业协同机制建设</w:t>
        </w:r>
        <w:r>
          <w:tab/>
        </w:r>
        <w:r>
          <w:fldChar w:fldCharType="begin"/>
        </w:r>
        <w:r>
          <w:instrText xml:space="preserve"> PAGEREF _Toc21490 \h </w:instrText>
        </w:r>
        <w:r>
          <w:fldChar w:fldCharType="separate"/>
        </w:r>
        <w:r>
          <w:t>77</w:t>
        </w:r>
        <w:r>
          <w:fldChar w:fldCharType="end"/>
        </w:r>
      </w:hyperlink>
    </w:p>
    <w:p>
      <w:pPr>
        <w:pStyle w:val="TOC2"/>
        <w:tabs>
          <w:tab w:val="right" w:leader="dot" w:pos="8306"/>
        </w:tabs>
      </w:pPr>
      <w:hyperlink w:anchor="_Toc24747" w:history="1">
        <w:r>
          <w:rPr>
            <w:rFonts w:ascii="仿宋" w:eastAsia="仿宋" w:hAnsi="仿宋" w:cs="仿宋" w:hint="eastAsia"/>
            <w:lang w:eastAsia="zh-CN"/>
          </w:rPr>
          <w:t>(二)、产业集群培育与发展</w:t>
        </w:r>
        <w:r>
          <w:tab/>
        </w:r>
        <w:r>
          <w:fldChar w:fldCharType="begin"/>
        </w:r>
        <w:r>
          <w:instrText xml:space="preserve"> PAGEREF _Toc24747 \h </w:instrText>
        </w:r>
        <w:r>
          <w:fldChar w:fldCharType="separate"/>
        </w:r>
        <w:r>
          <w:t>78</w:t>
        </w:r>
        <w:r>
          <w:fldChar w:fldCharType="end"/>
        </w:r>
      </w:hyperlink>
    </w:p>
    <w:p>
      <w:pPr>
        <w:pStyle w:val="TOC1"/>
        <w:tabs>
          <w:tab w:val="right" w:leader="dot" w:pos="8306"/>
        </w:tabs>
      </w:pPr>
      <w:hyperlink w:anchor="_Toc25117" w:history="1">
        <w:r>
          <w:rPr>
            <w:rFonts w:ascii="仿宋" w:eastAsia="仿宋" w:hAnsi="仿宋" w:cs="仿宋" w:hint="eastAsia"/>
            <w:lang w:eastAsia="zh-CN"/>
          </w:rPr>
          <w:t>二十、人力资源管理与开发</w:t>
        </w:r>
        <w:r>
          <w:tab/>
        </w:r>
        <w:r>
          <w:fldChar w:fldCharType="begin"/>
        </w:r>
        <w:r>
          <w:instrText xml:space="preserve"> PAGEREF _Toc25117 \h </w:instrText>
        </w:r>
        <w:r>
          <w:fldChar w:fldCharType="separate"/>
        </w:r>
        <w:r>
          <w:t>79</w:t>
        </w:r>
        <w:r>
          <w:fldChar w:fldCharType="end"/>
        </w:r>
      </w:hyperlink>
    </w:p>
    <w:p>
      <w:pPr>
        <w:pStyle w:val="TOC2"/>
        <w:tabs>
          <w:tab w:val="right" w:leader="dot" w:pos="8306"/>
        </w:tabs>
      </w:pPr>
      <w:hyperlink w:anchor="_Toc26277" w:history="1">
        <w:r>
          <w:rPr>
            <w:rFonts w:ascii="仿宋" w:eastAsia="仿宋" w:hAnsi="仿宋" w:cs="仿宋" w:hint="eastAsia"/>
            <w:lang w:eastAsia="zh-CN"/>
          </w:rPr>
          <w:t>(一)、人力资源规划</w:t>
        </w:r>
        <w:r>
          <w:tab/>
        </w:r>
        <w:r>
          <w:fldChar w:fldCharType="begin"/>
        </w:r>
        <w:r>
          <w:instrText xml:space="preserve"> PAGEREF _Toc26277 \h </w:instrText>
        </w:r>
        <w:r>
          <w:fldChar w:fldCharType="separate"/>
        </w:r>
        <w:r>
          <w:t>79</w:t>
        </w:r>
        <w:r>
          <w:fldChar w:fldCharType="end"/>
        </w:r>
      </w:hyperlink>
    </w:p>
    <w:p>
      <w:pPr>
        <w:pStyle w:val="TOC2"/>
        <w:tabs>
          <w:tab w:val="right" w:leader="dot" w:pos="8306"/>
        </w:tabs>
      </w:pPr>
      <w:hyperlink w:anchor="_Toc32618" w:history="1">
        <w:r>
          <w:rPr>
            <w:rFonts w:ascii="仿宋" w:eastAsia="仿宋" w:hAnsi="仿宋" w:cs="仿宋" w:hint="eastAsia"/>
            <w:lang w:eastAsia="zh-CN"/>
          </w:rPr>
          <w:t>(二)、人力资源开发与培训</w:t>
        </w:r>
        <w:r>
          <w:tab/>
        </w:r>
        <w:r>
          <w:fldChar w:fldCharType="begin"/>
        </w:r>
        <w:r>
          <w:instrText xml:space="preserve"> PAGEREF _Toc32618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私皮具护理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私皮具护理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私皮具护理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私皮具护理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私皮具护理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私皮具护理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5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为了融入当地社区，家私皮具护理品项目需深入理解当地的文化特色和社会习俗。例如，项目在设计广告和市场推广活动时，应考虑使用当地语言和符合地方文化的表达方式。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1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为了确保家私皮具护理品项目的成功并最大限度地减轻潜在的社会风险，详细的风险分析和具体的应对策略至关重要。以下是针对项目可能面临的具体社会风险及相应对策的分析：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风险描述：家私皮具护理品项目可能遭遇社区抵制，尤其如果社区成员认为项目会破坏他们的生活环境或忽略他们的意见。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风险描述：家私皮具护理品项目的商业实践可能与当地的文化和价值观存在冲突，导致社会紧张和文化冲突。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风险描述：家私皮具护理品项目可能会增加对公共资源和基础设施的需求，给当地带来额外压力，例如在水资源、能源供应和交通系统方面。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风险描述：家私皮具护理品项目可能会引起当地社会结构和动态的变化，例如改变社区的人口组成和社交模式。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风险描述：在家私皮具护理品项目运营过程中，可能涉及大量个人和商业敏感信息，存在信息安全和隐私保护的风险。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05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13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34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https://d.book118.com/797053162153006031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CC67A1"/>
    <w:rsid w:val="64CC67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5316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2024-01-09T07:34:00Z</dcterms:created>
  <dcterms:modified xsi:type="dcterms:W3CDTF">2024-01-09T07:34:48Z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0B6F3F3F39704D2B8BE27B722698691F_11</vt:lpwstr>
  </property>
  <property fmtid="{D5CDD505-2E9C-101B-9397-08002B2CF9AE}" pid="3" name="KSOProductBuildVer">
    <vt:lpwstr>2052-12.1.0.16120</vt:lpwstr>
  </property>
</Properties>
</file>