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电力电子元器件项目建设方案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51" w:history="1">
        <w:r>
          <w:rPr>
            <w:rFonts w:ascii="仿宋" w:eastAsia="仿宋" w:hAnsi="仿宋" w:cs="仿宋" w:hint="eastAsia"/>
            <w:lang w:eastAsia="zh-CN"/>
          </w:rPr>
          <w:t>序言</w:t>
        </w:r>
        <w:r>
          <w:tab/>
        </w:r>
        <w:r>
          <w:fldChar w:fldCharType="begin"/>
        </w:r>
        <w:r>
          <w:instrText xml:space="preserve"> PAGEREF _Toc28951 \h </w:instrText>
        </w:r>
        <w:r>
          <w:fldChar w:fldCharType="separate"/>
        </w:r>
        <w:r>
          <w:t>3</w:t>
        </w:r>
        <w:r>
          <w:fldChar w:fldCharType="end"/>
        </w:r>
      </w:hyperlink>
    </w:p>
    <w:p>
      <w:pPr>
        <w:pStyle w:val="TOC1"/>
        <w:tabs>
          <w:tab w:val="right" w:leader="dot" w:pos="8306"/>
        </w:tabs>
      </w:pPr>
      <w:hyperlink w:anchor="_Toc19254" w:history="1">
        <w:r>
          <w:rPr>
            <w:rFonts w:ascii="仿宋" w:eastAsia="仿宋" w:hAnsi="仿宋" w:cs="仿宋" w:hint="eastAsia"/>
            <w:lang w:eastAsia="zh-CN"/>
          </w:rPr>
          <w:t>一、经济影响分析</w:t>
        </w:r>
        <w:r>
          <w:tab/>
        </w:r>
        <w:r>
          <w:fldChar w:fldCharType="begin"/>
        </w:r>
        <w:r>
          <w:instrText xml:space="preserve"> PAGEREF _Toc19254 \h </w:instrText>
        </w:r>
        <w:r>
          <w:fldChar w:fldCharType="separate"/>
        </w:r>
        <w:r>
          <w:t>3</w:t>
        </w:r>
        <w:r>
          <w:fldChar w:fldCharType="end"/>
        </w:r>
      </w:hyperlink>
    </w:p>
    <w:p>
      <w:pPr>
        <w:pStyle w:val="TOC2"/>
        <w:tabs>
          <w:tab w:val="right" w:leader="dot" w:pos="8306"/>
        </w:tabs>
      </w:pPr>
      <w:hyperlink w:anchor="_Toc6794" w:history="1">
        <w:r>
          <w:rPr>
            <w:rFonts w:ascii="仿宋" w:eastAsia="仿宋" w:hAnsi="仿宋" w:cs="仿宋" w:hint="eastAsia"/>
            <w:lang w:eastAsia="zh-CN"/>
          </w:rPr>
          <w:t>(一)、经济费用效益或费用效果分析</w:t>
        </w:r>
        <w:r>
          <w:tab/>
        </w:r>
        <w:r>
          <w:fldChar w:fldCharType="begin"/>
        </w:r>
        <w:r>
          <w:instrText xml:space="preserve"> PAGEREF _Toc6794 \h </w:instrText>
        </w:r>
        <w:r>
          <w:fldChar w:fldCharType="separate"/>
        </w:r>
        <w:r>
          <w:t>3</w:t>
        </w:r>
        <w:r>
          <w:fldChar w:fldCharType="end"/>
        </w:r>
      </w:hyperlink>
    </w:p>
    <w:p>
      <w:pPr>
        <w:pStyle w:val="TOC2"/>
        <w:tabs>
          <w:tab w:val="right" w:leader="dot" w:pos="8306"/>
        </w:tabs>
      </w:pPr>
      <w:hyperlink w:anchor="_Toc23401" w:history="1">
        <w:r>
          <w:rPr>
            <w:rFonts w:ascii="仿宋" w:eastAsia="仿宋" w:hAnsi="仿宋" w:cs="仿宋" w:hint="eastAsia"/>
            <w:lang w:eastAsia="zh-CN"/>
          </w:rPr>
          <w:t>(二)、行业影响分析</w:t>
        </w:r>
        <w:r>
          <w:tab/>
        </w:r>
        <w:r>
          <w:fldChar w:fldCharType="begin"/>
        </w:r>
        <w:r>
          <w:instrText xml:space="preserve"> PAGEREF _Toc23401 \h </w:instrText>
        </w:r>
        <w:r>
          <w:fldChar w:fldCharType="separate"/>
        </w:r>
        <w:r>
          <w:t>5</w:t>
        </w:r>
        <w:r>
          <w:fldChar w:fldCharType="end"/>
        </w:r>
      </w:hyperlink>
    </w:p>
    <w:p>
      <w:pPr>
        <w:pStyle w:val="TOC2"/>
        <w:tabs>
          <w:tab w:val="right" w:leader="dot" w:pos="8306"/>
        </w:tabs>
      </w:pPr>
      <w:hyperlink w:anchor="_Toc29800" w:history="1">
        <w:r>
          <w:rPr>
            <w:rFonts w:ascii="仿宋" w:eastAsia="仿宋" w:hAnsi="仿宋" w:cs="仿宋" w:hint="eastAsia"/>
            <w:lang w:eastAsia="zh-CN"/>
          </w:rPr>
          <w:t>(三)、区域经济影响分析</w:t>
        </w:r>
        <w:r>
          <w:tab/>
        </w:r>
        <w:r>
          <w:fldChar w:fldCharType="begin"/>
        </w:r>
        <w:r>
          <w:instrText xml:space="preserve"> PAGEREF _Toc29800 \h </w:instrText>
        </w:r>
        <w:r>
          <w:fldChar w:fldCharType="separate"/>
        </w:r>
        <w:r>
          <w:t>7</w:t>
        </w:r>
        <w:r>
          <w:fldChar w:fldCharType="end"/>
        </w:r>
      </w:hyperlink>
    </w:p>
    <w:p>
      <w:pPr>
        <w:pStyle w:val="TOC2"/>
        <w:tabs>
          <w:tab w:val="right" w:leader="dot" w:pos="8306"/>
        </w:tabs>
      </w:pPr>
      <w:hyperlink w:anchor="_Toc7689" w:history="1">
        <w:r>
          <w:rPr>
            <w:rFonts w:ascii="仿宋" w:eastAsia="仿宋" w:hAnsi="仿宋" w:cs="仿宋" w:hint="eastAsia"/>
            <w:lang w:eastAsia="zh-CN"/>
          </w:rPr>
          <w:t>(四)、宏观经济影响分析</w:t>
        </w:r>
        <w:r>
          <w:tab/>
        </w:r>
        <w:r>
          <w:fldChar w:fldCharType="begin"/>
        </w:r>
        <w:r>
          <w:instrText xml:space="preserve"> PAGEREF _Toc7689 \h </w:instrText>
        </w:r>
        <w:r>
          <w:fldChar w:fldCharType="separate"/>
        </w:r>
        <w:r>
          <w:t>8</w:t>
        </w:r>
        <w:r>
          <w:fldChar w:fldCharType="end"/>
        </w:r>
      </w:hyperlink>
    </w:p>
    <w:p>
      <w:pPr>
        <w:pStyle w:val="TOC1"/>
        <w:tabs>
          <w:tab w:val="right" w:leader="dot" w:pos="8306"/>
        </w:tabs>
      </w:pPr>
      <w:hyperlink w:anchor="_Toc27899" w:history="1">
        <w:r>
          <w:rPr>
            <w:rFonts w:ascii="仿宋" w:eastAsia="仿宋" w:hAnsi="仿宋" w:cs="仿宋" w:hint="eastAsia"/>
            <w:lang w:eastAsia="zh-CN"/>
          </w:rPr>
          <w:t>二、社会影响分析</w:t>
        </w:r>
        <w:r>
          <w:tab/>
        </w:r>
        <w:r>
          <w:fldChar w:fldCharType="begin"/>
        </w:r>
        <w:r>
          <w:instrText xml:space="preserve"> PAGEREF _Toc27899 \h </w:instrText>
        </w:r>
        <w:r>
          <w:fldChar w:fldCharType="separate"/>
        </w:r>
        <w:r>
          <w:t>9</w:t>
        </w:r>
        <w:r>
          <w:fldChar w:fldCharType="end"/>
        </w:r>
      </w:hyperlink>
    </w:p>
    <w:p>
      <w:pPr>
        <w:pStyle w:val="TOC2"/>
        <w:tabs>
          <w:tab w:val="right" w:leader="dot" w:pos="8306"/>
        </w:tabs>
      </w:pPr>
      <w:hyperlink w:anchor="_Toc24472" w:history="1">
        <w:r>
          <w:rPr>
            <w:rFonts w:ascii="仿宋" w:eastAsia="仿宋" w:hAnsi="仿宋" w:cs="仿宋" w:hint="eastAsia"/>
            <w:lang w:eastAsia="zh-CN"/>
          </w:rPr>
          <w:t>(一)、社会影响效果分析</w:t>
        </w:r>
        <w:r>
          <w:tab/>
        </w:r>
        <w:r>
          <w:fldChar w:fldCharType="begin"/>
        </w:r>
        <w:r>
          <w:instrText xml:space="preserve"> PAGEREF _Toc24472 \h </w:instrText>
        </w:r>
        <w:r>
          <w:fldChar w:fldCharType="separate"/>
        </w:r>
        <w:r>
          <w:t>9</w:t>
        </w:r>
        <w:r>
          <w:fldChar w:fldCharType="end"/>
        </w:r>
      </w:hyperlink>
    </w:p>
    <w:p>
      <w:pPr>
        <w:pStyle w:val="TOC2"/>
        <w:tabs>
          <w:tab w:val="right" w:leader="dot" w:pos="8306"/>
        </w:tabs>
      </w:pPr>
      <w:hyperlink w:anchor="_Toc24725" w:history="1">
        <w:r>
          <w:rPr>
            <w:rFonts w:ascii="仿宋" w:eastAsia="仿宋" w:hAnsi="仿宋" w:cs="仿宋" w:hint="eastAsia"/>
            <w:lang w:eastAsia="zh-CN"/>
          </w:rPr>
          <w:t>(二)、社会适应性分析</w:t>
        </w:r>
        <w:r>
          <w:tab/>
        </w:r>
        <w:r>
          <w:fldChar w:fldCharType="begin"/>
        </w:r>
        <w:r>
          <w:instrText xml:space="preserve"> PAGEREF _Toc24725 \h </w:instrText>
        </w:r>
        <w:r>
          <w:fldChar w:fldCharType="separate"/>
        </w:r>
        <w:r>
          <w:t>12</w:t>
        </w:r>
        <w:r>
          <w:fldChar w:fldCharType="end"/>
        </w:r>
      </w:hyperlink>
    </w:p>
    <w:p>
      <w:pPr>
        <w:pStyle w:val="TOC2"/>
        <w:tabs>
          <w:tab w:val="right" w:leader="dot" w:pos="8306"/>
        </w:tabs>
      </w:pPr>
      <w:hyperlink w:anchor="_Toc11667" w:history="1">
        <w:r>
          <w:rPr>
            <w:rFonts w:ascii="仿宋" w:eastAsia="仿宋" w:hAnsi="仿宋" w:cs="仿宋" w:hint="eastAsia"/>
            <w:lang w:eastAsia="zh-CN"/>
          </w:rPr>
          <w:t>(三)、社会风险及对策分析</w:t>
        </w:r>
        <w:r>
          <w:tab/>
        </w:r>
        <w:r>
          <w:fldChar w:fldCharType="begin"/>
        </w:r>
        <w:r>
          <w:instrText xml:space="preserve"> PAGEREF _Toc11667 \h </w:instrText>
        </w:r>
        <w:r>
          <w:fldChar w:fldCharType="separate"/>
        </w:r>
        <w:r>
          <w:t>13</w:t>
        </w:r>
        <w:r>
          <w:fldChar w:fldCharType="end"/>
        </w:r>
      </w:hyperlink>
    </w:p>
    <w:p>
      <w:pPr>
        <w:pStyle w:val="TOC1"/>
        <w:tabs>
          <w:tab w:val="right" w:leader="dot" w:pos="8306"/>
        </w:tabs>
      </w:pPr>
      <w:hyperlink w:anchor="_Toc1899" w:history="1">
        <w:r>
          <w:rPr>
            <w:rFonts w:ascii="仿宋" w:eastAsia="仿宋" w:hAnsi="仿宋" w:cs="仿宋" w:hint="eastAsia"/>
            <w:lang w:eastAsia="zh-CN"/>
          </w:rPr>
          <w:t>三、资源开发及综合利用分析</w:t>
        </w:r>
        <w:r>
          <w:tab/>
        </w:r>
        <w:r>
          <w:fldChar w:fldCharType="begin"/>
        </w:r>
        <w:r>
          <w:instrText xml:space="preserve"> PAGEREF _Toc1899 \h </w:instrText>
        </w:r>
        <w:r>
          <w:fldChar w:fldCharType="separate"/>
        </w:r>
        <w:r>
          <w:t>17</w:t>
        </w:r>
        <w:r>
          <w:fldChar w:fldCharType="end"/>
        </w:r>
      </w:hyperlink>
    </w:p>
    <w:p>
      <w:pPr>
        <w:pStyle w:val="TOC2"/>
        <w:tabs>
          <w:tab w:val="right" w:leader="dot" w:pos="8306"/>
        </w:tabs>
      </w:pPr>
      <w:hyperlink w:anchor="_Toc25947" w:history="1">
        <w:r>
          <w:rPr>
            <w:rFonts w:ascii="仿宋" w:eastAsia="仿宋" w:hAnsi="仿宋" w:cs="仿宋" w:hint="eastAsia"/>
            <w:lang w:eastAsia="zh-CN"/>
          </w:rPr>
          <w:t>(一)、资源开发方案</w:t>
        </w:r>
        <w:r>
          <w:tab/>
        </w:r>
        <w:r>
          <w:fldChar w:fldCharType="begin"/>
        </w:r>
        <w:r>
          <w:instrText xml:space="preserve"> PAGEREF _Toc25947 \h </w:instrText>
        </w:r>
        <w:r>
          <w:fldChar w:fldCharType="separate"/>
        </w:r>
        <w:r>
          <w:t>17</w:t>
        </w:r>
        <w:r>
          <w:fldChar w:fldCharType="end"/>
        </w:r>
      </w:hyperlink>
    </w:p>
    <w:p>
      <w:pPr>
        <w:pStyle w:val="TOC2"/>
        <w:tabs>
          <w:tab w:val="right" w:leader="dot" w:pos="8306"/>
        </w:tabs>
      </w:pPr>
      <w:hyperlink w:anchor="_Toc16212" w:history="1">
        <w:r>
          <w:rPr>
            <w:rFonts w:ascii="仿宋" w:eastAsia="仿宋" w:hAnsi="仿宋" w:cs="仿宋" w:hint="eastAsia"/>
            <w:lang w:eastAsia="zh-CN"/>
          </w:rPr>
          <w:t>(二)、资源利用方案</w:t>
        </w:r>
        <w:r>
          <w:tab/>
        </w:r>
        <w:r>
          <w:fldChar w:fldCharType="begin"/>
        </w:r>
        <w:r>
          <w:instrText xml:space="preserve"> PAGEREF _Toc16212 \h </w:instrText>
        </w:r>
        <w:r>
          <w:fldChar w:fldCharType="separate"/>
        </w:r>
        <w:r>
          <w:t>18</w:t>
        </w:r>
        <w:r>
          <w:fldChar w:fldCharType="end"/>
        </w:r>
      </w:hyperlink>
    </w:p>
    <w:p>
      <w:pPr>
        <w:pStyle w:val="TOC2"/>
        <w:tabs>
          <w:tab w:val="right" w:leader="dot" w:pos="8306"/>
        </w:tabs>
      </w:pPr>
      <w:hyperlink w:anchor="_Toc29566" w:history="1">
        <w:r>
          <w:rPr>
            <w:rFonts w:ascii="仿宋" w:eastAsia="仿宋" w:hAnsi="仿宋" w:cs="仿宋" w:hint="eastAsia"/>
            <w:lang w:eastAsia="zh-CN"/>
          </w:rPr>
          <w:t>(三)、资源节约措施</w:t>
        </w:r>
        <w:r>
          <w:tab/>
        </w:r>
        <w:r>
          <w:fldChar w:fldCharType="begin"/>
        </w:r>
        <w:r>
          <w:instrText xml:space="preserve"> PAGEREF _Toc29566 \h </w:instrText>
        </w:r>
        <w:r>
          <w:fldChar w:fldCharType="separate"/>
        </w:r>
        <w:r>
          <w:t>19</w:t>
        </w:r>
        <w:r>
          <w:fldChar w:fldCharType="end"/>
        </w:r>
      </w:hyperlink>
    </w:p>
    <w:p>
      <w:pPr>
        <w:pStyle w:val="TOC1"/>
        <w:tabs>
          <w:tab w:val="right" w:leader="dot" w:pos="8306"/>
        </w:tabs>
      </w:pPr>
      <w:hyperlink w:anchor="_Toc30829" w:history="1">
        <w:r>
          <w:rPr>
            <w:rFonts w:ascii="仿宋" w:eastAsia="仿宋" w:hAnsi="仿宋" w:cs="仿宋" w:hint="eastAsia"/>
            <w:lang w:eastAsia="zh-CN"/>
          </w:rPr>
          <w:t>四、环境和生态影响分析</w:t>
        </w:r>
        <w:r>
          <w:tab/>
        </w:r>
        <w:r>
          <w:fldChar w:fldCharType="begin"/>
        </w:r>
        <w:r>
          <w:instrText xml:space="preserve"> PAGEREF _Toc30829 \h </w:instrText>
        </w:r>
        <w:r>
          <w:fldChar w:fldCharType="separate"/>
        </w:r>
        <w:r>
          <w:t>20</w:t>
        </w:r>
        <w:r>
          <w:fldChar w:fldCharType="end"/>
        </w:r>
      </w:hyperlink>
    </w:p>
    <w:p>
      <w:pPr>
        <w:pStyle w:val="TOC2"/>
        <w:tabs>
          <w:tab w:val="right" w:leader="dot" w:pos="8306"/>
        </w:tabs>
      </w:pPr>
      <w:hyperlink w:anchor="_Toc3656" w:history="1">
        <w:r>
          <w:rPr>
            <w:rFonts w:ascii="仿宋" w:eastAsia="仿宋" w:hAnsi="仿宋" w:cs="仿宋" w:hint="eastAsia"/>
            <w:lang w:eastAsia="zh-CN"/>
          </w:rPr>
          <w:t>(一)、环境和生态现状</w:t>
        </w:r>
        <w:r>
          <w:tab/>
        </w:r>
        <w:r>
          <w:fldChar w:fldCharType="begin"/>
        </w:r>
        <w:r>
          <w:instrText xml:space="preserve"> PAGEREF _Toc3656 \h </w:instrText>
        </w:r>
        <w:r>
          <w:fldChar w:fldCharType="separate"/>
        </w:r>
        <w:r>
          <w:t>20</w:t>
        </w:r>
        <w:r>
          <w:fldChar w:fldCharType="end"/>
        </w:r>
      </w:hyperlink>
    </w:p>
    <w:p>
      <w:pPr>
        <w:pStyle w:val="TOC2"/>
        <w:tabs>
          <w:tab w:val="right" w:leader="dot" w:pos="8306"/>
        </w:tabs>
      </w:pPr>
      <w:hyperlink w:anchor="_Toc1010" w:history="1">
        <w:r>
          <w:rPr>
            <w:rFonts w:ascii="仿宋" w:eastAsia="仿宋" w:hAnsi="仿宋" w:cs="仿宋" w:hint="eastAsia"/>
            <w:lang w:eastAsia="zh-CN"/>
          </w:rPr>
          <w:t>(二)、生态环境影响分析</w:t>
        </w:r>
        <w:r>
          <w:tab/>
        </w:r>
        <w:r>
          <w:fldChar w:fldCharType="begin"/>
        </w:r>
        <w:r>
          <w:instrText xml:space="preserve"> PAGEREF _Toc1010 \h </w:instrText>
        </w:r>
        <w:r>
          <w:fldChar w:fldCharType="separate"/>
        </w:r>
        <w:r>
          <w:t>22</w:t>
        </w:r>
        <w:r>
          <w:fldChar w:fldCharType="end"/>
        </w:r>
      </w:hyperlink>
    </w:p>
    <w:p>
      <w:pPr>
        <w:pStyle w:val="TOC2"/>
        <w:tabs>
          <w:tab w:val="right" w:leader="dot" w:pos="8306"/>
        </w:tabs>
      </w:pPr>
      <w:hyperlink w:anchor="_Toc19895" w:history="1">
        <w:r>
          <w:rPr>
            <w:rFonts w:ascii="仿宋" w:eastAsia="仿宋" w:hAnsi="仿宋" w:cs="仿宋" w:hint="eastAsia"/>
            <w:lang w:eastAsia="zh-CN"/>
          </w:rPr>
          <w:t>(三)、生态环境保护措施</w:t>
        </w:r>
        <w:r>
          <w:tab/>
        </w:r>
        <w:r>
          <w:fldChar w:fldCharType="begin"/>
        </w:r>
        <w:r>
          <w:instrText xml:space="preserve"> PAGEREF _Toc19895 \h </w:instrText>
        </w:r>
        <w:r>
          <w:fldChar w:fldCharType="separate"/>
        </w:r>
        <w:r>
          <w:t>23</w:t>
        </w:r>
        <w:r>
          <w:fldChar w:fldCharType="end"/>
        </w:r>
      </w:hyperlink>
    </w:p>
    <w:p>
      <w:pPr>
        <w:pStyle w:val="TOC2"/>
        <w:tabs>
          <w:tab w:val="right" w:leader="dot" w:pos="8306"/>
        </w:tabs>
      </w:pPr>
      <w:hyperlink w:anchor="_Toc16075" w:history="1">
        <w:r>
          <w:rPr>
            <w:rFonts w:ascii="仿宋" w:eastAsia="仿宋" w:hAnsi="仿宋" w:cs="仿宋" w:hint="eastAsia"/>
            <w:lang w:eastAsia="zh-CN"/>
          </w:rPr>
          <w:t>(四)、地质灾害影响分析</w:t>
        </w:r>
        <w:r>
          <w:tab/>
        </w:r>
        <w:r>
          <w:fldChar w:fldCharType="begin"/>
        </w:r>
        <w:r>
          <w:instrText xml:space="preserve"> PAGEREF _Toc16075 \h </w:instrText>
        </w:r>
        <w:r>
          <w:fldChar w:fldCharType="separate"/>
        </w:r>
        <w:r>
          <w:t>25</w:t>
        </w:r>
        <w:r>
          <w:fldChar w:fldCharType="end"/>
        </w:r>
      </w:hyperlink>
    </w:p>
    <w:p>
      <w:pPr>
        <w:pStyle w:val="TOC2"/>
        <w:tabs>
          <w:tab w:val="right" w:leader="dot" w:pos="8306"/>
        </w:tabs>
      </w:pPr>
      <w:hyperlink w:anchor="_Toc21587" w:history="1">
        <w:r>
          <w:rPr>
            <w:rFonts w:ascii="仿宋" w:eastAsia="仿宋" w:hAnsi="仿宋" w:cs="仿宋" w:hint="eastAsia"/>
            <w:lang w:eastAsia="zh-CN"/>
          </w:rPr>
          <w:t>(五)、特殊环境影响</w:t>
        </w:r>
        <w:r>
          <w:tab/>
        </w:r>
        <w:r>
          <w:fldChar w:fldCharType="begin"/>
        </w:r>
        <w:r>
          <w:instrText xml:space="preserve"> PAGEREF _Toc21587 \h </w:instrText>
        </w:r>
        <w:r>
          <w:fldChar w:fldCharType="separate"/>
        </w:r>
        <w:r>
          <w:t>26</w:t>
        </w:r>
        <w:r>
          <w:fldChar w:fldCharType="end"/>
        </w:r>
      </w:hyperlink>
    </w:p>
    <w:p>
      <w:pPr>
        <w:pStyle w:val="TOC1"/>
        <w:tabs>
          <w:tab w:val="right" w:leader="dot" w:pos="8306"/>
        </w:tabs>
      </w:pPr>
      <w:hyperlink w:anchor="_Toc7586" w:history="1">
        <w:r>
          <w:rPr>
            <w:rFonts w:ascii="仿宋" w:eastAsia="仿宋" w:hAnsi="仿宋" w:cs="仿宋" w:hint="eastAsia"/>
            <w:lang w:eastAsia="zh-CN"/>
          </w:rPr>
          <w:t>五、背景、必要性分析</w:t>
        </w:r>
        <w:r>
          <w:tab/>
        </w:r>
        <w:r>
          <w:fldChar w:fldCharType="begin"/>
        </w:r>
        <w:r>
          <w:instrText xml:space="preserve"> PAGEREF _Toc7586 \h </w:instrText>
        </w:r>
        <w:r>
          <w:fldChar w:fldCharType="separate"/>
        </w:r>
        <w:r>
          <w:t>27</w:t>
        </w:r>
        <w:r>
          <w:fldChar w:fldCharType="end"/>
        </w:r>
      </w:hyperlink>
    </w:p>
    <w:p>
      <w:pPr>
        <w:pStyle w:val="TOC2"/>
        <w:tabs>
          <w:tab w:val="right" w:leader="dot" w:pos="8306"/>
        </w:tabs>
      </w:pPr>
      <w:hyperlink w:anchor="_Toc6002" w:history="1">
        <w:r>
          <w:rPr>
            <w:rFonts w:ascii="仿宋" w:eastAsia="仿宋" w:hAnsi="仿宋" w:cs="仿宋" w:hint="eastAsia"/>
            <w:lang w:eastAsia="zh-CN"/>
          </w:rPr>
          <w:t>(一)、项目建设背景</w:t>
        </w:r>
        <w:r>
          <w:tab/>
        </w:r>
        <w:r>
          <w:fldChar w:fldCharType="begin"/>
        </w:r>
        <w:r>
          <w:instrText xml:space="preserve"> PAGEREF _Toc6002 \h </w:instrText>
        </w:r>
        <w:r>
          <w:fldChar w:fldCharType="separate"/>
        </w:r>
        <w:r>
          <w:t>27</w:t>
        </w:r>
        <w:r>
          <w:fldChar w:fldCharType="end"/>
        </w:r>
      </w:hyperlink>
    </w:p>
    <w:p>
      <w:pPr>
        <w:pStyle w:val="TOC2"/>
        <w:tabs>
          <w:tab w:val="right" w:leader="dot" w:pos="8306"/>
        </w:tabs>
      </w:pPr>
      <w:hyperlink w:anchor="_Toc3704" w:history="1">
        <w:r>
          <w:rPr>
            <w:rFonts w:ascii="仿宋" w:eastAsia="仿宋" w:hAnsi="仿宋" w:cs="仿宋" w:hint="eastAsia"/>
            <w:lang w:eastAsia="zh-CN"/>
          </w:rPr>
          <w:t>(二)、必要性分析</w:t>
        </w:r>
        <w:r>
          <w:tab/>
        </w:r>
        <w:r>
          <w:fldChar w:fldCharType="begin"/>
        </w:r>
        <w:r>
          <w:instrText xml:space="preserve"> PAGEREF _Toc3704 \h </w:instrText>
        </w:r>
        <w:r>
          <w:fldChar w:fldCharType="separate"/>
        </w:r>
        <w:r>
          <w:t>28</w:t>
        </w:r>
        <w:r>
          <w:fldChar w:fldCharType="end"/>
        </w:r>
      </w:hyperlink>
    </w:p>
    <w:p>
      <w:pPr>
        <w:pStyle w:val="TOC2"/>
        <w:tabs>
          <w:tab w:val="right" w:leader="dot" w:pos="8306"/>
        </w:tabs>
      </w:pPr>
      <w:hyperlink w:anchor="_Toc2801" w:history="1">
        <w:r>
          <w:rPr>
            <w:rFonts w:ascii="仿宋" w:eastAsia="仿宋" w:hAnsi="仿宋" w:cs="仿宋" w:hint="eastAsia"/>
            <w:lang w:eastAsia="zh-CN"/>
          </w:rPr>
          <w:t>(三)、项目建设有利条件</w:t>
        </w:r>
        <w:r>
          <w:tab/>
        </w:r>
        <w:r>
          <w:fldChar w:fldCharType="begin"/>
        </w:r>
        <w:r>
          <w:instrText xml:space="preserve"> PAGEREF _Toc2801 \h </w:instrText>
        </w:r>
        <w:r>
          <w:fldChar w:fldCharType="separate"/>
        </w:r>
        <w:r>
          <w:t>30</w:t>
        </w:r>
        <w:r>
          <w:fldChar w:fldCharType="end"/>
        </w:r>
      </w:hyperlink>
    </w:p>
    <w:p>
      <w:pPr>
        <w:pStyle w:val="TOC1"/>
        <w:tabs>
          <w:tab w:val="right" w:leader="dot" w:pos="8306"/>
        </w:tabs>
      </w:pPr>
      <w:hyperlink w:anchor="_Toc1045" w:history="1">
        <w:r>
          <w:rPr>
            <w:rFonts w:ascii="仿宋" w:eastAsia="仿宋" w:hAnsi="仿宋" w:cs="仿宋" w:hint="eastAsia"/>
            <w:lang w:eastAsia="zh-CN"/>
          </w:rPr>
          <w:t>六、电力电子元器件项目概论</w:t>
        </w:r>
        <w:r>
          <w:tab/>
        </w:r>
        <w:r>
          <w:fldChar w:fldCharType="begin"/>
        </w:r>
        <w:r>
          <w:instrText xml:space="preserve"> PAGEREF _Toc1045 \h </w:instrText>
        </w:r>
        <w:r>
          <w:fldChar w:fldCharType="separate"/>
        </w:r>
        <w:r>
          <w:t>32</w:t>
        </w:r>
        <w:r>
          <w:fldChar w:fldCharType="end"/>
        </w:r>
      </w:hyperlink>
    </w:p>
    <w:p>
      <w:pPr>
        <w:pStyle w:val="TOC2"/>
        <w:tabs>
          <w:tab w:val="right" w:leader="dot" w:pos="8306"/>
        </w:tabs>
      </w:pPr>
      <w:hyperlink w:anchor="_Toc21359" w:history="1">
        <w:r>
          <w:rPr>
            <w:rFonts w:ascii="仿宋" w:eastAsia="仿宋" w:hAnsi="仿宋" w:cs="仿宋" w:hint="eastAsia"/>
            <w:lang w:eastAsia="zh-CN"/>
          </w:rPr>
          <w:t>(一)、项目申报单位概况</w:t>
        </w:r>
        <w:r>
          <w:tab/>
        </w:r>
        <w:r>
          <w:fldChar w:fldCharType="begin"/>
        </w:r>
        <w:r>
          <w:instrText xml:space="preserve"> PAGEREF _Toc21359 \h </w:instrText>
        </w:r>
        <w:r>
          <w:fldChar w:fldCharType="separate"/>
        </w:r>
        <w:r>
          <w:t>32</w:t>
        </w:r>
        <w:r>
          <w:fldChar w:fldCharType="end"/>
        </w:r>
      </w:hyperlink>
    </w:p>
    <w:p>
      <w:pPr>
        <w:pStyle w:val="TOC2"/>
        <w:tabs>
          <w:tab w:val="right" w:leader="dot" w:pos="8306"/>
        </w:tabs>
      </w:pPr>
      <w:hyperlink w:anchor="_Toc25030" w:history="1">
        <w:r>
          <w:rPr>
            <w:rFonts w:ascii="仿宋" w:eastAsia="仿宋" w:hAnsi="仿宋" w:cs="仿宋" w:hint="eastAsia"/>
            <w:lang w:eastAsia="zh-CN"/>
          </w:rPr>
          <w:t>(二)、项目概况</w:t>
        </w:r>
        <w:r>
          <w:tab/>
        </w:r>
        <w:r>
          <w:fldChar w:fldCharType="begin"/>
        </w:r>
        <w:r>
          <w:instrText xml:space="preserve"> PAGEREF _Toc25030 \h </w:instrText>
        </w:r>
        <w:r>
          <w:fldChar w:fldCharType="separate"/>
        </w:r>
        <w:r>
          <w:t>33</w:t>
        </w:r>
        <w:r>
          <w:fldChar w:fldCharType="end"/>
        </w:r>
      </w:hyperlink>
    </w:p>
    <w:p>
      <w:pPr>
        <w:pStyle w:val="TOC1"/>
        <w:tabs>
          <w:tab w:val="right" w:leader="dot" w:pos="8306"/>
        </w:tabs>
      </w:pPr>
      <w:hyperlink w:anchor="_Toc31614" w:history="1">
        <w:r>
          <w:rPr>
            <w:rFonts w:ascii="仿宋" w:eastAsia="仿宋" w:hAnsi="仿宋" w:cs="仿宋" w:hint="eastAsia"/>
            <w:lang w:eastAsia="zh-CN"/>
          </w:rPr>
          <w:t>七、客户关系管理与市场拓展</w:t>
        </w:r>
        <w:r>
          <w:tab/>
        </w:r>
        <w:r>
          <w:fldChar w:fldCharType="begin"/>
        </w:r>
        <w:r>
          <w:instrText xml:space="preserve"> PAGEREF _Toc31614 \h </w:instrText>
        </w:r>
        <w:r>
          <w:fldChar w:fldCharType="separate"/>
        </w:r>
        <w:r>
          <w:t>36</w:t>
        </w:r>
        <w:r>
          <w:fldChar w:fldCharType="end"/>
        </w:r>
      </w:hyperlink>
    </w:p>
    <w:p>
      <w:pPr>
        <w:pStyle w:val="TOC2"/>
        <w:tabs>
          <w:tab w:val="right" w:leader="dot" w:pos="8306"/>
        </w:tabs>
      </w:pPr>
      <w:hyperlink w:anchor="_Toc29258" w:history="1">
        <w:r>
          <w:rPr>
            <w:rFonts w:ascii="仿宋" w:eastAsia="仿宋" w:hAnsi="仿宋" w:cs="仿宋" w:hint="eastAsia"/>
            <w:lang w:eastAsia="zh-CN"/>
          </w:rPr>
          <w:t>(一)、客户关系管理策略</w:t>
        </w:r>
        <w:r>
          <w:tab/>
        </w:r>
        <w:r>
          <w:fldChar w:fldCharType="begin"/>
        </w:r>
        <w:r>
          <w:instrText xml:space="preserve"> PAGEREF _Toc29258 \h </w:instrText>
        </w:r>
        <w:r>
          <w:fldChar w:fldCharType="separate"/>
        </w:r>
        <w:r>
          <w:t>36</w:t>
        </w:r>
        <w:r>
          <w:fldChar w:fldCharType="end"/>
        </w:r>
      </w:hyperlink>
    </w:p>
    <w:p>
      <w:pPr>
        <w:pStyle w:val="TOC2"/>
        <w:tabs>
          <w:tab w:val="right" w:leader="dot" w:pos="8306"/>
        </w:tabs>
      </w:pPr>
      <w:hyperlink w:anchor="_Toc19323" w:history="1">
        <w:r>
          <w:rPr>
            <w:rFonts w:ascii="仿宋" w:eastAsia="仿宋" w:hAnsi="仿宋" w:cs="仿宋" w:hint="eastAsia"/>
            <w:lang w:eastAsia="zh-CN"/>
          </w:rPr>
          <w:t>(二)、市场拓展方案</w:t>
        </w:r>
        <w:r>
          <w:tab/>
        </w:r>
        <w:r>
          <w:fldChar w:fldCharType="begin"/>
        </w:r>
        <w:r>
          <w:instrText xml:space="preserve"> PAGEREF _Toc19323 \h </w:instrText>
        </w:r>
        <w:r>
          <w:fldChar w:fldCharType="separate"/>
        </w:r>
        <w:r>
          <w:t>37</w:t>
        </w:r>
        <w:r>
          <w:fldChar w:fldCharType="end"/>
        </w:r>
      </w:hyperlink>
    </w:p>
    <w:p>
      <w:pPr>
        <w:pStyle w:val="TOC1"/>
        <w:tabs>
          <w:tab w:val="right" w:leader="dot" w:pos="8306"/>
        </w:tabs>
      </w:pPr>
      <w:hyperlink w:anchor="_Toc10969" w:history="1">
        <w:r>
          <w:rPr>
            <w:rFonts w:ascii="仿宋" w:eastAsia="仿宋" w:hAnsi="仿宋" w:cs="仿宋" w:hint="eastAsia"/>
            <w:lang w:eastAsia="zh-CN"/>
          </w:rPr>
          <w:t>八、资金管理与财务规划</w:t>
        </w:r>
        <w:r>
          <w:tab/>
        </w:r>
        <w:r>
          <w:fldChar w:fldCharType="begin"/>
        </w:r>
        <w:r>
          <w:instrText xml:space="preserve"> PAGEREF _Toc10969 \h </w:instrText>
        </w:r>
        <w:r>
          <w:fldChar w:fldCharType="separate"/>
        </w:r>
        <w:r>
          <w:t>38</w:t>
        </w:r>
        <w:r>
          <w:fldChar w:fldCharType="end"/>
        </w:r>
      </w:hyperlink>
    </w:p>
    <w:p>
      <w:pPr>
        <w:pStyle w:val="TOC2"/>
        <w:tabs>
          <w:tab w:val="right" w:leader="dot" w:pos="8306"/>
        </w:tabs>
      </w:pPr>
      <w:hyperlink w:anchor="_Toc8412" w:history="1">
        <w:r>
          <w:rPr>
            <w:rFonts w:ascii="仿宋" w:eastAsia="仿宋" w:hAnsi="仿宋" w:cs="仿宋" w:hint="eastAsia"/>
            <w:lang w:eastAsia="zh-CN"/>
          </w:rPr>
          <w:t>(一)、项目资金来源与筹措</w:t>
        </w:r>
        <w:r>
          <w:tab/>
        </w:r>
        <w:r>
          <w:fldChar w:fldCharType="begin"/>
        </w:r>
        <w:r>
          <w:instrText xml:space="preserve"> PAGEREF _Toc8412 \h </w:instrText>
        </w:r>
        <w:r>
          <w:fldChar w:fldCharType="separate"/>
        </w:r>
        <w:r>
          <w:t>38</w:t>
        </w:r>
        <w:r>
          <w:fldChar w:fldCharType="end"/>
        </w:r>
      </w:hyperlink>
    </w:p>
    <w:p>
      <w:pPr>
        <w:pStyle w:val="TOC2"/>
        <w:tabs>
          <w:tab w:val="right" w:leader="dot" w:pos="8306"/>
        </w:tabs>
      </w:pPr>
      <w:hyperlink w:anchor="_Toc17320" w:history="1">
        <w:r>
          <w:rPr>
            <w:rFonts w:ascii="仿宋" w:eastAsia="仿宋" w:hAnsi="仿宋" w:cs="仿宋" w:hint="eastAsia"/>
            <w:lang w:eastAsia="zh-CN"/>
          </w:rPr>
          <w:t>(二)、资金使用与监管</w:t>
        </w:r>
        <w:r>
          <w:tab/>
        </w:r>
        <w:r>
          <w:fldChar w:fldCharType="begin"/>
        </w:r>
        <w:r>
          <w:instrText xml:space="preserve"> PAGEREF _Toc17320 \h </w:instrText>
        </w:r>
        <w:r>
          <w:fldChar w:fldCharType="separate"/>
        </w:r>
        <w:r>
          <w:t>39</w:t>
        </w:r>
        <w:r>
          <w:fldChar w:fldCharType="end"/>
        </w:r>
      </w:hyperlink>
    </w:p>
    <w:p>
      <w:pPr>
        <w:pStyle w:val="TOC2"/>
        <w:tabs>
          <w:tab w:val="right" w:leader="dot" w:pos="8306"/>
        </w:tabs>
      </w:pPr>
      <w:hyperlink w:anchor="_Toc18745" w:history="1">
        <w:r>
          <w:rPr>
            <w:rFonts w:ascii="仿宋" w:eastAsia="仿宋" w:hAnsi="仿宋" w:cs="仿宋" w:hint="eastAsia"/>
            <w:lang w:eastAsia="zh-CN"/>
          </w:rPr>
          <w:t>(三)、财务规划与预测</w:t>
        </w:r>
        <w:r>
          <w:tab/>
        </w:r>
        <w:r>
          <w:fldChar w:fldCharType="begin"/>
        </w:r>
        <w:r>
          <w:instrText xml:space="preserve"> PAGEREF _Toc18745 \h </w:instrText>
        </w:r>
        <w:r>
          <w:fldChar w:fldCharType="separate"/>
        </w:r>
        <w:r>
          <w:t>41</w:t>
        </w:r>
        <w:r>
          <w:fldChar w:fldCharType="end"/>
        </w:r>
      </w:hyperlink>
    </w:p>
    <w:p>
      <w:pPr>
        <w:pStyle w:val="TOC1"/>
        <w:tabs>
          <w:tab w:val="right" w:leader="dot" w:pos="8306"/>
        </w:tabs>
      </w:pPr>
      <w:hyperlink w:anchor="_Toc14684" w:history="1">
        <w:r>
          <w:rPr>
            <w:rFonts w:ascii="仿宋" w:eastAsia="仿宋" w:hAnsi="仿宋" w:cs="仿宋" w:hint="eastAsia"/>
            <w:lang w:eastAsia="zh-CN"/>
          </w:rPr>
          <w:t>九、经济效益与社会效益优化</w:t>
        </w:r>
        <w:r>
          <w:tab/>
        </w:r>
        <w:r>
          <w:fldChar w:fldCharType="begin"/>
        </w:r>
        <w:r>
          <w:instrText xml:space="preserve"> PAGEREF _Toc14684 \h </w:instrText>
        </w:r>
        <w:r>
          <w:fldChar w:fldCharType="separate"/>
        </w:r>
        <w:r>
          <w:t>42</w:t>
        </w:r>
        <w:r>
          <w:fldChar w:fldCharType="end"/>
        </w:r>
      </w:hyperlink>
    </w:p>
    <w:p>
      <w:pPr>
        <w:pStyle w:val="TOC2"/>
        <w:tabs>
          <w:tab w:val="right" w:leader="dot" w:pos="8306"/>
        </w:tabs>
      </w:pPr>
      <w:hyperlink w:anchor="_Toc18014" w:history="1">
        <w:r>
          <w:rPr>
            <w:rFonts w:ascii="仿宋" w:eastAsia="仿宋" w:hAnsi="仿宋" w:cs="仿宋" w:hint="eastAsia"/>
            <w:lang w:eastAsia="zh-CN"/>
          </w:rPr>
          <w:t>(一)、经济效益提升策略</w:t>
        </w:r>
        <w:r>
          <w:tab/>
        </w:r>
        <w:r>
          <w:fldChar w:fldCharType="begin"/>
        </w:r>
        <w:r>
          <w:instrText xml:space="preserve"> PAGEREF _Toc18014 \h </w:instrText>
        </w:r>
        <w:r>
          <w:fldChar w:fldCharType="separate"/>
        </w:r>
        <w:r>
          <w:t>42</w:t>
        </w:r>
        <w:r>
          <w:fldChar w:fldCharType="end"/>
        </w:r>
      </w:hyperlink>
    </w:p>
    <w:p>
      <w:pPr>
        <w:pStyle w:val="TOC2"/>
        <w:tabs>
          <w:tab w:val="right" w:leader="dot" w:pos="8306"/>
        </w:tabs>
      </w:pPr>
      <w:hyperlink w:anchor="_Toc10058" w:history="1">
        <w:r>
          <w:rPr>
            <w:rFonts w:ascii="仿宋" w:eastAsia="仿宋" w:hAnsi="仿宋" w:cs="仿宋" w:hint="eastAsia"/>
            <w:lang w:eastAsia="zh-CN"/>
          </w:rPr>
          <w:t>(二)、社会效益增强方案</w:t>
        </w:r>
        <w:r>
          <w:tab/>
        </w:r>
        <w:r>
          <w:fldChar w:fldCharType="begin"/>
        </w:r>
        <w:r>
          <w:instrText xml:space="preserve"> PAGEREF _Toc10058 \h </w:instrText>
        </w:r>
        <w:r>
          <w:fldChar w:fldCharType="separate"/>
        </w:r>
        <w:r>
          <w:t>43</w:t>
        </w:r>
        <w:r>
          <w:fldChar w:fldCharType="end"/>
        </w:r>
      </w:hyperlink>
    </w:p>
    <w:p>
      <w:pPr>
        <w:pStyle w:val="TOC1"/>
        <w:tabs>
          <w:tab w:val="right" w:leader="dot" w:pos="8306"/>
        </w:tabs>
      </w:pPr>
      <w:hyperlink w:anchor="_Toc19490" w:history="1">
        <w:r>
          <w:rPr>
            <w:rFonts w:ascii="仿宋" w:eastAsia="仿宋" w:hAnsi="仿宋" w:cs="仿宋" w:hint="eastAsia"/>
            <w:lang w:eastAsia="zh-CN"/>
          </w:rPr>
          <w:t>十、项目变更管理</w:t>
        </w:r>
        <w:r>
          <w:tab/>
        </w:r>
        <w:r>
          <w:fldChar w:fldCharType="begin"/>
        </w:r>
        <w:r>
          <w:instrText xml:space="preserve"> PAGEREF _Toc19490 \h </w:instrText>
        </w:r>
        <w:r>
          <w:fldChar w:fldCharType="separate"/>
        </w:r>
        <w:r>
          <w:t>44</w:t>
        </w:r>
        <w:r>
          <w:fldChar w:fldCharType="end"/>
        </w:r>
      </w:hyperlink>
    </w:p>
    <w:p>
      <w:pPr>
        <w:pStyle w:val="TOC2"/>
        <w:tabs>
          <w:tab w:val="right" w:leader="dot" w:pos="8306"/>
        </w:tabs>
      </w:pPr>
      <w:hyperlink w:anchor="_Toc10354" w:history="1">
        <w:r>
          <w:rPr>
            <w:rFonts w:ascii="仿宋" w:eastAsia="仿宋" w:hAnsi="仿宋" w:cs="仿宋" w:hint="eastAsia"/>
            <w:lang w:eastAsia="zh-CN"/>
          </w:rPr>
          <w:t>(一)、变更控制流程</w:t>
        </w:r>
        <w:r>
          <w:tab/>
        </w:r>
        <w:r>
          <w:fldChar w:fldCharType="begin"/>
        </w:r>
        <w:r>
          <w:instrText xml:space="preserve"> PAGEREF _Toc10354 \h </w:instrText>
        </w:r>
        <w:r>
          <w:fldChar w:fldCharType="separate"/>
        </w:r>
        <w:r>
          <w:t>44</w:t>
        </w:r>
        <w:r>
          <w:fldChar w:fldCharType="end"/>
        </w:r>
      </w:hyperlink>
    </w:p>
    <w:p>
      <w:pPr>
        <w:pStyle w:val="TOC2"/>
        <w:tabs>
          <w:tab w:val="right" w:leader="dot" w:pos="8306"/>
        </w:tabs>
      </w:pPr>
      <w:hyperlink w:anchor="_Toc3556" w:history="1">
        <w:r>
          <w:rPr>
            <w:rFonts w:ascii="仿宋" w:eastAsia="仿宋" w:hAnsi="仿宋" w:cs="仿宋" w:hint="eastAsia"/>
            <w:lang w:eastAsia="zh-CN"/>
          </w:rPr>
          <w:t>(二)、影响评估与处理</w:t>
        </w:r>
        <w:r>
          <w:tab/>
        </w:r>
        <w:r>
          <w:fldChar w:fldCharType="begin"/>
        </w:r>
        <w:r>
          <w:instrText xml:space="preserve"> PAGEREF _Toc3556 \h </w:instrText>
        </w:r>
        <w:r>
          <w:fldChar w:fldCharType="separate"/>
        </w:r>
        <w:r>
          <w:t>45</w:t>
        </w:r>
        <w:r>
          <w:fldChar w:fldCharType="end"/>
        </w:r>
      </w:hyperlink>
    </w:p>
    <w:p>
      <w:pPr>
        <w:pStyle w:val="TOC2"/>
        <w:tabs>
          <w:tab w:val="right" w:leader="dot" w:pos="8306"/>
        </w:tabs>
      </w:pPr>
      <w:hyperlink w:anchor="_Toc7578" w:history="1">
        <w:r>
          <w:rPr>
            <w:rFonts w:ascii="仿宋" w:eastAsia="仿宋" w:hAnsi="仿宋" w:cs="仿宋" w:hint="eastAsia"/>
            <w:lang w:eastAsia="zh-CN"/>
          </w:rPr>
          <w:t>(三)、变更记录与追踪</w:t>
        </w:r>
        <w:r>
          <w:tab/>
        </w:r>
        <w:r>
          <w:fldChar w:fldCharType="begin"/>
        </w:r>
        <w:r>
          <w:instrText xml:space="preserve"> PAGEREF _Toc7578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79" w:history="1">
        <w:r>
          <w:rPr>
            <w:rFonts w:ascii="仿宋" w:eastAsia="仿宋" w:hAnsi="仿宋" w:cs="仿宋" w:hint="eastAsia"/>
            <w:lang w:eastAsia="zh-CN"/>
          </w:rPr>
          <w:t>(四)、变更管理策略</w:t>
        </w:r>
        <w:r>
          <w:tab/>
        </w:r>
        <w:r>
          <w:fldChar w:fldCharType="begin"/>
        </w:r>
        <w:r>
          <w:instrText xml:space="preserve"> PAGEREF _Toc24779 \h </w:instrText>
        </w:r>
        <w:r>
          <w:fldChar w:fldCharType="separate"/>
        </w:r>
        <w:r>
          <w:t>48</w:t>
        </w:r>
        <w:r>
          <w:fldChar w:fldCharType="end"/>
        </w:r>
      </w:hyperlink>
    </w:p>
    <w:p>
      <w:pPr>
        <w:pStyle w:val="TOC1"/>
        <w:tabs>
          <w:tab w:val="right" w:leader="dot" w:pos="8306"/>
        </w:tabs>
      </w:pPr>
      <w:hyperlink w:anchor="_Toc26864" w:history="1">
        <w:r>
          <w:rPr>
            <w:rFonts w:ascii="仿宋" w:eastAsia="仿宋" w:hAnsi="仿宋" w:cs="仿宋" w:hint="eastAsia"/>
            <w:lang w:eastAsia="zh-CN"/>
          </w:rPr>
          <w:t>十一、技术创新与产业升级</w:t>
        </w:r>
        <w:r>
          <w:tab/>
        </w:r>
        <w:r>
          <w:fldChar w:fldCharType="begin"/>
        </w:r>
        <w:r>
          <w:instrText xml:space="preserve"> PAGEREF _Toc26864 \h </w:instrText>
        </w:r>
        <w:r>
          <w:fldChar w:fldCharType="separate"/>
        </w:r>
        <w:r>
          <w:t>50</w:t>
        </w:r>
        <w:r>
          <w:fldChar w:fldCharType="end"/>
        </w:r>
      </w:hyperlink>
    </w:p>
    <w:p>
      <w:pPr>
        <w:pStyle w:val="TOC2"/>
        <w:tabs>
          <w:tab w:val="right" w:leader="dot" w:pos="8306"/>
        </w:tabs>
      </w:pPr>
      <w:hyperlink w:anchor="_Toc8519" w:history="1">
        <w:r>
          <w:rPr>
            <w:rFonts w:ascii="仿宋" w:eastAsia="仿宋" w:hAnsi="仿宋" w:cs="仿宋" w:hint="eastAsia"/>
            <w:lang w:eastAsia="zh-CN"/>
          </w:rPr>
          <w:t>(一)、技术创新方向与目标</w:t>
        </w:r>
        <w:r>
          <w:tab/>
        </w:r>
        <w:r>
          <w:fldChar w:fldCharType="begin"/>
        </w:r>
        <w:r>
          <w:instrText xml:space="preserve"> PAGEREF _Toc8519 \h </w:instrText>
        </w:r>
        <w:r>
          <w:fldChar w:fldCharType="separate"/>
        </w:r>
        <w:r>
          <w:t>50</w:t>
        </w:r>
        <w:r>
          <w:fldChar w:fldCharType="end"/>
        </w:r>
      </w:hyperlink>
    </w:p>
    <w:p>
      <w:pPr>
        <w:pStyle w:val="TOC2"/>
        <w:tabs>
          <w:tab w:val="right" w:leader="dot" w:pos="8306"/>
        </w:tabs>
      </w:pPr>
      <w:hyperlink w:anchor="_Toc29729" w:history="1">
        <w:r>
          <w:rPr>
            <w:rFonts w:ascii="仿宋" w:eastAsia="仿宋" w:hAnsi="仿宋" w:cs="仿宋" w:hint="eastAsia"/>
            <w:lang w:eastAsia="zh-CN"/>
          </w:rPr>
          <w:t>(二)、产业升级路径与措施</w:t>
        </w:r>
        <w:r>
          <w:tab/>
        </w:r>
        <w:r>
          <w:fldChar w:fldCharType="begin"/>
        </w:r>
        <w:r>
          <w:instrText xml:space="preserve"> PAGEREF _Toc29729 \h </w:instrText>
        </w:r>
        <w:r>
          <w:fldChar w:fldCharType="separate"/>
        </w:r>
        <w:r>
          <w:t>51</w:t>
        </w:r>
        <w:r>
          <w:fldChar w:fldCharType="end"/>
        </w:r>
      </w:hyperlink>
    </w:p>
    <w:p>
      <w:pPr>
        <w:pStyle w:val="TOC1"/>
        <w:tabs>
          <w:tab w:val="right" w:leader="dot" w:pos="8306"/>
        </w:tabs>
      </w:pPr>
      <w:hyperlink w:anchor="_Toc32102" w:history="1">
        <w:r>
          <w:rPr>
            <w:rFonts w:ascii="仿宋" w:eastAsia="仿宋" w:hAnsi="仿宋" w:cs="仿宋" w:hint="eastAsia"/>
            <w:lang w:eastAsia="zh-CN"/>
          </w:rPr>
          <w:t>十二、项目实施与管理方案</w:t>
        </w:r>
        <w:r>
          <w:tab/>
        </w:r>
        <w:r>
          <w:fldChar w:fldCharType="begin"/>
        </w:r>
        <w:r>
          <w:instrText xml:space="preserve"> PAGEREF _Toc32102 \h </w:instrText>
        </w:r>
        <w:r>
          <w:fldChar w:fldCharType="separate"/>
        </w:r>
        <w:r>
          <w:t>52</w:t>
        </w:r>
        <w:r>
          <w:fldChar w:fldCharType="end"/>
        </w:r>
      </w:hyperlink>
    </w:p>
    <w:p>
      <w:pPr>
        <w:pStyle w:val="TOC2"/>
        <w:tabs>
          <w:tab w:val="right" w:leader="dot" w:pos="8306"/>
        </w:tabs>
      </w:pPr>
      <w:hyperlink w:anchor="_Toc15305" w:history="1">
        <w:r>
          <w:rPr>
            <w:rFonts w:ascii="仿宋" w:eastAsia="仿宋" w:hAnsi="仿宋" w:cs="仿宋" w:hint="eastAsia"/>
            <w:lang w:eastAsia="zh-CN"/>
          </w:rPr>
          <w:t>(一)、项目实施计划</w:t>
        </w:r>
        <w:r>
          <w:tab/>
        </w:r>
        <w:r>
          <w:fldChar w:fldCharType="begin"/>
        </w:r>
        <w:r>
          <w:instrText xml:space="preserve"> PAGEREF _Toc15305 \h </w:instrText>
        </w:r>
        <w:r>
          <w:fldChar w:fldCharType="separate"/>
        </w:r>
        <w:r>
          <w:t>52</w:t>
        </w:r>
        <w:r>
          <w:fldChar w:fldCharType="end"/>
        </w:r>
      </w:hyperlink>
    </w:p>
    <w:p>
      <w:pPr>
        <w:pStyle w:val="TOC2"/>
        <w:tabs>
          <w:tab w:val="right" w:leader="dot" w:pos="8306"/>
        </w:tabs>
      </w:pPr>
      <w:hyperlink w:anchor="_Toc4855" w:history="1">
        <w:r>
          <w:rPr>
            <w:rFonts w:ascii="仿宋" w:eastAsia="仿宋" w:hAnsi="仿宋" w:cs="仿宋" w:hint="eastAsia"/>
            <w:lang w:eastAsia="zh-CN"/>
          </w:rPr>
          <w:t>(二)、项目组织机构与职责</w:t>
        </w:r>
        <w:r>
          <w:tab/>
        </w:r>
        <w:r>
          <w:fldChar w:fldCharType="begin"/>
        </w:r>
        <w:r>
          <w:instrText xml:space="preserve"> PAGEREF _Toc4855 \h </w:instrText>
        </w:r>
        <w:r>
          <w:fldChar w:fldCharType="separate"/>
        </w:r>
        <w:r>
          <w:t>54</w:t>
        </w:r>
        <w:r>
          <w:fldChar w:fldCharType="end"/>
        </w:r>
      </w:hyperlink>
    </w:p>
    <w:p>
      <w:pPr>
        <w:pStyle w:val="TOC2"/>
        <w:tabs>
          <w:tab w:val="right" w:leader="dot" w:pos="8306"/>
        </w:tabs>
      </w:pPr>
      <w:hyperlink w:anchor="_Toc13213" w:history="1">
        <w:r>
          <w:rPr>
            <w:rFonts w:ascii="仿宋" w:eastAsia="仿宋" w:hAnsi="仿宋" w:cs="仿宋" w:hint="eastAsia"/>
            <w:lang w:eastAsia="zh-CN"/>
          </w:rPr>
          <w:t>(三)、项目管理与监控体系</w:t>
        </w:r>
        <w:r>
          <w:tab/>
        </w:r>
        <w:r>
          <w:fldChar w:fldCharType="begin"/>
        </w:r>
        <w:r>
          <w:instrText xml:space="preserve"> PAGEREF _Toc13213 \h </w:instrText>
        </w:r>
        <w:r>
          <w:fldChar w:fldCharType="separate"/>
        </w:r>
        <w:r>
          <w:t>56</w:t>
        </w:r>
        <w:r>
          <w:fldChar w:fldCharType="end"/>
        </w:r>
      </w:hyperlink>
    </w:p>
    <w:p>
      <w:pPr>
        <w:pStyle w:val="TOC1"/>
        <w:tabs>
          <w:tab w:val="right" w:leader="dot" w:pos="8306"/>
        </w:tabs>
      </w:pPr>
      <w:hyperlink w:anchor="_Toc1932" w:history="1">
        <w:r>
          <w:rPr>
            <w:rFonts w:ascii="仿宋" w:eastAsia="仿宋" w:hAnsi="仿宋" w:cs="仿宋" w:hint="eastAsia"/>
            <w:lang w:eastAsia="zh-CN"/>
          </w:rPr>
          <w:t>十三、设施与设备管理</w:t>
        </w:r>
        <w:r>
          <w:tab/>
        </w:r>
        <w:r>
          <w:fldChar w:fldCharType="begin"/>
        </w:r>
        <w:r>
          <w:instrText xml:space="preserve"> PAGEREF _Toc1932 \h </w:instrText>
        </w:r>
        <w:r>
          <w:fldChar w:fldCharType="separate"/>
        </w:r>
        <w:r>
          <w:t>58</w:t>
        </w:r>
        <w:r>
          <w:fldChar w:fldCharType="end"/>
        </w:r>
      </w:hyperlink>
    </w:p>
    <w:p>
      <w:pPr>
        <w:pStyle w:val="TOC2"/>
        <w:tabs>
          <w:tab w:val="right" w:leader="dot" w:pos="8306"/>
        </w:tabs>
      </w:pPr>
      <w:hyperlink w:anchor="_Toc12490" w:history="1">
        <w:r>
          <w:rPr>
            <w:rFonts w:ascii="仿宋" w:eastAsia="仿宋" w:hAnsi="仿宋" w:cs="仿宋" w:hint="eastAsia"/>
            <w:lang w:eastAsia="zh-CN"/>
          </w:rPr>
          <w:t>(一)、设施规划与配置</w:t>
        </w:r>
        <w:r>
          <w:tab/>
        </w:r>
        <w:r>
          <w:fldChar w:fldCharType="begin"/>
        </w:r>
        <w:r>
          <w:instrText xml:space="preserve"> PAGEREF _Toc12490 \h </w:instrText>
        </w:r>
        <w:r>
          <w:fldChar w:fldCharType="separate"/>
        </w:r>
        <w:r>
          <w:t>58</w:t>
        </w:r>
        <w:r>
          <w:fldChar w:fldCharType="end"/>
        </w:r>
      </w:hyperlink>
    </w:p>
    <w:p>
      <w:pPr>
        <w:pStyle w:val="TOC2"/>
        <w:tabs>
          <w:tab w:val="right" w:leader="dot" w:pos="8306"/>
        </w:tabs>
      </w:pPr>
      <w:hyperlink w:anchor="_Toc12770" w:history="1">
        <w:r>
          <w:rPr>
            <w:rFonts w:ascii="仿宋" w:eastAsia="仿宋" w:hAnsi="仿宋" w:cs="仿宋" w:hint="eastAsia"/>
            <w:lang w:eastAsia="zh-CN"/>
          </w:rPr>
          <w:t>(二)、设备采购与维护管理</w:t>
        </w:r>
        <w:r>
          <w:tab/>
        </w:r>
        <w:r>
          <w:fldChar w:fldCharType="begin"/>
        </w:r>
        <w:r>
          <w:instrText xml:space="preserve"> PAGEREF _Toc12770 \h </w:instrText>
        </w:r>
        <w:r>
          <w:fldChar w:fldCharType="separate"/>
        </w:r>
        <w:r>
          <w:t>59</w:t>
        </w:r>
        <w:r>
          <w:fldChar w:fldCharType="end"/>
        </w:r>
      </w:hyperlink>
    </w:p>
    <w:p>
      <w:pPr>
        <w:pStyle w:val="TOC2"/>
        <w:tabs>
          <w:tab w:val="right" w:leader="dot" w:pos="8306"/>
        </w:tabs>
      </w:pPr>
      <w:hyperlink w:anchor="_Toc13396" w:history="1">
        <w:r>
          <w:rPr>
            <w:rFonts w:ascii="仿宋" w:eastAsia="仿宋" w:hAnsi="仿宋" w:cs="仿宋" w:hint="eastAsia"/>
            <w:lang w:eastAsia="zh-CN"/>
          </w:rPr>
          <w:t>(三)、设施设备升级策略</w:t>
        </w:r>
        <w:r>
          <w:tab/>
        </w:r>
        <w:r>
          <w:fldChar w:fldCharType="begin"/>
        </w:r>
        <w:r>
          <w:instrText xml:space="preserve"> PAGEREF _Toc13396 \h </w:instrText>
        </w:r>
        <w:r>
          <w:fldChar w:fldCharType="separate"/>
        </w:r>
        <w:r>
          <w:t>59</w:t>
        </w:r>
        <w:r>
          <w:fldChar w:fldCharType="end"/>
        </w:r>
      </w:hyperlink>
    </w:p>
    <w:p>
      <w:pPr>
        <w:pStyle w:val="TOC1"/>
        <w:tabs>
          <w:tab w:val="right" w:leader="dot" w:pos="8306"/>
        </w:tabs>
      </w:pPr>
      <w:hyperlink w:anchor="_Toc26426" w:history="1">
        <w:r>
          <w:rPr>
            <w:rFonts w:ascii="仿宋" w:eastAsia="仿宋" w:hAnsi="仿宋" w:cs="仿宋" w:hint="eastAsia"/>
            <w:lang w:eastAsia="zh-CN"/>
          </w:rPr>
          <w:t>十四、企业合规与伦理</w:t>
        </w:r>
        <w:r>
          <w:tab/>
        </w:r>
        <w:r>
          <w:fldChar w:fldCharType="begin"/>
        </w:r>
        <w:r>
          <w:instrText xml:space="preserve"> PAGEREF _Toc26426 \h </w:instrText>
        </w:r>
        <w:r>
          <w:fldChar w:fldCharType="separate"/>
        </w:r>
        <w:r>
          <w:t>60</w:t>
        </w:r>
        <w:r>
          <w:fldChar w:fldCharType="end"/>
        </w:r>
      </w:hyperlink>
    </w:p>
    <w:p>
      <w:pPr>
        <w:pStyle w:val="TOC2"/>
        <w:tabs>
          <w:tab w:val="right" w:leader="dot" w:pos="8306"/>
        </w:tabs>
      </w:pPr>
      <w:hyperlink w:anchor="_Toc32135" w:history="1">
        <w:r>
          <w:rPr>
            <w:rFonts w:ascii="仿宋" w:eastAsia="仿宋" w:hAnsi="仿宋" w:cs="仿宋" w:hint="eastAsia"/>
            <w:lang w:eastAsia="zh-CN"/>
          </w:rPr>
          <w:t>(一)、合规政策与程序</w:t>
        </w:r>
        <w:r>
          <w:tab/>
        </w:r>
        <w:r>
          <w:fldChar w:fldCharType="begin"/>
        </w:r>
        <w:r>
          <w:instrText xml:space="preserve"> PAGEREF _Toc32135 \h </w:instrText>
        </w:r>
        <w:r>
          <w:fldChar w:fldCharType="separate"/>
        </w:r>
        <w:r>
          <w:t>60</w:t>
        </w:r>
        <w:r>
          <w:fldChar w:fldCharType="end"/>
        </w:r>
      </w:hyperlink>
    </w:p>
    <w:p>
      <w:pPr>
        <w:pStyle w:val="TOC2"/>
        <w:tabs>
          <w:tab w:val="right" w:leader="dot" w:pos="8306"/>
        </w:tabs>
      </w:pPr>
      <w:hyperlink w:anchor="_Toc21656" w:history="1">
        <w:r>
          <w:rPr>
            <w:rFonts w:ascii="仿宋" w:eastAsia="仿宋" w:hAnsi="仿宋" w:cs="仿宋" w:hint="eastAsia"/>
            <w:lang w:eastAsia="zh-CN"/>
          </w:rPr>
          <w:t>(二)、伦理规范与培训</w:t>
        </w:r>
        <w:r>
          <w:tab/>
        </w:r>
        <w:r>
          <w:fldChar w:fldCharType="begin"/>
        </w:r>
        <w:r>
          <w:instrText xml:space="preserve"> PAGEREF _Toc21656 \h </w:instrText>
        </w:r>
        <w:r>
          <w:fldChar w:fldCharType="separate"/>
        </w:r>
        <w:r>
          <w:t>61</w:t>
        </w:r>
        <w:r>
          <w:fldChar w:fldCharType="end"/>
        </w:r>
      </w:hyperlink>
    </w:p>
    <w:p>
      <w:pPr>
        <w:pStyle w:val="TOC2"/>
        <w:tabs>
          <w:tab w:val="right" w:leader="dot" w:pos="8306"/>
        </w:tabs>
      </w:pPr>
      <w:hyperlink w:anchor="_Toc19625" w:history="1">
        <w:r>
          <w:rPr>
            <w:rFonts w:ascii="仿宋" w:eastAsia="仿宋" w:hAnsi="仿宋" w:cs="仿宋" w:hint="eastAsia"/>
            <w:lang w:eastAsia="zh-CN"/>
          </w:rPr>
          <w:t>(三)、合规风险评估</w:t>
        </w:r>
        <w:r>
          <w:tab/>
        </w:r>
        <w:r>
          <w:fldChar w:fldCharType="begin"/>
        </w:r>
        <w:r>
          <w:instrText xml:space="preserve"> PAGEREF _Toc19625 \h </w:instrText>
        </w:r>
        <w:r>
          <w:fldChar w:fldCharType="separate"/>
        </w:r>
        <w:r>
          <w:t>62</w:t>
        </w:r>
        <w:r>
          <w:fldChar w:fldCharType="end"/>
        </w:r>
      </w:hyperlink>
    </w:p>
    <w:p>
      <w:pPr>
        <w:pStyle w:val="TOC2"/>
        <w:tabs>
          <w:tab w:val="right" w:leader="dot" w:pos="8306"/>
        </w:tabs>
      </w:pPr>
      <w:hyperlink w:anchor="_Toc19225" w:history="1">
        <w:r>
          <w:rPr>
            <w:rFonts w:ascii="仿宋" w:eastAsia="仿宋" w:hAnsi="仿宋" w:cs="仿宋" w:hint="eastAsia"/>
            <w:lang w:eastAsia="zh-CN"/>
          </w:rPr>
          <w:t>(四)、合规监督与执行</w:t>
        </w:r>
        <w:r>
          <w:tab/>
        </w:r>
        <w:r>
          <w:fldChar w:fldCharType="begin"/>
        </w:r>
        <w:r>
          <w:instrText xml:space="preserve"> PAGEREF _Toc19225 \h </w:instrText>
        </w:r>
        <w:r>
          <w:fldChar w:fldCharType="separate"/>
        </w:r>
        <w:r>
          <w:t>63</w:t>
        </w:r>
        <w:r>
          <w:fldChar w:fldCharType="end"/>
        </w:r>
      </w:hyperlink>
    </w:p>
    <w:p>
      <w:pPr>
        <w:pStyle w:val="TOC1"/>
        <w:tabs>
          <w:tab w:val="right" w:leader="dot" w:pos="8306"/>
        </w:tabs>
      </w:pPr>
      <w:hyperlink w:anchor="_Toc16533" w:history="1">
        <w:r>
          <w:rPr>
            <w:rFonts w:ascii="仿宋" w:eastAsia="仿宋" w:hAnsi="仿宋" w:cs="仿宋" w:hint="eastAsia"/>
            <w:lang w:eastAsia="zh-CN"/>
          </w:rPr>
          <w:t>十五、成果转化与推广应用</w:t>
        </w:r>
        <w:r>
          <w:tab/>
        </w:r>
        <w:r>
          <w:fldChar w:fldCharType="begin"/>
        </w:r>
        <w:r>
          <w:instrText xml:space="preserve"> PAGEREF _Toc16533 \h </w:instrText>
        </w:r>
        <w:r>
          <w:fldChar w:fldCharType="separate"/>
        </w:r>
        <w:r>
          <w:t>64</w:t>
        </w:r>
        <w:r>
          <w:fldChar w:fldCharType="end"/>
        </w:r>
      </w:hyperlink>
    </w:p>
    <w:p>
      <w:pPr>
        <w:pStyle w:val="TOC2"/>
        <w:tabs>
          <w:tab w:val="right" w:leader="dot" w:pos="8306"/>
        </w:tabs>
      </w:pPr>
      <w:hyperlink w:anchor="_Toc24493" w:history="1">
        <w:r>
          <w:rPr>
            <w:rFonts w:ascii="仿宋" w:eastAsia="仿宋" w:hAnsi="仿宋" w:cs="仿宋" w:hint="eastAsia"/>
            <w:lang w:eastAsia="zh-CN"/>
          </w:rPr>
          <w:t>(一)、成果转化策略制定</w:t>
        </w:r>
        <w:r>
          <w:tab/>
        </w:r>
        <w:r>
          <w:fldChar w:fldCharType="begin"/>
        </w:r>
        <w:r>
          <w:instrText xml:space="preserve"> PAGEREF _Toc24493 \h </w:instrText>
        </w:r>
        <w:r>
          <w:fldChar w:fldCharType="separate"/>
        </w:r>
        <w:r>
          <w:t>64</w:t>
        </w:r>
        <w:r>
          <w:fldChar w:fldCharType="end"/>
        </w:r>
      </w:hyperlink>
    </w:p>
    <w:p>
      <w:pPr>
        <w:pStyle w:val="TOC2"/>
        <w:tabs>
          <w:tab w:val="right" w:leader="dot" w:pos="8306"/>
        </w:tabs>
      </w:pPr>
      <w:hyperlink w:anchor="_Toc19949" w:history="1">
        <w:r>
          <w:rPr>
            <w:rFonts w:ascii="仿宋" w:eastAsia="仿宋" w:hAnsi="仿宋" w:cs="仿宋" w:hint="eastAsia"/>
            <w:lang w:eastAsia="zh-CN"/>
          </w:rPr>
          <w:t>(二)、成果推广应用方案</w:t>
        </w:r>
        <w:r>
          <w:tab/>
        </w:r>
        <w:r>
          <w:fldChar w:fldCharType="begin"/>
        </w:r>
        <w:r>
          <w:instrText xml:space="preserve"> PAGEREF _Toc19949 \h </w:instrText>
        </w:r>
        <w:r>
          <w:fldChar w:fldCharType="separate"/>
        </w:r>
        <w:r>
          <w:t>65</w:t>
        </w:r>
        <w:r>
          <w:fldChar w:fldCharType="end"/>
        </w:r>
      </w:hyperlink>
    </w:p>
    <w:p>
      <w:pPr>
        <w:pStyle w:val="TOC1"/>
        <w:tabs>
          <w:tab w:val="right" w:leader="dot" w:pos="8306"/>
        </w:tabs>
      </w:pPr>
      <w:hyperlink w:anchor="_Toc514" w:history="1">
        <w:r>
          <w:rPr>
            <w:rFonts w:ascii="仿宋" w:eastAsia="仿宋" w:hAnsi="仿宋" w:cs="仿宋" w:hint="eastAsia"/>
            <w:lang w:eastAsia="zh-CN"/>
          </w:rPr>
          <w:t>十六、合作与交流机制建立</w:t>
        </w:r>
        <w:r>
          <w:tab/>
        </w:r>
        <w:r>
          <w:fldChar w:fldCharType="begin"/>
        </w:r>
        <w:r>
          <w:instrText xml:space="preserve"> PAGEREF _Toc514 \h </w:instrText>
        </w:r>
        <w:r>
          <w:fldChar w:fldCharType="separate"/>
        </w:r>
        <w:r>
          <w:t>67</w:t>
        </w:r>
        <w:r>
          <w:fldChar w:fldCharType="end"/>
        </w:r>
      </w:hyperlink>
    </w:p>
    <w:p>
      <w:pPr>
        <w:pStyle w:val="TOC2"/>
        <w:tabs>
          <w:tab w:val="right" w:leader="dot" w:pos="8306"/>
        </w:tabs>
      </w:pPr>
      <w:hyperlink w:anchor="_Toc1273" w:history="1">
        <w:r>
          <w:rPr>
            <w:rFonts w:ascii="仿宋" w:eastAsia="仿宋" w:hAnsi="仿宋" w:cs="仿宋" w:hint="eastAsia"/>
            <w:lang w:eastAsia="zh-CN"/>
          </w:rPr>
          <w:t>(一)、合作伙伴选择与合作方式</w:t>
        </w:r>
        <w:r>
          <w:tab/>
        </w:r>
        <w:r>
          <w:fldChar w:fldCharType="begin"/>
        </w:r>
        <w:r>
          <w:instrText xml:space="preserve"> PAGEREF _Toc1273 \h </w:instrText>
        </w:r>
        <w:r>
          <w:fldChar w:fldCharType="separate"/>
        </w:r>
        <w:r>
          <w:t>67</w:t>
        </w:r>
        <w:r>
          <w:fldChar w:fldCharType="end"/>
        </w:r>
      </w:hyperlink>
    </w:p>
    <w:p>
      <w:pPr>
        <w:pStyle w:val="TOC2"/>
        <w:tabs>
          <w:tab w:val="right" w:leader="dot" w:pos="8306"/>
        </w:tabs>
      </w:pPr>
      <w:hyperlink w:anchor="_Toc2911" w:history="1">
        <w:r>
          <w:rPr>
            <w:rFonts w:ascii="仿宋" w:eastAsia="仿宋" w:hAnsi="仿宋" w:cs="仿宋" w:hint="eastAsia"/>
            <w:lang w:eastAsia="zh-CN"/>
          </w:rPr>
          <w:t>(二)、交流与合作平台搭建</w:t>
        </w:r>
        <w:r>
          <w:tab/>
        </w:r>
        <w:r>
          <w:fldChar w:fldCharType="begin"/>
        </w:r>
        <w:r>
          <w:instrText xml:space="preserve"> PAGEREF _Toc2911 \h </w:instrText>
        </w:r>
        <w:r>
          <w:fldChar w:fldCharType="separate"/>
        </w:r>
        <w:r>
          <w:t>68</w:t>
        </w:r>
        <w:r>
          <w:fldChar w:fldCharType="end"/>
        </w:r>
      </w:hyperlink>
    </w:p>
    <w:p>
      <w:pPr>
        <w:pStyle w:val="TOC1"/>
        <w:tabs>
          <w:tab w:val="right" w:leader="dot" w:pos="8306"/>
        </w:tabs>
      </w:pPr>
      <w:hyperlink w:anchor="_Toc17271" w:history="1">
        <w:r>
          <w:rPr>
            <w:rFonts w:ascii="仿宋" w:eastAsia="仿宋" w:hAnsi="仿宋" w:cs="仿宋" w:hint="eastAsia"/>
            <w:lang w:eastAsia="zh-CN"/>
          </w:rPr>
          <w:t>十七、创新驱动与持续发展</w:t>
        </w:r>
        <w:r>
          <w:tab/>
        </w:r>
        <w:r>
          <w:fldChar w:fldCharType="begin"/>
        </w:r>
        <w:r>
          <w:instrText xml:space="preserve"> PAGEREF _Toc17271 \h </w:instrText>
        </w:r>
        <w:r>
          <w:fldChar w:fldCharType="separate"/>
        </w:r>
        <w:r>
          <w:t>70</w:t>
        </w:r>
        <w:r>
          <w:fldChar w:fldCharType="end"/>
        </w:r>
      </w:hyperlink>
    </w:p>
    <w:p>
      <w:pPr>
        <w:pStyle w:val="TOC2"/>
        <w:tabs>
          <w:tab w:val="right" w:leader="dot" w:pos="8306"/>
        </w:tabs>
      </w:pPr>
      <w:hyperlink w:anchor="_Toc3521" w:history="1">
        <w:r>
          <w:rPr>
            <w:rFonts w:ascii="仿宋" w:eastAsia="仿宋" w:hAnsi="仿宋" w:cs="仿宋" w:hint="eastAsia"/>
            <w:lang w:eastAsia="zh-CN"/>
          </w:rPr>
          <w:t>(一)、创新驱动战略实施</w:t>
        </w:r>
        <w:r>
          <w:tab/>
        </w:r>
        <w:r>
          <w:fldChar w:fldCharType="begin"/>
        </w:r>
        <w:r>
          <w:instrText xml:space="preserve"> PAGEREF _Toc3521 \h </w:instrText>
        </w:r>
        <w:r>
          <w:fldChar w:fldCharType="separate"/>
        </w:r>
        <w:r>
          <w:t>70</w:t>
        </w:r>
        <w:r>
          <w:fldChar w:fldCharType="end"/>
        </w:r>
      </w:hyperlink>
    </w:p>
    <w:p>
      <w:pPr>
        <w:pStyle w:val="TOC2"/>
        <w:tabs>
          <w:tab w:val="right" w:leader="dot" w:pos="8306"/>
        </w:tabs>
      </w:pPr>
      <w:hyperlink w:anchor="_Toc6625" w:history="1">
        <w:r>
          <w:rPr>
            <w:rFonts w:ascii="仿宋" w:eastAsia="仿宋" w:hAnsi="仿宋" w:cs="仿宋" w:hint="eastAsia"/>
            <w:lang w:eastAsia="zh-CN"/>
          </w:rPr>
          <w:t>(二)、持续发展路径探索</w:t>
        </w:r>
        <w:r>
          <w:tab/>
        </w:r>
        <w:r>
          <w:fldChar w:fldCharType="begin"/>
        </w:r>
        <w:r>
          <w:instrText xml:space="preserve"> PAGEREF _Toc6625 \h </w:instrText>
        </w:r>
        <w:r>
          <w:fldChar w:fldCharType="separate"/>
        </w:r>
        <w:r>
          <w:t>71</w:t>
        </w:r>
        <w:r>
          <w:fldChar w:fldCharType="end"/>
        </w:r>
      </w:hyperlink>
    </w:p>
    <w:p>
      <w:pPr>
        <w:pStyle w:val="TOC1"/>
        <w:tabs>
          <w:tab w:val="right" w:leader="dot" w:pos="8306"/>
        </w:tabs>
      </w:pPr>
      <w:hyperlink w:anchor="_Toc11385" w:history="1">
        <w:r>
          <w:rPr>
            <w:rFonts w:ascii="仿宋" w:eastAsia="仿宋" w:hAnsi="仿宋" w:cs="仿宋" w:hint="eastAsia"/>
            <w:lang w:eastAsia="zh-CN"/>
          </w:rPr>
          <w:t>十八、知识产权管理与保护</w:t>
        </w:r>
        <w:r>
          <w:tab/>
        </w:r>
        <w:r>
          <w:fldChar w:fldCharType="begin"/>
        </w:r>
        <w:r>
          <w:instrText xml:space="preserve"> PAGEREF _Toc11385 \h </w:instrText>
        </w:r>
        <w:r>
          <w:fldChar w:fldCharType="separate"/>
        </w:r>
        <w:r>
          <w:t>76</w:t>
        </w:r>
        <w:r>
          <w:fldChar w:fldCharType="end"/>
        </w:r>
      </w:hyperlink>
    </w:p>
    <w:p>
      <w:pPr>
        <w:pStyle w:val="TOC2"/>
        <w:tabs>
          <w:tab w:val="right" w:leader="dot" w:pos="8306"/>
        </w:tabs>
      </w:pPr>
      <w:hyperlink w:anchor="_Toc10231" w:history="1">
        <w:r>
          <w:rPr>
            <w:rFonts w:ascii="仿宋" w:eastAsia="仿宋" w:hAnsi="仿宋" w:cs="仿宋" w:hint="eastAsia"/>
            <w:lang w:eastAsia="zh-CN"/>
          </w:rPr>
          <w:t>(一)、知识产权管理体系建设</w:t>
        </w:r>
        <w:r>
          <w:tab/>
        </w:r>
        <w:r>
          <w:fldChar w:fldCharType="begin"/>
        </w:r>
        <w:r>
          <w:instrText xml:space="preserve"> PAGEREF _Toc10231 \h </w:instrText>
        </w:r>
        <w:r>
          <w:fldChar w:fldCharType="separate"/>
        </w:r>
        <w:r>
          <w:t>76</w:t>
        </w:r>
        <w:r>
          <w:fldChar w:fldCharType="end"/>
        </w:r>
      </w:hyperlink>
    </w:p>
    <w:p>
      <w:pPr>
        <w:pStyle w:val="TOC2"/>
        <w:tabs>
          <w:tab w:val="right" w:leader="dot" w:pos="8306"/>
        </w:tabs>
      </w:pPr>
      <w:hyperlink w:anchor="_Toc21273" w:history="1">
        <w:r>
          <w:rPr>
            <w:rFonts w:ascii="仿宋" w:eastAsia="仿宋" w:hAnsi="仿宋" w:cs="仿宋" w:hint="eastAsia"/>
            <w:lang w:eastAsia="zh-CN"/>
          </w:rPr>
          <w:t>(二)、知识产权保护措施</w:t>
        </w:r>
        <w:r>
          <w:tab/>
        </w:r>
        <w:r>
          <w:fldChar w:fldCharType="begin"/>
        </w:r>
        <w:r>
          <w:instrText xml:space="preserve"> PAGEREF _Toc21273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25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6794"/>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直接收益：假设电力电子元器件项目的产品或服务年销售收入为XX万元。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4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若电力电子元器件项目成功推广新型环保产品，比如采用可回收材料的包装，可能会激发消费者对可持续产品的需求。这种需求的增长可能迫使整个行业转向更环保的产品设计和生产方法。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980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力电子元器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6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力电子元器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力电子元器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力电子元器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89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4472"/>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电力电子元器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电力电子元器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电力电子元器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电子元器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电子元器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https://d.book118.com/797055110132006036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电力电子元器件项目建设方案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043F22"/>
    <w:rsid w:val="65043F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7055110132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2024-01-23T14:39:00Z</dcterms:created>
  <dcterms:modified xsi:type="dcterms:W3CDTF">2024-01-23T14:39:56Z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DEE235E16ED6494D97C9AD59038D45A7_11</vt:lpwstr>
  </property>
  <property fmtid="{D5CDD505-2E9C-101B-9397-08002B2CF9AE}" pid="3" name="KSOProductBuildVer">
    <vt:lpwstr>2052-12.1.0.16120</vt:lpwstr>
  </property>
</Properties>
</file>