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盘园儿钢项目计划设计方案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8" w:history="1">
        <w:r>
          <w:rPr>
            <w:rFonts w:ascii="仿宋" w:eastAsia="仿宋" w:hAnsi="仿宋" w:cs="仿宋" w:hint="eastAsia"/>
            <w:lang w:eastAsia="zh-CN"/>
          </w:rPr>
          <w:t>前言</w:t>
        </w:r>
        <w:r>
          <w:tab/>
        </w:r>
        <w:r>
          <w:fldChar w:fldCharType="begin"/>
        </w:r>
        <w:r>
          <w:instrText xml:space="preserve"> PAGEREF _Toc21428 \h </w:instrText>
        </w:r>
        <w:r>
          <w:fldChar w:fldCharType="separate"/>
        </w:r>
        <w:r>
          <w:t>3</w:t>
        </w:r>
        <w:r>
          <w:fldChar w:fldCharType="end"/>
        </w:r>
      </w:hyperlink>
    </w:p>
    <w:p>
      <w:pPr>
        <w:pStyle w:val="TOC1"/>
        <w:tabs>
          <w:tab w:val="right" w:leader="dot" w:pos="8306"/>
        </w:tabs>
      </w:pPr>
      <w:hyperlink w:anchor="_Toc30324" w:history="1">
        <w:r>
          <w:rPr>
            <w:rFonts w:ascii="仿宋" w:eastAsia="仿宋" w:hAnsi="仿宋" w:cs="仿宋" w:hint="eastAsia"/>
            <w:lang w:eastAsia="zh-CN"/>
          </w:rPr>
          <w:t>一、市场分析、调研</w:t>
        </w:r>
        <w:r>
          <w:tab/>
        </w:r>
        <w:r>
          <w:fldChar w:fldCharType="begin"/>
        </w:r>
        <w:r>
          <w:instrText xml:space="preserve"> PAGEREF _Toc30324 \h </w:instrText>
        </w:r>
        <w:r>
          <w:fldChar w:fldCharType="separate"/>
        </w:r>
        <w:r>
          <w:t>3</w:t>
        </w:r>
        <w:r>
          <w:fldChar w:fldCharType="end"/>
        </w:r>
      </w:hyperlink>
    </w:p>
    <w:p>
      <w:pPr>
        <w:pStyle w:val="TOC2"/>
        <w:tabs>
          <w:tab w:val="right" w:leader="dot" w:pos="8306"/>
        </w:tabs>
      </w:pPr>
      <w:hyperlink w:anchor="_Toc10567" w:history="1">
        <w:r>
          <w:rPr>
            <w:rFonts w:ascii="仿宋" w:eastAsia="仿宋" w:hAnsi="仿宋" w:cs="仿宋" w:hint="eastAsia"/>
            <w:lang w:eastAsia="zh-CN"/>
          </w:rPr>
          <w:t>(一)、盘园儿钢行业分析</w:t>
        </w:r>
        <w:r>
          <w:tab/>
        </w:r>
        <w:r>
          <w:fldChar w:fldCharType="begin"/>
        </w:r>
        <w:r>
          <w:instrText xml:space="preserve"> PAGEREF _Toc10567 \h </w:instrText>
        </w:r>
        <w:r>
          <w:fldChar w:fldCharType="separate"/>
        </w:r>
        <w:r>
          <w:t>3</w:t>
        </w:r>
        <w:r>
          <w:fldChar w:fldCharType="end"/>
        </w:r>
      </w:hyperlink>
    </w:p>
    <w:p>
      <w:pPr>
        <w:pStyle w:val="TOC2"/>
        <w:tabs>
          <w:tab w:val="right" w:leader="dot" w:pos="8306"/>
        </w:tabs>
      </w:pPr>
      <w:hyperlink w:anchor="_Toc24709" w:history="1">
        <w:r>
          <w:rPr>
            <w:rFonts w:ascii="仿宋" w:eastAsia="仿宋" w:hAnsi="仿宋" w:cs="仿宋" w:hint="eastAsia"/>
            <w:lang w:eastAsia="zh-CN"/>
          </w:rPr>
          <w:t>(二)、盘园儿钢市场分析预测</w:t>
        </w:r>
        <w:r>
          <w:tab/>
        </w:r>
        <w:r>
          <w:fldChar w:fldCharType="begin"/>
        </w:r>
        <w:r>
          <w:instrText xml:space="preserve"> PAGEREF _Toc24709 \h </w:instrText>
        </w:r>
        <w:r>
          <w:fldChar w:fldCharType="separate"/>
        </w:r>
        <w:r>
          <w:t>4</w:t>
        </w:r>
        <w:r>
          <w:fldChar w:fldCharType="end"/>
        </w:r>
      </w:hyperlink>
    </w:p>
    <w:p>
      <w:pPr>
        <w:pStyle w:val="TOC1"/>
        <w:tabs>
          <w:tab w:val="right" w:leader="dot" w:pos="8306"/>
        </w:tabs>
      </w:pPr>
      <w:hyperlink w:anchor="_Toc10458" w:history="1">
        <w:r>
          <w:rPr>
            <w:rFonts w:ascii="仿宋" w:eastAsia="仿宋" w:hAnsi="仿宋" w:cs="仿宋" w:hint="eastAsia"/>
            <w:lang w:eastAsia="zh-CN"/>
          </w:rPr>
          <w:t>二、盘园儿钢项目土建工程</w:t>
        </w:r>
        <w:r>
          <w:tab/>
        </w:r>
        <w:r>
          <w:fldChar w:fldCharType="begin"/>
        </w:r>
        <w:r>
          <w:instrText xml:space="preserve"> PAGEREF _Toc10458 \h </w:instrText>
        </w:r>
        <w:r>
          <w:fldChar w:fldCharType="separate"/>
        </w:r>
        <w:r>
          <w:t>5</w:t>
        </w:r>
        <w:r>
          <w:fldChar w:fldCharType="end"/>
        </w:r>
      </w:hyperlink>
    </w:p>
    <w:p>
      <w:pPr>
        <w:pStyle w:val="TOC2"/>
        <w:tabs>
          <w:tab w:val="right" w:leader="dot" w:pos="8306"/>
        </w:tabs>
      </w:pPr>
      <w:hyperlink w:anchor="_Toc11805" w:history="1">
        <w:r>
          <w:rPr>
            <w:rFonts w:ascii="仿宋" w:eastAsia="仿宋" w:hAnsi="仿宋" w:cs="仿宋" w:hint="eastAsia"/>
            <w:lang w:eastAsia="zh-CN"/>
          </w:rPr>
          <w:t>(一)、建筑工程设计原则</w:t>
        </w:r>
        <w:r>
          <w:tab/>
        </w:r>
        <w:r>
          <w:fldChar w:fldCharType="begin"/>
        </w:r>
        <w:r>
          <w:instrText xml:space="preserve"> PAGEREF _Toc11805 \h </w:instrText>
        </w:r>
        <w:r>
          <w:fldChar w:fldCharType="separate"/>
        </w:r>
        <w:r>
          <w:t>5</w:t>
        </w:r>
        <w:r>
          <w:fldChar w:fldCharType="end"/>
        </w:r>
      </w:hyperlink>
    </w:p>
    <w:p>
      <w:pPr>
        <w:pStyle w:val="TOC2"/>
        <w:tabs>
          <w:tab w:val="right" w:leader="dot" w:pos="8306"/>
        </w:tabs>
      </w:pPr>
      <w:hyperlink w:anchor="_Toc19006" w:history="1">
        <w:r>
          <w:rPr>
            <w:rFonts w:ascii="仿宋" w:eastAsia="仿宋" w:hAnsi="仿宋" w:cs="仿宋" w:hint="eastAsia"/>
            <w:lang w:eastAsia="zh-CN"/>
          </w:rPr>
          <w:t>(二)、土建工程设计年限及安全等级</w:t>
        </w:r>
        <w:r>
          <w:tab/>
        </w:r>
        <w:r>
          <w:fldChar w:fldCharType="begin"/>
        </w:r>
        <w:r>
          <w:instrText xml:space="preserve"> PAGEREF _Toc19006 \h </w:instrText>
        </w:r>
        <w:r>
          <w:fldChar w:fldCharType="separate"/>
        </w:r>
        <w:r>
          <w:t>6</w:t>
        </w:r>
        <w:r>
          <w:fldChar w:fldCharType="end"/>
        </w:r>
      </w:hyperlink>
    </w:p>
    <w:p>
      <w:pPr>
        <w:pStyle w:val="TOC2"/>
        <w:tabs>
          <w:tab w:val="right" w:leader="dot" w:pos="8306"/>
        </w:tabs>
      </w:pPr>
      <w:hyperlink w:anchor="_Toc24077" w:history="1">
        <w:r>
          <w:rPr>
            <w:rFonts w:ascii="仿宋" w:eastAsia="仿宋" w:hAnsi="仿宋" w:cs="仿宋" w:hint="eastAsia"/>
            <w:lang w:eastAsia="zh-CN"/>
          </w:rPr>
          <w:t>(三)、建筑工程设计总体要求</w:t>
        </w:r>
        <w:r>
          <w:tab/>
        </w:r>
        <w:r>
          <w:fldChar w:fldCharType="begin"/>
        </w:r>
        <w:r>
          <w:instrText xml:space="preserve"> PAGEREF _Toc24077 \h </w:instrText>
        </w:r>
        <w:r>
          <w:fldChar w:fldCharType="separate"/>
        </w:r>
        <w:r>
          <w:t>7</w:t>
        </w:r>
        <w:r>
          <w:fldChar w:fldCharType="end"/>
        </w:r>
      </w:hyperlink>
    </w:p>
    <w:p>
      <w:pPr>
        <w:pStyle w:val="TOC2"/>
        <w:tabs>
          <w:tab w:val="right" w:leader="dot" w:pos="8306"/>
        </w:tabs>
      </w:pPr>
      <w:hyperlink w:anchor="_Toc26173" w:history="1">
        <w:r>
          <w:rPr>
            <w:rFonts w:ascii="仿宋" w:eastAsia="仿宋" w:hAnsi="仿宋" w:cs="仿宋" w:hint="eastAsia"/>
            <w:lang w:eastAsia="zh-CN"/>
          </w:rPr>
          <w:t>(四)、土建工程建设指标</w:t>
        </w:r>
        <w:r>
          <w:tab/>
        </w:r>
        <w:r>
          <w:fldChar w:fldCharType="begin"/>
        </w:r>
        <w:r>
          <w:instrText xml:space="preserve"> PAGEREF _Toc26173 \h </w:instrText>
        </w:r>
        <w:r>
          <w:fldChar w:fldCharType="separate"/>
        </w:r>
        <w:r>
          <w:t>8</w:t>
        </w:r>
        <w:r>
          <w:fldChar w:fldCharType="end"/>
        </w:r>
      </w:hyperlink>
    </w:p>
    <w:p>
      <w:pPr>
        <w:pStyle w:val="TOC1"/>
        <w:tabs>
          <w:tab w:val="right" w:leader="dot" w:pos="8306"/>
        </w:tabs>
      </w:pPr>
      <w:hyperlink w:anchor="_Toc20040" w:history="1">
        <w:r>
          <w:rPr>
            <w:rFonts w:ascii="仿宋" w:eastAsia="仿宋" w:hAnsi="仿宋" w:cs="仿宋" w:hint="eastAsia"/>
            <w:lang w:eastAsia="zh-CN"/>
          </w:rPr>
          <w:t>三、盘园儿钢项目选址可行性分析</w:t>
        </w:r>
        <w:r>
          <w:tab/>
        </w:r>
        <w:r>
          <w:fldChar w:fldCharType="begin"/>
        </w:r>
        <w:r>
          <w:instrText xml:space="preserve"> PAGEREF _Toc20040 \h </w:instrText>
        </w:r>
        <w:r>
          <w:fldChar w:fldCharType="separate"/>
        </w:r>
        <w:r>
          <w:t>8</w:t>
        </w:r>
        <w:r>
          <w:fldChar w:fldCharType="end"/>
        </w:r>
      </w:hyperlink>
    </w:p>
    <w:p>
      <w:pPr>
        <w:pStyle w:val="TOC2"/>
        <w:tabs>
          <w:tab w:val="right" w:leader="dot" w:pos="8306"/>
        </w:tabs>
      </w:pPr>
      <w:hyperlink w:anchor="_Toc29188" w:history="1">
        <w:r>
          <w:rPr>
            <w:rFonts w:ascii="仿宋" w:eastAsia="仿宋" w:hAnsi="仿宋" w:cs="仿宋" w:hint="eastAsia"/>
            <w:lang w:eastAsia="zh-CN"/>
          </w:rPr>
          <w:t>(一)、盘园儿钢项目选址</w:t>
        </w:r>
        <w:r>
          <w:tab/>
        </w:r>
        <w:r>
          <w:fldChar w:fldCharType="begin"/>
        </w:r>
        <w:r>
          <w:instrText xml:space="preserve"> PAGEREF _Toc29188 \h </w:instrText>
        </w:r>
        <w:r>
          <w:fldChar w:fldCharType="separate"/>
        </w:r>
        <w:r>
          <w:t>8</w:t>
        </w:r>
        <w:r>
          <w:fldChar w:fldCharType="end"/>
        </w:r>
      </w:hyperlink>
    </w:p>
    <w:p>
      <w:pPr>
        <w:pStyle w:val="TOC2"/>
        <w:tabs>
          <w:tab w:val="right" w:leader="dot" w:pos="8306"/>
        </w:tabs>
      </w:pPr>
      <w:hyperlink w:anchor="_Toc6697" w:history="1">
        <w:r>
          <w:rPr>
            <w:rFonts w:ascii="仿宋" w:eastAsia="仿宋" w:hAnsi="仿宋" w:cs="仿宋" w:hint="eastAsia"/>
            <w:lang w:eastAsia="zh-CN"/>
          </w:rPr>
          <w:t>(二)、用地控制指标</w:t>
        </w:r>
        <w:r>
          <w:tab/>
        </w:r>
        <w:r>
          <w:fldChar w:fldCharType="begin"/>
        </w:r>
        <w:r>
          <w:instrText xml:space="preserve"> PAGEREF _Toc6697 \h </w:instrText>
        </w:r>
        <w:r>
          <w:fldChar w:fldCharType="separate"/>
        </w:r>
        <w:r>
          <w:t>8</w:t>
        </w:r>
        <w:r>
          <w:fldChar w:fldCharType="end"/>
        </w:r>
      </w:hyperlink>
    </w:p>
    <w:p>
      <w:pPr>
        <w:pStyle w:val="TOC2"/>
        <w:tabs>
          <w:tab w:val="right" w:leader="dot" w:pos="8306"/>
        </w:tabs>
      </w:pPr>
      <w:hyperlink w:anchor="_Toc13023" w:history="1">
        <w:r>
          <w:rPr>
            <w:rFonts w:ascii="仿宋" w:eastAsia="仿宋" w:hAnsi="仿宋" w:cs="仿宋" w:hint="eastAsia"/>
            <w:lang w:eastAsia="zh-CN"/>
          </w:rPr>
          <w:t>(三)、节约用地措施</w:t>
        </w:r>
        <w:r>
          <w:tab/>
        </w:r>
        <w:r>
          <w:fldChar w:fldCharType="begin"/>
        </w:r>
        <w:r>
          <w:instrText xml:space="preserve"> PAGEREF _Toc13023 \h </w:instrText>
        </w:r>
        <w:r>
          <w:fldChar w:fldCharType="separate"/>
        </w:r>
        <w:r>
          <w:t>10</w:t>
        </w:r>
        <w:r>
          <w:fldChar w:fldCharType="end"/>
        </w:r>
      </w:hyperlink>
    </w:p>
    <w:p>
      <w:pPr>
        <w:pStyle w:val="TOC2"/>
        <w:tabs>
          <w:tab w:val="right" w:leader="dot" w:pos="8306"/>
        </w:tabs>
      </w:pPr>
      <w:hyperlink w:anchor="_Toc5054" w:history="1">
        <w:r>
          <w:rPr>
            <w:rFonts w:ascii="仿宋" w:eastAsia="仿宋" w:hAnsi="仿宋" w:cs="仿宋" w:hint="eastAsia"/>
            <w:lang w:eastAsia="zh-CN"/>
          </w:rPr>
          <w:t>(四)、总图布置方案</w:t>
        </w:r>
        <w:r>
          <w:tab/>
        </w:r>
        <w:r>
          <w:fldChar w:fldCharType="begin"/>
        </w:r>
        <w:r>
          <w:instrText xml:space="preserve"> PAGEREF _Toc5054 \h </w:instrText>
        </w:r>
        <w:r>
          <w:fldChar w:fldCharType="separate"/>
        </w:r>
        <w:r>
          <w:t>11</w:t>
        </w:r>
        <w:r>
          <w:fldChar w:fldCharType="end"/>
        </w:r>
      </w:hyperlink>
    </w:p>
    <w:p>
      <w:pPr>
        <w:pStyle w:val="TOC2"/>
        <w:tabs>
          <w:tab w:val="right" w:leader="dot" w:pos="8306"/>
        </w:tabs>
      </w:pPr>
      <w:hyperlink w:anchor="_Toc5324" w:history="1">
        <w:r>
          <w:rPr>
            <w:rFonts w:ascii="仿宋" w:eastAsia="仿宋" w:hAnsi="仿宋" w:cs="仿宋" w:hint="eastAsia"/>
            <w:lang w:eastAsia="zh-CN"/>
          </w:rPr>
          <w:t>(五)、选址综合评价</w:t>
        </w:r>
        <w:r>
          <w:tab/>
        </w:r>
        <w:r>
          <w:fldChar w:fldCharType="begin"/>
        </w:r>
        <w:r>
          <w:instrText xml:space="preserve"> PAGEREF _Toc5324 \h </w:instrText>
        </w:r>
        <w:r>
          <w:fldChar w:fldCharType="separate"/>
        </w:r>
        <w:r>
          <w:t>12</w:t>
        </w:r>
        <w:r>
          <w:fldChar w:fldCharType="end"/>
        </w:r>
      </w:hyperlink>
    </w:p>
    <w:p>
      <w:pPr>
        <w:pStyle w:val="TOC1"/>
        <w:tabs>
          <w:tab w:val="right" w:leader="dot" w:pos="8306"/>
        </w:tabs>
      </w:pPr>
      <w:hyperlink w:anchor="_Toc30862" w:history="1">
        <w:r>
          <w:rPr>
            <w:rFonts w:ascii="仿宋" w:eastAsia="仿宋" w:hAnsi="仿宋" w:cs="仿宋" w:hint="eastAsia"/>
            <w:lang w:eastAsia="zh-CN"/>
          </w:rPr>
          <w:t>四、盘园儿钢项目建设背景及必要性分析</w:t>
        </w:r>
        <w:r>
          <w:tab/>
        </w:r>
        <w:r>
          <w:fldChar w:fldCharType="begin"/>
        </w:r>
        <w:r>
          <w:instrText xml:space="preserve"> PAGEREF _Toc30862 \h </w:instrText>
        </w:r>
        <w:r>
          <w:fldChar w:fldCharType="separate"/>
        </w:r>
        <w:r>
          <w:t>13</w:t>
        </w:r>
        <w:r>
          <w:fldChar w:fldCharType="end"/>
        </w:r>
      </w:hyperlink>
    </w:p>
    <w:p>
      <w:pPr>
        <w:pStyle w:val="TOC2"/>
        <w:tabs>
          <w:tab w:val="right" w:leader="dot" w:pos="8306"/>
        </w:tabs>
      </w:pPr>
      <w:hyperlink w:anchor="_Toc25267" w:history="1">
        <w:r>
          <w:rPr>
            <w:rFonts w:ascii="仿宋" w:eastAsia="仿宋" w:hAnsi="仿宋" w:cs="仿宋" w:hint="eastAsia"/>
            <w:lang w:eastAsia="zh-CN"/>
          </w:rPr>
          <w:t>(一)、盘园儿钢项目背景分析</w:t>
        </w:r>
        <w:r>
          <w:tab/>
        </w:r>
        <w:r>
          <w:fldChar w:fldCharType="begin"/>
        </w:r>
        <w:r>
          <w:instrText xml:space="preserve"> PAGEREF _Toc25267 \h </w:instrText>
        </w:r>
        <w:r>
          <w:fldChar w:fldCharType="separate"/>
        </w:r>
        <w:r>
          <w:t>13</w:t>
        </w:r>
        <w:r>
          <w:fldChar w:fldCharType="end"/>
        </w:r>
      </w:hyperlink>
    </w:p>
    <w:p>
      <w:pPr>
        <w:pStyle w:val="TOC2"/>
        <w:tabs>
          <w:tab w:val="right" w:leader="dot" w:pos="8306"/>
        </w:tabs>
      </w:pPr>
      <w:hyperlink w:anchor="_Toc17784" w:history="1">
        <w:r>
          <w:rPr>
            <w:rFonts w:ascii="仿宋" w:eastAsia="仿宋" w:hAnsi="仿宋" w:cs="仿宋" w:hint="eastAsia"/>
            <w:lang w:eastAsia="zh-CN"/>
          </w:rPr>
          <w:t>(二)、盘园儿钢项目建设必要性分析</w:t>
        </w:r>
        <w:r>
          <w:tab/>
        </w:r>
        <w:r>
          <w:fldChar w:fldCharType="begin"/>
        </w:r>
        <w:r>
          <w:instrText xml:space="preserve"> PAGEREF _Toc17784 \h </w:instrText>
        </w:r>
        <w:r>
          <w:fldChar w:fldCharType="separate"/>
        </w:r>
        <w:r>
          <w:t>15</w:t>
        </w:r>
        <w:r>
          <w:fldChar w:fldCharType="end"/>
        </w:r>
      </w:hyperlink>
    </w:p>
    <w:p>
      <w:pPr>
        <w:pStyle w:val="TOC1"/>
        <w:tabs>
          <w:tab w:val="right" w:leader="dot" w:pos="8306"/>
        </w:tabs>
      </w:pPr>
      <w:hyperlink w:anchor="_Toc21822" w:history="1">
        <w:r>
          <w:rPr>
            <w:rFonts w:ascii="仿宋" w:eastAsia="仿宋" w:hAnsi="仿宋" w:cs="仿宋" w:hint="eastAsia"/>
            <w:lang w:eastAsia="zh-CN"/>
          </w:rPr>
          <w:t>五、工艺说明</w:t>
        </w:r>
        <w:r>
          <w:tab/>
        </w:r>
        <w:r>
          <w:fldChar w:fldCharType="begin"/>
        </w:r>
        <w:r>
          <w:instrText xml:space="preserve"> PAGEREF _Toc21822 \h </w:instrText>
        </w:r>
        <w:r>
          <w:fldChar w:fldCharType="separate"/>
        </w:r>
        <w:r>
          <w:t>16</w:t>
        </w:r>
        <w:r>
          <w:fldChar w:fldCharType="end"/>
        </w:r>
      </w:hyperlink>
    </w:p>
    <w:p>
      <w:pPr>
        <w:pStyle w:val="TOC2"/>
        <w:tabs>
          <w:tab w:val="right" w:leader="dot" w:pos="8306"/>
        </w:tabs>
      </w:pPr>
      <w:hyperlink w:anchor="_Toc27290" w:history="1">
        <w:r>
          <w:rPr>
            <w:rFonts w:ascii="仿宋" w:eastAsia="仿宋" w:hAnsi="仿宋" w:cs="仿宋" w:hint="eastAsia"/>
            <w:lang w:eastAsia="zh-CN"/>
          </w:rPr>
          <w:t>(一)、技术管理特点</w:t>
        </w:r>
        <w:r>
          <w:tab/>
        </w:r>
        <w:r>
          <w:fldChar w:fldCharType="begin"/>
        </w:r>
        <w:r>
          <w:instrText xml:space="preserve"> PAGEREF _Toc27290 \h </w:instrText>
        </w:r>
        <w:r>
          <w:fldChar w:fldCharType="separate"/>
        </w:r>
        <w:r>
          <w:t>16</w:t>
        </w:r>
        <w:r>
          <w:fldChar w:fldCharType="end"/>
        </w:r>
      </w:hyperlink>
    </w:p>
    <w:p>
      <w:pPr>
        <w:pStyle w:val="TOC2"/>
        <w:tabs>
          <w:tab w:val="right" w:leader="dot" w:pos="8306"/>
        </w:tabs>
      </w:pPr>
      <w:hyperlink w:anchor="_Toc21935" w:history="1">
        <w:r>
          <w:rPr>
            <w:rFonts w:ascii="仿宋" w:eastAsia="仿宋" w:hAnsi="仿宋" w:cs="仿宋" w:hint="eastAsia"/>
            <w:lang w:eastAsia="zh-CN"/>
          </w:rPr>
          <w:t>(二)、盘园儿钢项目工艺技术设计方案</w:t>
        </w:r>
        <w:r>
          <w:tab/>
        </w:r>
        <w:r>
          <w:fldChar w:fldCharType="begin"/>
        </w:r>
        <w:r>
          <w:instrText xml:space="preserve"> PAGEREF _Toc21935 \h </w:instrText>
        </w:r>
        <w:r>
          <w:fldChar w:fldCharType="separate"/>
        </w:r>
        <w:r>
          <w:t>17</w:t>
        </w:r>
        <w:r>
          <w:fldChar w:fldCharType="end"/>
        </w:r>
      </w:hyperlink>
    </w:p>
    <w:p>
      <w:pPr>
        <w:pStyle w:val="TOC2"/>
        <w:tabs>
          <w:tab w:val="right" w:leader="dot" w:pos="8306"/>
        </w:tabs>
      </w:pPr>
      <w:hyperlink w:anchor="_Toc26467" w:history="1">
        <w:r>
          <w:rPr>
            <w:rFonts w:ascii="仿宋" w:eastAsia="仿宋" w:hAnsi="仿宋" w:cs="仿宋" w:hint="eastAsia"/>
            <w:lang w:eastAsia="zh-CN"/>
          </w:rPr>
          <w:t>(三)、设备选型方案</w:t>
        </w:r>
        <w:r>
          <w:tab/>
        </w:r>
        <w:r>
          <w:fldChar w:fldCharType="begin"/>
        </w:r>
        <w:r>
          <w:instrText xml:space="preserve"> PAGEREF _Toc26467 \h </w:instrText>
        </w:r>
        <w:r>
          <w:fldChar w:fldCharType="separate"/>
        </w:r>
        <w:r>
          <w:t>19</w:t>
        </w:r>
        <w:r>
          <w:fldChar w:fldCharType="end"/>
        </w:r>
      </w:hyperlink>
    </w:p>
    <w:p>
      <w:pPr>
        <w:pStyle w:val="TOC1"/>
        <w:tabs>
          <w:tab w:val="right" w:leader="dot" w:pos="8306"/>
        </w:tabs>
      </w:pPr>
      <w:hyperlink w:anchor="_Toc31780" w:history="1">
        <w:r>
          <w:rPr>
            <w:rFonts w:ascii="仿宋" w:eastAsia="仿宋" w:hAnsi="仿宋" w:cs="仿宋" w:hint="eastAsia"/>
            <w:lang w:eastAsia="zh-CN"/>
          </w:rPr>
          <w:t>六、盘园儿钢项目建设单位说明</w:t>
        </w:r>
        <w:r>
          <w:tab/>
        </w:r>
        <w:r>
          <w:fldChar w:fldCharType="begin"/>
        </w:r>
        <w:r>
          <w:instrText xml:space="preserve"> PAGEREF _Toc31780 \h </w:instrText>
        </w:r>
        <w:r>
          <w:fldChar w:fldCharType="separate"/>
        </w:r>
        <w:r>
          <w:t>20</w:t>
        </w:r>
        <w:r>
          <w:fldChar w:fldCharType="end"/>
        </w:r>
      </w:hyperlink>
    </w:p>
    <w:p>
      <w:pPr>
        <w:pStyle w:val="TOC2"/>
        <w:tabs>
          <w:tab w:val="right" w:leader="dot" w:pos="8306"/>
        </w:tabs>
      </w:pPr>
      <w:hyperlink w:anchor="_Toc22584" w:history="1">
        <w:r>
          <w:rPr>
            <w:rFonts w:ascii="仿宋" w:eastAsia="仿宋" w:hAnsi="仿宋" w:cs="仿宋" w:hint="eastAsia"/>
            <w:lang w:eastAsia="zh-CN"/>
          </w:rPr>
          <w:t>(一)、盘园儿钢项目承办单位基本情况</w:t>
        </w:r>
        <w:r>
          <w:tab/>
        </w:r>
        <w:r>
          <w:fldChar w:fldCharType="begin"/>
        </w:r>
        <w:r>
          <w:instrText xml:space="preserve"> PAGEREF _Toc22584 \h </w:instrText>
        </w:r>
        <w:r>
          <w:fldChar w:fldCharType="separate"/>
        </w:r>
        <w:r>
          <w:t>20</w:t>
        </w:r>
        <w:r>
          <w:fldChar w:fldCharType="end"/>
        </w:r>
      </w:hyperlink>
    </w:p>
    <w:p>
      <w:pPr>
        <w:pStyle w:val="TOC2"/>
        <w:tabs>
          <w:tab w:val="right" w:leader="dot" w:pos="8306"/>
        </w:tabs>
      </w:pPr>
      <w:hyperlink w:anchor="_Toc19746" w:history="1">
        <w:r>
          <w:rPr>
            <w:rFonts w:ascii="仿宋" w:eastAsia="仿宋" w:hAnsi="仿宋" w:cs="仿宋" w:hint="eastAsia"/>
            <w:lang w:eastAsia="zh-CN"/>
          </w:rPr>
          <w:t>(二)、公司经济效益分析</w:t>
        </w:r>
        <w:r>
          <w:tab/>
        </w:r>
        <w:r>
          <w:fldChar w:fldCharType="begin"/>
        </w:r>
        <w:r>
          <w:instrText xml:space="preserve"> PAGEREF _Toc19746 \h </w:instrText>
        </w:r>
        <w:r>
          <w:fldChar w:fldCharType="separate"/>
        </w:r>
        <w:r>
          <w:t>20</w:t>
        </w:r>
        <w:r>
          <w:fldChar w:fldCharType="end"/>
        </w:r>
      </w:hyperlink>
    </w:p>
    <w:p>
      <w:pPr>
        <w:pStyle w:val="TOC1"/>
        <w:tabs>
          <w:tab w:val="right" w:leader="dot" w:pos="8306"/>
        </w:tabs>
      </w:pPr>
      <w:hyperlink w:anchor="_Toc2656" w:history="1">
        <w:r>
          <w:rPr>
            <w:rFonts w:ascii="仿宋" w:eastAsia="仿宋" w:hAnsi="仿宋" w:cs="仿宋" w:hint="eastAsia"/>
            <w:lang w:eastAsia="zh-CN"/>
          </w:rPr>
          <w:t>七、生产安全保护</w:t>
        </w:r>
        <w:r>
          <w:tab/>
        </w:r>
        <w:r>
          <w:fldChar w:fldCharType="begin"/>
        </w:r>
        <w:r>
          <w:instrText xml:space="preserve"> PAGEREF _Toc2656 \h </w:instrText>
        </w:r>
        <w:r>
          <w:fldChar w:fldCharType="separate"/>
        </w:r>
        <w:r>
          <w:t>21</w:t>
        </w:r>
        <w:r>
          <w:fldChar w:fldCharType="end"/>
        </w:r>
      </w:hyperlink>
    </w:p>
    <w:p>
      <w:pPr>
        <w:pStyle w:val="TOC2"/>
        <w:tabs>
          <w:tab w:val="right" w:leader="dot" w:pos="8306"/>
        </w:tabs>
      </w:pPr>
      <w:hyperlink w:anchor="_Toc6246" w:history="1">
        <w:r>
          <w:rPr>
            <w:rFonts w:ascii="仿宋" w:eastAsia="仿宋" w:hAnsi="仿宋" w:cs="仿宋" w:hint="eastAsia"/>
            <w:lang w:eastAsia="zh-CN"/>
          </w:rPr>
          <w:t>(一)、消防安全</w:t>
        </w:r>
        <w:r>
          <w:tab/>
        </w:r>
        <w:r>
          <w:fldChar w:fldCharType="begin"/>
        </w:r>
        <w:r>
          <w:instrText xml:space="preserve"> PAGEREF _Toc6246 \h </w:instrText>
        </w:r>
        <w:r>
          <w:fldChar w:fldCharType="separate"/>
        </w:r>
        <w:r>
          <w:t>21</w:t>
        </w:r>
        <w:r>
          <w:fldChar w:fldCharType="end"/>
        </w:r>
      </w:hyperlink>
    </w:p>
    <w:p>
      <w:pPr>
        <w:pStyle w:val="TOC2"/>
        <w:tabs>
          <w:tab w:val="right" w:leader="dot" w:pos="8306"/>
        </w:tabs>
      </w:pPr>
      <w:hyperlink w:anchor="_Toc4101" w:history="1">
        <w:r>
          <w:rPr>
            <w:rFonts w:ascii="仿宋" w:eastAsia="仿宋" w:hAnsi="仿宋" w:cs="仿宋" w:hint="eastAsia"/>
            <w:lang w:eastAsia="zh-CN"/>
          </w:rPr>
          <w:t>(二)、防火防爆总图布置措施</w:t>
        </w:r>
        <w:r>
          <w:tab/>
        </w:r>
        <w:r>
          <w:fldChar w:fldCharType="begin"/>
        </w:r>
        <w:r>
          <w:instrText xml:space="preserve"> PAGEREF _Toc4101 \h </w:instrText>
        </w:r>
        <w:r>
          <w:fldChar w:fldCharType="separate"/>
        </w:r>
        <w:r>
          <w:t>23</w:t>
        </w:r>
        <w:r>
          <w:fldChar w:fldCharType="end"/>
        </w:r>
      </w:hyperlink>
    </w:p>
    <w:p>
      <w:pPr>
        <w:pStyle w:val="TOC2"/>
        <w:tabs>
          <w:tab w:val="right" w:leader="dot" w:pos="8306"/>
        </w:tabs>
      </w:pPr>
      <w:hyperlink w:anchor="_Toc11080" w:history="1">
        <w:r>
          <w:rPr>
            <w:rFonts w:ascii="仿宋" w:eastAsia="仿宋" w:hAnsi="仿宋" w:cs="仿宋" w:hint="eastAsia"/>
            <w:lang w:eastAsia="zh-CN"/>
          </w:rPr>
          <w:t>(三)、自然灾害防范措施</w:t>
        </w:r>
        <w:r>
          <w:tab/>
        </w:r>
        <w:r>
          <w:fldChar w:fldCharType="begin"/>
        </w:r>
        <w:r>
          <w:instrText xml:space="preserve"> PAGEREF _Toc11080 \h </w:instrText>
        </w:r>
        <w:r>
          <w:fldChar w:fldCharType="separate"/>
        </w:r>
        <w:r>
          <w:t>24</w:t>
        </w:r>
        <w:r>
          <w:fldChar w:fldCharType="end"/>
        </w:r>
      </w:hyperlink>
    </w:p>
    <w:p>
      <w:pPr>
        <w:pStyle w:val="TOC2"/>
        <w:tabs>
          <w:tab w:val="right" w:leader="dot" w:pos="8306"/>
        </w:tabs>
      </w:pPr>
      <w:hyperlink w:anchor="_Toc23951" w:history="1">
        <w:r>
          <w:rPr>
            <w:rFonts w:ascii="仿宋" w:eastAsia="仿宋" w:hAnsi="仿宋" w:cs="仿宋" w:hint="eastAsia"/>
            <w:lang w:eastAsia="zh-CN"/>
          </w:rPr>
          <w:t>(四)、安全色及安全标志使用要求</w:t>
        </w:r>
        <w:r>
          <w:tab/>
        </w:r>
        <w:r>
          <w:fldChar w:fldCharType="begin"/>
        </w:r>
        <w:r>
          <w:instrText xml:space="preserve"> PAGEREF _Toc23951 \h </w:instrText>
        </w:r>
        <w:r>
          <w:fldChar w:fldCharType="separate"/>
        </w:r>
        <w:r>
          <w:t>25</w:t>
        </w:r>
        <w:r>
          <w:fldChar w:fldCharType="end"/>
        </w:r>
      </w:hyperlink>
    </w:p>
    <w:p>
      <w:pPr>
        <w:pStyle w:val="TOC2"/>
        <w:tabs>
          <w:tab w:val="right" w:leader="dot" w:pos="8306"/>
        </w:tabs>
      </w:pPr>
      <w:hyperlink w:anchor="_Toc23352" w:history="1">
        <w:r>
          <w:rPr>
            <w:rFonts w:ascii="仿宋" w:eastAsia="仿宋" w:hAnsi="仿宋" w:cs="仿宋" w:hint="eastAsia"/>
            <w:lang w:eastAsia="zh-CN"/>
          </w:rPr>
          <w:t>(五)、防尘防毒措施</w:t>
        </w:r>
        <w:r>
          <w:tab/>
        </w:r>
        <w:r>
          <w:fldChar w:fldCharType="begin"/>
        </w:r>
        <w:r>
          <w:instrText xml:space="preserve"> PAGEREF _Toc23352 \h </w:instrText>
        </w:r>
        <w:r>
          <w:fldChar w:fldCharType="separate"/>
        </w:r>
        <w:r>
          <w:t>26</w:t>
        </w:r>
        <w:r>
          <w:fldChar w:fldCharType="end"/>
        </w:r>
      </w:hyperlink>
    </w:p>
    <w:p>
      <w:pPr>
        <w:pStyle w:val="TOC2"/>
        <w:tabs>
          <w:tab w:val="right" w:leader="dot" w:pos="8306"/>
        </w:tabs>
      </w:pPr>
      <w:hyperlink w:anchor="_Toc689" w:history="1">
        <w:r>
          <w:rPr>
            <w:rFonts w:ascii="仿宋" w:eastAsia="仿宋" w:hAnsi="仿宋" w:cs="仿宋" w:hint="eastAsia"/>
            <w:lang w:eastAsia="zh-CN"/>
          </w:rPr>
          <w:t>(六)、防静电、触电防护及防雷措施</w:t>
        </w:r>
        <w:r>
          <w:tab/>
        </w:r>
        <w:r>
          <w:fldChar w:fldCharType="begin"/>
        </w:r>
        <w:r>
          <w:instrText xml:space="preserve"> PAGEREF _Toc689 \h </w:instrText>
        </w:r>
        <w:r>
          <w:fldChar w:fldCharType="separate"/>
        </w:r>
        <w:r>
          <w:t>27</w:t>
        </w:r>
        <w:r>
          <w:fldChar w:fldCharType="end"/>
        </w:r>
      </w:hyperlink>
    </w:p>
    <w:p>
      <w:pPr>
        <w:pStyle w:val="TOC2"/>
        <w:tabs>
          <w:tab w:val="right" w:leader="dot" w:pos="8306"/>
        </w:tabs>
      </w:pPr>
      <w:hyperlink w:anchor="_Toc20763" w:history="1">
        <w:r>
          <w:rPr>
            <w:rFonts w:ascii="仿宋" w:eastAsia="仿宋" w:hAnsi="仿宋" w:cs="仿宋" w:hint="eastAsia"/>
            <w:lang w:eastAsia="zh-CN"/>
          </w:rPr>
          <w:t>(七)、机械设备安全保障措施</w:t>
        </w:r>
        <w:r>
          <w:tab/>
        </w:r>
        <w:r>
          <w:fldChar w:fldCharType="begin"/>
        </w:r>
        <w:r>
          <w:instrText xml:space="preserve"> PAGEREF _Toc20763 \h </w:instrText>
        </w:r>
        <w:r>
          <w:fldChar w:fldCharType="separate"/>
        </w:r>
        <w:r>
          <w:t>28</w:t>
        </w:r>
        <w:r>
          <w:fldChar w:fldCharType="end"/>
        </w:r>
      </w:hyperlink>
    </w:p>
    <w:p>
      <w:pPr>
        <w:pStyle w:val="TOC1"/>
        <w:tabs>
          <w:tab w:val="right" w:leader="dot" w:pos="8306"/>
        </w:tabs>
      </w:pPr>
      <w:hyperlink w:anchor="_Toc25805" w:history="1">
        <w:r>
          <w:rPr>
            <w:rFonts w:ascii="仿宋" w:eastAsia="仿宋" w:hAnsi="仿宋" w:cs="仿宋" w:hint="eastAsia"/>
            <w:lang w:eastAsia="zh-CN"/>
          </w:rPr>
          <w:t>八、盘园儿钢项目风险管理</w:t>
        </w:r>
        <w:r>
          <w:tab/>
        </w:r>
        <w:r>
          <w:fldChar w:fldCharType="begin"/>
        </w:r>
        <w:r>
          <w:instrText xml:space="preserve"> PAGEREF _Toc25805 \h </w:instrText>
        </w:r>
        <w:r>
          <w:fldChar w:fldCharType="separate"/>
        </w:r>
        <w:r>
          <w:t>29</w:t>
        </w:r>
        <w:r>
          <w:fldChar w:fldCharType="end"/>
        </w:r>
      </w:hyperlink>
    </w:p>
    <w:p>
      <w:pPr>
        <w:pStyle w:val="TOC2"/>
        <w:tabs>
          <w:tab w:val="right" w:leader="dot" w:pos="8306"/>
        </w:tabs>
      </w:pPr>
      <w:hyperlink w:anchor="_Toc1170" w:history="1">
        <w:r>
          <w:rPr>
            <w:rFonts w:ascii="仿宋" w:eastAsia="仿宋" w:hAnsi="仿宋" w:cs="仿宋" w:hint="eastAsia"/>
            <w:lang w:eastAsia="zh-CN"/>
          </w:rPr>
          <w:t>(一)、风险识别与评估</w:t>
        </w:r>
        <w:r>
          <w:tab/>
        </w:r>
        <w:r>
          <w:fldChar w:fldCharType="begin"/>
        </w:r>
        <w:r>
          <w:instrText xml:space="preserve"> PAGEREF _Toc1170 \h </w:instrText>
        </w:r>
        <w:r>
          <w:fldChar w:fldCharType="separate"/>
        </w:r>
        <w:r>
          <w:t>29</w:t>
        </w:r>
        <w:r>
          <w:fldChar w:fldCharType="end"/>
        </w:r>
      </w:hyperlink>
    </w:p>
    <w:p>
      <w:pPr>
        <w:pStyle w:val="TOC2"/>
        <w:tabs>
          <w:tab w:val="right" w:leader="dot" w:pos="8306"/>
        </w:tabs>
      </w:pPr>
      <w:hyperlink w:anchor="_Toc19879" w:history="1">
        <w:r>
          <w:rPr>
            <w:rFonts w:ascii="仿宋" w:eastAsia="仿宋" w:hAnsi="仿宋" w:cs="仿宋" w:hint="eastAsia"/>
            <w:lang w:eastAsia="zh-CN"/>
          </w:rPr>
          <w:t>(二)、风险应对策略</w:t>
        </w:r>
        <w:r>
          <w:tab/>
        </w:r>
        <w:r>
          <w:fldChar w:fldCharType="begin"/>
        </w:r>
        <w:r>
          <w:instrText xml:space="preserve"> PAGEREF _Toc19879 \h </w:instrText>
        </w:r>
        <w:r>
          <w:fldChar w:fldCharType="separate"/>
        </w:r>
        <w:r>
          <w:t>30</w:t>
        </w:r>
        <w:r>
          <w:fldChar w:fldCharType="end"/>
        </w:r>
      </w:hyperlink>
    </w:p>
    <w:p>
      <w:pPr>
        <w:pStyle w:val="TOC2"/>
        <w:tabs>
          <w:tab w:val="right" w:leader="dot" w:pos="8306"/>
        </w:tabs>
      </w:pPr>
      <w:hyperlink w:anchor="_Toc3693" w:history="1">
        <w:r>
          <w:rPr>
            <w:rFonts w:ascii="仿宋" w:eastAsia="仿宋" w:hAnsi="仿宋" w:cs="仿宋" w:hint="eastAsia"/>
            <w:lang w:eastAsia="zh-CN"/>
          </w:rPr>
          <w:t>(三)、风险监控与控制</w:t>
        </w:r>
        <w:r>
          <w:tab/>
        </w:r>
        <w:r>
          <w:fldChar w:fldCharType="begin"/>
        </w:r>
        <w:r>
          <w:instrText xml:space="preserve"> PAGEREF _Toc3693 \h </w:instrText>
        </w:r>
        <w:r>
          <w:fldChar w:fldCharType="separate"/>
        </w:r>
        <w:r>
          <w:t>32</w:t>
        </w:r>
        <w:r>
          <w:fldChar w:fldCharType="end"/>
        </w:r>
      </w:hyperlink>
    </w:p>
    <w:p>
      <w:pPr>
        <w:pStyle w:val="TOC1"/>
        <w:tabs>
          <w:tab w:val="right" w:leader="dot" w:pos="8306"/>
        </w:tabs>
      </w:pPr>
      <w:hyperlink w:anchor="_Toc30843" w:history="1">
        <w:r>
          <w:rPr>
            <w:rFonts w:ascii="仿宋" w:eastAsia="仿宋" w:hAnsi="仿宋" w:cs="仿宋" w:hint="eastAsia"/>
            <w:lang w:eastAsia="zh-CN"/>
          </w:rPr>
          <w:t>九、盘园儿钢项目投资规划</w:t>
        </w:r>
        <w:r>
          <w:tab/>
        </w:r>
        <w:r>
          <w:fldChar w:fldCharType="begin"/>
        </w:r>
        <w:r>
          <w:instrText xml:space="preserve"> PAGEREF _Toc30843 \h </w:instrText>
        </w:r>
        <w:r>
          <w:fldChar w:fldCharType="separate"/>
        </w:r>
        <w:r>
          <w:t>33</w:t>
        </w:r>
        <w:r>
          <w:fldChar w:fldCharType="end"/>
        </w:r>
      </w:hyperlink>
    </w:p>
    <w:p>
      <w:pPr>
        <w:pStyle w:val="TOC2"/>
        <w:tabs>
          <w:tab w:val="right" w:leader="dot" w:pos="8306"/>
        </w:tabs>
      </w:pPr>
      <w:hyperlink w:anchor="_Toc29664" w:history="1">
        <w:r>
          <w:rPr>
            <w:rFonts w:ascii="仿宋" w:eastAsia="仿宋" w:hAnsi="仿宋" w:cs="仿宋" w:hint="eastAsia"/>
            <w:lang w:eastAsia="zh-CN"/>
          </w:rPr>
          <w:t>(一)、盘园儿钢项目总投资估算</w:t>
        </w:r>
        <w:r>
          <w:tab/>
        </w:r>
        <w:r>
          <w:fldChar w:fldCharType="begin"/>
        </w:r>
        <w:r>
          <w:instrText xml:space="preserve"> PAGEREF _Toc29664 \h </w:instrText>
        </w:r>
        <w:r>
          <w:fldChar w:fldCharType="separate"/>
        </w:r>
        <w:r>
          <w:t>33</w:t>
        </w:r>
        <w:r>
          <w:fldChar w:fldCharType="end"/>
        </w:r>
      </w:hyperlink>
    </w:p>
    <w:p>
      <w:pPr>
        <w:pStyle w:val="TOC2"/>
        <w:tabs>
          <w:tab w:val="right" w:leader="dot" w:pos="8306"/>
        </w:tabs>
      </w:pPr>
      <w:hyperlink w:anchor="_Toc22768" w:history="1">
        <w:r>
          <w:rPr>
            <w:rFonts w:ascii="仿宋" w:eastAsia="仿宋" w:hAnsi="仿宋" w:cs="仿宋" w:hint="eastAsia"/>
            <w:lang w:eastAsia="zh-CN"/>
          </w:rPr>
          <w:t>(二)、资金筹措</w:t>
        </w:r>
        <w:r>
          <w:tab/>
        </w:r>
        <w:r>
          <w:fldChar w:fldCharType="begin"/>
        </w:r>
        <w:r>
          <w:instrText xml:space="preserve"> PAGEREF _Toc22768 \h </w:instrText>
        </w:r>
        <w:r>
          <w:fldChar w:fldCharType="separate"/>
        </w:r>
        <w:r>
          <w:t>34</w:t>
        </w:r>
        <w:r>
          <w:fldChar w:fldCharType="end"/>
        </w:r>
      </w:hyperlink>
    </w:p>
    <w:p>
      <w:pPr>
        <w:pStyle w:val="TOC1"/>
        <w:tabs>
          <w:tab w:val="right" w:leader="dot" w:pos="8306"/>
        </w:tabs>
      </w:pPr>
      <w:hyperlink w:anchor="_Toc22580" w:history="1">
        <w:r>
          <w:rPr>
            <w:rFonts w:ascii="仿宋" w:eastAsia="仿宋" w:hAnsi="仿宋" w:cs="仿宋" w:hint="eastAsia"/>
            <w:lang w:eastAsia="zh-CN"/>
          </w:rPr>
          <w:t>十、盘园儿钢项目技术管理</w:t>
        </w:r>
        <w:r>
          <w:tab/>
        </w:r>
        <w:r>
          <w:fldChar w:fldCharType="begin"/>
        </w:r>
        <w:r>
          <w:instrText xml:space="preserve"> PAGEREF _Toc22580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4" w:history="1">
        <w:r>
          <w:rPr>
            <w:rFonts w:ascii="仿宋" w:eastAsia="仿宋" w:hAnsi="仿宋" w:cs="仿宋" w:hint="eastAsia"/>
            <w:lang w:eastAsia="zh-CN"/>
          </w:rPr>
          <w:t>(一)、技术方案选用方向</w:t>
        </w:r>
        <w:r>
          <w:tab/>
        </w:r>
        <w:r>
          <w:fldChar w:fldCharType="begin"/>
        </w:r>
        <w:r>
          <w:instrText xml:space="preserve"> PAGEREF _Toc29314 \h </w:instrText>
        </w:r>
        <w:r>
          <w:fldChar w:fldCharType="separate"/>
        </w:r>
        <w:r>
          <w:t>35</w:t>
        </w:r>
        <w:r>
          <w:fldChar w:fldCharType="end"/>
        </w:r>
      </w:hyperlink>
    </w:p>
    <w:p>
      <w:pPr>
        <w:pStyle w:val="TOC2"/>
        <w:tabs>
          <w:tab w:val="right" w:leader="dot" w:pos="8306"/>
        </w:tabs>
      </w:pPr>
      <w:hyperlink w:anchor="_Toc12540" w:history="1">
        <w:r>
          <w:rPr>
            <w:rFonts w:ascii="仿宋" w:eastAsia="仿宋" w:hAnsi="仿宋" w:cs="仿宋" w:hint="eastAsia"/>
            <w:lang w:eastAsia="zh-CN"/>
          </w:rPr>
          <w:t>(二)、工艺技术方案选用原则</w:t>
        </w:r>
        <w:r>
          <w:tab/>
        </w:r>
        <w:r>
          <w:fldChar w:fldCharType="begin"/>
        </w:r>
        <w:r>
          <w:instrText xml:space="preserve"> PAGEREF _Toc12540 \h </w:instrText>
        </w:r>
        <w:r>
          <w:fldChar w:fldCharType="separate"/>
        </w:r>
        <w:r>
          <w:t>37</w:t>
        </w:r>
        <w:r>
          <w:fldChar w:fldCharType="end"/>
        </w:r>
      </w:hyperlink>
    </w:p>
    <w:p>
      <w:pPr>
        <w:pStyle w:val="TOC2"/>
        <w:tabs>
          <w:tab w:val="right" w:leader="dot" w:pos="8306"/>
        </w:tabs>
      </w:pPr>
      <w:hyperlink w:anchor="_Toc3156" w:history="1">
        <w:r>
          <w:rPr>
            <w:rFonts w:ascii="仿宋" w:eastAsia="仿宋" w:hAnsi="仿宋" w:cs="仿宋" w:hint="eastAsia"/>
            <w:lang w:eastAsia="zh-CN"/>
          </w:rPr>
          <w:t>(三)、工艺技术方案要求</w:t>
        </w:r>
        <w:r>
          <w:tab/>
        </w:r>
        <w:r>
          <w:fldChar w:fldCharType="begin"/>
        </w:r>
        <w:r>
          <w:instrText xml:space="preserve"> PAGEREF _Toc3156 \h </w:instrText>
        </w:r>
        <w:r>
          <w:fldChar w:fldCharType="separate"/>
        </w:r>
        <w:r>
          <w:t>39</w:t>
        </w:r>
        <w:r>
          <w:fldChar w:fldCharType="end"/>
        </w:r>
      </w:hyperlink>
    </w:p>
    <w:p>
      <w:pPr>
        <w:pStyle w:val="TOC1"/>
        <w:tabs>
          <w:tab w:val="right" w:leader="dot" w:pos="8306"/>
        </w:tabs>
      </w:pPr>
      <w:hyperlink w:anchor="_Toc14629" w:history="1">
        <w:r>
          <w:rPr>
            <w:rFonts w:ascii="仿宋" w:eastAsia="仿宋" w:hAnsi="仿宋" w:cs="仿宋" w:hint="eastAsia"/>
            <w:lang w:eastAsia="zh-CN"/>
          </w:rPr>
          <w:t>十一、盘园儿钢项目计划安排</w:t>
        </w:r>
        <w:r>
          <w:tab/>
        </w:r>
        <w:r>
          <w:fldChar w:fldCharType="begin"/>
        </w:r>
        <w:r>
          <w:instrText xml:space="preserve"> PAGEREF _Toc14629 \h </w:instrText>
        </w:r>
        <w:r>
          <w:fldChar w:fldCharType="separate"/>
        </w:r>
        <w:r>
          <w:t>41</w:t>
        </w:r>
        <w:r>
          <w:fldChar w:fldCharType="end"/>
        </w:r>
      </w:hyperlink>
    </w:p>
    <w:p>
      <w:pPr>
        <w:pStyle w:val="TOC2"/>
        <w:tabs>
          <w:tab w:val="right" w:leader="dot" w:pos="8306"/>
        </w:tabs>
      </w:pPr>
      <w:hyperlink w:anchor="_Toc11411" w:history="1">
        <w:r>
          <w:rPr>
            <w:rFonts w:ascii="仿宋" w:eastAsia="仿宋" w:hAnsi="仿宋" w:cs="仿宋" w:hint="eastAsia"/>
            <w:lang w:eastAsia="zh-CN"/>
          </w:rPr>
          <w:t>(一)、建设周期</w:t>
        </w:r>
        <w:r>
          <w:tab/>
        </w:r>
        <w:r>
          <w:fldChar w:fldCharType="begin"/>
        </w:r>
        <w:r>
          <w:instrText xml:space="preserve"> PAGEREF _Toc11411 \h </w:instrText>
        </w:r>
        <w:r>
          <w:fldChar w:fldCharType="separate"/>
        </w:r>
        <w:r>
          <w:t>41</w:t>
        </w:r>
        <w:r>
          <w:fldChar w:fldCharType="end"/>
        </w:r>
      </w:hyperlink>
    </w:p>
    <w:p>
      <w:pPr>
        <w:pStyle w:val="TOC2"/>
        <w:tabs>
          <w:tab w:val="right" w:leader="dot" w:pos="8306"/>
        </w:tabs>
      </w:pPr>
      <w:hyperlink w:anchor="_Toc345" w:history="1">
        <w:r>
          <w:rPr>
            <w:rFonts w:ascii="仿宋" w:eastAsia="仿宋" w:hAnsi="仿宋" w:cs="仿宋" w:hint="eastAsia"/>
            <w:lang w:eastAsia="zh-CN"/>
          </w:rPr>
          <w:t>(二)、建设进度</w:t>
        </w:r>
        <w:r>
          <w:tab/>
        </w:r>
        <w:r>
          <w:fldChar w:fldCharType="begin"/>
        </w:r>
        <w:r>
          <w:instrText xml:space="preserve"> PAGEREF _Toc345 \h </w:instrText>
        </w:r>
        <w:r>
          <w:fldChar w:fldCharType="separate"/>
        </w:r>
        <w:r>
          <w:t>42</w:t>
        </w:r>
        <w:r>
          <w:fldChar w:fldCharType="end"/>
        </w:r>
      </w:hyperlink>
    </w:p>
    <w:p>
      <w:pPr>
        <w:pStyle w:val="TOC2"/>
        <w:tabs>
          <w:tab w:val="right" w:leader="dot" w:pos="8306"/>
        </w:tabs>
      </w:pPr>
      <w:hyperlink w:anchor="_Toc24515" w:history="1">
        <w:r>
          <w:rPr>
            <w:rFonts w:ascii="仿宋" w:eastAsia="仿宋" w:hAnsi="仿宋" w:cs="仿宋" w:hint="eastAsia"/>
            <w:lang w:eastAsia="zh-CN"/>
          </w:rPr>
          <w:t>(三)、进度安排注意事项</w:t>
        </w:r>
        <w:r>
          <w:tab/>
        </w:r>
        <w:r>
          <w:fldChar w:fldCharType="begin"/>
        </w:r>
        <w:r>
          <w:instrText xml:space="preserve"> PAGEREF _Toc24515 \h </w:instrText>
        </w:r>
        <w:r>
          <w:fldChar w:fldCharType="separate"/>
        </w:r>
        <w:r>
          <w:t>43</w:t>
        </w:r>
        <w:r>
          <w:fldChar w:fldCharType="end"/>
        </w:r>
      </w:hyperlink>
    </w:p>
    <w:p>
      <w:pPr>
        <w:pStyle w:val="TOC2"/>
        <w:tabs>
          <w:tab w:val="right" w:leader="dot" w:pos="8306"/>
        </w:tabs>
      </w:pPr>
      <w:hyperlink w:anchor="_Toc12420" w:history="1">
        <w:r>
          <w:rPr>
            <w:rFonts w:ascii="仿宋" w:eastAsia="仿宋" w:hAnsi="仿宋" w:cs="仿宋" w:hint="eastAsia"/>
            <w:lang w:eastAsia="zh-CN"/>
          </w:rPr>
          <w:t>(四)、人力资源配置</w:t>
        </w:r>
        <w:r>
          <w:tab/>
        </w:r>
        <w:r>
          <w:fldChar w:fldCharType="begin"/>
        </w:r>
        <w:r>
          <w:instrText xml:space="preserve"> PAGEREF _Toc12420 \h </w:instrText>
        </w:r>
        <w:r>
          <w:fldChar w:fldCharType="separate"/>
        </w:r>
        <w:r>
          <w:t>45</w:t>
        </w:r>
        <w:r>
          <w:fldChar w:fldCharType="end"/>
        </w:r>
      </w:hyperlink>
    </w:p>
    <w:p>
      <w:pPr>
        <w:pStyle w:val="TOC1"/>
        <w:tabs>
          <w:tab w:val="right" w:leader="dot" w:pos="8306"/>
        </w:tabs>
      </w:pPr>
      <w:hyperlink w:anchor="_Toc13236" w:history="1">
        <w:r>
          <w:rPr>
            <w:rFonts w:ascii="仿宋" w:eastAsia="仿宋" w:hAnsi="仿宋" w:cs="仿宋" w:hint="eastAsia"/>
            <w:lang w:eastAsia="zh-CN"/>
          </w:rPr>
          <w:t>十二、盘园儿钢项目经营效益</w:t>
        </w:r>
        <w:r>
          <w:tab/>
        </w:r>
        <w:r>
          <w:fldChar w:fldCharType="begin"/>
        </w:r>
        <w:r>
          <w:instrText xml:space="preserve"> PAGEREF _Toc13236 \h </w:instrText>
        </w:r>
        <w:r>
          <w:fldChar w:fldCharType="separate"/>
        </w:r>
        <w:r>
          <w:t>45</w:t>
        </w:r>
        <w:r>
          <w:fldChar w:fldCharType="end"/>
        </w:r>
      </w:hyperlink>
    </w:p>
    <w:p>
      <w:pPr>
        <w:pStyle w:val="TOC2"/>
        <w:tabs>
          <w:tab w:val="right" w:leader="dot" w:pos="8306"/>
        </w:tabs>
      </w:pPr>
      <w:hyperlink w:anchor="_Toc23937" w:history="1">
        <w:r>
          <w:rPr>
            <w:rFonts w:ascii="仿宋" w:eastAsia="仿宋" w:hAnsi="仿宋" w:cs="仿宋" w:hint="eastAsia"/>
            <w:lang w:eastAsia="zh-CN"/>
          </w:rPr>
          <w:t>(一)、经济评价财务测算</w:t>
        </w:r>
        <w:r>
          <w:tab/>
        </w:r>
        <w:r>
          <w:fldChar w:fldCharType="begin"/>
        </w:r>
        <w:r>
          <w:instrText xml:space="preserve"> PAGEREF _Toc23937 \h </w:instrText>
        </w:r>
        <w:r>
          <w:fldChar w:fldCharType="separate"/>
        </w:r>
        <w:r>
          <w:t>45</w:t>
        </w:r>
        <w:r>
          <w:fldChar w:fldCharType="end"/>
        </w:r>
      </w:hyperlink>
    </w:p>
    <w:p>
      <w:pPr>
        <w:pStyle w:val="TOC2"/>
        <w:tabs>
          <w:tab w:val="right" w:leader="dot" w:pos="8306"/>
        </w:tabs>
      </w:pPr>
      <w:hyperlink w:anchor="_Toc19188" w:history="1">
        <w:r>
          <w:rPr>
            <w:rFonts w:ascii="仿宋" w:eastAsia="仿宋" w:hAnsi="仿宋" w:cs="仿宋" w:hint="eastAsia"/>
            <w:lang w:eastAsia="zh-CN"/>
          </w:rPr>
          <w:t>(二)、盘园儿钢项目盈利能力分析</w:t>
        </w:r>
        <w:r>
          <w:tab/>
        </w:r>
        <w:r>
          <w:fldChar w:fldCharType="begin"/>
        </w:r>
        <w:r>
          <w:instrText xml:space="preserve"> PAGEREF _Toc19188 \h </w:instrText>
        </w:r>
        <w:r>
          <w:fldChar w:fldCharType="separate"/>
        </w:r>
        <w:r>
          <w:t>47</w:t>
        </w:r>
        <w:r>
          <w:fldChar w:fldCharType="end"/>
        </w:r>
      </w:hyperlink>
    </w:p>
    <w:p>
      <w:pPr>
        <w:pStyle w:val="TOC1"/>
        <w:tabs>
          <w:tab w:val="right" w:leader="dot" w:pos="8306"/>
        </w:tabs>
      </w:pPr>
      <w:hyperlink w:anchor="_Toc29498" w:history="1">
        <w:r>
          <w:rPr>
            <w:rFonts w:ascii="仿宋" w:eastAsia="仿宋" w:hAnsi="仿宋" w:cs="仿宋" w:hint="eastAsia"/>
            <w:lang w:eastAsia="zh-CN"/>
          </w:rPr>
          <w:t>十三、盘园儿钢项目工程方案分析</w:t>
        </w:r>
        <w:r>
          <w:tab/>
        </w:r>
        <w:r>
          <w:fldChar w:fldCharType="begin"/>
        </w:r>
        <w:r>
          <w:instrText xml:space="preserve"> PAGEREF _Toc29498 \h </w:instrText>
        </w:r>
        <w:r>
          <w:fldChar w:fldCharType="separate"/>
        </w:r>
        <w:r>
          <w:t>47</w:t>
        </w:r>
        <w:r>
          <w:fldChar w:fldCharType="end"/>
        </w:r>
      </w:hyperlink>
    </w:p>
    <w:p>
      <w:pPr>
        <w:pStyle w:val="TOC2"/>
        <w:tabs>
          <w:tab w:val="right" w:leader="dot" w:pos="8306"/>
        </w:tabs>
      </w:pPr>
      <w:hyperlink w:anchor="_Toc21752" w:history="1">
        <w:r>
          <w:rPr>
            <w:rFonts w:ascii="仿宋" w:eastAsia="仿宋" w:hAnsi="仿宋" w:cs="仿宋" w:hint="eastAsia"/>
            <w:lang w:eastAsia="zh-CN"/>
          </w:rPr>
          <w:t>(一)、建筑工程设计原则</w:t>
        </w:r>
        <w:r>
          <w:tab/>
        </w:r>
        <w:r>
          <w:fldChar w:fldCharType="begin"/>
        </w:r>
        <w:r>
          <w:instrText xml:space="preserve"> PAGEREF _Toc21752 \h </w:instrText>
        </w:r>
        <w:r>
          <w:fldChar w:fldCharType="separate"/>
        </w:r>
        <w:r>
          <w:t>47</w:t>
        </w:r>
        <w:r>
          <w:fldChar w:fldCharType="end"/>
        </w:r>
      </w:hyperlink>
    </w:p>
    <w:p>
      <w:pPr>
        <w:pStyle w:val="TOC2"/>
        <w:tabs>
          <w:tab w:val="right" w:leader="dot" w:pos="8306"/>
        </w:tabs>
      </w:pPr>
      <w:hyperlink w:anchor="_Toc23233" w:history="1">
        <w:r>
          <w:rPr>
            <w:rFonts w:ascii="仿宋" w:eastAsia="仿宋" w:hAnsi="仿宋" w:cs="仿宋" w:hint="eastAsia"/>
            <w:lang w:eastAsia="zh-CN"/>
          </w:rPr>
          <w:t>(二)、土建工程建设指标</w:t>
        </w:r>
        <w:r>
          <w:tab/>
        </w:r>
        <w:r>
          <w:fldChar w:fldCharType="begin"/>
        </w:r>
        <w:r>
          <w:instrText xml:space="preserve"> PAGEREF _Toc23233 \h </w:instrText>
        </w:r>
        <w:r>
          <w:fldChar w:fldCharType="separate"/>
        </w:r>
        <w:r>
          <w:t>51</w:t>
        </w:r>
        <w:r>
          <w:fldChar w:fldCharType="end"/>
        </w:r>
      </w:hyperlink>
    </w:p>
    <w:p>
      <w:pPr>
        <w:pStyle w:val="TOC1"/>
        <w:tabs>
          <w:tab w:val="right" w:leader="dot" w:pos="8306"/>
        </w:tabs>
      </w:pPr>
      <w:hyperlink w:anchor="_Toc22604" w:history="1">
        <w:r>
          <w:rPr>
            <w:rFonts w:ascii="仿宋" w:eastAsia="仿宋" w:hAnsi="仿宋" w:cs="仿宋" w:hint="eastAsia"/>
            <w:lang w:eastAsia="zh-CN"/>
          </w:rPr>
          <w:t>十四、盘园儿钢项目实施保障措施</w:t>
        </w:r>
        <w:r>
          <w:tab/>
        </w:r>
        <w:r>
          <w:fldChar w:fldCharType="begin"/>
        </w:r>
        <w:r>
          <w:instrText xml:space="preserve"> PAGEREF _Toc22604 \h </w:instrText>
        </w:r>
        <w:r>
          <w:fldChar w:fldCharType="separate"/>
        </w:r>
        <w:r>
          <w:t>52</w:t>
        </w:r>
        <w:r>
          <w:fldChar w:fldCharType="end"/>
        </w:r>
      </w:hyperlink>
    </w:p>
    <w:p>
      <w:pPr>
        <w:pStyle w:val="TOC2"/>
        <w:tabs>
          <w:tab w:val="right" w:leader="dot" w:pos="8306"/>
        </w:tabs>
      </w:pPr>
      <w:hyperlink w:anchor="_Toc17192" w:history="1">
        <w:r>
          <w:rPr>
            <w:rFonts w:ascii="仿宋" w:eastAsia="仿宋" w:hAnsi="仿宋" w:cs="仿宋" w:hint="eastAsia"/>
            <w:lang w:eastAsia="zh-CN"/>
          </w:rPr>
          <w:t>(一)、盘园儿钢项目实施保障机制</w:t>
        </w:r>
        <w:r>
          <w:tab/>
        </w:r>
        <w:r>
          <w:fldChar w:fldCharType="begin"/>
        </w:r>
        <w:r>
          <w:instrText xml:space="preserve"> PAGEREF _Toc17192 \h </w:instrText>
        </w:r>
        <w:r>
          <w:fldChar w:fldCharType="separate"/>
        </w:r>
        <w:r>
          <w:t>52</w:t>
        </w:r>
        <w:r>
          <w:fldChar w:fldCharType="end"/>
        </w:r>
      </w:hyperlink>
    </w:p>
    <w:p>
      <w:pPr>
        <w:pStyle w:val="TOC2"/>
        <w:tabs>
          <w:tab w:val="right" w:leader="dot" w:pos="8306"/>
        </w:tabs>
      </w:pPr>
      <w:hyperlink w:anchor="_Toc26509" w:history="1">
        <w:r>
          <w:rPr>
            <w:rFonts w:ascii="仿宋" w:eastAsia="仿宋" w:hAnsi="仿宋" w:cs="仿宋" w:hint="eastAsia"/>
            <w:lang w:eastAsia="zh-CN"/>
          </w:rPr>
          <w:t>(二)、盘园儿钢项目法律合规要求</w:t>
        </w:r>
        <w:r>
          <w:tab/>
        </w:r>
        <w:r>
          <w:fldChar w:fldCharType="begin"/>
        </w:r>
        <w:r>
          <w:instrText xml:space="preserve"> PAGEREF _Toc26509 \h </w:instrText>
        </w:r>
        <w:r>
          <w:fldChar w:fldCharType="separate"/>
        </w:r>
        <w:r>
          <w:t>56</w:t>
        </w:r>
        <w:r>
          <w:fldChar w:fldCharType="end"/>
        </w:r>
      </w:hyperlink>
    </w:p>
    <w:p>
      <w:pPr>
        <w:pStyle w:val="TOC2"/>
        <w:tabs>
          <w:tab w:val="right" w:leader="dot" w:pos="8306"/>
        </w:tabs>
      </w:pPr>
      <w:hyperlink w:anchor="_Toc23842" w:history="1">
        <w:r>
          <w:rPr>
            <w:rFonts w:ascii="仿宋" w:eastAsia="仿宋" w:hAnsi="仿宋" w:cs="仿宋" w:hint="eastAsia"/>
            <w:lang w:eastAsia="zh-CN"/>
          </w:rPr>
          <w:t>(三)、盘园儿钢项目合同管理与法律事务</w:t>
        </w:r>
        <w:r>
          <w:tab/>
        </w:r>
        <w:r>
          <w:fldChar w:fldCharType="begin"/>
        </w:r>
        <w:r>
          <w:instrText xml:space="preserve"> PAGEREF _Toc23842 \h </w:instrText>
        </w:r>
        <w:r>
          <w:fldChar w:fldCharType="separate"/>
        </w:r>
        <w:r>
          <w:t>60</w:t>
        </w:r>
        <w:r>
          <w:fldChar w:fldCharType="end"/>
        </w:r>
      </w:hyperlink>
    </w:p>
    <w:p>
      <w:pPr>
        <w:pStyle w:val="TOC2"/>
        <w:tabs>
          <w:tab w:val="right" w:leader="dot" w:pos="8306"/>
        </w:tabs>
      </w:pPr>
      <w:hyperlink w:anchor="_Toc24321" w:history="1">
        <w:r>
          <w:rPr>
            <w:rFonts w:ascii="仿宋" w:eastAsia="仿宋" w:hAnsi="仿宋" w:cs="仿宋" w:hint="eastAsia"/>
            <w:lang w:eastAsia="zh-CN"/>
          </w:rPr>
          <w:t>(四)、盘园儿钢项目知识产权保护策略</w:t>
        </w:r>
        <w:r>
          <w:tab/>
        </w:r>
        <w:r>
          <w:fldChar w:fldCharType="begin"/>
        </w:r>
        <w:r>
          <w:instrText xml:space="preserve"> PAGEREF _Toc24321 \h </w:instrText>
        </w:r>
        <w:r>
          <w:fldChar w:fldCharType="separate"/>
        </w:r>
        <w:r>
          <w:t>66</w:t>
        </w:r>
        <w:r>
          <w:fldChar w:fldCharType="end"/>
        </w:r>
      </w:hyperlink>
    </w:p>
    <w:p>
      <w:pPr>
        <w:pStyle w:val="TOC1"/>
        <w:tabs>
          <w:tab w:val="right" w:leader="dot" w:pos="8306"/>
        </w:tabs>
      </w:pPr>
      <w:hyperlink w:anchor="_Toc20667" w:history="1">
        <w:r>
          <w:rPr>
            <w:rFonts w:ascii="仿宋" w:eastAsia="仿宋" w:hAnsi="仿宋" w:cs="仿宋" w:hint="eastAsia"/>
            <w:lang w:eastAsia="zh-CN"/>
          </w:rPr>
          <w:t>十五、风险识别与分类</w:t>
        </w:r>
        <w:r>
          <w:tab/>
        </w:r>
        <w:r>
          <w:fldChar w:fldCharType="begin"/>
        </w:r>
        <w:r>
          <w:instrText xml:space="preserve"> PAGEREF _Toc20667 \h </w:instrText>
        </w:r>
        <w:r>
          <w:fldChar w:fldCharType="separate"/>
        </w:r>
        <w:r>
          <w:t>69</w:t>
        </w:r>
        <w:r>
          <w:fldChar w:fldCharType="end"/>
        </w:r>
      </w:hyperlink>
    </w:p>
    <w:p>
      <w:pPr>
        <w:pStyle w:val="TOC2"/>
        <w:tabs>
          <w:tab w:val="right" w:leader="dot" w:pos="8306"/>
        </w:tabs>
      </w:pPr>
      <w:hyperlink w:anchor="_Toc30716" w:history="1">
        <w:r>
          <w:rPr>
            <w:rFonts w:ascii="仿宋" w:eastAsia="仿宋" w:hAnsi="仿宋" w:cs="仿宋" w:hint="eastAsia"/>
            <w:lang w:eastAsia="zh-CN"/>
          </w:rPr>
          <w:t>(一)、风险识别</w:t>
        </w:r>
        <w:r>
          <w:tab/>
        </w:r>
        <w:r>
          <w:fldChar w:fldCharType="begin"/>
        </w:r>
        <w:r>
          <w:instrText xml:space="preserve"> PAGEREF _Toc30716 \h </w:instrText>
        </w:r>
        <w:r>
          <w:fldChar w:fldCharType="separate"/>
        </w:r>
        <w:r>
          <w:t>69</w:t>
        </w:r>
        <w:r>
          <w:fldChar w:fldCharType="end"/>
        </w:r>
      </w:hyperlink>
    </w:p>
    <w:p>
      <w:pPr>
        <w:pStyle w:val="TOC2"/>
        <w:tabs>
          <w:tab w:val="right" w:leader="dot" w:pos="8306"/>
        </w:tabs>
      </w:pPr>
      <w:hyperlink w:anchor="_Toc9628" w:history="1">
        <w:r>
          <w:rPr>
            <w:rFonts w:ascii="仿宋" w:eastAsia="仿宋" w:hAnsi="仿宋" w:cs="仿宋" w:hint="eastAsia"/>
            <w:lang w:eastAsia="zh-CN"/>
          </w:rPr>
          <w:t>(二)、风险分类</w:t>
        </w:r>
        <w:r>
          <w:tab/>
        </w:r>
        <w:r>
          <w:fldChar w:fldCharType="begin"/>
        </w:r>
        <w:r>
          <w:instrText xml:space="preserve"> PAGEREF _Toc9628 \h </w:instrText>
        </w:r>
        <w:r>
          <w:fldChar w:fldCharType="separate"/>
        </w:r>
        <w:r>
          <w:t>70</w:t>
        </w:r>
        <w:r>
          <w:fldChar w:fldCharType="end"/>
        </w:r>
      </w:hyperlink>
    </w:p>
    <w:p>
      <w:pPr>
        <w:pStyle w:val="TOC1"/>
        <w:tabs>
          <w:tab w:val="right" w:leader="dot" w:pos="8306"/>
        </w:tabs>
      </w:pPr>
      <w:hyperlink w:anchor="_Toc10367" w:history="1">
        <w:r>
          <w:rPr>
            <w:rFonts w:ascii="仿宋" w:eastAsia="仿宋" w:hAnsi="仿宋" w:cs="仿宋" w:hint="eastAsia"/>
            <w:lang w:eastAsia="zh-CN"/>
          </w:rPr>
          <w:t>十六、利益相关者分析与沟通计划</w:t>
        </w:r>
        <w:r>
          <w:tab/>
        </w:r>
        <w:r>
          <w:fldChar w:fldCharType="begin"/>
        </w:r>
        <w:r>
          <w:instrText xml:space="preserve"> PAGEREF _Toc10367 \h </w:instrText>
        </w:r>
        <w:r>
          <w:fldChar w:fldCharType="separate"/>
        </w:r>
        <w:r>
          <w:t>72</w:t>
        </w:r>
        <w:r>
          <w:fldChar w:fldCharType="end"/>
        </w:r>
      </w:hyperlink>
    </w:p>
    <w:p>
      <w:pPr>
        <w:pStyle w:val="TOC2"/>
        <w:tabs>
          <w:tab w:val="right" w:leader="dot" w:pos="8306"/>
        </w:tabs>
      </w:pPr>
      <w:hyperlink w:anchor="_Toc23232" w:history="1">
        <w:r>
          <w:rPr>
            <w:rFonts w:ascii="仿宋" w:eastAsia="仿宋" w:hAnsi="仿宋" w:cs="仿宋" w:hint="eastAsia"/>
            <w:lang w:eastAsia="zh-CN"/>
          </w:rPr>
          <w:t>(一)、利益相关者分析</w:t>
        </w:r>
        <w:r>
          <w:tab/>
        </w:r>
        <w:r>
          <w:fldChar w:fldCharType="begin"/>
        </w:r>
        <w:r>
          <w:instrText xml:space="preserve"> PAGEREF _Toc23232 \h </w:instrText>
        </w:r>
        <w:r>
          <w:fldChar w:fldCharType="separate"/>
        </w:r>
        <w:r>
          <w:t>72</w:t>
        </w:r>
        <w:r>
          <w:fldChar w:fldCharType="end"/>
        </w:r>
      </w:hyperlink>
    </w:p>
    <w:p>
      <w:pPr>
        <w:pStyle w:val="TOC2"/>
        <w:tabs>
          <w:tab w:val="right" w:leader="dot" w:pos="8306"/>
        </w:tabs>
      </w:pPr>
      <w:hyperlink w:anchor="_Toc14509" w:history="1">
        <w:r>
          <w:rPr>
            <w:rFonts w:ascii="仿宋" w:eastAsia="仿宋" w:hAnsi="仿宋" w:cs="仿宋" w:hint="eastAsia"/>
            <w:lang w:eastAsia="zh-CN"/>
          </w:rPr>
          <w:t>(二)、沟通计划</w:t>
        </w:r>
        <w:r>
          <w:tab/>
        </w:r>
        <w:r>
          <w:fldChar w:fldCharType="begin"/>
        </w:r>
        <w:r>
          <w:instrText xml:space="preserve"> PAGEREF _Toc14509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2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567"/>
      <w:r>
        <w:rPr>
          <w:rFonts w:ascii="仿宋" w:eastAsia="仿宋" w:hAnsi="仿宋" w:cs="仿宋" w:hint="eastAsia"/>
          <w:lang w:eastAsia="zh-CN"/>
        </w:rPr>
        <w:t>(一)、盘园儿钢行业分析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行业一直以来都是市场的关注焦点。行业内的发展趋势、竞争态势以及潜在机会都对盘园儿钢项目的推进产生深远的影响。通过深入研究行业的整体概貌，我们将更好地理解行业的核心特征，为盘园儿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园儿钢行业，技术一直是推动创新和发展的关键因素。我们将对当前技术趋势进行详尽分析，包括但不限于人工智能、大数据应用、先进制造技术等。这有助于盘园儿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盘园儿钢项目成功的基础。我们将对主要竞争对手进行深入研究，包括其市场份额、产品特点、市场定位等。通过全面了解竞争对手的优势和劣势，盘园儿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709"/>
      <w:r>
        <w:rPr>
          <w:rFonts w:ascii="仿宋" w:eastAsia="仿宋" w:hAnsi="仿宋" w:cs="仿宋" w:hint="eastAsia"/>
          <w:sz w:val="28"/>
          <w:lang w:eastAsia="zh-CN"/>
        </w:rPr>
        <w:t>(二)、盘园儿钢市场分析预测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通过对市场规模的深入调研，我们将预测盘园儿钢市场未来的增长趋势。这包括市场的整体规模、各细分领域的发展趋势等。盘园儿钢项目可以根据市场的扩张速度和潜在机会，制定更符合市场需求的发展策略。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盘园儿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盘园儿钢项目实施过程中需要充分考虑的因素。我们将对市场风险进行全面评估，包括但不限于政策法规风险、市场竞争风险、技术变革风险等。通过对潜在风险的深入分析，盘园儿钢项目可以制定相应的风险缓解策略，降低不确定性对盘园儿钢项目的影响。</w:t>
      </w:r>
    </w:p>
    <w:p>
      <w:pPr>
        <w:pStyle w:val="Heading1"/>
        <w:ind w:firstLine="560" w:firstLineChars="200"/>
        <w:rPr>
          <w:rFonts w:ascii="仿宋" w:eastAsia="仿宋" w:hAnsi="仿宋" w:cs="仿宋" w:hint="eastAsia"/>
          <w:sz w:val="28"/>
          <w:lang w:eastAsia="zh-CN"/>
        </w:rPr>
      </w:pPr>
      <w:bookmarkStart w:id="5" w:name="_Toc10458"/>
      <w:r>
        <w:rPr>
          <w:rFonts w:ascii="仿宋" w:eastAsia="仿宋" w:hAnsi="仿宋" w:cs="仿宋" w:hint="eastAsia"/>
          <w:sz w:val="28"/>
          <w:lang w:eastAsia="zh-CN"/>
        </w:rPr>
        <w:t>二、盘园儿钢项目土建工程</w:t>
      </w:r>
      <w:bookmarkEnd w:id="5"/>
    </w:p>
    <w:p>
      <w:pPr>
        <w:pStyle w:val="Heading2"/>
        <w:rPr>
          <w:rFonts w:ascii="仿宋" w:eastAsia="仿宋" w:hAnsi="仿宋" w:cs="仿宋" w:hint="eastAsia"/>
          <w:lang w:eastAsia="zh-CN"/>
        </w:rPr>
      </w:pPr>
      <w:bookmarkStart w:id="6" w:name="_Toc118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在盘园儿钢项目的建筑工程设计中，我们将秉承一系列重要的设计原则，以确保盘园儿钢项目建筑在功能、美观、可持续性等方面达到最佳效果。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首要原则是确保建筑的功能性得到最大化的发挥。我们将充分理解盘园儿钢项目的实际需求，合理布局各个功能区域，保证建筑在满足业务需求的同时，提供高效的工作环境。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在建筑设计中，我们将综合考虑建设和运营成本。通过精细的经济效益分析，确保设计方案在高效利用资源的同时，对盘园儿钢项目的长期盈利能力有积极的贡献。</w:t>
      </w:r>
    </w:p>
    <w:p>
      <w:pPr>
        <w:pStyle w:val="Heading2"/>
        <w:ind w:firstLine="560" w:firstLineChars="200"/>
        <w:rPr>
          <w:rFonts w:ascii="仿宋" w:eastAsia="仿宋" w:hAnsi="仿宋" w:cs="仿宋" w:hint="eastAsia"/>
          <w:sz w:val="28"/>
          <w:lang w:eastAsia="zh-CN"/>
        </w:rPr>
      </w:pPr>
      <w:bookmarkStart w:id="7" w:name="_Toc1900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园儿钢项目的土建工程设计中，我们将精准设定设计年限，结合盘园儿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盘园儿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0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盘园儿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盘园儿钢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盘园儿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1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本期工程盘园儿钢项目预计总建筑面积XXX平方米，其中：计容建筑面积XXX平方米，计划建筑工程投资XX万元，占盘园儿钢项目总投资的XX%。</w:t>
      </w:r>
    </w:p>
    <w:p>
      <w:pPr>
        <w:pStyle w:val="Heading1"/>
        <w:ind w:firstLine="560" w:firstLineChars="200"/>
        <w:rPr>
          <w:rFonts w:ascii="仿宋" w:eastAsia="仿宋" w:hAnsi="仿宋" w:cs="仿宋" w:hint="eastAsia"/>
          <w:sz w:val="28"/>
          <w:lang w:eastAsia="zh-CN"/>
        </w:rPr>
      </w:pPr>
      <w:bookmarkStart w:id="10" w:name="_Toc20040"/>
      <w:r>
        <w:rPr>
          <w:rFonts w:ascii="仿宋" w:eastAsia="仿宋" w:hAnsi="仿宋" w:cs="仿宋" w:hint="eastAsia"/>
          <w:sz w:val="28"/>
          <w:lang w:eastAsia="zh-CN"/>
        </w:rPr>
        <w:t>三、盘园儿钢项目选址可行性分析</w:t>
      </w:r>
      <w:bookmarkEnd w:id="10"/>
    </w:p>
    <w:p>
      <w:pPr>
        <w:pStyle w:val="Heading2"/>
        <w:rPr>
          <w:rFonts w:ascii="仿宋" w:eastAsia="仿宋" w:hAnsi="仿宋" w:cs="仿宋" w:hint="eastAsia"/>
          <w:lang w:eastAsia="zh-CN"/>
        </w:rPr>
      </w:pPr>
      <w:bookmarkStart w:id="11" w:name="_Toc29188"/>
      <w:r>
        <w:rPr>
          <w:rFonts w:ascii="仿宋" w:eastAsia="仿宋" w:hAnsi="仿宋" w:cs="仿宋" w:hint="eastAsia"/>
          <w:lang w:eastAsia="zh-CN"/>
        </w:rPr>
        <w:t>(一)、盘园儿钢项目选址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该盘园儿钢项目选址位于XX省XX市XX区XXX街道</w:t>
      </w:r>
    </w:p>
    <w:p>
      <w:pPr>
        <w:pStyle w:val="Heading2"/>
        <w:ind w:firstLine="560" w:firstLineChars="200"/>
        <w:rPr>
          <w:rFonts w:ascii="仿宋" w:eastAsia="仿宋" w:hAnsi="仿宋" w:cs="仿宋" w:hint="eastAsia"/>
          <w:sz w:val="28"/>
          <w:lang w:eastAsia="zh-CN"/>
        </w:rPr>
      </w:pPr>
      <w:bookmarkStart w:id="12" w:name="_Toc669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盘园儿钢项目的征地面积将根据盘园儿钢项目的实际规模和需求进行精确规划。具体面积XXX平方米，旨在确保盘园儿钢项目不仅能够满足当前的发展需求，还能够预留空间以适应未来的扩展。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净用地面积是在征地面积基础上去除不可利用面积后的实际可开发用地。具体面积XXX平方米，考虑到环保、交通、安全等多方面因素，以确保盘园儿钢项目在整体利用效率上达到最优。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盘园儿钢项目计划建设的建筑总规模具体面积XXX平方米。这一规模的确定综合考虑了盘园儿钢项目的性质、规模，以及城市规划的相关要求，确保建筑布局与周边环境协调一致。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绿地率是盘园儿钢项目用地中被规划为绿地的比例。具体面积XXX平方米，旨在通过合理规划绿地，改善盘园儿钢项目周边环境，提升居民生活质量，并符合城市整体绿化规划。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容积率是用地上可以建设的建筑总体积与用地面积之比。具体面积XXX，通过合理的容积率规划，确保盘园儿钢项目建筑规模与周边环境和谐共生。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确保盘园儿钢项目选址与当地城市规划相一致，具体面积XXX平方米。通过与城市规划部门深入沟通，确保盘园儿钢项目不仅符合城市的整体发展方向，还能够融入城市的发展布局，为城市的长远发展贡献力量。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盘园儿钢项目选址符合当地产业政策，具体面积XXX平方米。这包括盘园儿钢项目对当地经济的促进作用，以及对相关产业的带动效应，确保盘园儿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用地总体要求必须符合环保和可持续发展的原则，具体面积XXX平方米。通过采用绿色建筑设计、节能减排等措施，确保盘园儿钢项目在建设和运营过程中对环境的影响最小化，达到可持续发展的要求。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确保盘园儿钢项目选址具备必要的公共设施配套，具体面积XXX平方米。这包括交通便利性、教育、医疗等基础设施，以提高居民生活品质，使得盘园儿钢项目选址更具吸引力。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考虑用地总体要求对当地社会稳定性的影响，具体面积XXX平方米。通过深入了解当地社区反馈，确保盘园儿钢项目的选址和建设过程对当地社会和谐稳定产生积极作用。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盘园儿钢项目选址不仅符合法规和规划，还在实际操作中具有可行性。这一全面规划将为盘园儿钢项目的成功实施提供坚实的基础，确保盘园儿钢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302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盘园儿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盘园儿钢项目的设备规划和空间设计中，我们将采取灵活设备布局的措施。设备布局将根据实际需求进行灵活设计，避免不必要的浪费。通过合理规划设备摆放位置，我们将提高设备的利用率，减少设备间距，以确保盘园儿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盘园儿钢项目内部引入共享设施的概念，例如共享会议室、办公区等。通过这种方式，我们可以减少对资源的重复建设，提高资源共享效率，从而减小盘园儿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05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盘园儿钢项目的总图布置中，我们将不同功能区域进行明确的规划，以最大程度满足盘园儿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32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盘园儿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盘园儿钢项目对环境的影响是综合评价的重要因素之一。我们将详细考虑选址周边的自然环境、生态保护区、水源地等情况，确保盘园儿钢项目的建设和运营对环境影响最小化，并符合当地的环保法规标准。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对选址的评价还需充分考虑当地政府的产业政策和法规。我们将详细了解盘园儿钢项目所在地的相关政策，确保盘园儿钢项目的规划和运营与当地法规相符，降低不必要的法律风险。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考虑到社会稳定性对企业运营的重要性，我们将评估选址地区的社会安全情况、劳工关系、社区反馈等方面，以确保盘园儿钢项目的建设和运营不会受到社会稳定性的负面影响。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最后，我们将综合考虑用地成本，包括土地购置费用、土地开发成本等。通过对用地成本的详细评估，我们能够做出更为精确的经济效益分析，为盘园儿钢项目的投资决策提供有力支持。</w:t>
      </w:r>
    </w:p>
    <w:p>
      <w:pPr>
        <w:pStyle w:val="Heading1"/>
        <w:ind w:firstLine="560" w:firstLineChars="200"/>
        <w:rPr>
          <w:rFonts w:ascii="仿宋" w:eastAsia="仿宋" w:hAnsi="仿宋" w:cs="仿宋" w:hint="eastAsia"/>
          <w:sz w:val="28"/>
          <w:lang w:eastAsia="zh-CN"/>
        </w:rPr>
      </w:pPr>
      <w:bookmarkStart w:id="16" w:name="_Toc30862"/>
      <w:r>
        <w:rPr>
          <w:rFonts w:ascii="仿宋" w:eastAsia="仿宋" w:hAnsi="仿宋" w:cs="仿宋" w:hint="eastAsia"/>
          <w:sz w:val="28"/>
          <w:lang w:eastAsia="zh-CN"/>
        </w:rPr>
        <w:t>四、盘园儿钢项目建设背景及必要性分析</w:t>
      </w:r>
      <w:bookmarkEnd w:id="16"/>
    </w:p>
    <w:p>
      <w:pPr>
        <w:pStyle w:val="Heading2"/>
        <w:rPr>
          <w:rFonts w:ascii="仿宋" w:eastAsia="仿宋" w:hAnsi="仿宋" w:cs="仿宋" w:hint="eastAsia"/>
          <w:lang w:eastAsia="zh-CN"/>
        </w:rPr>
      </w:pPr>
      <w:bookmarkStart w:id="17" w:name="_Toc25267"/>
      <w:r>
        <w:rPr>
          <w:rFonts w:ascii="仿宋" w:eastAsia="仿宋" w:hAnsi="仿宋" w:cs="仿宋" w:hint="eastAsia"/>
          <w:lang w:eastAsia="zh-CN"/>
        </w:rPr>
        <w:t>(一)、盘园儿钢项目背景分析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盘园儿钢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盘园儿钢项目在这个潮流中的定位。同时，我们将关注行业内涌现的新兴机遇，以便盘园儿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盘园儿钢项目提供了强大的发展动力。我们将聚焦于行业内最新的技术发展趋势，包括但不限于人工智能、大数据分析、物联网等领域。通过深度的技术研究，我们将确保盘园儿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盘园儿钢项目发展的源泉。我们将投入更多的精力对市场需求进行深入剖析，超越表面的需求，深入挖掘潜在的市场痛点和机遇。通过对市场需求的细致了解，盘园儿钢项目将更有针对性地设计解决方案，满足市场的多样化需求，从而更好地促进盘园儿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盘园儿钢项目战略至关重要。我们将对竞争态势进行更为深入的分析，包括但不限于市场份额、产品特点、客户满意度等多个维度。通过深度的竞争分析，盘园儿钢项目将能够更准确地把握市场脉搏，制定具有竞争力的盘园儿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盘园儿钢项目的发展具有直接的影响。我们将进行更为全面的法规和政策分析，了解行业发展中的潜在法律风险和合规挑战。通过充分了解和遵守相关法规，盘园儿钢项目将确保在法律框架内合法合规运营，为盘园儿钢项目的稳健发展提供有力支持。</w:t>
      </w:r>
    </w:p>
    <w:p>
      <w:pPr>
        <w:pStyle w:val="Heading2"/>
        <w:ind w:firstLine="560" w:firstLineChars="200"/>
        <w:rPr>
          <w:rFonts w:ascii="仿宋" w:eastAsia="仿宋" w:hAnsi="仿宋" w:cs="仿宋" w:hint="eastAsia"/>
          <w:sz w:val="28"/>
          <w:lang w:eastAsia="zh-CN"/>
        </w:rPr>
      </w:pPr>
      <w:bookmarkStart w:id="18" w:name="_Toc17784"/>
      <w:r>
        <w:rPr>
          <w:rFonts w:ascii="仿宋" w:eastAsia="仿宋" w:hAnsi="仿宋" w:cs="仿宋" w:hint="eastAsia"/>
          <w:sz w:val="28"/>
          <w:lang w:eastAsia="zh-CN"/>
        </w:rPr>
        <w:t>(二)、盘园儿钢项目建设必要性分析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项目建设的迫切性源于对行业发展趋势的深刻洞察。我们正处于一个行业变革的时代，科技创新、数字化转型成为企业发展的关键动力。盘园儿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项目建设不仅仅是为了跟上潮流，更是为了通过技术创新推动企业的持续发展。通过引入先进的技术和解决方案，盘园儿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盘园儿钢项目的建设成为必然选择，通过提高产品质量、拓展服务领域，从而在竞争中获得更多的机会。盘园儿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盘园儿钢项目建设的必要性体现在对客户需求更精准的满足。通过盘园儿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项目建设的背后是对企业持续创新的追求。只有通过不断创新，企业才能在竞争中立于不败之地。盘园儿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182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729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盘园儿钢项目的技术管理特点体现在其创新导向。通过引入最先进的技术趋势和解决方案，盘园儿钢项目致力于提升科技含量、提高质量和效率水平。这意味着我们将采用最新的工具和方法，确保盘园儿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https://d.book118.com/797055135134006052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盘园儿钢项目计划设计方案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76CA5"/>
    <w:rsid w:val="7EE76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551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2024-03-02T17:20:00Z</dcterms:created>
  <dcterms:modified xsi:type="dcterms:W3CDTF">2024-03-02T17:21:06Z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7ACEE2A2D5904A93A1CAC0AE4E013042_11</vt:lpwstr>
  </property>
  <property fmtid="{D5CDD505-2E9C-101B-9397-08002B2CF9AE}" pid="3" name="KSOProductBuildVer">
    <vt:lpwstr>2052-12.1.0.16388</vt:lpwstr>
  </property>
</Properties>
</file>