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A08BB" w:rsidP="009A08BB" w14:paraId="1114931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A08BB">
        <w:rPr>
          <w:rFonts w:ascii="华文中宋" w:eastAsia="华文中宋" w:hAnsi="华文中宋"/>
          <w:b/>
          <w:sz w:val="30"/>
        </w:rPr>
        <w:t>2024</w:t>
      </w:r>
      <w:r w:rsidRPr="009A08BB">
        <w:rPr>
          <w:rFonts w:ascii="华文中宋" w:eastAsia="华文中宋" w:hAnsi="华文中宋"/>
          <w:b/>
          <w:sz w:val="30"/>
        </w:rPr>
        <w:t>年渤海证券股份有限公司人员招聘模拟考试试题及答案解析</w:t>
      </w:r>
    </w:p>
    <w:p w:rsidR="00A77B3E" w14:paraId="5D5ADBE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B3EA6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E33C9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你肯定听过这种理论：左撇子的右脑运作比较活跃，因此更为感性，具有艺术天赋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右撇子则充分锻炼了左脑，因而擅长逻辑思维，性格更为理性。这个观念是如此深入人心，以至于有些父母或教育者煞费苦心地让孩子平衡左右手活动。</w:t>
      </w:r>
    </w:p>
    <w:p w:rsidR="00E0697D" w14:paraId="53BCB5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接下来作者最有可能谈论的是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79CC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、左右脑为何存在分工</w:t>
      </w:r>
    </w:p>
    <w:p w:rsidR="00E0697D" w14:paraId="20A32C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、左右脑如何协调工作</w:t>
      </w:r>
    </w:p>
    <w:p w:rsidR="00E0697D" w14:paraId="2EEAA8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、左右脑分工不同的例子</w:t>
      </w:r>
    </w:p>
    <w:p w:rsidR="00E0697D" w14:paraId="7B5AD4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、左右脑未必存在明确分工</w:t>
      </w:r>
    </w:p>
    <w:p w:rsidR="00E0697D" w14:paraId="669DFB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5D8FE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根据正确答案应该与文段的后半段话题一致的原则，可以发现该文段围绕“左右脑分工”理论展开，从尾句得作者对该理论的态度是不认同，不支持，因此接下来将证明左右脑分工理论不正确。故选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0ABAC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依次填入下列句子中横线上的虚词，正确的一组是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1840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①国外有种说法，“人的一生中只有两件事逃不过去，即纳税和死亡。”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纳税是和生活消费密切相关的。</w:t>
      </w:r>
    </w:p>
    <w:p w:rsidR="00E0697D" w14:paraId="1E6979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②当您依法交纳了税款后，您自然就会享受到应有的权利，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您在接受教育、乘车、去公园休闲等日常生活中，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已经享受了作为纳税人应该享受的权利了。</w:t>
      </w:r>
    </w:p>
    <w:p w:rsidR="00E0697D" w14:paraId="4F62B5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③北京地方那么大，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你又不知道他的住址，一下子怎么能找到他呢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18CEC8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4FE29E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43EE00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1C83FA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0E350C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422E2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BC</w:t>
      </w:r>
      <w:r w:rsidRPr="00E0697D">
        <w:rPr>
          <w:rFonts w:ascii="Times New Roman" w:eastAsia="微软雅黑" w:hAnsi="微软雅黑" w:cs="宋体" w:hint="eastAsia"/>
          <w:szCs w:val="18"/>
        </w:rPr>
        <w:t>两项错误，结合题意，①句前后两句具有因果关系，“因为”表原因。“因而”表结果，而①句中后一分句为原因。②句中，“其实”有揭示真相的作用，“就”表示两者连接较紧。③句“况且”表补充，“同时”只表并列，“你又不知道他的地址”只能是“北京地方那么大”的补充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4C32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经济结构的扭曲度没有得到释放的情况下，在短时间内止住经济下滑趋势，稳住经济态势，建立市场预期，也只有投资拉动这一条路可走，这样做，实属无奈之举。但是，为了稳住一两个百分点的经济增长数字，启动数万亿的投资项目，这样的“手笔”其实已经远远超过了所谓“稳增长”的需要。</w:t>
      </w:r>
    </w:p>
    <w:p w:rsidR="00E0697D" w14:paraId="2B38CF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根据上述文字，作者对数万亿投资项目的态度是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D8509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、赞赏</w:t>
      </w:r>
    </w:p>
    <w:p w:rsidR="00E0697D" w14:paraId="33C591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、讽刺</w:t>
      </w:r>
    </w:p>
    <w:p w:rsidR="00E0697D" w14:paraId="3D725F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、中立</w:t>
      </w:r>
    </w:p>
    <w:p w:rsidR="00E0697D" w14:paraId="67CA9B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、否定</w:t>
      </w:r>
    </w:p>
    <w:p w:rsidR="00E0697D" w14:paraId="62B377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9F707B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找到作者论述“数万亿投资项目”的关键信息。文段先指出在经济结构扭曲的情况下，只有通过投资来稳住经济态势，然后用转折词“但是”引出文段的重点，即数万亿的投资项目远远超过了所谓的“稳增长”</w:t>
      </w:r>
      <w:r w:rsidRPr="00E0697D">
        <w:rPr>
          <w:rFonts w:ascii="Times New Roman" w:eastAsia="微软雅黑" w:hAnsi="微软雅黑" w:cs="宋体" w:hint="eastAsia"/>
          <w:szCs w:val="18"/>
        </w:rPr>
        <w:t>的需要。综上可知，作者对数万亿投资项目持不赞同的态度。第二步，对比选项。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项符合作者态度。故选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EF1A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53D844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AB62B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299DF3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2B9174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062742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https://d.book118.com/797066052162006030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:rsidP="00496691" w14:paraId="0F74C9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8BB" w14:paraId="34F9B2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:rsidP="00496691" w14:paraId="0E6375F1" w14:textId="5D06A2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08BB" w14:paraId="7B3699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paraId="03AA7B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8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:rsidP="00496691" w14:textId="5D06A2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08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8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:rsidP="00496691" w14:textId="5D06A2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A08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paraId="6CEA10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paraId="339F83D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paraId="70EAC6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A08BB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96E6DB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9A08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A08BB"/>
    <w:rPr>
      <w:sz w:val="18"/>
      <w:szCs w:val="18"/>
    </w:rPr>
  </w:style>
  <w:style w:type="paragraph" w:styleId="Footer">
    <w:name w:val="footer"/>
    <w:basedOn w:val="Normal"/>
    <w:link w:val="a0"/>
    <w:rsid w:val="009A08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A08BB"/>
    <w:rPr>
      <w:sz w:val="18"/>
      <w:szCs w:val="18"/>
    </w:rPr>
  </w:style>
  <w:style w:type="character" w:styleId="PageNumber">
    <w:name w:val="page number"/>
    <w:basedOn w:val="DefaultParagraphFont"/>
    <w:rsid w:val="009A0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7066052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3923</Words>
  <Characters>22364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