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9B1063" w:rsidRPr="009B1063" w:rsidP="009B1063" w14:paraId="3B2FCF49" w14:textId="17B6B5D8">
      <w:pPr>
        <w:pStyle w:val="ListParagraph"/>
        <w:numPr>
          <w:ilvl w:val="0"/>
          <w:numId w:val="111"/>
        </w:numPr>
        <w:ind w:firstLineChars="0"/>
        <w:jc w:val="center"/>
        <w:textAlignment w:val="center"/>
        <w:rPr>
          <w:rFonts w:ascii="黑体" w:eastAsia="黑体" w:hAnsi="黑体"/>
          <w:bCs/>
          <w:sz w:val="36"/>
          <w:szCs w:val="36"/>
        </w:rPr>
      </w:pPr>
      <w:r w:rsidRPr="009B1063">
        <w:rPr>
          <w:rFonts w:ascii="黑体" w:eastAsia="黑体" w:hAnsi="黑体" w:hint="eastAsia"/>
          <w:bCs/>
          <w:sz w:val="36"/>
          <w:szCs w:val="36"/>
        </w:rPr>
        <w:t>2014-2023北京</w:t>
      </w:r>
      <w:r w:rsidRPr="009B1063">
        <w:rPr>
          <w:rFonts w:ascii="黑体" w:eastAsia="黑体" w:hAnsi="黑体" w:hint="eastAsia"/>
          <w:bCs/>
          <w:sz w:val="36"/>
          <w:szCs w:val="36"/>
        </w:rPr>
        <w:t>中考真题</w:t>
      </w:r>
      <w:r w:rsidRPr="009B1063">
        <w:rPr>
          <w:rFonts w:ascii="黑体" w:eastAsia="黑体" w:hAnsi="黑体" w:hint="eastAsia"/>
          <w:bCs/>
          <w:sz w:val="36"/>
          <w:szCs w:val="36"/>
        </w:rPr>
        <w:t>语文汇编</w:t>
      </w:r>
    </w:p>
    <w:p w:rsidR="0004518D" w:rsidRPr="009B1063" w:rsidP="009B1063" w14:paraId="0DAD8E18" w14:textId="5EFD6C47">
      <w:pPr>
        <w:pStyle w:val="ListParagraph"/>
        <w:numPr>
          <w:ilvl w:val="0"/>
          <w:numId w:val="111"/>
        </w:numPr>
        <w:ind w:firstLineChars="0"/>
        <w:jc w:val="center"/>
        <w:textAlignment w:val="center"/>
        <w:rPr>
          <w:rFonts w:ascii="黑体" w:eastAsia="黑体" w:hAnsi="黑体"/>
          <w:bCs/>
          <w:sz w:val="36"/>
          <w:szCs w:val="36"/>
        </w:rPr>
      </w:pPr>
      <w:r w:rsidRPr="009B1063">
        <w:rPr>
          <w:rFonts w:ascii="黑体" w:eastAsia="黑体" w:hAnsi="黑体" w:hint="eastAsia"/>
          <w:bCs/>
          <w:sz w:val="36"/>
          <w:szCs w:val="36"/>
        </w:rPr>
        <w:t>记叙文阅读</w:t>
      </w:r>
    </w:p>
    <w:p w:rsidR="0004518D" w:rsidP="0004518D" w14:paraId="04793023" w14:textId="253C1991">
      <w:pPr>
        <w:jc w:val="left"/>
        <w:textAlignment w:val="center"/>
        <w:rPr>
          <w:rFonts w:ascii="宋体" w:hAnsi="宋体" w:hint="eastAsia"/>
          <w:b/>
        </w:rPr>
      </w:pPr>
      <w:r>
        <w:rPr>
          <w:rFonts w:ascii="宋体" w:hAnsi="宋体" w:hint="eastAsia"/>
          <w:b/>
        </w:rPr>
        <w:t>一、现代文阅读</w:t>
      </w:r>
    </w:p>
    <w:p w:rsidR="0004518D" w:rsidP="0004518D" w14:paraId="38387419" w14:textId="77777777">
      <w:pPr>
        <w:shd w:val="clear" w:color="auto" w:fill="FFFFFF"/>
        <w:spacing w:line="360" w:lineRule="auto"/>
        <w:jc w:val="left"/>
        <w:textAlignment w:val="center"/>
        <w:rPr>
          <w:rFonts w:cs="Times New Roman" w:hint="eastAsia"/>
        </w:rPr>
      </w:pPr>
      <w:r>
        <w:rPr>
          <w:rFonts w:hint="eastAsia"/>
        </w:rPr>
        <w:t>（</w:t>
      </w:r>
      <w:r>
        <w:t>2023·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统考</w:t>
      </w:r>
      <w:r>
        <w:rPr>
          <w:rFonts w:hint="eastAsia"/>
        </w:rPr>
        <w:t>中考真题</w:t>
      </w:r>
      <w:r>
        <w:rPr>
          <w:rFonts w:hint="eastAsia"/>
        </w:rPr>
        <w:t>）阅读《校园生活》，完成下面小题。</w:t>
      </w:r>
    </w:p>
    <w:p w:rsidR="0004518D" w:rsidP="0004518D" w14:paraId="68CAC490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校园生活</w:t>
      </w:r>
    </w:p>
    <w:p w:rsidR="0004518D" w:rsidP="0004518D" w14:paraId="45E3AE3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①每一位作家都有个储存仓库，里面最精彩的东西往往是少年时期的记忆。这是为什么呢？大概是因为少年时期最纯真、最敏感、</w:t>
      </w:r>
      <w:r>
        <w:rPr>
          <w:rFonts w:ascii="楷体" w:eastAsia="楷体" w:hAnsi="楷体" w:cs="楷体" w:hint="eastAsia"/>
        </w:rPr>
        <w:t>最</w:t>
      </w:r>
      <w:r>
        <w:rPr>
          <w:rFonts w:ascii="楷体" w:eastAsia="楷体" w:hAnsi="楷体" w:cs="楷体" w:hint="eastAsia"/>
        </w:rPr>
        <w:t>烂漫。这一时期，刚刚踏上人生旅途，如行“山阴道上，应接不暇”，不谙世事时候的光彩总如金子般闪亮。</w:t>
      </w:r>
    </w:p>
    <w:p w:rsidR="0004518D" w:rsidP="0004518D" w14:paraId="4A9F4F0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②我少年时期恰好赶上战争时代，不免留下些困苦、惊险的记忆。可如今，在记忆中，当年的生活却只留下美好了。那些纯净的朝气日益</w:t>
      </w:r>
      <w:r>
        <w:rPr>
          <w:rFonts w:ascii="楷体" w:eastAsia="楷体" w:hAnsi="楷体" w:cs="楷体" w:hint="eastAsia"/>
        </w:rPr>
        <w:t>凸</w:t>
      </w:r>
      <w:r>
        <w:rPr>
          <w:rFonts w:ascii="楷体" w:eastAsia="楷体" w:hAnsi="楷体" w:cs="楷体" w:hint="eastAsia"/>
        </w:rPr>
        <w:t>显出来；阴影，反倒成了俗话中说的“灯下黑”——只见光芒四射，不见灯台下边照不到的死角。</w:t>
      </w:r>
    </w:p>
    <w:p w:rsidR="0004518D" w:rsidP="0004518D" w14:paraId="5CA740E4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③脑子里时常浮现的，是校园生活，那些记忆总是挥之不去。</w:t>
      </w:r>
    </w:p>
    <w:p w:rsidR="0004518D" w:rsidP="0004518D" w14:paraId="17714F03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④还记得我们唱校歌。半个世纪以前，男女齐唱校歌的半童声，现在还总回响在耳畔。头两句就如行云流水一般：“雁山云影，</w:t>
      </w:r>
      <w:r>
        <w:rPr>
          <w:rFonts w:ascii="楷体" w:eastAsia="楷体" w:hAnsi="楷体" w:cs="楷体" w:hint="eastAsia"/>
        </w:rPr>
        <w:t>瓯</w:t>
      </w:r>
      <w:r>
        <w:rPr>
          <w:rFonts w:ascii="楷体" w:eastAsia="楷体" w:hAnsi="楷体" w:cs="楷体" w:hint="eastAsia"/>
        </w:rPr>
        <w:t>海潮</w:t>
      </w:r>
      <w:r>
        <w:rPr>
          <w:rFonts w:ascii="楷体" w:eastAsia="楷体" w:hAnsi="楷体" w:cs="楷体" w:hint="eastAsia"/>
        </w:rPr>
        <w:t>踪</w:t>
      </w:r>
      <w:r>
        <w:rPr>
          <w:rFonts w:ascii="楷体" w:eastAsia="楷体" w:hAnsi="楷体" w:cs="楷体" w:hint="eastAsia"/>
        </w:rPr>
        <w:t>……”</w:t>
      </w:r>
    </w:p>
    <w:p w:rsidR="0004518D" w:rsidP="0004518D" w14:paraId="70F0D3F1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⑤歌词的作者是朱自清先生，他是散文大家，也是著名的不吃外国“救济面粉”的硬骨头知识分子。在我们中学执教时，他还年轻，曾写过当地生活的一组散文，其中一篇《绿》，后来还被选进教科书。这“绿”写的是梅雨潭的绿色，朱先生形容它作“女儿绿”。</w:t>
      </w:r>
    </w:p>
    <w:p w:rsidR="0004518D" w:rsidP="0004518D" w14:paraId="61FFCB0C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校歌中写到“春草池边”，校园里是有一个池塘，题名“春草”。这两个字的来历是谢灵运的名句。大约十五六个世纪以前，南朝大诗人谢灵运在这里任过太守，据说“遨游山水，经旬不归”，两千年来，传为风雅佳话。</w:t>
      </w:r>
    </w:p>
    <w:p w:rsidR="0004518D" w:rsidP="0004518D" w14:paraId="2D1D6700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⑦谢灵运是历史上山水诗的先驱。我们中国的山水诗，有自己特有的宇宙意识。世间万物，与天地合一，生</w:t>
      </w:r>
      <w:r>
        <w:rPr>
          <w:rFonts w:ascii="楷体" w:eastAsia="楷体" w:hAnsi="楷体" w:cs="楷体" w:hint="eastAsia"/>
        </w:rPr>
        <w:t>生息</w:t>
      </w:r>
      <w:r>
        <w:rPr>
          <w:rFonts w:ascii="楷体" w:eastAsia="楷体" w:hAnsi="楷体" w:cs="楷体" w:hint="eastAsia"/>
        </w:rPr>
        <w:t>息，完全融合，浑然一体。谢灵</w:t>
      </w:r>
      <w:r>
        <w:rPr>
          <w:rFonts w:ascii="楷体" w:eastAsia="楷体" w:hAnsi="楷体" w:cs="楷体" w:hint="eastAsia"/>
        </w:rPr>
        <w:t>运留下</w:t>
      </w:r>
      <w:r>
        <w:rPr>
          <w:rFonts w:ascii="楷体" w:eastAsia="楷体" w:hAnsi="楷体" w:cs="楷体" w:hint="eastAsia"/>
        </w:rPr>
        <w:t>的著名诗句中，有一联是“池塘生春草，园柳变鸣禽”。字句平易，却道出了生态的自然，一片</w:t>
      </w:r>
      <w:r>
        <w:rPr>
          <w:rFonts w:ascii="楷体" w:eastAsia="楷体" w:hAnsi="楷体" w:cs="楷体" w:hint="eastAsia"/>
          <w:em w:val="dot"/>
        </w:rPr>
        <w:t>葱茏的生机</w:t>
      </w:r>
      <w:r>
        <w:rPr>
          <w:rFonts w:ascii="楷体" w:eastAsia="楷体" w:hAnsi="楷体" w:cs="楷体" w:hint="eastAsia"/>
        </w:rPr>
        <w:t>。多少人心服中间那个“生”字，粗看很是直白，细品却极天真。我疑心这精妙的用字与我们本地的语言有关。“生”这个字，通常要与“长”合成一个词，我们那里只用一个“生”。遇到单用一个字的时候，别的地方用“长”，我们那里却用“生”。</w:t>
      </w:r>
    </w:p>
    <w:p w:rsidR="0004518D" w:rsidP="0004518D" w14:paraId="5C052418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校园里的春草池，原先是个什么样子呢？我想，它的形状，应该是不规则的，取其富有野趣；也许是椭圆的，是心形的，连环蜂腰处或许还有一弯拱桥，以求具有一种图案美。可是我上学时，这里却建成了长约四五十米的长方形游泳池，又不许游泳，里面尽是些混乱的杂草。池北一排两层楼的教室，</w:t>
      </w:r>
      <w:r>
        <w:rPr>
          <w:rFonts w:ascii="楷体" w:eastAsia="楷体" w:hAnsi="楷体" w:cs="楷体" w:hint="eastAsia"/>
        </w:rPr>
        <w:t>池南一行</w:t>
      </w:r>
      <w:r>
        <w:rPr>
          <w:rFonts w:ascii="楷体" w:eastAsia="楷体" w:hAnsi="楷体" w:cs="楷体" w:hint="eastAsia"/>
        </w:rPr>
        <w:t>冬青树，却没有种上谢灵运诗里写到的“园柳”。</w:t>
      </w:r>
      <w:r>
        <w:rPr>
          <w:rFonts w:ascii="楷体" w:eastAsia="楷体" w:hAnsi="楷体" w:cs="楷体" w:hint="eastAsia"/>
          <w:u w:val="single"/>
        </w:rPr>
        <w:t>这样的修建，那时候的我，就觉得应该判个不及格。</w:t>
      </w:r>
    </w:p>
    <w:p w:rsidR="0004518D" w:rsidP="0004518D" w14:paraId="4C46964B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⑨后来，我</w:t>
      </w:r>
      <w:r>
        <w:rPr>
          <w:rFonts w:ascii="楷体" w:eastAsia="楷体" w:hAnsi="楷体" w:cs="楷体" w:hint="eastAsia"/>
        </w:rPr>
        <w:t>在外转</w:t>
      </w:r>
      <w:r>
        <w:rPr>
          <w:rFonts w:ascii="楷体" w:eastAsia="楷体" w:hAnsi="楷体" w:cs="楷体" w:hint="eastAsia"/>
        </w:rPr>
        <w:t>了半个世纪，又回到母校，先要去看春草池。池，没有了。老楼有的塌了，有的苦苦撑着。新楼不少，东一个西一个，仿佛都是“急就章”，没有总体的布局。我心里</w:t>
      </w:r>
      <w:r>
        <w:rPr>
          <w:rFonts w:ascii="楷体" w:eastAsia="楷体" w:hAnsi="楷体" w:cs="楷体" w:hint="eastAsia"/>
        </w:rPr>
        <w:t>暗暗有</w:t>
      </w:r>
      <w:r>
        <w:rPr>
          <w:rFonts w:ascii="楷体" w:eastAsia="楷体" w:hAnsi="楷体" w:cs="楷体" w:hint="eastAsia"/>
        </w:rPr>
        <w:t>一丝莫名的惆怅。</w:t>
      </w:r>
    </w:p>
    <w:p w:rsidR="0004518D" w:rsidP="0004518D" w14:paraId="4B009276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5"/>
          <w:footerReference w:type="default" r:id="rId6"/>
          <w:pgSz w:w="11906" w:h="16838"/>
          <w:pgMar w:top="907" w:right="1077" w:bottom="1440" w:left="1077" w:header="153" w:footer="0" w:gutter="0"/>
          <w:cols w:space="708"/>
          <w:docGrid w:linePitch="286"/>
        </w:sectPr>
      </w:pPr>
      <w:r>
        <w:rPr>
          <w:rFonts w:ascii="楷体" w:eastAsia="楷体" w:hAnsi="楷体" w:cs="楷体" w:hint="eastAsia"/>
        </w:rPr>
        <w:t>⑩但眼前的另一番景象，不容我怀旧，也不容我思念，甚至没给我留下一点儿叹息的机会。只见楼上楼下，来来去去，满登登都是活泼泼的少男少女，自由，天真，烂漫。我们那时是“云影潮</w:t>
      </w:r>
      <w:r>
        <w:rPr>
          <w:rFonts w:ascii="楷体" w:eastAsia="楷体" w:hAnsi="楷体" w:cs="楷体" w:hint="eastAsia"/>
        </w:rPr>
        <w:t>踪</w:t>
      </w:r>
      <w:r>
        <w:rPr>
          <w:rFonts w:ascii="楷体" w:eastAsia="楷体" w:hAnsi="楷体" w:cs="楷体" w:hint="eastAsia"/>
        </w:rPr>
        <w:t>”，现在是一片生机勃勃。</w:t>
      </w:r>
    </w:p>
    <w:p w:rsidR="0004518D" w:rsidP="0004518D" w14:paraId="6FFFA330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Cambria Math" w:eastAsia="楷体" w:hAnsi="Cambria Math" w:cs="Cambria Math"/>
        </w:rPr>
        <w:t>⑪</w:t>
      </w:r>
      <w:r>
        <w:rPr>
          <w:rFonts w:ascii="楷体" w:eastAsia="楷体" w:hAnsi="楷体" w:cs="楷体" w:hint="eastAsia"/>
        </w:rPr>
        <w:t>好好地听听吧，也是半童声的男女齐唱，如今更多的是无拘无束的欢笑，脚下是更加轻健的奔跑……未来二三十年后，在这一代少年的记忆存储库里，校园生活也必将是最美好的画面。</w:t>
      </w:r>
    </w:p>
    <w:p w:rsidR="0004518D" w:rsidP="0004518D" w14:paraId="3D245EF9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Cambria Math" w:eastAsia="楷体" w:hAnsi="Cambria Math" w:cs="Cambria Math"/>
        </w:rPr>
        <w:t>⑫</w:t>
      </w:r>
      <w:r>
        <w:rPr>
          <w:rFonts w:ascii="楷体" w:eastAsia="楷体" w:hAnsi="楷体" w:cs="楷体" w:hint="eastAsia"/>
        </w:rPr>
        <w:t>今天的校园，跳跃着、</w:t>
      </w:r>
      <w:r>
        <w:rPr>
          <w:rFonts w:ascii="楷体" w:eastAsia="楷体" w:hAnsi="楷体" w:cs="楷体" w:hint="eastAsia"/>
        </w:rPr>
        <w:t>流荡着</w:t>
      </w:r>
      <w:r>
        <w:rPr>
          <w:rFonts w:ascii="楷体" w:eastAsia="楷体" w:hAnsi="楷体" w:cs="楷体" w:hint="eastAsia"/>
        </w:rPr>
        <w:t>、放射着不同以往的朝气。</w:t>
      </w:r>
    </w:p>
    <w:p w:rsidR="0004518D" w:rsidP="0004518D" w14:paraId="375C5E1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Cambria Math" w:eastAsia="楷体" w:hAnsi="Cambria Math" w:cs="Cambria Math"/>
        </w:rPr>
        <w:t>⑬</w:t>
      </w:r>
      <w:r>
        <w:rPr>
          <w:rFonts w:ascii="楷体" w:eastAsia="楷体" w:hAnsi="楷体" w:cs="楷体" w:hint="eastAsia"/>
        </w:rPr>
        <w:t>他们尽管没有“春草池”，无关谢灵运；“女儿绿”没有了，和朱自清关系也不大了。但是，他们有与他们的时代相关的东西。代代都有少年时期，都有自己独特的美好记忆，因为那都是最富朝气的年月。朝气，也是</w:t>
      </w:r>
      <w:r>
        <w:rPr>
          <w:rFonts w:ascii="楷体" w:eastAsia="楷体" w:hAnsi="楷体" w:cs="楷体" w:hint="eastAsia"/>
          <w:em w:val="dot"/>
        </w:rPr>
        <w:t>葱笼的生机</w:t>
      </w:r>
      <w:r>
        <w:rPr>
          <w:rFonts w:ascii="楷体" w:eastAsia="楷体" w:hAnsi="楷体" w:cs="楷体" w:hint="eastAsia"/>
        </w:rPr>
        <w:t>。对了，这才是代代相同的东西。还要问为什么吗？只好说是与自然、宇宙浑然一体了吧。</w:t>
      </w:r>
    </w:p>
    <w:p w:rsidR="0004518D" w:rsidP="0004518D" w14:paraId="6D922D7C" w14:textId="77777777">
      <w:pPr>
        <w:shd w:val="clear" w:color="auto" w:fill="FFFFFF"/>
        <w:spacing w:line="360" w:lineRule="auto"/>
        <w:jc w:val="right"/>
        <w:textAlignment w:val="center"/>
      </w:pPr>
      <w:r>
        <w:rPr>
          <w:rFonts w:hint="eastAsia"/>
        </w:rPr>
        <w:t>（取材于林斤</w:t>
      </w:r>
      <w:r>
        <w:rPr>
          <w:rFonts w:hint="eastAsia"/>
        </w:rPr>
        <w:t>澜</w:t>
      </w:r>
      <w:r>
        <w:rPr>
          <w:rFonts w:hint="eastAsia"/>
        </w:rPr>
        <w:t>的文章）</w:t>
      </w:r>
    </w:p>
    <w:p w:rsidR="0004518D" w:rsidP="0004518D" w14:paraId="1BE7D06E" w14:textId="77777777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．文章先写记忆中的校园生活，重点回忆</w:t>
      </w:r>
      <w:r>
        <w:rPr>
          <w:rFonts w:hint="eastAsia"/>
          <w:u w:val="single"/>
        </w:rPr>
        <w:t>【甲】</w:t>
      </w:r>
      <w:r>
        <w:rPr>
          <w:rFonts w:eastAsia="Times New Roman"/>
          <w:u w:val="single"/>
        </w:rPr>
        <w:t xml:space="preserve">    </w:t>
      </w:r>
      <w:r>
        <w:rPr>
          <w:rFonts w:hint="eastAsia"/>
        </w:rPr>
        <w:t>和</w:t>
      </w:r>
      <w:r>
        <w:rPr>
          <w:rFonts w:hint="eastAsia"/>
          <w:u w:val="single"/>
        </w:rPr>
        <w:t>【乙】</w:t>
      </w:r>
      <w:r>
        <w:rPr>
          <w:rFonts w:eastAsia="Times New Roman"/>
          <w:u w:val="single"/>
        </w:rPr>
        <w:t xml:space="preserve">    </w:t>
      </w:r>
      <w:r>
        <w:rPr>
          <w:rFonts w:hint="eastAsia"/>
        </w:rPr>
        <w:t>；再写眼前的校园生活，描绘少男少女的齐唱、欢笑和奔跑。校园虽有变化，但少年时期</w:t>
      </w:r>
      <w:r>
        <w:t>“</w:t>
      </w:r>
      <w:r>
        <w:rPr>
          <w:rFonts w:hint="eastAsia"/>
        </w:rPr>
        <w:t>都有自己独特的美好记忆</w:t>
      </w:r>
      <w:r>
        <w:t>”</w:t>
      </w:r>
      <w:r>
        <w:rPr>
          <w:rFonts w:hint="eastAsia"/>
        </w:rPr>
        <w:t>。</w:t>
      </w:r>
    </w:p>
    <w:p w:rsidR="0004518D" w:rsidP="0004518D" w14:paraId="2733D278" w14:textId="77777777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．联系上下文，说说你对第</w:t>
      </w:r>
      <w:r>
        <w:rPr>
          <w:rFonts w:ascii="宋体" w:hAnsi="宋体" w:hint="eastAsia"/>
        </w:rPr>
        <w:t>⑧</w:t>
      </w:r>
      <w:r>
        <w:rPr>
          <w:rFonts w:hint="eastAsia"/>
        </w:rPr>
        <w:t>段画线句中</w:t>
      </w:r>
      <w:r>
        <w:t>“</w:t>
      </w:r>
      <w:r>
        <w:rPr>
          <w:rFonts w:hint="eastAsia"/>
        </w:rPr>
        <w:t>判个不及格</w:t>
      </w:r>
      <w:r>
        <w:t>”</w:t>
      </w:r>
      <w:r>
        <w:rPr>
          <w:rFonts w:hint="eastAsia"/>
        </w:rPr>
        <w:t>的理解。</w:t>
      </w:r>
    </w:p>
    <w:p w:rsidR="0004518D" w:rsidP="0004518D" w14:paraId="0A1E1C84" w14:textId="77777777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．结合文意，简要分析第</w:t>
      </w:r>
      <w:r>
        <w:rPr>
          <w:rFonts w:ascii="Cambria Math" w:hAnsi="Cambria Math" w:cs="Cambria Math"/>
        </w:rPr>
        <w:t>⑫</w:t>
      </w:r>
      <w:r>
        <w:rPr>
          <w:rFonts w:hint="eastAsia"/>
        </w:rPr>
        <w:t>段中</w:t>
      </w:r>
      <w:r>
        <w:t>“</w:t>
      </w:r>
      <w:r>
        <w:rPr>
          <w:rFonts w:hint="eastAsia"/>
        </w:rPr>
        <w:t>跳跃着、</w:t>
      </w:r>
      <w:r>
        <w:rPr>
          <w:rFonts w:hint="eastAsia"/>
        </w:rPr>
        <w:t>流荡着</w:t>
      </w:r>
      <w:r>
        <w:rPr>
          <w:rFonts w:hint="eastAsia"/>
        </w:rPr>
        <w:t>、放射着</w:t>
      </w:r>
      <w:r>
        <w:t>”</w:t>
      </w:r>
      <w:r>
        <w:rPr>
          <w:rFonts w:hint="eastAsia"/>
        </w:rPr>
        <w:t>的表达效果。</w:t>
      </w:r>
    </w:p>
    <w:p w:rsidR="0004518D" w:rsidP="0004518D" w14:paraId="2E25B588" w14:textId="7777777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</w:t>
      </w:r>
      <w:r>
        <w:t>“</w:t>
      </w:r>
      <w:r>
        <w:rPr>
          <w:rFonts w:hint="eastAsia"/>
        </w:rPr>
        <w:t>葱茏的生机</w:t>
      </w:r>
      <w:r>
        <w:t>”</w:t>
      </w:r>
      <w:r>
        <w:rPr>
          <w:rFonts w:hint="eastAsia"/>
        </w:rPr>
        <w:t>在第</w:t>
      </w:r>
      <w:r>
        <w:rPr>
          <w:rFonts w:ascii="宋体" w:hAnsi="宋体" w:hint="eastAsia"/>
        </w:rPr>
        <w:t>⑦</w:t>
      </w:r>
      <w:r>
        <w:rPr>
          <w:rFonts w:hint="eastAsia"/>
        </w:rPr>
        <w:t>段和第</w:t>
      </w:r>
      <w:r>
        <w:rPr>
          <w:rFonts w:ascii="Cambria Math" w:hAnsi="Cambria Math" w:cs="Cambria Math"/>
        </w:rPr>
        <w:t>⑬</w:t>
      </w:r>
      <w:r>
        <w:rPr>
          <w:rFonts w:hint="eastAsia"/>
        </w:rPr>
        <w:t>段两次出现。解释它们各自的含义，分析它们对表达作者情感的作用。</w:t>
      </w:r>
    </w:p>
    <w:p w:rsidR="0004518D" w:rsidP="0004518D" w14:paraId="2D2F58DD" w14:textId="5630EDF5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2022·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统考</w:t>
      </w:r>
      <w:r>
        <w:rPr>
          <w:rFonts w:hint="eastAsia"/>
        </w:rPr>
        <w:t>中考真题</w:t>
      </w:r>
      <w:r>
        <w:rPr>
          <w:rFonts w:hint="eastAsia"/>
        </w:rPr>
        <w:t>）阅读《我的老师齐白石》，完成下面小题。</w:t>
      </w:r>
    </w:p>
    <w:p w:rsidR="0004518D" w:rsidP="0004518D" w14:paraId="0C70D1EE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我的老师齐白石</w:t>
      </w:r>
    </w:p>
    <w:p w:rsidR="0004518D" w:rsidP="0004518D" w14:paraId="5F32616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①白石老师平时作画，既不看真实的对象，也不看草稿，就是那样</w:t>
      </w:r>
      <w:r>
        <w:t>“</w:t>
      </w:r>
      <w:r>
        <w:rPr>
          <w:rFonts w:ascii="楷体" w:eastAsia="楷体" w:hAnsi="楷体" w:cs="楷体" w:hint="eastAsia"/>
        </w:rPr>
        <w:t>凭空</w:t>
      </w:r>
      <w:r>
        <w:t>”</w:t>
      </w:r>
      <w:r>
        <w:rPr>
          <w:rFonts w:ascii="楷体" w:eastAsia="楷体" w:hAnsi="楷体" w:cs="楷体" w:hint="eastAsia"/>
        </w:rPr>
        <w:t>自由自在地在纸上涂写，但笔墨过处，花鸟鱼虫、山水树木尽在手底成长，而且层出不穷，真是到了</w:t>
      </w:r>
      <w:r>
        <w:t>“</w:t>
      </w:r>
      <w:r>
        <w:rPr>
          <w:rFonts w:ascii="楷体" w:eastAsia="楷体" w:hAnsi="楷体" w:cs="楷体" w:hint="eastAsia"/>
        </w:rPr>
        <w:t>胸罗万象</w:t>
      </w:r>
      <w:r>
        <w:t>”“</w:t>
      </w:r>
      <w:r>
        <w:rPr>
          <w:rFonts w:ascii="楷体" w:eastAsia="楷体" w:hAnsi="楷体" w:cs="楷体" w:hint="eastAsia"/>
        </w:rPr>
        <w:t>造化在手</w:t>
      </w:r>
      <w:r>
        <w:t>”</w:t>
      </w:r>
      <w:r>
        <w:rPr>
          <w:rFonts w:ascii="楷体" w:eastAsia="楷体" w:hAnsi="楷体" w:cs="楷体" w:hint="eastAsia"/>
        </w:rPr>
        <w:t>的地步。</w:t>
      </w:r>
    </w:p>
    <w:p w:rsidR="0004518D" w:rsidP="0004518D" w14:paraId="2AD00410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有次我在江南写生，一天午后躺在一棵大松树下休息，仰观天际伸出的松枝，忽然感到似在哪里见过。想想才恍然明白，那分枝布叶及松塔的形态，原来就像一幅白石老师的画。这使我感佩老师作画不仅是从造化入手，而且观察得是那样细致，认识得是那样深刻。过去有人批评国画家的</w:t>
      </w:r>
      <w:r>
        <w:t>“</w:t>
      </w:r>
      <w:r>
        <w:rPr>
          <w:rFonts w:ascii="楷体" w:eastAsia="楷体" w:hAnsi="楷体" w:cs="楷体" w:hint="eastAsia"/>
        </w:rPr>
        <w:t>凭空</w:t>
      </w:r>
      <w:r>
        <w:t>”</w:t>
      </w:r>
      <w:r>
        <w:rPr>
          <w:rFonts w:ascii="楷体" w:eastAsia="楷体" w:hAnsi="楷体" w:cs="楷体" w:hint="eastAsia"/>
        </w:rPr>
        <w:t>作画就是不重视生活，殊不知优秀的传统画家都是把观察生活、认识生活作为艺术修养极其重要的部分，当他正式进行创作时，认识生活的阶段已经成为过去。我们不能设想白石老师一边执笔一边观看，能画出今天这样生动的小鱼小虾。</w:t>
      </w:r>
    </w:p>
    <w:p w:rsidR="0004518D" w:rsidP="0004518D" w14:paraId="0938AA84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③白石老师晚年作画，喜欢题</w:t>
      </w:r>
      <w:r>
        <w:t>“</w:t>
      </w:r>
      <w:r>
        <w:rPr>
          <w:rFonts w:ascii="楷体" w:eastAsia="楷体" w:hAnsi="楷体" w:cs="楷体" w:hint="eastAsia"/>
        </w:rPr>
        <w:t>一挥</w:t>
      </w:r>
      <w:r>
        <w:t>”</w:t>
      </w:r>
      <w:r>
        <w:rPr>
          <w:rFonts w:ascii="楷体" w:eastAsia="楷体" w:hAnsi="楷体" w:cs="楷体" w:hint="eastAsia"/>
        </w:rPr>
        <w:t>两个字，不了解的人就会联想到，大画家作画，信笔草草，一挥而就。实际上，老师在任何时候作画都很认真，很慎重，并且是很慢的，从来就没有如一些人所想象的那样信手一挥过。他写字也是一样，有人请他随便写几个字，他总是把纸叠了又叠，前后打量斟酌。有时字写了一半，还要抽出笔筒里的</w:t>
      </w:r>
      <w:r>
        <w:rPr>
          <w:rFonts w:ascii="楷体" w:eastAsia="楷体" w:hAnsi="楷体" w:cs="楷体" w:hint="eastAsia"/>
        </w:rPr>
        <w:t>竹尺在纸上</w:t>
      </w:r>
      <w:r>
        <w:rPr>
          <w:rFonts w:ascii="楷体" w:eastAsia="楷体" w:hAnsi="楷体" w:cs="楷体" w:hint="eastAsia"/>
        </w:rPr>
        <w:t>横量竖量，使我这在旁边</w:t>
      </w:r>
      <w:r>
        <w:rPr>
          <w:rFonts w:ascii="楷体" w:eastAsia="楷体" w:hAnsi="楷体" w:cs="楷体" w:hint="eastAsia"/>
        </w:rPr>
        <w:t>帮忙按纸的</w:t>
      </w:r>
      <w:r>
        <w:rPr>
          <w:rFonts w:ascii="楷体" w:eastAsia="楷体" w:hAnsi="楷体" w:cs="楷体" w:hint="eastAsia"/>
        </w:rPr>
        <w:t>人都有点着急，甚至感到老师做事有点笨拙。可是等悬挂起来，这些字画马上又会使你惊叹，你会在那厚实</w:t>
      </w:r>
      <w:r>
        <w:rPr>
          <w:rFonts w:ascii="楷体" w:eastAsia="楷体" w:hAnsi="楷体" w:cs="楷体" w:hint="eastAsia"/>
        </w:rPr>
        <w:t>拙</w:t>
      </w:r>
      <w:r>
        <w:rPr>
          <w:rFonts w:ascii="楷体" w:eastAsia="楷体" w:hAnsi="楷体" w:cs="楷体" w:hint="eastAsia"/>
        </w:rPr>
        <w:t>重之中，感到最大的智慧和神奇。</w:t>
      </w:r>
    </w:p>
    <w:p w:rsidR="0004518D" w:rsidP="0004518D" w14:paraId="5DF22F1E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④老师有句诗道</w:t>
      </w:r>
      <w:r>
        <w:t>“</w:t>
      </w:r>
      <w:r>
        <w:rPr>
          <w:rFonts w:ascii="楷体" w:eastAsia="楷体" w:hAnsi="楷体" w:cs="楷体" w:hint="eastAsia"/>
        </w:rPr>
        <w:t>采花蜂苦蜜方甜</w:t>
      </w:r>
      <w:r>
        <w:t>”</w:t>
      </w:r>
      <w:r>
        <w:rPr>
          <w:rFonts w:ascii="楷体" w:eastAsia="楷体" w:hAnsi="楷体" w:cs="楷体" w:hint="eastAsia"/>
        </w:rPr>
        <w:t>，好心的艺术家往往只愿把有丰富滋养的</w:t>
      </w:r>
      <w:r>
        <w:rPr>
          <w:rFonts w:ascii="楷体" w:eastAsia="楷体" w:hAnsi="楷体" w:cs="楷体" w:hint="eastAsia"/>
        </w:rPr>
        <w:t>甜美成果</w:t>
      </w:r>
      <w:r>
        <w:rPr>
          <w:rFonts w:ascii="楷体" w:eastAsia="楷体" w:hAnsi="楷体" w:cs="楷体" w:hint="eastAsia"/>
        </w:rPr>
        <w:t>分享给人，却不愿人知道自己所受的辛苦。假若有人问白石老师在他的艺术修养上下过多大的苦功，我想以</w:t>
      </w:r>
      <w:r>
        <w:t>“</w:t>
      </w:r>
      <w:r>
        <w:rPr>
          <w:rFonts w:ascii="楷体" w:eastAsia="楷体" w:hAnsi="楷体" w:cs="楷体" w:hint="eastAsia"/>
        </w:rPr>
        <w:t>铁杵磨成针</w:t>
      </w:r>
      <w:r>
        <w:t>”</w:t>
      </w:r>
      <w:r>
        <w:rPr>
          <w:rFonts w:ascii="楷体" w:eastAsia="楷体" w:hAnsi="楷体" w:cs="楷体" w:hint="eastAsia"/>
        </w:rPr>
        <w:t>来作</w:t>
      </w:r>
      <w:r>
        <w:rPr>
          <w:rFonts w:ascii="楷体" w:eastAsia="楷体" w:hAnsi="楷体" w:cs="楷体" w:hint="eastAsia"/>
        </w:rPr>
        <w:t>比也并不怎么过分。就以老师画案上那块砚台来说，那是一块又粗又厚的石砚，但以老师作画之勤，经过千万次的研磨，砚底有的地方已经很薄。近年别人给他磨墨时，他总是嘱咐往厚处磨，不要把砚底磨穿了。勤学苦练，功夫不可间断，是历代艺术大师的名言，白石老师就是身体力行的典范。</w:t>
      </w:r>
    </w:p>
    <w:p w:rsidR="0004518D" w:rsidP="0004518D" w14:paraId="2F066F56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7"/>
          <w:footerReference w:type="default" r:id="rId8"/>
          <w:type w:val="nextPage"/>
          <w:pgSz w:w="11906" w:h="16838"/>
          <w:pgMar w:top="907" w:right="1077" w:bottom="1440" w:left="1077" w:header="153" w:footer="0" w:gutter="0"/>
          <w:pgNumType w:start="2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⑤老舍先生收藏了一幅白石老师的钓丝小鱼图。图中很大的篇幅只有</w:t>
      </w:r>
      <w:r>
        <w:rPr>
          <w:rFonts w:ascii="楷体" w:eastAsia="楷体" w:hAnsi="楷体" w:cs="楷体" w:hint="eastAsia"/>
        </w:rPr>
        <w:t>一</w:t>
      </w:r>
      <w:r>
        <w:rPr>
          <w:rFonts w:ascii="楷体" w:eastAsia="楷体" w:hAnsi="楷体" w:cs="楷体" w:hint="eastAsia"/>
        </w:rPr>
        <w:t>根被微风吹动的钓丝，下边是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几条被钓饵所吸引的小鱼，墨色淡淡的。画面似乎没有什么东西，但是，我们眼前却似乎浮现出这样的场景——晚风习习，天边一抹晚霞，人在清澈的池塘边观看游鱼，闲适惬意。画面上那一根钓丝给人无限的想象和美妙的感觉。这张画使我们深深体会到白石老师感觉的敏锐和感情的真挚。更可贵的是这些作品的思想感情与我们的思想感情息息相通，不感觉有什么疏远和隔膜。</w:t>
      </w:r>
    </w:p>
    <w:p w:rsidR="0004518D" w:rsidP="0004518D" w14:paraId="24E9FD20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⑥一次，我陪一位著名的印度诗人去访问老师，老师画了一幅牵牛花送他。画面中的牵牛花迎风向露，欣欣向荣。诗人站在画前激动地说：</w:t>
      </w:r>
      <w:r>
        <w:t>“</w:t>
      </w:r>
      <w:r>
        <w:rPr>
          <w:rFonts w:ascii="楷体" w:eastAsia="楷体" w:hAnsi="楷体" w:cs="楷体" w:hint="eastAsia"/>
        </w:rPr>
        <w:t>这花的艳丽生动使我感到在枝叶间就要穿出一只蝴蝶。</w:t>
      </w:r>
      <w:r>
        <w:t>”</w:t>
      </w:r>
      <w:r>
        <w:rPr>
          <w:rFonts w:ascii="楷体" w:eastAsia="楷体" w:hAnsi="楷体" w:cs="楷体" w:hint="eastAsia"/>
        </w:rPr>
        <w:t>停了一下，他又说：</w:t>
      </w:r>
      <w:r>
        <w:t>“</w:t>
      </w:r>
      <w:r>
        <w:rPr>
          <w:rFonts w:ascii="楷体" w:eastAsia="楷体" w:hAnsi="楷体" w:cs="楷体" w:hint="eastAsia"/>
        </w:rPr>
        <w:t>这不仅是一棵花，这是东方人对和平美好生活的歌颂。</w:t>
      </w:r>
      <w:r>
        <w:t>”</w:t>
      </w:r>
      <w:r>
        <w:rPr>
          <w:rFonts w:ascii="楷体" w:eastAsia="楷体" w:hAnsi="楷体" w:cs="楷体" w:hint="eastAsia"/>
        </w:rPr>
        <w:t>在国际和平奖授奖仪式上，艺术家郁风代白石老师致答词：</w:t>
      </w:r>
      <w:r>
        <w:t>“</w:t>
      </w:r>
      <w:r>
        <w:rPr>
          <w:rFonts w:ascii="楷体" w:eastAsia="楷体" w:hAnsi="楷体" w:cs="楷体" w:hint="eastAsia"/>
        </w:rPr>
        <w:t>正因为爱我的家乡，爱我的祖国美丽富饶的山河土地，爱大地上的一切活生生的生命，因而花费了我的毕生精力，把一个普通中国人的感情画在画里、写在诗里。直到近几年，我才体会到，原来我追求的就是和平。</w:t>
      </w:r>
      <w:r>
        <w:t>”</w:t>
      </w:r>
    </w:p>
    <w:p w:rsidR="0004518D" w:rsidP="0004518D" w14:paraId="3FA0880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⑦我很喜欢白石老师九十多岁时画的一棵棕树。</w:t>
      </w:r>
      <w:r>
        <w:rPr>
          <w:rFonts w:ascii="楷体" w:eastAsia="楷体" w:hAnsi="楷体" w:cs="楷体" w:hint="eastAsia"/>
        </w:rPr>
        <w:t>棕干笔直</w:t>
      </w:r>
      <w:r>
        <w:rPr>
          <w:rFonts w:ascii="楷体" w:eastAsia="楷体" w:hAnsi="楷体" w:cs="楷体" w:hint="eastAsia"/>
        </w:rPr>
        <w:t>冲天，棕叶下垂，笔力之雄健真可说是</w:t>
      </w:r>
      <w:r>
        <w:t>“</w:t>
      </w:r>
      <w:r>
        <w:rPr>
          <w:rFonts w:ascii="楷体" w:eastAsia="楷体" w:hAnsi="楷体" w:cs="楷体" w:hint="eastAsia"/>
        </w:rPr>
        <w:t>如能扛鼎</w:t>
      </w:r>
      <w:r>
        <w:t>”</w:t>
      </w:r>
      <w:r>
        <w:rPr>
          <w:rFonts w:ascii="楷体" w:eastAsia="楷体" w:hAnsi="楷体" w:cs="楷体" w:hint="eastAsia"/>
        </w:rPr>
        <w:t>。我不想说画里的棕皮、棕叶的质感如何的神似，只想说我感到的那种震撼人心的气魄，正如画上题字</w:t>
      </w:r>
      <w:r>
        <w:t>“</w:t>
      </w:r>
      <w:r>
        <w:rPr>
          <w:rFonts w:ascii="楷体" w:eastAsia="楷体" w:hAnsi="楷体" w:cs="楷体" w:hint="eastAsia"/>
        </w:rPr>
        <w:t>直上青霄无曲处</w:t>
      </w:r>
      <w:r>
        <w:t>”</w:t>
      </w:r>
      <w:r>
        <w:rPr>
          <w:rFonts w:ascii="楷体" w:eastAsia="楷体" w:hAnsi="楷体" w:cs="楷体" w:hint="eastAsia"/>
        </w:rPr>
        <w:t>传达出的中华民族雄迈、昂扬、不屈的精神。我想不管是谁，站在白石老师的作品之前，都会感到清新蓬勃的气息、雄强健壮的力量</w:t>
      </w:r>
      <w:r>
        <w:rPr>
          <w:rFonts w:ascii="楷体" w:eastAsia="楷体" w:hAnsi="楷体" w:cs="楷体" w:hint="eastAsia"/>
          <w:u w:val="single"/>
        </w:rPr>
        <w:t>扑面而来</w:t>
      </w:r>
      <w:r>
        <w:rPr>
          <w:rFonts w:ascii="楷体" w:eastAsia="楷体" w:hAnsi="楷体" w:cs="楷体" w:hint="eastAsia"/>
        </w:rPr>
        <w:t>，心胸为之一快，精神为之振奋。</w:t>
      </w:r>
    </w:p>
    <w:p w:rsidR="0004518D" w:rsidP="0004518D" w14:paraId="0C8F080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白石老师逝世前，还是经常不断地创作，这些作品精神饱满，一点未见衰颓之气。他九十六岁画的一幅秋海棠，红光满纸，神采焕发，浓艳至极。另外一幅万年青，真有一种永不衰竭的生命力。赏画思人，对白石老师</w:t>
      </w:r>
      <w:r>
        <w:t>“</w:t>
      </w:r>
      <w:r>
        <w:rPr>
          <w:rFonts w:ascii="楷体" w:eastAsia="楷体" w:hAnsi="楷体" w:cs="楷体" w:hint="eastAsia"/>
        </w:rPr>
        <w:t>一挥</w:t>
      </w:r>
      <w:r>
        <w:t>”</w:t>
      </w:r>
      <w:r>
        <w:rPr>
          <w:rFonts w:ascii="楷体" w:eastAsia="楷体" w:hAnsi="楷体" w:cs="楷体" w:hint="eastAsia"/>
        </w:rPr>
        <w:t>的题字，我有了更真切的理解。</w:t>
      </w:r>
    </w:p>
    <w:p w:rsidR="0004518D" w:rsidP="0004518D" w14:paraId="6633B0B5" w14:textId="77777777">
      <w:pPr>
        <w:shd w:val="clear" w:color="auto" w:fill="FFFFFF"/>
        <w:spacing w:line="360" w:lineRule="auto"/>
        <w:jc w:val="right"/>
        <w:textAlignment w:val="center"/>
      </w:pPr>
      <w:r>
        <w:rPr>
          <w:rFonts w:hint="eastAsia"/>
        </w:rPr>
        <w:t>（取材于李可染的文章）</w:t>
      </w:r>
    </w:p>
    <w:p w:rsidR="0004518D" w:rsidP="0004518D" w14:paraId="680F0A7C" w14:textId="77777777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rPr>
          <w:rFonts w:hint="eastAsia"/>
        </w:rPr>
        <w:t>．文章先回忆了白石老师</w:t>
      </w:r>
      <w:r>
        <w:rPr>
          <w:rFonts w:hint="eastAsia"/>
          <w:u w:val="single"/>
        </w:rPr>
        <w:t>（</w:t>
      </w:r>
      <w:r>
        <w:rPr>
          <w:u w:val="single"/>
        </w:rPr>
        <w:t>1</w:t>
      </w:r>
      <w:r>
        <w:rPr>
          <w:rFonts w:hint="eastAsia"/>
          <w:u w:val="single"/>
        </w:rPr>
        <w:t>）</w:t>
      </w:r>
      <w:r>
        <w:rPr>
          <w:u w:val="single"/>
        </w:rPr>
        <w:t>“</w:t>
      </w:r>
      <w:r>
        <w:rPr>
          <w:rFonts w:hint="eastAsia"/>
          <w:u w:val="single"/>
        </w:rPr>
        <w:t>凭空</w:t>
      </w:r>
      <w:r>
        <w:rPr>
          <w:u w:val="single"/>
        </w:rPr>
        <w:t>”</w:t>
      </w:r>
      <w:r>
        <w:rPr>
          <w:rFonts w:hint="eastAsia"/>
          <w:u w:val="single"/>
        </w:rPr>
        <w:t>作画</w:t>
      </w:r>
      <w:r>
        <w:rPr>
          <w:rFonts w:hint="eastAsia"/>
        </w:rPr>
        <w:t>、</w:t>
      </w:r>
      <w:r>
        <w:rPr>
          <w:rFonts w:eastAsia="Times New Roman"/>
          <w:u w:val="single"/>
        </w:rPr>
        <w:t xml:space="preserve">       </w:t>
      </w:r>
      <w:r>
        <w:rPr>
          <w:rFonts w:hint="eastAsia"/>
        </w:rPr>
        <w:t>、</w:t>
      </w:r>
      <w:r>
        <w:rPr>
          <w:rFonts w:eastAsia="Times New Roman"/>
          <w:u w:val="single"/>
        </w:rPr>
        <w:t xml:space="preserve">       </w:t>
      </w:r>
      <w:r>
        <w:rPr>
          <w:rFonts w:hint="eastAsia"/>
        </w:rPr>
        <w:t>三个细节，然后谈到钓丝小鱼图、牵牛花图、棕树图等画作体现的艺术追求，表达了作者对老师的感佩和怀念。</w:t>
      </w:r>
    </w:p>
    <w:p w:rsidR="0004518D" w:rsidP="0004518D" w14:paraId="2412251E" w14:textId="77777777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rPr>
          <w:rFonts w:hint="eastAsia"/>
        </w:rPr>
        <w:t>．作者认为白石老师的</w:t>
      </w:r>
      <w:r>
        <w:t>“</w:t>
      </w:r>
      <w:r>
        <w:rPr>
          <w:rFonts w:hint="eastAsia"/>
        </w:rPr>
        <w:t>一挥</w:t>
      </w:r>
      <w:r>
        <w:t>”</w:t>
      </w:r>
      <w:r>
        <w:rPr>
          <w:rFonts w:hint="eastAsia"/>
        </w:rPr>
        <w:t>并不是有些人理解的</w:t>
      </w:r>
      <w:r>
        <w:t>“</w:t>
      </w:r>
      <w:r>
        <w:rPr>
          <w:rFonts w:hint="eastAsia"/>
        </w:rPr>
        <w:t>大画家作画，信笔草草，一挥而就</w:t>
      </w:r>
      <w:r>
        <w:t>”</w:t>
      </w:r>
      <w:r>
        <w:rPr>
          <w:rFonts w:hint="eastAsia"/>
        </w:rPr>
        <w:t>。结合全文，说说你对白石老师的</w:t>
      </w:r>
      <w:r>
        <w:t>“</w:t>
      </w:r>
      <w:r>
        <w:rPr>
          <w:rFonts w:hint="eastAsia"/>
        </w:rPr>
        <w:t>一挥</w:t>
      </w:r>
      <w:r>
        <w:t>”</w:t>
      </w:r>
      <w:r>
        <w:rPr>
          <w:rFonts w:hint="eastAsia"/>
        </w:rPr>
        <w:t>有哪些理解。</w:t>
      </w:r>
    </w:p>
    <w:p w:rsidR="0004518D" w:rsidP="0004518D" w14:paraId="6726C337" w14:textId="77777777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rPr>
          <w:rFonts w:hint="eastAsia"/>
        </w:rPr>
        <w:t>．结合上下文，简要分析第</w:t>
      </w:r>
      <w:r>
        <w:rPr>
          <w:rFonts w:ascii="宋体" w:hAnsi="宋体" w:hint="eastAsia"/>
        </w:rPr>
        <w:t>⑦</w:t>
      </w:r>
      <w:r>
        <w:rPr>
          <w:rFonts w:hint="eastAsia"/>
        </w:rPr>
        <w:t>段中</w:t>
      </w:r>
      <w:r>
        <w:t>“</w:t>
      </w:r>
      <w:r>
        <w:rPr>
          <w:rFonts w:hint="eastAsia"/>
        </w:rPr>
        <w:t>扑面而来</w:t>
      </w:r>
      <w:r>
        <w:t>”</w:t>
      </w:r>
      <w:r>
        <w:rPr>
          <w:rFonts w:hint="eastAsia"/>
        </w:rPr>
        <w:t>一词的表达效果。</w:t>
      </w:r>
    </w:p>
    <w:p w:rsidR="0004518D" w:rsidP="0004518D" w14:paraId="02DBE66A" w14:textId="77777777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rPr>
          <w:rFonts w:hint="eastAsia"/>
        </w:rPr>
        <w:t>．作者笔下的齐白石老师有哪些值得你学习的精神品质？依据文章内容列举三点。</w:t>
      </w:r>
    </w:p>
    <w:p w:rsidR="0004518D" w:rsidP="0004518D" w14:paraId="2B6292A7" w14:textId="77B200F6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2021·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统考</w:t>
      </w:r>
      <w:r>
        <w:rPr>
          <w:rFonts w:hint="eastAsia"/>
        </w:rPr>
        <w:t>中考真题</w:t>
      </w:r>
      <w:r>
        <w:rPr>
          <w:rFonts w:hint="eastAsia"/>
        </w:rPr>
        <w:t>）阅读下面的作品，完成下面小题。</w:t>
      </w:r>
    </w:p>
    <w:p w:rsidR="0004518D" w:rsidP="0004518D" w14:paraId="7FA0DBE4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①父亲是村里公认的棋王。农闲时总有人找父亲对弈。无论对方棋艺如何，父亲总是认真对待，经常让对方乘兴而来，又</w:t>
      </w:r>
      <w:r>
        <w:rPr>
          <w:rFonts w:ascii="楷体" w:eastAsia="楷体" w:hAnsi="楷体" w:cs="楷体" w:hint="eastAsia"/>
        </w:rPr>
        <w:t>连输数盘败兴</w:t>
      </w:r>
      <w:r>
        <w:rPr>
          <w:rFonts w:ascii="楷体" w:eastAsia="楷体" w:hAnsi="楷体" w:cs="楷体" w:hint="eastAsia"/>
        </w:rPr>
        <w:t>而去。母亲有时会劝父亲：“你就不能让着人家一点？这么不给人家面子，以后谁还理你！”父亲扬起眉毛说：“</w:t>
      </w:r>
      <w:r>
        <w:rPr>
          <w:rFonts w:ascii="楷体" w:eastAsia="楷体" w:hAnsi="楷体" w:cs="楷体" w:hint="eastAsia"/>
        </w:rPr>
        <w:t>不</w:t>
      </w:r>
      <w:r>
        <w:rPr>
          <w:rFonts w:ascii="楷体" w:eastAsia="楷体" w:hAnsi="楷体" w:cs="楷体" w:hint="eastAsia"/>
        </w:rPr>
        <w:t>给面子，找我下棋的人也没少，还越来越多呐！”</w:t>
      </w:r>
    </w:p>
    <w:p w:rsidR="0004518D" w:rsidP="0004518D" w14:paraId="5920C81E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9"/>
          <w:footerReference w:type="default" r:id="rId10"/>
          <w:type w:val="nextPage"/>
          <w:pgSz w:w="11906" w:h="16838"/>
          <w:pgMar w:top="907" w:right="1077" w:bottom="1440" w:left="1077" w:header="153" w:footer="0" w:gutter="0"/>
          <w:pgNumType w:start="3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②我从小就被父亲</w:t>
      </w:r>
      <w:r>
        <w:rPr>
          <w:rFonts w:ascii="楷体" w:eastAsia="楷体" w:hAnsi="楷体" w:cs="楷体" w:hint="eastAsia"/>
        </w:rPr>
        <w:t>带入讲</w:t>
      </w:r>
      <w:r>
        <w:rPr>
          <w:rFonts w:ascii="楷体" w:eastAsia="楷体" w:hAnsi="楷体" w:cs="楷体" w:hint="eastAsia"/>
        </w:rPr>
        <w:t>智谋、拼勇气、权取舍的象棋世界。起初我分不清“马别腿”，也不懂各兵种的配合，一味追求杀得痛快，往往为了吃一个棋子而损失惨重，于是悔棋成了家常便饭。父亲尽管无奈，也只能苦笑着同意。等我完全学会规则，父亲的态度就变了。一次对弈前他严肃地跟我说：“从今天开始，我让子不让棋。让几个子、让什么子，你说了算，一旦开始下棋，你必须落子无悔，我也决不手软。”我嘴上应承，心里却不以为意。一阵拼杀，我的“将”被逼得走投无路，我又习惯性地悔棋，父亲坚决不同意。母亲没好气地说父亲：“跟个孩子较什么真，你让他一步不行吗？”父亲说：“那不行，棋有棋的道，下棋讲究个落子无悔，为啥？棋子落地，板上钉钉。现在我让着他，以后谁让着他啊！”母亲摇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了摇头，只得转而安慰我：“咱不跟他玩了，就知道欺负孩子。”母亲的话像催泪弹，我的眼泪立刻涌了出来，我哽咽着对父亲说：“再也不跟你下棋了。”</w:t>
      </w:r>
    </w:p>
    <w:p w:rsidR="0004518D" w:rsidP="0004518D" w14:paraId="59A9FE5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③总角小儿</w:t>
      </w:r>
      <w:r>
        <w:rPr>
          <w:rFonts w:ascii="楷体" w:eastAsia="楷体" w:hAnsi="楷体" w:cs="楷体" w:hint="eastAsia"/>
        </w:rPr>
        <w:t>撑</w:t>
      </w:r>
      <w:r>
        <w:rPr>
          <w:rFonts w:ascii="楷体" w:eastAsia="楷体" w:hAnsi="楷体" w:cs="楷体" w:hint="eastAsia"/>
        </w:rPr>
        <w:t>不过两天，又求着父亲下棋。父亲欣然同意，但声明仍要落子无悔。父亲前两天说的那番话我听得懵懂，倒也隐约明白了，不敢再漫不经心。</w:t>
      </w:r>
    </w:p>
    <w:p w:rsidR="0004518D" w:rsidP="0004518D" w14:paraId="698F2878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高三下学期，我开始变得焦虑。脑中经常出现同学们不眠不休学习的画面，我愈加烦躁。尽管强迫自己打起精神学习，最终我还是落榜了，感觉希望从此破灭了，整天把自己关在屋子里。父亲若无其事地说：“大小伙子哪能整天在家里睡觉啊，起来跟爸杀几盘。”我置若罔闻。父亲不肯罢休，一边摆棋一边说：“你说这些棋子，‘车’能疾行千里，‘马’可蹄踩八方，而小‘卒’只能一步一步挪动，为什么还需要小</w:t>
      </w:r>
      <w:r>
        <w:rPr>
          <w:rFonts w:ascii="楷体" w:eastAsia="楷体" w:hAnsi="楷体" w:cs="楷体" w:hint="eastAsia"/>
        </w:rPr>
        <w:t>‘</w:t>
      </w:r>
      <w:r>
        <w:rPr>
          <w:rFonts w:ascii="楷体" w:eastAsia="楷体" w:hAnsi="楷体" w:cs="楷体" w:hint="eastAsia"/>
        </w:rPr>
        <w:t>卒'呢？”我从未想过这个问题，又不好意思问。父亲看了看沉默的我说：</w:t>
      </w:r>
      <w:r>
        <w:rPr>
          <w:rFonts w:ascii="楷体" w:eastAsia="楷体" w:hAnsi="楷体" w:cs="楷体" w:hint="eastAsia"/>
        </w:rPr>
        <w:t>“</w:t>
      </w:r>
      <w:r>
        <w:rPr>
          <w:rFonts w:ascii="楷体" w:eastAsia="楷体" w:hAnsi="楷体" w:cs="楷体" w:hint="eastAsia"/>
        </w:rPr>
        <w:t>你可别看轻了小</w:t>
      </w:r>
      <w:r>
        <w:rPr>
          <w:rFonts w:ascii="楷体" w:eastAsia="楷体" w:hAnsi="楷体" w:cs="楷体" w:hint="eastAsia"/>
        </w:rPr>
        <w:t>‘</w:t>
      </w:r>
      <w:r>
        <w:rPr>
          <w:rFonts w:ascii="楷体" w:eastAsia="楷体" w:hAnsi="楷体" w:cs="楷体" w:hint="eastAsia"/>
        </w:rPr>
        <w:t>卒'，虽然它每次只能走一步，却只进不退。对弈搏杀，往往是一“卒'决胜负。你要是不服气，就来试试！”</w:t>
      </w:r>
    </w:p>
    <w:p w:rsidR="0004518D" w:rsidP="0004518D" w14:paraId="34106DC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⑤明知父亲用了激将法，我还是忍不住接了招。谁知一连下了五局，倒有三局栽在了小“卒”上。我盯着棋盘发愣，父亲笑着说：“意外吧？</w:t>
      </w:r>
      <w:r>
        <w:rPr>
          <w:rFonts w:ascii="楷体" w:eastAsia="楷体" w:hAnsi="楷体" w:cs="楷体" w:hint="eastAsia"/>
        </w:rPr>
        <w:t>‘</w:t>
      </w:r>
      <w:r>
        <w:rPr>
          <w:rFonts w:ascii="楷体" w:eastAsia="楷体" w:hAnsi="楷体" w:cs="楷体" w:hint="eastAsia"/>
        </w:rPr>
        <w:t>过河卒子当车使'，</w:t>
      </w:r>
      <w:r>
        <w:rPr>
          <w:rFonts w:ascii="楷体" w:eastAsia="楷体" w:hAnsi="楷体" w:cs="楷体" w:hint="eastAsia"/>
        </w:rPr>
        <w:t>‘</w:t>
      </w:r>
      <w:r>
        <w:rPr>
          <w:rFonts w:ascii="楷体" w:eastAsia="楷体" w:hAnsi="楷体" w:cs="楷体" w:hint="eastAsia"/>
        </w:rPr>
        <w:t>过河'对卒子来说是一道坎儿。你现在就是小‘卒’，没过去这道坎儿。怎么样？敢不敢再做一次小</w:t>
      </w:r>
      <w:r>
        <w:rPr>
          <w:rFonts w:ascii="楷体" w:eastAsia="楷体" w:hAnsi="楷体" w:cs="楷体" w:hint="eastAsia"/>
        </w:rPr>
        <w:t>‘</w:t>
      </w:r>
      <w:r>
        <w:rPr>
          <w:rFonts w:ascii="楷体" w:eastAsia="楷体" w:hAnsi="楷体" w:cs="楷体" w:hint="eastAsia"/>
        </w:rPr>
        <w:t>卒'？”我瞬间感觉自己灰暗的世界“仿佛若有光”，用力点了点头。</w:t>
      </w:r>
    </w:p>
    <w:p w:rsidR="0004518D" w:rsidP="0004518D" w14:paraId="754FE0C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我如愿考上理想院校。倏忽间十多年过去了，整日为工作和生活所累，回家探望父母的次数屈指可数。不料父亲突然大病一场，为照顾他，帮他进行康复训练，我把父母接到了身边。经过半年多的努力，父亲基本恢复了行动能力，只是记忆力大不如前。改善这种情况最好的办法就是让病人多动脑，我第一反应就是多陪父亲下棋。</w:t>
      </w:r>
    </w:p>
    <w:p w:rsidR="0004518D" w:rsidP="0004518D" w14:paraId="1470083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⑦可是下棋时我才发现，以前那个“乡村棋王”不见了，此刻的父亲拿起棋子半天</w:t>
      </w:r>
      <w:r>
        <w:rPr>
          <w:rFonts w:ascii="楷体" w:eastAsia="楷体" w:hAnsi="楷体" w:cs="楷体" w:hint="eastAsia"/>
        </w:rPr>
        <w:t>不知该落往</w:t>
      </w:r>
      <w:r>
        <w:rPr>
          <w:rFonts w:ascii="楷体" w:eastAsia="楷体" w:hAnsi="楷体" w:cs="楷体" w:hint="eastAsia"/>
        </w:rPr>
        <w:t>何处。有一次我实在受不了，就发牢骚：“爸，跟您下棋真急死人！”父亲像个受了委屈的孩子一样，嗫嚅着说：“我不想走错了悔棋。”我突然想起当年父亲教我下棋的情景，不禁鼻子一酸。</w:t>
      </w:r>
      <w:r>
        <w:rPr>
          <w:rFonts w:ascii="楷体" w:eastAsia="楷体" w:hAnsi="楷体" w:cs="楷体" w:hint="eastAsia"/>
          <w:u w:val="single"/>
        </w:rPr>
        <w:t>羞愧、难过、（ ），一起涌上心头</w:t>
      </w:r>
      <w:r>
        <w:rPr>
          <w:rFonts w:ascii="楷体" w:eastAsia="楷体" w:hAnsi="楷体" w:cs="楷体" w:hint="eastAsia"/>
        </w:rPr>
        <w:t>。</w:t>
      </w:r>
    </w:p>
    <w:p w:rsidR="0004518D" w:rsidP="0004518D" w14:paraId="28F7130C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后来父亲拿起棋子不知道该放哪儿时，我就指给他一个可以吃到我棋子的地方，又假装懊悔地说：“哎呀，我太大意了。”父亲赢了我，总会露出开心的笑容，话也多起来。母亲背着父亲对我说：“我都能看出来你是让着他，你忘了当初他不让你了？”</w:t>
      </w:r>
    </w:p>
    <w:p w:rsidR="0004518D" w:rsidP="0004518D" w14:paraId="29A285A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⑨我笑而不答，心里说：当初他不让我，是教我守棋道，这里面是有“义”的啊！今天我让着他，正是以“义”报之。棋中不仅有道、有理，其实更有“义”……</w:t>
      </w:r>
    </w:p>
    <w:p w:rsidR="0004518D" w:rsidP="0004518D" w14:paraId="5AED5C43" w14:textId="77777777">
      <w:pPr>
        <w:shd w:val="clear" w:color="auto" w:fill="FFFFFF"/>
        <w:spacing w:line="360" w:lineRule="auto"/>
        <w:jc w:val="right"/>
        <w:textAlignment w:val="center"/>
      </w:pPr>
      <w:r>
        <w:rPr>
          <w:rFonts w:hint="eastAsia"/>
        </w:rPr>
        <w:t>（取材</w:t>
      </w:r>
      <w:r>
        <w:rPr>
          <w:rFonts w:hint="eastAsia"/>
        </w:rPr>
        <w:t>于风疏的</w:t>
      </w:r>
      <w:r>
        <w:rPr>
          <w:rFonts w:hint="eastAsia"/>
        </w:rPr>
        <w:t>文章）</w:t>
      </w:r>
    </w:p>
    <w:p w:rsidR="0004518D" w:rsidP="0004518D" w14:paraId="5EF949F5" w14:textId="77777777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rPr>
          <w:rFonts w:hint="eastAsia"/>
        </w:rPr>
        <w:t>．文章写了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跟父亲下棋的往事以及其中的人生感悟：儿时下棋，</w:t>
      </w:r>
      <w:r>
        <w:rPr>
          <w:rFonts w:ascii="宋体" w:hAnsi="宋体" w:hint="eastAsia"/>
        </w:rPr>
        <w:t>①</w:t>
      </w:r>
      <w:r>
        <w:rPr>
          <w:rFonts w:eastAsia="Times New Roman"/>
          <w:u w:val="single"/>
        </w:rPr>
        <w:t xml:space="preserve">      </w:t>
      </w:r>
      <w:r>
        <w:rPr>
          <w:rFonts w:hint="eastAsia"/>
        </w:rPr>
        <w:t>，让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懂得守信的处世之道；高考失利，父亲以小</w:t>
      </w:r>
      <w:r>
        <w:t>“</w:t>
      </w:r>
      <w:r>
        <w:rPr>
          <w:rFonts w:hint="eastAsia"/>
        </w:rPr>
        <w:t>卒</w:t>
      </w:r>
      <w:r>
        <w:t>”</w:t>
      </w:r>
      <w:r>
        <w:rPr>
          <w:rFonts w:hint="eastAsia"/>
        </w:rPr>
        <w:t>为喻激励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，让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明白了</w:t>
      </w:r>
      <w:r>
        <w:rPr>
          <w:rFonts w:ascii="宋体" w:hAnsi="宋体" w:hint="eastAsia"/>
        </w:rPr>
        <w:t>②</w:t>
      </w:r>
      <w:r>
        <w:rPr>
          <w:rFonts w:eastAsia="Times New Roman"/>
          <w:u w:val="single"/>
        </w:rPr>
        <w:t xml:space="preserve">      </w:t>
      </w:r>
      <w:r>
        <w:rPr>
          <w:rFonts w:hint="eastAsia"/>
        </w:rPr>
        <w:t>的道理；父亲生病后，</w:t>
      </w:r>
      <w:r>
        <w:rPr>
          <w:rFonts w:ascii="宋体" w:hAnsi="宋体" w:hint="eastAsia"/>
        </w:rPr>
        <w:t>③</w:t>
      </w:r>
      <w:r>
        <w:rPr>
          <w:rFonts w:eastAsia="Times New Roman"/>
          <w:u w:val="single"/>
        </w:rPr>
        <w:t xml:space="preserve">      </w:t>
      </w:r>
      <w:r>
        <w:rPr>
          <w:rFonts w:hint="eastAsia"/>
        </w:rPr>
        <w:t>，是因为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领悟到棋中更有</w:t>
      </w:r>
      <w:r>
        <w:t>“</w:t>
      </w:r>
      <w:r>
        <w:rPr>
          <w:rFonts w:hint="eastAsia"/>
        </w:rPr>
        <w:t>义</w:t>
      </w:r>
      <w:r>
        <w:t>”</w:t>
      </w:r>
      <w:r>
        <w:rPr>
          <w:rFonts w:hint="eastAsia"/>
        </w:rPr>
        <w:t>。</w:t>
      </w:r>
    </w:p>
    <w:p w:rsidR="0004518D" w:rsidP="0004518D" w14:paraId="1C97311F" w14:textId="77777777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rPr>
          <w:rFonts w:hint="eastAsia"/>
        </w:rPr>
        <w:t>．如果要在第</w:t>
      </w:r>
      <w:r>
        <w:rPr>
          <w:rFonts w:ascii="宋体" w:hAnsi="宋体" w:hint="eastAsia"/>
        </w:rPr>
        <w:t>⑦</w:t>
      </w:r>
      <w:r>
        <w:rPr>
          <w:rFonts w:hint="eastAsia"/>
        </w:rPr>
        <w:t>段画线句的括号内再补充一个词，你会填写什么词？请结合文章内容简要说明理由。</w:t>
      </w:r>
    </w:p>
    <w:p w:rsidR="0004518D" w:rsidP="0004518D" w14:paraId="656FFD7A" w14:textId="77777777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rPr>
          <w:rFonts w:hint="eastAsia"/>
        </w:rPr>
        <w:t>．请从</w:t>
      </w:r>
      <w:r>
        <w:t>“</w:t>
      </w:r>
      <w:r>
        <w:rPr>
          <w:rFonts w:hint="eastAsia"/>
        </w:rPr>
        <w:t>棋义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棋王</w:t>
      </w:r>
      <w:r>
        <w:t>”</w:t>
      </w:r>
      <w:r>
        <w:rPr>
          <w:rFonts w:hint="eastAsia"/>
        </w:rPr>
        <w:t>中选择一个作本文的题目，并结合文章内容说明理由。</w:t>
      </w:r>
    </w:p>
    <w:p w:rsidR="0004518D" w:rsidP="0004518D" w14:paraId="3FBB72B3" w14:textId="49232C86">
      <w:pPr>
        <w:shd w:val="clear" w:color="auto" w:fill="FFFFFF"/>
        <w:spacing w:line="360" w:lineRule="auto"/>
        <w:jc w:val="left"/>
        <w:textAlignment w:val="center"/>
        <w:sectPr w:rsidSect="006E30CC">
          <w:headerReference w:type="default" r:id="rId11"/>
          <w:footerReference w:type="default" r:id="rId12"/>
          <w:type w:val="nextPage"/>
          <w:pgSz w:w="11906" w:h="16838"/>
          <w:pgMar w:top="907" w:right="1077" w:bottom="1440" w:left="1077" w:header="153" w:footer="0" w:gutter="0"/>
          <w:pgNumType w:start="4"/>
          <w:cols w:space="708"/>
          <w:titlePg w:val="0"/>
          <w:docGrid w:linePitch="286"/>
        </w:sectPr>
      </w:pPr>
      <w:r>
        <w:rPr>
          <w:rFonts w:hint="eastAsia"/>
        </w:rPr>
        <w:t>（</w:t>
      </w:r>
      <w:r>
        <w:t>2020·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统考</w:t>
      </w:r>
      <w:r>
        <w:rPr>
          <w:rFonts w:hint="eastAsia"/>
        </w:rPr>
        <w:t>中考真题</w:t>
      </w:r>
      <w:r>
        <w:rPr>
          <w:rFonts w:hint="eastAsia"/>
        </w:rPr>
        <w:t>）阅读《抬头看见花》，完成下面小题。</w:t>
      </w:r>
    </w:p>
    <w:p w:rsidR="0004518D" w:rsidP="0004518D" w14:paraId="152C263B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抬头看见花</w:t>
      </w:r>
    </w:p>
    <w:p w:rsidR="0004518D" w:rsidP="0004518D" w14:paraId="59C359CF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早晨上班经过护城河岸，在花木交易区，看见大棚培育的鲜花散布在土里土气的旧物之间，甚是生动，我便买来几盆。小巧的花盆里，盛开着毛茸茸的红色小花，这种花在童年时的乡村很多见，它们叶子碧绿、花开</w:t>
      </w:r>
      <w:r>
        <w:rPr>
          <w:rFonts w:ascii="楷体" w:eastAsia="楷体" w:hAnsi="楷体" w:cs="楷体" w:hint="eastAsia"/>
        </w:rPr>
        <w:t>红艳且</w:t>
      </w:r>
      <w:r>
        <w:rPr>
          <w:rFonts w:ascii="楷体" w:eastAsia="楷体" w:hAnsi="楷体" w:cs="楷体" w:hint="eastAsia"/>
        </w:rPr>
        <w:t>日久不凋。乡下人管这种花叫“长寿梅”。“长寿”是说这花好养活、花期长，“梅”的来意大约是它开在冬天吧。这花并无枝干，如一墩菠菜样贴地而长，花朵的形状如同一个小绒球，与“梅”的外形其实并不相干。</w:t>
      </w:r>
    </w:p>
    <w:p w:rsidR="0004518D" w:rsidP="0004518D" w14:paraId="365932C4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②我兴冲冲地把几盆长寿梅带到办公室，每个同事的桌角放一盆。已是寒冬，小城万物萧瑟，这一簇</w:t>
      </w:r>
      <w:r>
        <w:rPr>
          <w:rFonts w:ascii="楷体" w:eastAsia="楷体" w:hAnsi="楷体" w:cs="楷体" w:hint="eastAsia"/>
        </w:rPr>
        <w:t>簇</w:t>
      </w:r>
      <w:r>
        <w:rPr>
          <w:rFonts w:ascii="楷体" w:eastAsia="楷体" w:hAnsi="楷体" w:cs="楷体" w:hint="eastAsia"/>
        </w:rPr>
        <w:t>鲜艳的“梅花”，在桌案上火焰一般跳跃，同事们都很高兴。王老师大赞曰：“以前是抬头看见一堆资料，现在好啊，抬头看见花！”抬头看见花，多么好的意境，当我们俯案劳作，忙到头眼昏花、筋疲力尽时，一抬头，见桌案上一盆小小的长寿梅生机盎然地开着，多么令人欢喜！这长寿梅叶子碧绿浓密，几朵花鲜润地高出叶浪，像一些小手臂在跟你打招呼；数朵花参差地插在叶子间，有环佩</w:t>
      </w:r>
      <w:r>
        <w:rPr>
          <w:rFonts w:ascii="楷体" w:eastAsia="楷体" w:hAnsi="楷体" w:cs="楷体" w:hint="eastAsia"/>
        </w:rPr>
        <w:t>叮当般</w:t>
      </w:r>
      <w:r>
        <w:rPr>
          <w:rFonts w:ascii="楷体" w:eastAsia="楷体" w:hAnsi="楷体" w:cs="楷体" w:hint="eastAsia"/>
        </w:rPr>
        <w:t>的美感。看到此，心情怎能</w:t>
      </w:r>
      <w:r>
        <w:rPr>
          <w:rFonts w:ascii="楷体" w:eastAsia="楷体" w:hAnsi="楷体" w:cs="楷体" w:hint="eastAsia"/>
        </w:rPr>
        <w:t>不</w:t>
      </w:r>
      <w:r>
        <w:rPr>
          <w:rFonts w:ascii="楷体" w:eastAsia="楷体" w:hAnsi="楷体" w:cs="楷体" w:hint="eastAsia"/>
        </w:rPr>
        <w:t>澄澈、明朗、欣悦？肩疼、颈酸、眼累、心乏等等，都被这一盆小花儿给疏解了。</w:t>
      </w:r>
    </w:p>
    <w:p w:rsidR="0004518D" w:rsidP="0004518D" w14:paraId="16FD578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③乡下人在过年时，都要贴对联和红帖，那些小红</w:t>
      </w:r>
      <w:r>
        <w:rPr>
          <w:rFonts w:ascii="楷体" w:eastAsia="楷体" w:hAnsi="楷体" w:cs="楷体" w:hint="eastAsia"/>
        </w:rPr>
        <w:t>帖就像寻找</w:t>
      </w:r>
      <w:r>
        <w:rPr>
          <w:rFonts w:ascii="楷体" w:eastAsia="楷体" w:hAnsi="楷体" w:cs="楷体" w:hint="eastAsia"/>
        </w:rPr>
        <w:t>窝巢的燕子，落脚在农家屋檐下不同的角落，它们都写着相同的四个字：抬头见喜。</w:t>
      </w:r>
      <w:r>
        <w:rPr>
          <w:rFonts w:ascii="楷体" w:eastAsia="楷体" w:hAnsi="楷体" w:cs="楷体" w:hint="eastAsia"/>
          <w:u w:val="single"/>
        </w:rPr>
        <w:t>一抬头，是红艳艳的希望，看见它，就是愉悦，就是欢欣，就是希冀，就是</w:t>
      </w:r>
      <w:r>
        <w:rPr>
          <w:rFonts w:ascii="楷体" w:eastAsia="楷体" w:hAnsi="楷体" w:cs="楷体" w:hint="eastAsia"/>
          <w:u w:val="single"/>
        </w:rPr>
        <w:t>撞</w:t>
      </w:r>
      <w:r>
        <w:rPr>
          <w:rFonts w:ascii="楷体" w:eastAsia="楷体" w:hAnsi="楷体" w:cs="楷体" w:hint="eastAsia"/>
          <w:u w:val="single"/>
        </w:rPr>
        <w:t>进门来的春天。</w:t>
      </w:r>
    </w:p>
    <w:p w:rsidR="0004518D" w:rsidP="0004518D" w14:paraId="1012C296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我的一位女性好友，每次出门必然化妆并衣着讲究，尤其是在冬天，她穿着色彩艳丽的大衣，裹着飘逸的丝巾，戴着考究的帽子。她笑着说，我要给生活开朵花！其实，她是被花治愈的人。几年前，她生病在家，大家都很担心她。</w:t>
      </w:r>
      <w:r>
        <w:rPr>
          <w:rFonts w:ascii="楷体" w:eastAsia="楷体" w:hAnsi="楷体" w:cs="楷体" w:hint="eastAsia"/>
          <w:u w:val="single"/>
        </w:rPr>
        <w:t>有一天，她走到窗前，突然看见</w:t>
      </w:r>
      <w:r>
        <w:rPr>
          <w:rFonts w:ascii="楷体" w:eastAsia="楷体" w:hAnsi="楷体" w:cs="楷体" w:hint="eastAsia"/>
          <w:u w:val="single"/>
        </w:rPr>
        <w:t>光秃着</w:t>
      </w:r>
      <w:r>
        <w:rPr>
          <w:rFonts w:ascii="楷体" w:eastAsia="楷体" w:hAnsi="楷体" w:cs="楷体" w:hint="eastAsia"/>
          <w:u w:val="single"/>
        </w:rPr>
        <w:t>枝丫的玉兰开花了，那玉兰将一柄花枝探进她的窗框，像画一样美好</w:t>
      </w:r>
      <w:r>
        <w:rPr>
          <w:rFonts w:ascii="楷体" w:eastAsia="楷体" w:hAnsi="楷体" w:cs="楷体" w:hint="eastAsia"/>
        </w:rPr>
        <w:t>。那初绽的玉兰花点燃了她，她的内心一点点融化，从那天开始，她迅速康复。她还告诉我一个细节，当看见玉兰花开的那个上午，她推开窗子，楼下一个女孩正在仰头看花，目光对视时，给了她一个真诚甜美的微笑，这笑和花都是治疗她的药引子。所以，她现在也想做一枝花，开在严寒的冬天里，把别人心里的冰融化。</w:t>
      </w:r>
    </w:p>
    <w:p w:rsidR="0004518D" w:rsidP="0004518D" w14:paraId="3ABFBC59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⑤一日，孩子在阳台喊：“快看，‘黑森林’开花了！” “黑森林”是我家旁边的原生态植物园，里面有很多落叶植物，到冬天全都褪去叶子，</w:t>
      </w:r>
      <w:r>
        <w:rPr>
          <w:rFonts w:ascii="楷体" w:eastAsia="楷体" w:hAnsi="楷体" w:cs="楷体" w:hint="eastAsia"/>
        </w:rPr>
        <w:t>赤裸着</w:t>
      </w:r>
      <w:r>
        <w:rPr>
          <w:rFonts w:ascii="楷体" w:eastAsia="楷体" w:hAnsi="楷体" w:cs="楷体" w:hint="eastAsia"/>
        </w:rPr>
        <w:t>黑乎乎的粗裂枝干，风景单调得很。眼下隆冬天气，“黑森林”怎么会开花？我从阳台看过去，那些黑乎乎的树枝上，还真是闪闪烁烁地</w:t>
      </w:r>
      <w:r>
        <w:rPr>
          <w:rFonts w:ascii="楷体" w:eastAsia="楷体" w:hAnsi="楷体" w:cs="楷体" w:hint="eastAsia"/>
        </w:rPr>
        <w:t>“开”着</w:t>
      </w:r>
      <w:r>
        <w:rPr>
          <w:rFonts w:ascii="楷体" w:eastAsia="楷体" w:hAnsi="楷体" w:cs="楷体" w:hint="eastAsia"/>
        </w:rPr>
        <w:t>不少“花”，有的像桃花般粉红，有的像石榴花般鲜艳，也有迎春花一样金灿灿的，花朵间还有些绿色叶子，看起来春光灿烂。我忍不住好奇，就去看个究竟。</w:t>
      </w:r>
      <w:r>
        <w:rPr>
          <w:rFonts w:ascii="楷体" w:eastAsia="楷体" w:hAnsi="楷体" w:cs="楷体" w:hint="eastAsia"/>
        </w:rPr>
        <w:t>远远见</w:t>
      </w:r>
      <w:r>
        <w:rPr>
          <w:rFonts w:ascii="楷体" w:eastAsia="楷体" w:hAnsi="楷体" w:cs="楷体" w:hint="eastAsia"/>
        </w:rPr>
        <w:t>一个老人手里</w:t>
      </w:r>
      <w:r>
        <w:rPr>
          <w:rFonts w:ascii="楷体" w:eastAsia="楷体" w:hAnsi="楷体" w:cs="楷体" w:hint="eastAsia"/>
        </w:rPr>
        <w:t>拿着花往树枝</w:t>
      </w:r>
      <w:r>
        <w:rPr>
          <w:rFonts w:ascii="楷体" w:eastAsia="楷体" w:hAnsi="楷体" w:cs="楷体" w:hint="eastAsia"/>
        </w:rPr>
        <w:t>上绑。见我看她，便笑着解释：攒下些鲜花、礼品盒包装纸，都那么新、那么鲜艳，不如做成花儿，叫它们再开一次。让我惊异的是，这个老人竟然是植物园大门口卫生间的看护人。她和老伴一起来我们小城打工，就住在卫生间旁边的小储物间里。卫生间周围都被她栽满了花，娇艳的凤仙花和高大的蜀葵、美人蕉开得春光流泻，惹人注目。我曾看到在小储物间里，她那穿环卫工作服的老伴坐在马扎上喝酒、吃饺子，两个老人都幸福满满的样子。我帮着老人往树枝上绑花儿时想，这些包装纸大约是她老伴捡来的吧，但是它们做出的花儿却一样的光彩绚丽。</w:t>
      </w:r>
    </w:p>
    <w:p w:rsidR="0004518D" w:rsidP="0004518D" w14:paraId="68A98396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13"/>
          <w:footerReference w:type="default" r:id="rId14"/>
          <w:type w:val="nextPage"/>
          <w:pgSz w:w="11906" w:h="16838"/>
          <w:pgMar w:top="907" w:right="1077" w:bottom="1440" w:left="1077" w:header="153" w:footer="0" w:gutter="0"/>
          <w:pgNumType w:start="5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⑥再从阳台上眺望，那一树树花让我心情莞尔、无比温暖，那个往树上绑花的老人似乎也成了一朵花，她和那些花儿像一轮月亮，照着我和更多人的梦。</w:t>
      </w:r>
    </w:p>
    <w:p w:rsidR="0004518D" w:rsidP="0004518D" w14:paraId="4A2A08D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⑦我还曾走进一个孤寡老人的家，他的腿病使他行走艰难，病发时下不了炕、出不了屋子。他的屋子狭暗，但窗台上摆满各种各样的木花。他将树枝削掉外皮，削出</w:t>
      </w:r>
      <w:r>
        <w:rPr>
          <w:rFonts w:ascii="楷体" w:eastAsia="楷体" w:hAnsi="楷体" w:cs="楷体" w:hint="eastAsia"/>
        </w:rPr>
        <w:t>一</w:t>
      </w:r>
      <w:r>
        <w:rPr>
          <w:rFonts w:ascii="楷体" w:eastAsia="楷体" w:hAnsi="楷体" w:cs="楷体" w:hint="eastAsia"/>
        </w:rPr>
        <w:t>层层木屑，木屑不落，卷起来像层层花瓣。</w:t>
      </w:r>
      <w:r>
        <w:rPr>
          <w:rFonts w:ascii="楷体" w:eastAsia="楷体" w:hAnsi="楷体" w:cs="楷体" w:hint="eastAsia"/>
          <w:u w:val="single"/>
        </w:rPr>
        <w:t>他拿颜料将那些“花儿”染成各种鲜艳的颜色，然后“栽”在窗台那一块长满孔洞的皱麻石上</w:t>
      </w:r>
      <w:r>
        <w:rPr>
          <w:rFonts w:ascii="楷体" w:eastAsia="楷体" w:hAnsi="楷体" w:cs="楷体" w:hint="eastAsia"/>
        </w:rPr>
        <w:t>。坐在木花旁边的他乐呵呵的，不见困顿之情。现在想来，那些生动的色彩是他为自己制造的阳光和火焰，他用来温暖、照耀自己。当他被病痛折磨的时候，他从苦闷里抬起头的刹那，看见的是鲜艳的花，是人人期待的春天。</w:t>
      </w:r>
    </w:p>
    <w:p w:rsidR="0004518D" w:rsidP="0004518D" w14:paraId="49A27A99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⑧抬头看见花！这非常值得期待。在喧嚣忙碌的生活里，累了、乏了、倦了的时候，猛然一抬头，与一树花对视，这是多大的幸福啊！但四时有序，花开有时，那一束花</w:t>
      </w:r>
      <w:r>
        <w:rPr>
          <w:rFonts w:ascii="楷体" w:eastAsia="楷体" w:hAnsi="楷体" w:cs="楷体" w:hint="eastAsia"/>
        </w:rPr>
        <w:t>开常常</w:t>
      </w:r>
      <w:r>
        <w:rPr>
          <w:rFonts w:ascii="楷体" w:eastAsia="楷体" w:hAnsi="楷体" w:cs="楷体" w:hint="eastAsia"/>
        </w:rPr>
        <w:t>被辽阔的苍茫代替，被嘈杂的市声淹没。在没有花开的时节，乐观的人们从不等待，他们用自己的双手和智慧，用纯洁而向美的心灵去创造，让寒冬开花，让枯枝开花，让石头开花……</w:t>
      </w:r>
    </w:p>
    <w:p w:rsidR="0004518D" w:rsidP="0004518D" w14:paraId="79460C88" w14:textId="77777777">
      <w:pPr>
        <w:shd w:val="clear" w:color="auto" w:fill="FFFFFF"/>
        <w:spacing w:line="360" w:lineRule="auto"/>
        <w:jc w:val="right"/>
        <w:textAlignment w:val="center"/>
      </w:pPr>
      <w:r>
        <w:rPr>
          <w:rFonts w:hint="eastAsia"/>
        </w:rPr>
        <w:t>（取材于张金凤的同名文章）</w:t>
      </w:r>
    </w:p>
    <w:p w:rsidR="0004518D" w:rsidP="0004518D" w14:paraId="0F5BAC27" w14:textId="77777777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rPr>
          <w:rFonts w:hint="eastAsia"/>
        </w:rPr>
        <w:t>．文章写了很多</w:t>
      </w:r>
      <w:r>
        <w:t>“</w:t>
      </w:r>
      <w:r>
        <w:rPr>
          <w:rFonts w:hint="eastAsia"/>
        </w:rPr>
        <w:t>花</w:t>
      </w:r>
      <w:r>
        <w:t>”</w:t>
      </w:r>
      <w:r>
        <w:rPr>
          <w:rFonts w:hint="eastAsia"/>
        </w:rPr>
        <w:t>这些</w:t>
      </w:r>
      <w:r>
        <w:t>“</w:t>
      </w:r>
      <w:r>
        <w:rPr>
          <w:rFonts w:hint="eastAsia"/>
        </w:rPr>
        <w:t>花</w:t>
      </w:r>
      <w:r>
        <w:t>”</w:t>
      </w:r>
      <w:r>
        <w:rPr>
          <w:rFonts w:hint="eastAsia"/>
        </w:rPr>
        <w:t>既指自然界的鲜花，如长寿梅、玉兰花；也指</w:t>
      </w:r>
      <w:r>
        <w:rPr>
          <w:rFonts w:ascii="宋体" w:hAnsi="宋体" w:hint="eastAsia"/>
        </w:rPr>
        <w:t>①</w:t>
      </w:r>
      <w:r>
        <w:rPr>
          <w:rFonts w:eastAsia="Times New Roman"/>
          <w:u w:val="single"/>
        </w:rPr>
        <w:t xml:space="preserve">            </w:t>
      </w:r>
      <w:r>
        <w:rPr>
          <w:rFonts w:hint="eastAsia"/>
        </w:rPr>
        <w:t>，如纸花、木花；还指</w:t>
      </w:r>
      <w:r>
        <w:rPr>
          <w:rFonts w:ascii="宋体" w:hAnsi="宋体" w:hint="eastAsia"/>
        </w:rPr>
        <w:t>②</w:t>
      </w:r>
      <w:r>
        <w:rPr>
          <w:rFonts w:eastAsia="Times New Roman"/>
          <w:u w:val="single"/>
        </w:rPr>
        <w:t xml:space="preserve">             </w:t>
      </w:r>
      <w:r>
        <w:rPr>
          <w:rFonts w:hint="eastAsia"/>
        </w:rPr>
        <w:t>，如女性好友、微笑的小女孩、进城务工的夫妇。</w:t>
      </w:r>
    </w:p>
    <w:p w:rsidR="0004518D" w:rsidP="0004518D" w14:paraId="4AE819A0" w14:textId="77777777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rPr>
          <w:rFonts w:hint="eastAsia"/>
        </w:rPr>
        <w:t>．文中动词的运用生动传神，请从三处画线句加点的动词中</w:t>
      </w:r>
      <w:r>
        <w:rPr>
          <w:rFonts w:hint="eastAsia"/>
          <w:em w:val="dot"/>
        </w:rPr>
        <w:t>任选一个</w:t>
      </w:r>
      <w:r>
        <w:rPr>
          <w:rFonts w:hint="eastAsia"/>
        </w:rPr>
        <w:t>，结合上下文，简要分析其妙处。</w:t>
      </w:r>
    </w:p>
    <w:p w:rsidR="0004518D" w:rsidP="0004518D" w14:paraId="2C1BFEF0" w14:textId="77777777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rPr>
          <w:rFonts w:hint="eastAsia"/>
        </w:rPr>
        <w:t>．纸花、木花不是自然界中真实的花，文章为什么要写这些花？请结合最后一段的相关内容谈谈你的理解。</w:t>
      </w:r>
    </w:p>
    <w:p w:rsidR="0004518D" w:rsidP="0004518D" w14:paraId="33387A7D" w14:textId="145C1846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2019·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统考</w:t>
      </w:r>
      <w:r>
        <w:rPr>
          <w:rFonts w:hint="eastAsia"/>
        </w:rPr>
        <w:t>中考真题</w:t>
      </w:r>
      <w:r>
        <w:rPr>
          <w:rFonts w:hint="eastAsia"/>
        </w:rPr>
        <w:t>）阅读《天上梯田听古歌》，完成下列小题。</w:t>
      </w:r>
    </w:p>
    <w:p w:rsidR="0004518D" w:rsidP="0004518D" w14:paraId="18BFD7F7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天上梯田听古歌</w:t>
      </w:r>
    </w:p>
    <w:p w:rsidR="0004518D" w:rsidP="0004518D" w14:paraId="12CCEE4F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张永权</w:t>
      </w:r>
    </w:p>
    <w:p w:rsidR="0004518D" w:rsidP="0004518D" w14:paraId="5ADEFC6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①南疆春早，当北国还是一片千里冰封时，这里早成了一个孕育生命的季节。红河两岸，哈尼山寨，层层梯田，一片繁忙，正是插秧的好时节。</w:t>
      </w:r>
    </w:p>
    <w:p w:rsidR="0004518D" w:rsidP="0004518D" w14:paraId="3786D67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②天不亮，哈尼妇女就起来煮好红鸡蛋、红米饭和腊肉，背到梯田边，让全家享用。男人们把田里的秧苖拔起来打捆挑到栽插的田间。女人们一排排下到田里栽秧。</w:t>
      </w:r>
      <w:r>
        <w:rPr>
          <w:rFonts w:ascii="楷体" w:eastAsia="楷体" w:hAnsi="楷体" w:cs="楷体" w:hint="eastAsia"/>
          <w:u w:val="single"/>
        </w:rPr>
        <w:t>一梯</w:t>
      </w:r>
      <w:r>
        <w:rPr>
          <w:rFonts w:ascii="楷体" w:eastAsia="楷体" w:hAnsi="楷体" w:cs="楷体" w:hint="eastAsia"/>
          <w:u w:val="single"/>
        </w:rPr>
        <w:t>梯</w:t>
      </w:r>
      <w:r>
        <w:rPr>
          <w:rFonts w:ascii="楷体" w:eastAsia="楷体" w:hAnsi="楷体" w:cs="楷体" w:hint="eastAsia"/>
          <w:u w:val="single"/>
        </w:rPr>
        <w:t>良田，被翠绿的秧苗绣成碧玉般的天梯，一梯一梯地向着蓝天伸去。</w:t>
      </w:r>
      <w:r>
        <w:rPr>
          <w:rFonts w:ascii="楷体" w:eastAsia="楷体" w:hAnsi="楷体" w:cs="楷体" w:hint="eastAsia"/>
        </w:rPr>
        <w:t>梯田接地连天，天在水田里，人在彩云中，好一幅美好和谐的田园农耕图。</w:t>
      </w:r>
    </w:p>
    <w:p w:rsidR="0004518D" w:rsidP="0004518D" w14:paraId="4ADF3AAC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③这里就是称雄天下、有大山雕塑美誉的世界文化遗产元阳哈尼梯田核心区，三千多级的梯田，从山脚伸进云天，气象万千，雄奇磅礴。</w:t>
      </w:r>
      <w:r>
        <w:rPr>
          <w:rFonts w:ascii="楷体" w:eastAsia="楷体" w:hAnsi="楷体" w:cs="楷体" w:hint="eastAsia"/>
          <w:u w:val="single"/>
        </w:rPr>
        <w:t>梯田在一年四季形成不同的景观，冬天清水</w:t>
      </w:r>
      <w:r>
        <w:rPr>
          <w:rFonts w:ascii="楷体" w:eastAsia="楷体" w:hAnsi="楷体" w:cs="楷体" w:hint="eastAsia"/>
          <w:u w:val="single"/>
        </w:rPr>
        <w:t>滢滢</w:t>
      </w:r>
      <w:r>
        <w:rPr>
          <w:rFonts w:ascii="楷体" w:eastAsia="楷体" w:hAnsi="楷体" w:cs="楷体" w:hint="eastAsia"/>
          <w:u w:val="single"/>
        </w:rPr>
        <w:t>，阳光下的玉梯，波光闪烁；春夏翡翠绿梯，耀眼悦目；秋日辉煌灿烂，气势非凡。</w:t>
      </w:r>
      <w:r>
        <w:rPr>
          <w:rFonts w:ascii="楷体" w:eastAsia="楷体" w:hAnsi="楷体" w:cs="楷体" w:hint="eastAsia"/>
        </w:rPr>
        <w:t>一千个梯田，就有一千个太阳；一万个梯田，就装着一万片奇幻的云彩。</w:t>
      </w:r>
    </w:p>
    <w:p w:rsidR="0004518D" w:rsidP="0004518D" w14:paraId="70DABA5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哈尼人，只要一说话，就会唱歌，说红河两岸人人都是歌唱家绝非夸张，此时那些栽秧的女人唱起歌来，歌声此起彼伏，四山回应。有的高亢嘹亮，有的低回优美。外人听不懂歌词，但美好的旋律却也让人陶醉。合唱、独唱、对唱，女人们一边栽秧，一边唱歌，让梯田成了神奇的赛歌台，把希望的秧苖插在歌声里。</w:t>
      </w:r>
    </w:p>
    <w:p w:rsidR="0004518D" w:rsidP="0004518D" w14:paraId="122B7DFD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15"/>
          <w:footerReference w:type="default" r:id="rId16"/>
          <w:type w:val="nextPage"/>
          <w:pgSz w:w="11906" w:h="16838"/>
          <w:pgMar w:top="907" w:right="1077" w:bottom="1440" w:left="1077" w:header="153" w:footer="0" w:gutter="0"/>
          <w:pgNumType w:start="6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⑤人群中有个姑娘，她放声一唱，四周便一片寂静，这时，只有她那山泉般清纯的声音，流淌在秧田之中，流淌在天上人间。陪同的哈尼族诗人朋友告诉我，她唱的是一首哈尼族四季生产调中表现栽秧生活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的古歌，诗人译出的歌词大意，也充满诗意：冬天是春天的母亲，冬天老了，春天就长大了。春天飞来白鹇（</w:t>
      </w:r>
      <w:r>
        <w:t>xián</w:t>
      </w:r>
      <w:r>
        <w:rPr>
          <w:rFonts w:ascii="楷体" w:eastAsia="楷体" w:hAnsi="楷体" w:cs="楷体" w:hint="eastAsia"/>
        </w:rPr>
        <w:t>）鸟，白鹇鸟把红米的种子撒在梯田上，秧姑娘就出生了。今天长大的秧姑娘要出嫁，红河两岸的木棉花举起玛瑙酒杯来祝贺，秧姑娘要在梯田安个新家……这古歌的歌词想象浪漫奇特又</w:t>
      </w:r>
      <w:r>
        <w:rPr>
          <w:rFonts w:ascii="楷体" w:eastAsia="楷体" w:hAnsi="楷体" w:cs="楷体" w:hint="eastAsia"/>
        </w:rPr>
        <w:t>很</w:t>
      </w:r>
      <w:r>
        <w:rPr>
          <w:rFonts w:ascii="楷体" w:eastAsia="楷体" w:hAnsi="楷体" w:cs="楷体" w:hint="eastAsia"/>
        </w:rPr>
        <w:t>原生态，这是真正的诗。他还</w:t>
      </w:r>
      <w:r>
        <w:rPr>
          <w:rFonts w:ascii="楷体" w:eastAsia="楷体" w:hAnsi="楷体" w:cs="楷体" w:hint="eastAsia"/>
        </w:rPr>
        <w:t>吿</w:t>
      </w:r>
      <w:r>
        <w:rPr>
          <w:rFonts w:ascii="楷体" w:eastAsia="楷体" w:hAnsi="楷体" w:cs="楷体" w:hint="eastAsia"/>
        </w:rPr>
        <w:t>诉我，这个</w:t>
      </w:r>
      <w:r>
        <w:rPr>
          <w:rFonts w:ascii="楷体" w:eastAsia="楷体" w:hAnsi="楷体" w:cs="楷体" w:hint="eastAsia"/>
        </w:rPr>
        <w:t>栽秧女可是</w:t>
      </w:r>
      <w:r>
        <w:rPr>
          <w:rFonts w:ascii="楷体" w:eastAsia="楷体" w:hAnsi="楷体" w:cs="楷体" w:hint="eastAsia"/>
        </w:rPr>
        <w:t>见过大世面的。自从2013年6月哈尼梯田申遗成功，进入世界文化遗产名录后，哈尼梯田和哈尼古歌，就闻名世界了。2015年5月她和哈尼古歌艺术团到意大利米兰</w:t>
      </w:r>
      <w:r>
        <w:rPr>
          <w:rFonts w:ascii="楷体" w:eastAsia="楷体" w:hAnsi="楷体" w:cs="楷体" w:hint="eastAsia"/>
        </w:rPr>
        <w:t>世</w:t>
      </w:r>
      <w:r>
        <w:rPr>
          <w:rFonts w:ascii="楷体" w:eastAsia="楷体" w:hAnsi="楷体" w:cs="楷体" w:hint="eastAsia"/>
        </w:rPr>
        <w:t>博会演出半年之久，惊艳海外。像她这样唱哈尼古歌的农民，生在哈尼山寨，哈尼梯田和他们生生不息，不离不弃，相依为命。正如他们在古歌中唱的：“没有哈尼族的天上梯田，就没有哈尼人的今天。”</w:t>
      </w:r>
    </w:p>
    <w:p w:rsidR="0004518D" w:rsidP="0004518D" w14:paraId="298D196B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⑥昨晚在山上的哈尼小镇看哈尼古歌艺术团的演出后，我们和一位年逾古稀的古歌传承人交流，还听他唱了一段原始的古歌。老人满头银发，脸上</w:t>
      </w:r>
      <w:r>
        <w:rPr>
          <w:rFonts w:ascii="楷体" w:eastAsia="楷体" w:hAnsi="楷体" w:cs="楷体" w:hint="eastAsia"/>
        </w:rPr>
        <w:t>刀刻样的</w:t>
      </w:r>
      <w:r>
        <w:rPr>
          <w:rFonts w:ascii="楷体" w:eastAsia="楷体" w:hAnsi="楷体" w:cs="楷体" w:hint="eastAsia"/>
        </w:rPr>
        <w:t>皱纹流着人世沧桑。说到要唱古歌，老人就兴奋了，朋友说他身上的每个毛孔都</w:t>
      </w:r>
      <w:r>
        <w:rPr>
          <w:rFonts w:ascii="楷体" w:eastAsia="楷体" w:hAnsi="楷体" w:cs="楷体" w:hint="eastAsia"/>
        </w:rPr>
        <w:t>能流出歌来</w:t>
      </w:r>
      <w:r>
        <w:rPr>
          <w:rFonts w:ascii="楷体" w:eastAsia="楷体" w:hAnsi="楷体" w:cs="楷体" w:hint="eastAsia"/>
        </w:rPr>
        <w:t>。他唱了一首哈尼族古歌中的“阿培聪坡坡”，即迁徙古歌。这时，山风停止了呼吸，夜虫突然闭嘴不再鸣叫，四周万籁静寂，只有老人深沉而动情的歌声回响在梯田的夜空。</w:t>
      </w:r>
    </w:p>
    <w:p w:rsidR="0004518D" w:rsidP="0004518D" w14:paraId="2514F4C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⑦一个善良勤劳的民族，灾难毁了他们北方的家园，哈尼人南</w:t>
      </w:r>
      <w:r>
        <w:rPr>
          <w:rFonts w:ascii="楷体" w:eastAsia="楷体" w:hAnsi="楷体" w:cs="楷体" w:hint="eastAsia"/>
        </w:rPr>
        <w:t>迁寻找</w:t>
      </w:r>
      <w:r>
        <w:rPr>
          <w:rFonts w:ascii="楷体" w:eastAsia="楷体" w:hAnsi="楷体" w:cs="楷体" w:hint="eastAsia"/>
        </w:rPr>
        <w:t>他们美好的</w:t>
      </w:r>
      <w:r>
        <w:rPr>
          <w:rFonts w:ascii="楷体" w:eastAsia="楷体" w:hAnsi="楷体" w:cs="楷体" w:hint="eastAsia"/>
          <w:b/>
        </w:rPr>
        <w:t>诺玛阿美</w:t>
      </w:r>
      <w:r>
        <w:rPr>
          <w:rFonts w:ascii="楷体" w:eastAsia="楷体" w:hAnsi="楷体" w:cs="楷体" w:hint="eastAsia"/>
        </w:rPr>
        <w:t>——太阳升起的光明之地。他们翻过重重高山，越过条条大河，从遥远的青藏高原，经过大渡河流域、洱海之滨，再到滇池湖畔，建起了幸福的家园。但美好的地方遭恶人妒忌引来战乱，善良的哈尼人让出新的家园继续南迁。天上的雄鹰引着他们翻过崇山峻岭，越过深谷大河，来到红河之南，这里成了他们的</w:t>
      </w:r>
      <w:r>
        <w:rPr>
          <w:rFonts w:ascii="楷体" w:eastAsia="楷体" w:hAnsi="楷体" w:cs="楷体" w:hint="eastAsia"/>
          <w:b/>
        </w:rPr>
        <w:t>诺玛阿美。</w:t>
      </w:r>
      <w:r>
        <w:rPr>
          <w:rFonts w:ascii="楷体" w:eastAsia="楷体" w:hAnsi="楷体" w:cs="楷体" w:hint="eastAsia"/>
        </w:rPr>
        <w:t>在那儿，竹鼠和小猴一起游戏，野鸭野鸡和家鸡家鸭在一起玩耍，大象和野牛在河里喷水洗澡，一年四季都有鲜花开放，森林里的蘑菇很大很鲜美，白鹇鸟从远方衔来了红米种子，山上种出的哈尼</w:t>
      </w:r>
      <w:r>
        <w:rPr>
          <w:rFonts w:ascii="楷体" w:eastAsia="楷体" w:hAnsi="楷体" w:cs="楷体" w:hint="eastAsia"/>
        </w:rPr>
        <w:t>红米喷喷香</w:t>
      </w:r>
      <w:r>
        <w:rPr>
          <w:rFonts w:ascii="楷体" w:eastAsia="楷体" w:hAnsi="楷体" w:cs="楷体" w:hint="eastAsia"/>
        </w:rPr>
        <w:t>。</w:t>
      </w:r>
    </w:p>
    <w:p w:rsidR="0004518D" w:rsidP="0004518D" w14:paraId="2FFFB7D6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⑧山有多高，水就有多高，在山坡开田种庄稼，一代又一代的哈尼人，把开出的梯田接到蓝天上，成为天堂上的良田，才有了真正美好的</w:t>
      </w:r>
      <w:r>
        <w:rPr>
          <w:rFonts w:ascii="楷体" w:eastAsia="楷体" w:hAnsi="楷体" w:cs="楷体" w:hint="eastAsia"/>
          <w:b/>
        </w:rPr>
        <w:t>诺玛阿美</w:t>
      </w:r>
      <w:r>
        <w:rPr>
          <w:rFonts w:ascii="楷体" w:eastAsia="楷体" w:hAnsi="楷体" w:cs="楷体" w:hint="eastAsia"/>
        </w:rPr>
        <w:t>。</w:t>
      </w:r>
    </w:p>
    <w:p w:rsidR="0004518D" w:rsidP="0004518D" w14:paraId="003C470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⑨老人唱古歌动情的形象，定格在我心中，成为</w:t>
      </w:r>
      <w:r>
        <w:rPr>
          <w:rFonts w:ascii="楷体" w:eastAsia="楷体" w:hAnsi="楷体" w:cs="楷体" w:hint="eastAsia"/>
        </w:rPr>
        <w:t>一座庄</w:t>
      </w:r>
      <w:r>
        <w:rPr>
          <w:rFonts w:ascii="楷体" w:eastAsia="楷体" w:hAnsi="楷体" w:cs="楷体" w:hint="eastAsia"/>
        </w:rPr>
        <w:t>严的雕像，屹立在天上梯田。</w:t>
      </w:r>
    </w:p>
    <w:p w:rsidR="0004518D" w:rsidP="0004518D" w14:paraId="237E0A40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⑩古歌中的哈尼梯田，就这样和一个民族的命运连在了一起，史书记载，已有1300多年的历史。在口耳传承的古歌中，它的历史还更加久远深厚。</w:t>
      </w:r>
    </w:p>
    <w:p w:rsidR="0004518D" w:rsidP="0004518D" w14:paraId="355BF4E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Cambria Math" w:eastAsia="Cambria Math" w:hAnsi="Cambria Math" w:cs="Cambria Math"/>
        </w:rPr>
        <w:t>⑪</w:t>
      </w:r>
      <w:r>
        <w:rPr>
          <w:rFonts w:ascii="楷体" w:eastAsia="楷体" w:hAnsi="楷体" w:cs="楷体" w:hint="eastAsia"/>
        </w:rPr>
        <w:t>从某种角度说，是哈尼古歌把哈尼</w:t>
      </w:r>
      <w:r>
        <w:rPr>
          <w:rFonts w:ascii="楷体" w:eastAsia="楷体" w:hAnsi="楷体" w:cs="楷体" w:hint="eastAsia"/>
        </w:rPr>
        <w:t>桸田唱进</w:t>
      </w:r>
      <w:r>
        <w:rPr>
          <w:rFonts w:ascii="楷体" w:eastAsia="楷体" w:hAnsi="楷体" w:cs="楷体" w:hint="eastAsia"/>
        </w:rPr>
        <w:t>世界文化遗产名录的。古歌源于梯田，人人心中都有一首梯田里的古歌，个个眼里都有一片古歌中的天上良田，代代传唱，世代耕耘，古歌永远，梯田永远。</w:t>
      </w:r>
    </w:p>
    <w:p w:rsidR="0004518D" w:rsidP="0004518D" w14:paraId="23CECD89" w14:textId="77777777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rPr>
          <w:rFonts w:hint="eastAsia"/>
        </w:rPr>
        <w:t>．文章首先描写了一幅美好和谐的农耕图，然后分三个层次</w:t>
      </w:r>
      <w:r>
        <w:rPr>
          <w:rFonts w:hint="eastAsia"/>
        </w:rPr>
        <w:t>依次写</w:t>
      </w:r>
      <w:r>
        <w:rPr>
          <w:rFonts w:hint="eastAsia"/>
        </w:rPr>
        <w:t>了</w:t>
      </w:r>
      <w:r>
        <w:rPr>
          <w:rFonts w:eastAsia="Times New Roman"/>
          <w:u w:val="single"/>
        </w:rPr>
        <w:t xml:space="preserve">         </w:t>
      </w:r>
      <w:r>
        <w:rPr>
          <w:rFonts w:hint="eastAsia"/>
        </w:rPr>
        <w:t>，</w:t>
      </w:r>
      <w:r>
        <w:rPr>
          <w:rFonts w:eastAsia="Times New Roman"/>
          <w:u w:val="single"/>
        </w:rPr>
        <w:t xml:space="preserve">     </w:t>
      </w:r>
      <w:r>
        <w:rPr>
          <w:rFonts w:hint="eastAsia"/>
        </w:rPr>
        <w:t>，</w:t>
      </w:r>
      <w:r>
        <w:rPr>
          <w:rFonts w:eastAsia="Times New Roman"/>
          <w:u w:val="single"/>
        </w:rPr>
        <w:t xml:space="preserve">           </w:t>
      </w:r>
      <w:r>
        <w:t xml:space="preserve"> </w:t>
      </w:r>
      <w:r>
        <w:rPr>
          <w:rFonts w:hint="eastAsia"/>
        </w:rPr>
        <w:t>，最后写古歌和梯田永驻哈尼人的心田。</w:t>
      </w:r>
      <w:r>
        <w:t>(</w:t>
      </w:r>
      <w:r>
        <w:rPr>
          <w:rFonts w:hint="eastAsia"/>
        </w:rPr>
        <w:t>每空限</w:t>
      </w:r>
      <w:r>
        <w:t>10</w:t>
      </w:r>
      <w:r>
        <w:rPr>
          <w:rFonts w:hint="eastAsia"/>
        </w:rPr>
        <w:t>个字以内</w:t>
      </w:r>
      <w:r>
        <w:t>)</w:t>
      </w:r>
    </w:p>
    <w:p w:rsidR="0004518D" w:rsidP="0004518D" w14:paraId="4FAFBA2A" w14:textId="77777777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rPr>
          <w:rFonts w:hint="eastAsia"/>
        </w:rPr>
        <w:t>．文中两处画线语句都是对梯田的描写，二者在内容、情感、语言、手法等方面有共同点。请你任选一点，结合这两处语句，作简要分析。</w:t>
      </w:r>
    </w:p>
    <w:p w:rsidR="0004518D" w:rsidP="0004518D" w14:paraId="2385BC58" w14:textId="77777777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rPr>
          <w:rFonts w:hint="eastAsia"/>
        </w:rPr>
        <w:t>．</w:t>
      </w:r>
      <w:r>
        <w:t>“</w:t>
      </w:r>
      <w:r>
        <w:rPr>
          <w:rFonts w:hint="eastAsia"/>
        </w:rPr>
        <w:t>诺玛阿美</w:t>
      </w:r>
      <w:r>
        <w:t>”</w:t>
      </w:r>
      <w:r>
        <w:rPr>
          <w:rFonts w:hint="eastAsia"/>
        </w:rPr>
        <w:t>在文中出现了三次。第一次指的是心中理想的家园，第二次和第三次分别指的是什么</w:t>
      </w:r>
      <w:r>
        <w:t>?</w:t>
      </w:r>
    </w:p>
    <w:p w:rsidR="0004518D" w:rsidP="0004518D" w14:paraId="5C9742B3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第二次指的是：</w:t>
      </w:r>
      <w:r>
        <w:rPr>
          <w:rFonts w:eastAsia="Times New Roman"/>
          <w:u w:val="single"/>
        </w:rPr>
        <w:t xml:space="preserve">                                 </w:t>
      </w:r>
    </w:p>
    <w:p w:rsidR="0004518D" w:rsidP="0004518D" w14:paraId="04A74EE4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第三次指的是：</w:t>
      </w:r>
      <w:r>
        <w:rPr>
          <w:rFonts w:eastAsia="Times New Roman"/>
          <w:u w:val="single"/>
        </w:rPr>
        <w:t xml:space="preserve">                                  </w:t>
      </w:r>
    </w:p>
    <w:p w:rsidR="0004518D" w:rsidP="0004518D" w14:paraId="04C4BCF1" w14:textId="490FF7EE">
      <w:pPr>
        <w:shd w:val="clear" w:color="auto" w:fill="FFFFFF"/>
        <w:spacing w:line="360" w:lineRule="auto"/>
        <w:jc w:val="center"/>
        <w:textAlignment w:val="center"/>
      </w:pPr>
      <w:r>
        <w:rPr>
          <w:rFonts w:hint="eastAsia"/>
        </w:rPr>
        <w:t>（</w:t>
      </w:r>
      <w:r>
        <w:t>2018·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中考真题</w:t>
      </w:r>
      <w:r>
        <w:rPr>
          <w:rFonts w:hint="eastAsia"/>
        </w:rPr>
        <w:t>）</w:t>
      </w:r>
      <w:r>
        <w:rPr>
          <w:rFonts w:ascii="楷体" w:eastAsia="楷体" w:hAnsi="楷体" w:cs="楷体" w:hint="eastAsia"/>
        </w:rPr>
        <w:t>信天游</w:t>
      </w:r>
    </w:p>
    <w:p w:rsidR="0004518D" w:rsidP="0004518D" w14:paraId="0A911EAE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刘成章</w:t>
      </w:r>
    </w:p>
    <w:p w:rsidR="0004518D" w:rsidP="0004518D" w14:paraId="7C52A45E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17"/>
          <w:footerReference w:type="default" r:id="rId18"/>
          <w:type w:val="nextPage"/>
          <w:pgSz w:w="11906" w:h="16838"/>
          <w:pgMar w:top="907" w:right="1077" w:bottom="1440" w:left="1077" w:header="153" w:footer="0" w:gutter="0"/>
          <w:pgNumType w:start="7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①信天游这个名字，如明月流水，如仙界的风，即使把它放到全世界数千年来所有的艺术品类之中，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也数得上奇美浪漫。</w:t>
      </w:r>
    </w:p>
    <w:p w:rsidR="0004518D" w:rsidP="0004518D" w14:paraId="09789BF8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②透过渺远和苍凉，是一眼望不尽的</w:t>
      </w:r>
      <w:r>
        <w:rPr>
          <w:rFonts w:ascii="楷体" w:eastAsia="楷体" w:hAnsi="楷体" w:cs="楷体" w:hint="eastAsia"/>
        </w:rPr>
        <w:t>峁</w:t>
      </w:r>
      <w:r>
        <w:rPr>
          <w:rFonts w:ascii="楷体" w:eastAsia="楷体" w:hAnsi="楷体" w:cs="楷体" w:hint="eastAsia"/>
          <w:vertAlign w:val="superscript"/>
        </w:rPr>
        <w:t>①</w:t>
      </w:r>
      <w:r>
        <w:rPr>
          <w:rFonts w:ascii="楷体" w:eastAsia="楷体" w:hAnsi="楷体" w:cs="楷体" w:hint="eastAsia"/>
        </w:rPr>
        <w:t>梁连绵，沟壑纵横。这边山头犁铧</w:t>
      </w:r>
      <w:r>
        <w:rPr>
          <w:rFonts w:ascii="楷体" w:eastAsia="楷体" w:hAnsi="楷体" w:cs="楷体" w:hint="eastAsia"/>
          <w:vertAlign w:val="superscript"/>
        </w:rPr>
        <w:t>②</w:t>
      </w:r>
      <w:r>
        <w:rPr>
          <w:rFonts w:ascii="楷体" w:eastAsia="楷体" w:hAnsi="楷体" w:cs="楷体" w:hint="eastAsia"/>
        </w:rPr>
        <w:t>翻着土浪，羊肚子手巾扎在头上，扶犁者汗湿衣褂；那边沟里扁担</w:t>
      </w:r>
      <w:r>
        <w:rPr>
          <w:rFonts w:ascii="楷体" w:eastAsia="楷体" w:hAnsi="楷体" w:cs="楷体" w:hint="eastAsia"/>
        </w:rPr>
        <w:t>一</w:t>
      </w:r>
      <w:r>
        <w:rPr>
          <w:rFonts w:ascii="楷体" w:eastAsia="楷体" w:hAnsi="楷体" w:cs="楷体" w:hint="eastAsia"/>
        </w:rPr>
        <w:t>闪一闪，小脚片踩出花似的踪迹，挑水者是个十三四岁的小女</w:t>
      </w:r>
      <w:r>
        <w:rPr>
          <w:rFonts w:ascii="楷体" w:eastAsia="楷体" w:hAnsi="楷体" w:cs="楷体" w:hint="eastAsia"/>
        </w:rPr>
        <w:t>女</w:t>
      </w:r>
      <w:r>
        <w:rPr>
          <w:rFonts w:ascii="楷体" w:eastAsia="楷体" w:hAnsi="楷体" w:cs="楷体" w:hint="eastAsia"/>
        </w:rPr>
        <w:t>。扶犁汉子也许觉得今天特别口渴，便朝沟里喊去：“哎——风儿！晌午送饭，别忘了给我多舀半罐子米汤！哎——洋芋丝丝也拿上一点！”小女</w:t>
      </w:r>
      <w:r>
        <w:rPr>
          <w:rFonts w:ascii="楷体" w:eastAsia="楷体" w:hAnsi="楷体" w:cs="楷体" w:hint="eastAsia"/>
        </w:rPr>
        <w:t>女</w:t>
      </w:r>
      <w:r>
        <w:rPr>
          <w:rFonts w:ascii="楷体" w:eastAsia="楷体" w:hAnsi="楷体" w:cs="楷体" w:hint="eastAsia"/>
        </w:rPr>
        <w:t>便转脸应声：“哎——舅舅！我听下啦！”他们必须扯长声儿，不然，对方就难以听清。而他们觉得需要排遣寂寞无聊的时候，便以更高亢、更悠扬的嗓音唱了——这就是与中原文化迥异的信天游了。祖祖辈辈，年年岁岁，信天游唱在放羊的山坡上，唱在赶脚的大路上，唱在锄地的五谷间——</w:t>
      </w:r>
      <w:r>
        <w:rPr>
          <w:rFonts w:ascii="楷体" w:eastAsia="楷体" w:hAnsi="楷体" w:cs="楷体" w:hint="eastAsia"/>
          <w:u w:val="single"/>
        </w:rPr>
        <w:t>处处都是宏阔的舞台，声声都如云霞之辞</w:t>
      </w:r>
      <w:r>
        <w:rPr>
          <w:rFonts w:ascii="楷体" w:eastAsia="楷体" w:hAnsi="楷体" w:cs="楷体" w:hint="eastAsia"/>
        </w:rPr>
        <w:t>。</w:t>
      </w:r>
    </w:p>
    <w:p w:rsidR="0004518D" w:rsidP="0004518D" w14:paraId="7304294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③小时候的我被母亲牵着稚嫩的手，走在延河畔上。突然，好像从那云缝中，猛乍</w:t>
      </w:r>
      <w:r>
        <w:rPr>
          <w:rFonts w:ascii="楷体" w:eastAsia="楷体" w:hAnsi="楷体" w:cs="楷体" w:hint="eastAsia"/>
        </w:rPr>
        <w:t>乍</w:t>
      </w:r>
      <w:r>
        <w:rPr>
          <w:rFonts w:ascii="楷体" w:eastAsia="楷体" w:hAnsi="楷体" w:cs="楷体" w:hint="eastAsia"/>
        </w:rPr>
        <w:t>淌出一股飘逸的光，瑰丽迷人。那是我平生所听见的第一支信天游：</w:t>
      </w:r>
    </w:p>
    <w:p w:rsidR="0004518D" w:rsidP="0004518D" w14:paraId="01B03468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你妈妈打你</w:t>
      </w:r>
      <w:r>
        <w:rPr>
          <w:rFonts w:ascii="楷体" w:eastAsia="楷体" w:hAnsi="楷体" w:cs="楷体" w:hint="eastAsia"/>
        </w:rPr>
        <w:t>你</w:t>
      </w:r>
      <w:r>
        <w:rPr>
          <w:rFonts w:ascii="楷体" w:eastAsia="楷体" w:hAnsi="楷体" w:cs="楷体" w:hint="eastAsia"/>
        </w:rPr>
        <w:t>给哥哥说，</w:t>
      </w:r>
    </w:p>
    <w:p w:rsidR="0004518D" w:rsidP="0004518D" w14:paraId="5FD72277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为什么你要把洋烟喝？</w:t>
      </w:r>
    </w:p>
    <w:p w:rsidR="0004518D" w:rsidP="0004518D" w14:paraId="5B522146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我妈妈打我</w:t>
      </w:r>
      <w:r>
        <w:rPr>
          <w:rFonts w:ascii="楷体" w:eastAsia="楷体" w:hAnsi="楷体" w:cs="楷体" w:hint="eastAsia"/>
        </w:rPr>
        <w:t>我</w:t>
      </w:r>
      <w:r>
        <w:rPr>
          <w:rFonts w:ascii="楷体" w:eastAsia="楷体" w:hAnsi="楷体" w:cs="楷体" w:hint="eastAsia"/>
        </w:rPr>
        <w:t>不成材，</w:t>
      </w:r>
    </w:p>
    <w:p w:rsidR="0004518D" w:rsidP="0004518D" w14:paraId="78D35670" w14:textId="77777777"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 w:hint="eastAsia"/>
        </w:rPr>
        <w:t>露水</w:t>
      </w:r>
      <w:r>
        <w:rPr>
          <w:rFonts w:ascii="楷体" w:eastAsia="楷体" w:hAnsi="楷体" w:cs="楷体" w:hint="eastAsia"/>
        </w:rPr>
        <w:t>地里穿</w:t>
      </w:r>
      <w:r>
        <w:rPr>
          <w:rFonts w:ascii="楷体" w:eastAsia="楷体" w:hAnsi="楷体" w:cs="楷体" w:hint="eastAsia"/>
        </w:rPr>
        <w:t>红鞋。</w:t>
      </w:r>
    </w:p>
    <w:p w:rsidR="0004518D" w:rsidP="0004518D" w14:paraId="5EA808FC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这样土气，这样简单，却这样富于艺术魅力的两句信天游，一经入耳，便入骨，便入髓，我此生便再怎么也忘不了了。</w:t>
      </w:r>
    </w:p>
    <w:p w:rsidR="0004518D" w:rsidP="0004518D" w14:paraId="6F6DA6F4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④上初中后，因为爱上了文学，我被信天游迷得死去活来。我买了一本何其芳、张松如二人主编的《陕北民歌选》，又念歌词又唱曲谱。书上那“上畔</w:t>
      </w:r>
      <w:r>
        <w:rPr>
          <w:rFonts w:ascii="楷体" w:eastAsia="楷体" w:hAnsi="楷体" w:cs="楷体" w:hint="eastAsia"/>
        </w:rPr>
        <w:t>畔</w:t>
      </w:r>
      <w:r>
        <w:rPr>
          <w:rFonts w:ascii="楷体" w:eastAsia="楷体" w:hAnsi="楷体" w:cs="楷体" w:hint="eastAsia"/>
        </w:rPr>
        <w:t>的葫芦”，那“清水水玻璃”，那“双扇扇门来单扇扇开”，虽然都是我熟悉的事物，但还是给我开启了一个诗意的世界，令我神往。</w:t>
      </w:r>
    </w:p>
    <w:p w:rsidR="0004518D" w:rsidP="0004518D" w14:paraId="5CAABEB3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⑤有一天我登上了一个山顶，突有一支嗓音浑厚的信天游响在我的耳畔。我看见，唱歌的是个放羊老汉。他唱得实在太美了，但我写作文时竟不知该如何描述。我那时候望着那苍茫辽阅、连绵起伏的黄土高原，听着这支信天游，实在分不清信天游是脱胎于它，还是它有几分信天游的影子？后来我曾经暗暗地想，假使信天游可以像天下万物似的有形有色，而且其形色永不糟朽，那么，整个陕北高原的天空，一代</w:t>
      </w:r>
      <w:r>
        <w:rPr>
          <w:rFonts w:ascii="楷体" w:eastAsia="楷体" w:hAnsi="楷体" w:cs="楷体" w:hint="eastAsia"/>
        </w:rPr>
        <w:t>代</w:t>
      </w:r>
      <w:r>
        <w:rPr>
          <w:rFonts w:ascii="楷体" w:eastAsia="楷体" w:hAnsi="楷体" w:cs="楷体" w:hint="eastAsia"/>
        </w:rPr>
        <w:t>的累积，它每寸蓝天每寸云彩都会缀满音符和文字的晶亮钻石。</w:t>
      </w:r>
    </w:p>
    <w:p w:rsidR="0004518D" w:rsidP="0004518D" w14:paraId="1D62ADC6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1956年，我还是个高一学生。在延安举行的五省（区)青年造林大会上，我见到了31岁的诗人贺敬之。之后不久，一首信天游形式的作品横空出世，那就是他的《回延安》。它让我爱不释手。诗中经典名句“几回回梦里回延安，双手搂定宝塔山”，既有信天游的质朴语言和韵味，又充溢着李白一样的浪漫诗思。</w:t>
      </w:r>
    </w:p>
    <w:p w:rsidR="0004518D" w:rsidP="0004518D" w14:paraId="6DB1491D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19"/>
          <w:footerReference w:type="default" r:id="rId20"/>
          <w:type w:val="nextPage"/>
          <w:pgSz w:w="11906" w:h="16838"/>
          <w:pgMar w:top="907" w:right="1077" w:bottom="1440" w:left="1077" w:header="153" w:footer="0" w:gutter="0"/>
          <w:pgNumType w:start="8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⑦我是一路</w:t>
      </w:r>
      <w:r>
        <w:rPr>
          <w:rFonts w:ascii="楷体" w:eastAsia="楷体" w:hAnsi="楷体" w:cs="楷体" w:hint="eastAsia"/>
        </w:rPr>
        <w:t>苦恋着</w:t>
      </w:r>
      <w:r>
        <w:rPr>
          <w:rFonts w:ascii="楷体" w:eastAsia="楷体" w:hAnsi="楷体" w:cs="楷体" w:hint="eastAsia"/>
        </w:rPr>
        <w:t>信天游走进中年时代的。不知不觉间，我收集购买的信天游和陕北民歌，以及与之相近的爬山歌、山西民歌的资料和书籍，无法尽数。把它们堆在一起，竟有十几斤重了。忽有一日，省上组织了个创作班子，拿着</w:t>
      </w:r>
      <w:r>
        <w:rPr>
          <w:rFonts w:ascii="楷体" w:eastAsia="楷体" w:hAnsi="楷体" w:cs="楷体" w:hint="eastAsia"/>
        </w:rPr>
        <w:t>初步改端下</w:t>
      </w:r>
      <w:r>
        <w:rPr>
          <w:rFonts w:ascii="楷体" w:eastAsia="楷体" w:hAnsi="楷体" w:cs="楷体" w:hint="eastAsia"/>
        </w:rPr>
        <w:t>的五首陕北革命民歌来到延安，一边修改一边征求意见。好像是一个上午吧，我们延安文工团创作组一行数人，被召去开会。经过初步改编的陕北民歌，如久埋土中的明珠出土、如重开的牡丹，闪耀在人们面前。为了新写一首中央红军初来陕北的歌子，我在带来的那堆书里翻找，找见了让人眼睛为之一亮的两句：“山丹丹开花红满了山，中央来了大发展。”我好不高兴！天色入暮，我把它交给我团的老作曲家航海。不久之后，一首深受人们喜爱的信天游歌曲《山丹丹开花红艳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艳》，与其他几首民歌一起，震响在全国的广播喇叭之中。</w:t>
      </w:r>
    </w:p>
    <w:p w:rsidR="0004518D" w:rsidP="0004518D" w14:paraId="454EC29D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⑧我自己当然也写过信天游歌曲。那一年，我以上下两句原生态的信天游为动机，与作曲家王建民合作，创作了一首完全是信天游味道的歌曲，里面每节都有“</w:t>
      </w:r>
      <w:r>
        <w:rPr>
          <w:rFonts w:ascii="楷体" w:eastAsia="楷体" w:hAnsi="楷体" w:cs="楷体" w:hint="eastAsia"/>
        </w:rPr>
        <w:t>圪</w:t>
      </w:r>
      <w:r>
        <w:rPr>
          <w:rFonts w:ascii="楷体" w:eastAsia="楷体" w:hAnsi="楷体" w:cs="楷体" w:hint="eastAsia"/>
          <w:vertAlign w:val="superscript"/>
        </w:rPr>
        <w:t>③</w:t>
      </w:r>
      <w:r>
        <w:rPr>
          <w:rFonts w:ascii="楷体" w:eastAsia="楷体" w:hAnsi="楷体" w:cs="楷体" w:hint="eastAsia"/>
        </w:rPr>
        <w:t>梁</w:t>
      </w:r>
      <w:r>
        <w:rPr>
          <w:rFonts w:ascii="楷体" w:eastAsia="楷体" w:hAnsi="楷体" w:cs="楷体" w:hint="eastAsia"/>
        </w:rPr>
        <w:t>粱</w:t>
      </w:r>
      <w:r>
        <w:rPr>
          <w:rFonts w:ascii="楷体" w:eastAsia="楷体" w:hAnsi="楷体" w:cs="楷体" w:hint="eastAsia"/>
        </w:rPr>
        <w:t>”三字回旋萦绕，便名之为《圪梁梁》。我还与他合作过一首以信天游为基调的女声独唱《崖畔上酸枣红艳艳》。当陕北的山水间飘荡着这两首歌的时候，我整个身心便油然生出一种归属感。</w:t>
      </w:r>
    </w:p>
    <w:p w:rsidR="0004518D" w:rsidP="0004518D" w14:paraId="798CDC38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⑨大约在十多年之前，我曾忧心，那曾经像野草一样一个劲地往出钻的信天游歌手，在陕北这片可爱的黄土地上，怎么忽然间变得稀缺起来了！可幸好是我的感觉有些偏差。完全在不经意间，我终于发现信天游歌手就像春雨过后的山丹丹，开得好红好红，这山是，那山也是。更让我欣喜的是，那一年回延安，一下火车，便有小青年们一边出车站，一边放开嗓门，高唱着一声声的信天游。他们大概一看见宝塔山，嗓子就痒痒了。他们对着延安群山环抱着的空旷夜空，就像虎归深山鱼归海，便任情任性起来。</w:t>
      </w:r>
    </w:p>
    <w:p w:rsidR="0004518D" w:rsidP="0004518D" w14:paraId="2BE952B8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⑩啊，陕北，生我养我的这片厚土啊，我愿像这信天游一样地高高飞起，化作装饰你的夜空的月晕，绕着月亮转</w:t>
      </w:r>
      <w:r>
        <w:rPr>
          <w:rFonts w:ascii="楷体" w:eastAsia="楷体" w:hAnsi="楷体" w:cs="楷体" w:hint="eastAsia"/>
          <w:u w:val="single"/>
        </w:rPr>
        <w:t xml:space="preserve"> </w:t>
      </w:r>
      <w:r>
        <w:rPr>
          <w:rFonts w:ascii="楷体" w:eastAsia="楷体" w:hAnsi="楷体" w:cs="楷体" w:hint="eastAsia"/>
        </w:rPr>
        <w:t>。</w:t>
      </w:r>
    </w:p>
    <w:p w:rsidR="0004518D" w:rsidP="0004518D" w14:paraId="311738C8" w14:textId="77777777">
      <w:pPr>
        <w:shd w:val="clear" w:color="auto" w:fill="FFFFFF"/>
        <w:spacing w:line="360" w:lineRule="auto"/>
        <w:jc w:val="right"/>
        <w:textAlignment w:val="center"/>
      </w:pPr>
      <w:r>
        <w:rPr>
          <w:rFonts w:ascii="楷体" w:eastAsia="楷体" w:hAnsi="楷体" w:cs="楷体" w:hint="eastAsia"/>
        </w:rPr>
        <w:t>（有删改)</w:t>
      </w:r>
    </w:p>
    <w:p w:rsidR="0004518D" w:rsidP="0004518D" w14:paraId="62EA25A0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ascii="楷体" w:eastAsia="楷体" w:hAnsi="楷体" w:cs="楷体" w:hint="eastAsia"/>
        </w:rPr>
        <w:t>注：①[</w:t>
      </w:r>
      <w:r>
        <w:rPr>
          <w:rFonts w:ascii="楷体" w:eastAsia="楷体" w:hAnsi="楷体" w:cs="楷体" w:hint="eastAsia"/>
        </w:rPr>
        <w:t>峁</w:t>
      </w:r>
      <w:r>
        <w:rPr>
          <w:rFonts w:ascii="楷体" w:eastAsia="楷体" w:hAnsi="楷体" w:cs="楷体" w:hint="eastAsia"/>
        </w:rPr>
        <w:t>（mǎo)]我国西北地区称顶部浑圆、斜坡较陡的黄土小丘。②[犁铧（huá)]翻地的农具。③[</w:t>
      </w:r>
      <w:r>
        <w:rPr>
          <w:rFonts w:ascii="楷体" w:eastAsia="楷体" w:hAnsi="楷体" w:cs="楷体" w:hint="eastAsia"/>
        </w:rPr>
        <w:t>圪</w:t>
      </w:r>
      <w:r>
        <w:rPr>
          <w:rFonts w:ascii="楷体" w:eastAsia="楷体" w:hAnsi="楷体" w:cs="楷体" w:hint="eastAsia"/>
        </w:rPr>
        <w:t>]念gē。</w:t>
      </w:r>
    </w:p>
    <w:p w:rsidR="0004518D" w:rsidP="0004518D" w14:paraId="4BB24437" w14:textId="77777777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rPr>
          <w:rFonts w:hint="eastAsia"/>
        </w:rPr>
        <w:t>．阅读第</w:t>
      </w:r>
      <w:r>
        <w:rPr>
          <w:rFonts w:ascii="宋体" w:hAnsi="宋体" w:hint="eastAsia"/>
        </w:rPr>
        <w:t>①</w:t>
      </w:r>
      <w:r>
        <w:rPr>
          <w:rFonts w:hint="eastAsia"/>
        </w:rPr>
        <w:t>段，你想到的问题是什么？请把这个问题写出来，并结合这段的内容简要说明产生问题的原因。</w:t>
      </w:r>
    </w:p>
    <w:p w:rsidR="0004518D" w:rsidP="0004518D" w14:paraId="10EFCAB3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问题：</w:t>
      </w:r>
      <w:r>
        <w:rPr>
          <w:rFonts w:eastAsia="Times New Roman"/>
          <w:u w:val="single"/>
        </w:rPr>
        <w:t xml:space="preserve">        </w:t>
      </w:r>
    </w:p>
    <w:p w:rsidR="0004518D" w:rsidP="0004518D" w14:paraId="5A3FEAE6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原因：</w:t>
      </w:r>
      <w:r>
        <w:rPr>
          <w:rFonts w:eastAsia="Times New Roman"/>
          <w:u w:val="single"/>
        </w:rPr>
        <w:t xml:space="preserve">        </w:t>
      </w:r>
    </w:p>
    <w:p w:rsidR="0004518D" w:rsidP="0004518D" w14:paraId="61236A65" w14:textId="77777777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rPr>
          <w:rFonts w:hint="eastAsia"/>
        </w:rPr>
        <w:t>．阅读第</w:t>
      </w:r>
      <w:r>
        <w:rPr>
          <w:rFonts w:ascii="宋体" w:hAnsi="宋体" w:hint="eastAsia"/>
        </w:rPr>
        <w:t>③</w:t>
      </w:r>
      <w:r>
        <w:rPr>
          <w:rFonts w:ascii="Calibri" w:eastAsia="Calibri" w:hAnsi="Calibri" w:cs="Calibri"/>
        </w:rPr>
        <w:t>-</w:t>
      </w:r>
      <w:r>
        <w:rPr>
          <w:rFonts w:ascii="宋体" w:hAnsi="宋体" w:hint="eastAsia"/>
        </w:rPr>
        <w:t>⑨</w:t>
      </w:r>
      <w:r>
        <w:rPr>
          <w:rFonts w:hint="eastAsia"/>
        </w:rPr>
        <w:t>段，将这部分文字中体现作者情感脉络的关键语句摘抄下来。</w:t>
      </w:r>
    </w:p>
    <w:p w:rsidR="0004518D" w:rsidP="0004518D" w14:paraId="26B593A9" w14:textId="77777777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rPr>
          <w:rFonts w:hint="eastAsia"/>
        </w:rPr>
        <w:t>．简要分析第</w:t>
      </w:r>
      <w:r>
        <w:rPr>
          <w:rFonts w:ascii="宋体" w:hAnsi="宋体" w:hint="eastAsia"/>
        </w:rPr>
        <w:t>②</w:t>
      </w:r>
      <w:r>
        <w:rPr>
          <w:rFonts w:hint="eastAsia"/>
        </w:rPr>
        <w:t>段画线语句是如何用形象的语言写出信天游特点的。</w:t>
      </w:r>
    </w:p>
    <w:p w:rsidR="0004518D" w:rsidP="0004518D" w14:paraId="1EEE949C" w14:textId="77777777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rPr>
          <w:rFonts w:hint="eastAsia"/>
        </w:rPr>
        <w:t>．根据作者所表达的情感，从下面三个短语中选择一个填入文章结尾的横线处，最恰当的一项是</w:t>
      </w:r>
      <w:r>
        <w:t>(    )</w:t>
      </w:r>
    </w:p>
    <w:p w:rsidR="0004518D" w:rsidP="0004518D" w14:paraId="4B8A2297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【甲】红圈圈</w:t>
      </w:r>
      <w:r>
        <w:rPr>
          <w:rFonts w:ascii="Calibri" w:eastAsia="Calibri" w:hAnsi="Calibri" w:cs="Calibri"/>
        </w:rPr>
        <w:t xml:space="preserve">        </w:t>
      </w:r>
      <w:r>
        <w:rPr>
          <w:rFonts w:hint="eastAsia"/>
        </w:rPr>
        <w:t>【乙】一圈红</w:t>
      </w:r>
      <w:r>
        <w:rPr>
          <w:rFonts w:ascii="Calibri" w:eastAsia="Calibri" w:hAnsi="Calibri" w:cs="Calibri"/>
        </w:rPr>
        <w:t xml:space="preserve">        </w:t>
      </w:r>
      <w:r>
        <w:rPr>
          <w:rFonts w:hint="eastAsia"/>
        </w:rPr>
        <w:t>【丙】圈圈红</w:t>
      </w:r>
    </w:p>
    <w:p w:rsidR="0004518D" w:rsidP="0004518D" w14:paraId="629691C9" w14:textId="218A23BF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hint="eastAsia"/>
        </w:rPr>
        <w:t>（</w:t>
      </w:r>
      <w:r>
        <w:t>2018·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中考真题</w:t>
      </w:r>
      <w:r>
        <w:rPr>
          <w:rFonts w:hint="eastAsia"/>
        </w:rPr>
        <w:t>）</w:t>
      </w:r>
      <w:r>
        <w:rPr>
          <w:rFonts w:ascii="楷体" w:eastAsia="楷体" w:hAnsi="楷体" w:cs="楷体" w:hint="eastAsia"/>
        </w:rPr>
        <w:t>【材料一】</w:t>
      </w:r>
    </w:p>
    <w:p w:rsidR="0004518D" w:rsidP="0004518D" w14:paraId="4563AC8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故宫博物院（简称“故宫”)成立于1925年，是中国最大的古代文化艺术博物馆，是中国文化遗产的守护者和传承者。截至2016年底，故宫文物藏品总数达186万余件。近年来，故宫以丰富的馆藏资源为基础开展文化普及活动，成为公共教育的重要场所。展览是博物馆最基本的教育形式。为了使展览效果最优化，故宫在以往展览的基础上，改变思路，不断创新，开创了文物藏品</w:t>
      </w:r>
      <w:r>
        <w:rPr>
          <w:rFonts w:ascii="楷体" w:eastAsia="楷体" w:hAnsi="楷体" w:cs="楷体" w:hint="eastAsia"/>
          <w:u w:val="single"/>
        </w:rPr>
        <w:t xml:space="preserve"> ① </w:t>
      </w:r>
      <w:r>
        <w:rPr>
          <w:rFonts w:ascii="楷体" w:eastAsia="楷体" w:hAnsi="楷体" w:cs="楷体" w:hint="eastAsia"/>
        </w:rPr>
        <w:t>的新方式：展览不再是对文物进行简单摆放，而是通过文字、颜色、声音、图像等进行艺术再现；同时，通过图录制作、书籍编写、学术研讨、数字影像辅助导</w:t>
      </w:r>
      <w:r>
        <w:rPr>
          <w:rFonts w:ascii="楷体" w:eastAsia="楷体" w:hAnsi="楷体" w:cs="楷体" w:hint="eastAsia"/>
        </w:rPr>
        <w:t>览</w:t>
      </w:r>
      <w:r>
        <w:rPr>
          <w:rFonts w:ascii="楷体" w:eastAsia="楷体" w:hAnsi="楷体" w:cs="楷体" w:hint="eastAsia"/>
        </w:rPr>
        <w:t>等方式，让观众在观展时更好地了解展品的文化内涵。2016年，故宫成立教育中心，针对不同年龄、层次的观众，开展内容丰富、形式多样的体验活动，全面、立体地发挥故宫的公共教育功能。在公共教育中，故宫重视与教育机构合作，采用馆校合作方式开展选修课程和综合实践活动，让青少年在轻松活泼的参与中了解优秀的传统文化。</w:t>
      </w:r>
    </w:p>
    <w:p w:rsidR="0004518D" w:rsidP="0004518D" w14:paraId="1BDE8F16" w14:textId="77777777">
      <w:pPr>
        <w:shd w:val="clear" w:color="auto" w:fill="FFFFFF"/>
        <w:spacing w:line="360" w:lineRule="auto"/>
        <w:ind w:firstLine="420"/>
        <w:jc w:val="left"/>
        <w:textAlignment w:val="center"/>
        <w:sectPr w:rsidSect="006E30CC">
          <w:headerReference w:type="default" r:id="rId21"/>
          <w:footerReference w:type="default" r:id="rId22"/>
          <w:type w:val="nextPage"/>
          <w:pgSz w:w="11906" w:h="16838"/>
          <w:pgMar w:top="907" w:right="1077" w:bottom="1440" w:left="1077" w:header="153" w:footer="0" w:gutter="0"/>
          <w:pgNumType w:start="9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【材料二】</w:t>
      </w:r>
    </w:p>
    <w:p w:rsidR="0004518D" w:rsidP="0004518D" w14:paraId="442402E1" w14:textId="40046E85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2362200" cy="1409700"/>
            <wp:effectExtent l="0" t="0" r="0" b="0"/>
            <wp:docPr id="565774222" name="图片 2" descr="@@@4c3a7d349aea4a6d8d1cc0c4a5de9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74222" name="Picture 19" descr="@@@4c3a7d349aea4a6d8d1cc0c4a5de90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kern w:val="0"/>
          <w:sz w:val="24"/>
        </w:rPr>
        <w:drawing>
          <wp:inline distT="0" distB="0" distL="0" distR="0">
            <wp:extent cx="2317750" cy="1441450"/>
            <wp:effectExtent l="0" t="0" r="6350" b="6350"/>
            <wp:docPr id="160567074" name="图片 1" descr="@@@58361f0a3b0841a6a0ef172827ff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67074" name="Picture 20" descr="@@@58361f0a3b0841a6a0ef172827ff39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8D" w:rsidP="0004518D" w14:paraId="348F3AF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中国国家博物馆（简称“国博”)是一座全面系统展现中华优秀传统文化、革命文化和社会主义先进文化的综合性博物馆。馆中设有“古代中国”“复兴之路”两个基本陈列和10多个不同门类的专题展览，每年还有50余个临时展览，</w:t>
      </w:r>
      <w:r>
        <w:rPr>
          <w:rFonts w:ascii="楷体" w:eastAsia="楷体" w:hAnsi="楷体" w:cs="楷体" w:hint="eastAsia"/>
        </w:rPr>
        <w:t>国博已经</w:t>
      </w:r>
      <w:r>
        <w:rPr>
          <w:rFonts w:ascii="楷体" w:eastAsia="楷体" w:hAnsi="楷体" w:cs="楷体" w:hint="eastAsia"/>
        </w:rPr>
        <w:t>成为公共教育的重要平台。近年来，国博的展览吸引了国内外众多观众前来参观。2017年国博接待观众总量达806万人次，其中包括未成年观众139万人次。为了充分发挥国博的公共教育功能，自2012年5月起，国博设立了教育体验区。目前，围绕“历史与艺术并重”的主题，根据家庭、学校和社会不同群体开发了“阳光少年”“社会大课堂”“文化博览”三大系列课程，形成了以藏品为基础，以体验为重要方式的公共教育新模式。国博特别重视与学校合作，例如，为了使博物馆的馆藏资源和学校的教学内容相互补充，采用“双师教学”的模式，让学生对所学知识有全方位的认知。</w:t>
      </w:r>
    </w:p>
    <w:p w:rsidR="0004518D" w:rsidP="0004518D" w14:paraId="75D51B25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【材料三】</w:t>
      </w:r>
    </w:p>
    <w:p w:rsidR="0004518D" w:rsidP="0004518D" w14:paraId="0B7F545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中国科学技术馆（简称“科技馆”)是一座国家级综合性科技馆，是实施科教兴国战略、普及科学知识、提高公众科学素养的大型科技教育设施。科技馆以科学性和趣味性相结合的展览设计理念开展公共教育，吸引了众多的参观者。馆中展品涉及航空、航天、机械、交通、能源、信息科技、生物科技、纳米科技等众多领域。科技馆在利用展品进行展览教育的同时，还设置了科普活动室和实验室，配置了计算机、微型机床、3D打印机等近200套不同系列活动器材和40多套相关的实验仪器，设计了“飞行器的奥秘”“光影探秘”“生命科学俱乐部”等系列活动，让观众在亲身体验中，加深对科学的理解。</w:t>
      </w:r>
      <w:r>
        <w:rPr>
          <w:rFonts w:ascii="楷体" w:eastAsia="楷体" w:hAnsi="楷体" w:cs="楷体" w:hint="eastAsia"/>
          <w:u w:val="single"/>
        </w:rPr>
        <w:t xml:space="preserve"> ② </w:t>
      </w:r>
      <w:r>
        <w:rPr>
          <w:rFonts w:ascii="楷体" w:eastAsia="楷体" w:hAnsi="楷体" w:cs="楷体" w:hint="eastAsia"/>
        </w:rPr>
        <w:t>，吸引了越来越多的参观者，尤其是青少年。2017年9月1日，科技馆正式启动“馆校结合基地校”项目，为首批200所中小学校提供场馆活动，为创新人才培养、校本课程开发、科技教师培训等提供服务。</w:t>
      </w:r>
    </w:p>
    <w:p w:rsidR="0004518D" w:rsidP="0004518D" w14:paraId="2ED3C88E" w14:textId="77777777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rPr>
          <w:rFonts w:hint="eastAsia"/>
        </w:rPr>
        <w:t>．依据上下文，在【材料一】和【材料三】横线处依次填入的语句，都正确的一项是</w:t>
      </w:r>
      <w:r>
        <w:rPr>
          <w:rFonts w:ascii="宋体" w:hAnsi="宋体" w:hint="eastAsia"/>
        </w:rPr>
        <w:t>（</w:t>
      </w:r>
      <w:r>
        <w:rPr>
          <w:rFonts w:eastAsia="Times New Roman"/>
          <w:kern w:val="0"/>
          <w:sz w:val="24"/>
        </w:rPr>
        <w:t>  </w:t>
      </w:r>
      <w:r>
        <w:rPr>
          <w:rFonts w:ascii="宋体" w:hAnsi="宋体" w:hint="eastAsia"/>
        </w:rPr>
        <w:t>）</w:t>
      </w:r>
    </w:p>
    <w:p w:rsidR="0004518D" w:rsidP="0004518D" w14:paraId="0DC1AA7C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rPr>
          <w:rFonts w:ascii="宋体" w:hAnsi="宋体" w:hint="eastAsia"/>
        </w:rPr>
        <w:t>①</w:t>
      </w:r>
      <w:r>
        <w:rPr>
          <w:rFonts w:hint="eastAsia"/>
        </w:rPr>
        <w:t>展出和阐明</w:t>
      </w:r>
      <w:r>
        <w:rPr>
          <w:rFonts w:ascii="Calibri" w:eastAsia="Calibri" w:hAnsi="Calibri" w:cs="Calibri"/>
        </w:rPr>
        <w:t xml:space="preserve">        </w:t>
      </w:r>
      <w:r>
        <w:rPr>
          <w:rFonts w:ascii="宋体" w:hAnsi="宋体" w:hint="eastAsia"/>
        </w:rPr>
        <w:t>②</w:t>
      </w:r>
      <w:r>
        <w:rPr>
          <w:rFonts w:hint="eastAsia"/>
        </w:rPr>
        <w:t>科普实践活动的这些内容</w:t>
      </w:r>
    </w:p>
    <w:p w:rsidR="0004518D" w:rsidP="0004518D" w14:paraId="59B601AE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B</w:t>
      </w:r>
      <w:r>
        <w:rPr>
          <w:rFonts w:hint="eastAsia"/>
        </w:rPr>
        <w:t>．</w:t>
      </w:r>
      <w:r>
        <w:rPr>
          <w:rFonts w:ascii="宋体" w:hAnsi="宋体" w:hint="eastAsia"/>
        </w:rPr>
        <w:t>①</w:t>
      </w:r>
      <w:r>
        <w:rPr>
          <w:rFonts w:hint="eastAsia"/>
        </w:rPr>
        <w:t>阐释和展示</w:t>
      </w:r>
      <w:r>
        <w:rPr>
          <w:rFonts w:ascii="Calibri" w:eastAsia="Calibri" w:hAnsi="Calibri" w:cs="Calibri"/>
        </w:rPr>
        <w:t xml:space="preserve">        </w:t>
      </w:r>
      <w:r>
        <w:rPr>
          <w:rFonts w:ascii="宋体" w:hAnsi="宋体" w:hint="eastAsia"/>
        </w:rPr>
        <w:t>②</w:t>
      </w:r>
      <w:r>
        <w:rPr>
          <w:rFonts w:hint="eastAsia"/>
        </w:rPr>
        <w:t>这些丰富的科普实践活动</w:t>
      </w:r>
    </w:p>
    <w:p w:rsidR="0004518D" w:rsidP="0004518D" w14:paraId="366B579D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rPr>
          <w:rFonts w:ascii="宋体" w:hAnsi="宋体" w:hint="eastAsia"/>
        </w:rPr>
        <w:t>①</w:t>
      </w:r>
      <w:r>
        <w:rPr>
          <w:rFonts w:hint="eastAsia"/>
        </w:rPr>
        <w:t>展示和阐释</w:t>
      </w:r>
      <w:r>
        <w:rPr>
          <w:rFonts w:ascii="Calibri" w:eastAsia="Calibri" w:hAnsi="Calibri" w:cs="Calibri"/>
        </w:rPr>
        <w:t xml:space="preserve">        </w:t>
      </w:r>
      <w:r>
        <w:rPr>
          <w:rFonts w:ascii="宋体" w:hAnsi="宋体" w:hint="eastAsia"/>
        </w:rPr>
        <w:t>②</w:t>
      </w:r>
      <w:r>
        <w:rPr>
          <w:rFonts w:hint="eastAsia"/>
        </w:rPr>
        <w:t>这些丰富的科普实践活动</w:t>
      </w:r>
    </w:p>
    <w:p w:rsidR="0004518D" w:rsidP="0004518D" w14:paraId="4F0CEEFC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D</w:t>
      </w:r>
      <w:r>
        <w:rPr>
          <w:rFonts w:hint="eastAsia"/>
        </w:rPr>
        <w:t>．</w:t>
      </w:r>
      <w:r>
        <w:rPr>
          <w:rFonts w:ascii="宋体" w:hAnsi="宋体" w:hint="eastAsia"/>
        </w:rPr>
        <w:t>①</w:t>
      </w:r>
      <w:r>
        <w:rPr>
          <w:rFonts w:hint="eastAsia"/>
        </w:rPr>
        <w:t>阐明和展出</w:t>
      </w:r>
      <w:r>
        <w:rPr>
          <w:rFonts w:ascii="Calibri" w:eastAsia="Calibri" w:hAnsi="Calibri" w:cs="Calibri"/>
        </w:rPr>
        <w:t xml:space="preserve">        </w:t>
      </w:r>
      <w:r>
        <w:rPr>
          <w:rFonts w:ascii="宋体" w:hAnsi="宋体" w:hint="eastAsia"/>
        </w:rPr>
        <w:t>②</w:t>
      </w:r>
      <w:r>
        <w:rPr>
          <w:rFonts w:hint="eastAsia"/>
        </w:rPr>
        <w:t>科普实践活动的这些内容</w:t>
      </w:r>
    </w:p>
    <w:p w:rsidR="0004518D" w:rsidP="0004518D" w14:paraId="3E39284B" w14:textId="77777777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rPr>
          <w:rFonts w:hint="eastAsia"/>
        </w:rPr>
        <w:t>．阅读【材料二】中的图</w:t>
      </w:r>
      <w:r>
        <w:rPr>
          <w:rFonts w:ascii="Calibri" w:eastAsia="Calibri" w:hAnsi="Calibri" w:cs="Calibri"/>
        </w:rPr>
        <w:t>1</w:t>
      </w:r>
      <w:r>
        <w:rPr>
          <w:rFonts w:hint="eastAsia"/>
        </w:rPr>
        <w:t>和图</w:t>
      </w:r>
      <w:r>
        <w:rPr>
          <w:rFonts w:ascii="Calibri" w:eastAsia="Calibri" w:hAnsi="Calibri" w:cs="Calibri"/>
        </w:rPr>
        <w:t>2</w:t>
      </w:r>
      <w:r>
        <w:rPr>
          <w:rFonts w:hint="eastAsia"/>
        </w:rPr>
        <w:t>，结合这则材料所说明的主要内容，你得出的结论是什么？</w:t>
      </w:r>
    </w:p>
    <w:p w:rsidR="0004518D" w:rsidP="0004518D" w14:paraId="6225F44F" w14:textId="77777777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rPr>
          <w:rFonts w:hint="eastAsia"/>
        </w:rPr>
        <w:t>．依据上述三则材料，博物馆开展公共教育的主要方式可以概括为</w:t>
      </w:r>
      <w:r>
        <w:rPr>
          <w:rFonts w:eastAsia="Times New Roman"/>
          <w:u w:val="single"/>
        </w:rPr>
        <w:t xml:space="preserve">        </w:t>
      </w:r>
      <w:r>
        <w:rPr>
          <w:rFonts w:ascii="宋体" w:hAnsi="宋体" w:hint="eastAsia"/>
        </w:rPr>
        <w:t>、</w:t>
      </w:r>
      <w:r>
        <w:rPr>
          <w:rFonts w:eastAsia="Times New Roman"/>
          <w:u w:val="single"/>
        </w:rPr>
        <w:t xml:space="preserve">        </w:t>
      </w:r>
      <w:r>
        <w:rPr>
          <w:rFonts w:ascii="宋体" w:hAnsi="宋体" w:hint="eastAsia"/>
        </w:rPr>
        <w:t>、</w:t>
      </w:r>
      <w:r>
        <w:rPr>
          <w:rFonts w:eastAsia="Times New Roman"/>
          <w:u w:val="single"/>
        </w:rPr>
        <w:t xml:space="preserve">        </w:t>
      </w:r>
      <w:r>
        <w:rPr>
          <w:rFonts w:hint="eastAsia"/>
        </w:rPr>
        <w:t>（每空限</w:t>
      </w:r>
      <w:r>
        <w:rPr>
          <w:rFonts w:ascii="Calibri" w:eastAsia="Calibri" w:hAnsi="Calibri" w:cs="Calibri"/>
        </w:rPr>
        <w:t>8</w:t>
      </w:r>
      <w:r>
        <w:rPr>
          <w:rFonts w:hint="eastAsia"/>
        </w:rPr>
        <w:t>个字以内</w:t>
      </w:r>
      <w:r>
        <w:rPr>
          <w:rFonts w:ascii="Calibri" w:eastAsia="Calibri" w:hAnsi="Calibri" w:cs="Calibri"/>
        </w:rPr>
        <w:t>)</w:t>
      </w:r>
    </w:p>
    <w:p w:rsidR="0004518D" w:rsidP="0004518D" w14:paraId="5B345D1B" w14:textId="0D5DCA48">
      <w:pPr>
        <w:shd w:val="clear" w:color="auto" w:fill="FFFFFF"/>
        <w:spacing w:line="360" w:lineRule="auto"/>
        <w:jc w:val="left"/>
        <w:textAlignment w:val="center"/>
        <w:rPr>
          <w:b/>
        </w:rPr>
      </w:pPr>
      <w:r>
        <w:rPr>
          <w:rFonts w:hint="eastAsia"/>
        </w:rPr>
        <w:t>（</w:t>
      </w:r>
      <w:r>
        <w:t>2017·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中考真题</w:t>
      </w:r>
      <w:r>
        <w:rPr>
          <w:rFonts w:hint="eastAsia"/>
        </w:rPr>
        <w:t>）</w:t>
      </w:r>
      <w:r>
        <w:rPr>
          <w:rFonts w:hint="eastAsia"/>
          <w:b/>
        </w:rPr>
        <w:t>阅读短文回答问题</w:t>
      </w:r>
    </w:p>
    <w:p w:rsidR="0004518D" w:rsidP="0004518D" w14:paraId="02E4AF7A" w14:textId="77777777">
      <w:pPr>
        <w:shd w:val="clear" w:color="auto" w:fill="FFFFFF"/>
        <w:spacing w:line="360" w:lineRule="auto"/>
        <w:ind w:firstLine="420"/>
        <w:jc w:val="center"/>
        <w:textAlignment w:val="center"/>
        <w:rPr>
          <w:b/>
        </w:rPr>
      </w:pPr>
      <w:r>
        <w:rPr>
          <w:rFonts w:ascii="楷体" w:eastAsia="楷体" w:hAnsi="楷体" w:cs="楷体" w:hint="eastAsia"/>
        </w:rPr>
        <w:t>与一株蒲公英的默契</w:t>
      </w:r>
    </w:p>
    <w:p w:rsidR="0004518D" w:rsidP="0004518D" w14:paraId="1A2C868E" w14:textId="77777777">
      <w:pPr>
        <w:shd w:val="clear" w:color="auto" w:fill="FFFFFF"/>
        <w:spacing w:line="360" w:lineRule="auto"/>
        <w:ind w:firstLine="420"/>
        <w:jc w:val="center"/>
        <w:textAlignment w:val="center"/>
        <w:rPr>
          <w:b/>
        </w:rPr>
      </w:pPr>
      <w:r>
        <w:rPr>
          <w:rFonts w:ascii="楷体" w:eastAsia="楷体" w:hAnsi="楷体" w:cs="楷体" w:hint="eastAsia"/>
        </w:rPr>
        <w:t>王本道</w:t>
      </w:r>
    </w:p>
    <w:p w:rsidR="0004518D" w:rsidP="0004518D" w14:paraId="3932C803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  <w:sectPr w:rsidSect="006E30CC">
          <w:headerReference w:type="default" r:id="rId25"/>
          <w:footerReference w:type="default" r:id="rId26"/>
          <w:type w:val="nextPage"/>
          <w:pgSz w:w="11906" w:h="16838"/>
          <w:pgMar w:top="907" w:right="1077" w:bottom="1440" w:left="1077" w:header="153" w:footer="0" w:gutter="0"/>
          <w:pgNumType w:start="10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①惊蛰过后，春分未至之时，我习惯在自家庭院里徜徉。小小院落里，几株挺拔的白玉兰和婀娜的海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棠依然</w:t>
      </w:r>
      <w:r>
        <w:rPr>
          <w:rFonts w:ascii="楷体" w:eastAsia="楷体" w:hAnsi="楷体" w:cs="楷体" w:hint="eastAsia"/>
        </w:rPr>
        <w:t>沉寂着</w:t>
      </w:r>
      <w:r>
        <w:rPr>
          <w:rFonts w:ascii="楷体" w:eastAsia="楷体" w:hAnsi="楷体" w:cs="楷体" w:hint="eastAsia"/>
        </w:rPr>
        <w:t>，但冥冥之中，我感觉周遭的土地正</w:t>
      </w:r>
      <w:r>
        <w:rPr>
          <w:rFonts w:ascii="楷体" w:eastAsia="楷体" w:hAnsi="楷体" w:cs="楷体" w:hint="eastAsia"/>
        </w:rPr>
        <w:t>勃发着</w:t>
      </w:r>
      <w:r>
        <w:rPr>
          <w:rFonts w:ascii="楷体" w:eastAsia="楷体" w:hAnsi="楷体" w:cs="楷体" w:hint="eastAsia"/>
        </w:rPr>
        <w:t>一股盎然生机。于是我找来一个耙子，扒开院墙底部覆盖着的枯草</w:t>
      </w:r>
      <w:r>
        <w:rPr>
          <w:rFonts w:ascii="楷体" w:eastAsia="楷体" w:hAnsi="楷体" w:cs="楷体" w:hint="eastAsia"/>
        </w:rPr>
        <w:t>萎</w:t>
      </w:r>
      <w:r>
        <w:rPr>
          <w:rFonts w:ascii="楷体" w:eastAsia="楷体" w:hAnsi="楷体" w:cs="楷体" w:hint="eastAsia"/>
        </w:rPr>
        <w:t>叶，眼前顿觉一亮——一株娇嫩淡绿的蒲公英，铺展着锯齿般细小的叶片，心有灵犀地朝我微笑着呢。</w:t>
      </w:r>
    </w:p>
    <w:p w:rsidR="0004518D" w:rsidP="0004518D" w14:paraId="6C2FDE13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②这株蒲公英生长在东墙下的缝隙之中，其间只有些微的泥土。当年我退休后，一次在庭院里散步时，不经意间发现了它。此后连续十年间，每年惊蛰过后，它都如约而至，在那里发芽抽青，铺展开锯齿形的叶片。初夏，小院姹紫嫣红，蒲公英的顶端逐渐形成一个细小的花盘，并绽开黄色的花瓣，花瓣紧紧围绕着花心，开得恣意灿然。当此</w:t>
      </w:r>
      <w:r>
        <w:rPr>
          <w:rFonts w:ascii="楷体" w:eastAsia="楷体" w:hAnsi="楷体" w:cs="楷体" w:hint="eastAsia"/>
        </w:rPr>
        <w:t>之</w:t>
      </w:r>
      <w:r>
        <w:rPr>
          <w:rFonts w:ascii="楷体" w:eastAsia="楷体" w:hAnsi="楷体" w:cs="楷体" w:hint="eastAsia"/>
        </w:rPr>
        <w:t>时，蒲公英的头顶，盛开的海棠</w:t>
      </w:r>
      <w:r>
        <w:rPr>
          <w:rFonts w:ascii="楷体" w:eastAsia="楷体" w:hAnsi="楷体" w:cs="楷体" w:hint="eastAsia"/>
        </w:rPr>
        <w:t>灿</w:t>
      </w:r>
      <w:r>
        <w:rPr>
          <w:rFonts w:ascii="楷体" w:eastAsia="楷体" w:hAnsi="楷体" w:cs="楷体" w:hint="eastAsia"/>
        </w:rPr>
        <w:t>若明霞，相隔几步之遥，雍容的白玉兰清香阵阵，而这株低矮卑微的蒲公英默默地挺立着自己朴实的身躯，释放着似有似无的幽香。仲夏，蒲公英的花盘开始脱落，形成了一个洁白色的绒球，阵阵微风中，绒球飞出无数张“小伞”，飘向空中，飞向遥远的天际……</w:t>
      </w:r>
    </w:p>
    <w:p w:rsidR="0004518D" w:rsidP="0004518D" w14:paraId="03676795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③蒲公英花开后，种子随风飘到别处孕育新的生命。可无论种子飘向何方，眼前这株蒲公英十年如一日地固守一处，“年年岁岁花相似”，不懈不</w:t>
      </w:r>
      <w:r>
        <w:rPr>
          <w:rFonts w:ascii="楷体" w:eastAsia="楷体" w:hAnsi="楷体" w:cs="楷体" w:hint="eastAsia"/>
        </w:rPr>
        <w:t>怠</w:t>
      </w:r>
      <w:r>
        <w:rPr>
          <w:rFonts w:ascii="楷体" w:eastAsia="楷体" w:hAnsi="楷体" w:cs="楷体" w:hint="eastAsia"/>
        </w:rPr>
        <w:t>，伴我晨昏。它的品性勾起了我的一段回忆。</w:t>
      </w:r>
    </w:p>
    <w:p w:rsidR="0004518D" w:rsidP="0004518D" w14:paraId="30FD692A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④那是1963年的秋天，我考入了一所高中。当时讲授语文课的老师四十出头，讲课操一口标准的普通话，慢声细语，却很有感情色彩。在古典文学、古代汉语领域，他都有着很深的造诣。入学后的第二年春天，学校组织我们到城郊乡下劳动半个月，语文老师与我们同去。劳动之余，同学们就去原野上采集野菜，他也参与其中。</w:t>
      </w:r>
    </w:p>
    <w:p w:rsidR="0004518D" w:rsidP="0004518D" w14:paraId="04B84648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⑤青青的原野上，野菜种类很多，蒲公英也随处可见。采集之际，师生谈笑，理想与前途自然是绕不过去的话题。同学中有的说要“志存高远”，有的用俄语朗诵《钢铁是怎样炼成的》中的名言，还有的表示将来要成为某个学科领域的栋梁之材……认真听罢大家的议论，老师平静地说：“很高兴听到同学们的想法，作为你们的老师，我真诚地希望看到你们成才。但是说实话，我</w:t>
      </w:r>
      <w:r>
        <w:rPr>
          <w:rFonts w:ascii="楷体" w:eastAsia="楷体" w:hAnsi="楷体" w:cs="楷体" w:hint="eastAsia"/>
        </w:rPr>
        <w:t>不</w:t>
      </w:r>
      <w:r>
        <w:rPr>
          <w:rFonts w:ascii="楷体" w:eastAsia="楷体" w:hAnsi="楷体" w:cs="楷体" w:hint="eastAsia"/>
        </w:rPr>
        <w:t>奢望你们都成为栋梁之材，因为古往今来，出类拔萃的人永远是极少数，大多数只能是庸常的普通人。”他顿了顿，指着无垠的田野接着说：“如同春日的田野上，有高耸的白杨，有斑驳的灌木，但更多的是遍地的蒲公英。那些低矮的蒲公英也有自己的梦想，也有自己的价值。白杨可以做栋梁，灌木可以做成篱笆，蒲公英虽然庸常卑微，却可以药用，也可以果腹。我所希望的是，同学们毕业后，不管命运把你抛向何处，只要深深地扎根土壤，努力去完成自己生命的历程，那就是有意义的人生。”老师的一席话，引发了在场同学久久的沉思。劳动返校后，老师以“春日的田野”为主题，让大家写一篇作文。记得我的作文标题是“蒲公英也有梦想”。</w:t>
      </w:r>
    </w:p>
    <w:p w:rsidR="0004518D" w:rsidP="0004518D" w14:paraId="2C6CD95A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⑥岁月流转，世事变迁，如今老师已仙逝多年。在这个和煦明媚的春日，与庭院中的蒲公英再次邂逅，他半个多世纪前在城郊田野上的一席谈话，又在我耳畔响起。</w:t>
      </w:r>
    </w:p>
    <w:p w:rsidR="0004518D" w:rsidP="0004518D" w14:paraId="66DB1714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  <w:sectPr w:rsidSect="006E30CC">
          <w:headerReference w:type="default" r:id="rId27"/>
          <w:footerReference w:type="default" r:id="rId28"/>
          <w:type w:val="nextPage"/>
          <w:pgSz w:w="11906" w:h="16838"/>
          <w:pgMar w:top="907" w:right="1077" w:bottom="1440" w:left="1077" w:header="153" w:footer="0" w:gutter="0"/>
          <w:pgNumType w:start="11"/>
          <w:cols w:space="708"/>
          <w:titlePg w:val="0"/>
          <w:docGrid w:linePitch="286"/>
        </w:sectPr>
      </w:pPr>
      <w:r>
        <w:rPr>
          <w:rFonts w:ascii="楷体" w:eastAsia="楷体" w:hAnsi="楷体" w:cs="楷体" w:hint="eastAsia"/>
        </w:rPr>
        <w:t>⑦平心而论，自然界中的蒲公英无异于一棵野草，永远不能与众多的奇花秀木同日而语。但是，年年岁岁，蒲公英都要熬过严酷的隆冬，待到春风吹拂之时，率先破土而出，绽放属于自己的美丽，即使无人问津。夏日，蒲公英又要将辛苦培育出的种子散放出去，让它们带着自己的梦想，飘向海角天涯。许多年过去，这些“小伞”飞向了华夏土地上的大江南北，山冈、湖畔、贫瘠的旷野甚至岩石的缝隙，都是它们生长的地方。恰如当年我的那些“同学少年”，在经历了或长或短的知青生活之后，相继在社会上找到了自己的位置，他们中的绝大多数成了社会上庸常的普通人。几十年间，他们在平凡的岗位上奋斗着，燃烧着，持守着心灵的宁静与和谐。生活未必富裕，凡俗的日子里还有很多困难和曲折，但是他们不怨</w:t>
      </w:r>
      <w:r>
        <w:rPr>
          <w:rFonts w:ascii="楷体" w:eastAsia="楷体" w:hAnsi="楷体" w:cs="楷体" w:hint="eastAsia"/>
        </w:rPr>
        <w:t>不</w:t>
      </w:r>
      <w:r>
        <w:rPr>
          <w:rFonts w:ascii="楷体" w:eastAsia="楷体" w:hAnsi="楷体" w:cs="楷体" w:hint="eastAsia"/>
        </w:rPr>
        <w:t>尤，</w:t>
      </w:r>
    </w:p>
    <w:p w:rsidR="0004518D" w:rsidP="0004518D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心怀盈盈的温暖、感恩和爱。无论面对怎样灰暗的时空，他们的脸上都会荡漾出一份明媚。这，不正是蒲公英的品格吗？</w:t>
      </w:r>
    </w:p>
    <w:p w:rsidR="0004518D" w:rsidP="0004518D" w14:paraId="7E113BBE" w14:textId="77777777">
      <w:pPr>
        <w:shd w:val="clear" w:color="auto" w:fill="FFFFFF"/>
        <w:spacing w:line="360" w:lineRule="auto"/>
        <w:ind w:firstLine="420"/>
        <w:jc w:val="left"/>
        <w:textAlignment w:val="center"/>
        <w:rPr>
          <w:b/>
        </w:rPr>
      </w:pPr>
      <w:r>
        <w:rPr>
          <w:rFonts w:ascii="楷体" w:eastAsia="楷体" w:hAnsi="楷体" w:cs="楷体" w:hint="eastAsia"/>
        </w:rPr>
        <w:t>⑧明年春风拂面之时，我还会在庭院那熟悉的角落搜寻蒲公英的倩影，而它也一定会精灵般适时出现，这已成为我们之间无言的默契。</w:t>
      </w:r>
    </w:p>
    <w:p w:rsidR="0004518D" w:rsidP="0004518D" w14:paraId="762DF449" w14:textId="77777777">
      <w:pPr>
        <w:shd w:val="clear" w:color="auto" w:fill="FFFFFF"/>
        <w:spacing w:line="360" w:lineRule="auto"/>
        <w:ind w:firstLine="420"/>
        <w:jc w:val="right"/>
        <w:textAlignment w:val="center"/>
        <w:rPr>
          <w:b/>
        </w:rPr>
      </w:pPr>
      <w:r>
        <w:rPr>
          <w:rFonts w:ascii="楷体" w:eastAsia="楷体" w:hAnsi="楷体" w:cs="楷体" w:hint="eastAsia"/>
        </w:rPr>
        <w:t>(有删改)</w:t>
      </w:r>
    </w:p>
    <w:p w:rsidR="0004518D" w:rsidP="0004518D" w14:paraId="5C0195EB" w14:textId="77777777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rPr>
          <w:rFonts w:hint="eastAsia"/>
        </w:rPr>
        <w:t>．阅读文章，请你说出作者在与蒲公英的</w:t>
      </w:r>
      <w:r>
        <w:t>“</w:t>
      </w:r>
      <w:r>
        <w:rPr>
          <w:rFonts w:hint="eastAsia"/>
        </w:rPr>
        <w:t>默契</w:t>
      </w:r>
      <w:r>
        <w:t>”</w:t>
      </w:r>
      <w:r>
        <w:rPr>
          <w:rFonts w:hint="eastAsia"/>
        </w:rPr>
        <w:t>中得到了哪些感悟，这些感悟又是怎样形成的。</w:t>
      </w:r>
    </w:p>
    <w:p w:rsidR="0004518D" w:rsidP="0004518D" w14:paraId="43E14CE2" w14:textId="77777777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rPr>
          <w:rFonts w:hint="eastAsia"/>
        </w:rPr>
        <w:t>．老师在田野上的讲话</w:t>
      </w:r>
      <w:r>
        <w:t>“</w:t>
      </w:r>
      <w:r>
        <w:rPr>
          <w:rFonts w:hint="eastAsia"/>
        </w:rPr>
        <w:t>引发了在场同学久久的沉思</w:t>
      </w:r>
      <w:r>
        <w:t>”</w:t>
      </w:r>
      <w:r>
        <w:rPr>
          <w:rFonts w:hint="eastAsia"/>
        </w:rPr>
        <w:t>。请你结合具体内容，简要分析老师的讲话为什么会有这样的效果。</w:t>
      </w:r>
    </w:p>
    <w:p w:rsidR="0004518D" w:rsidP="0004518D" w14:paraId="4373E6E4" w14:textId="77777777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rPr>
          <w:rFonts w:hint="eastAsia"/>
        </w:rPr>
        <w:t>．阅读前三段，就其内容或写法提出一个问题，并简要说明这个问题对于你阅读这篇文章会有怎样的帮助。</w:t>
      </w:r>
    </w:p>
    <w:p w:rsidR="0004518D" w:rsidP="0004518D" w14:paraId="196EEED8" w14:textId="651A77D4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2016·</w:t>
      </w:r>
      <w:r>
        <w:rPr>
          <w:rFonts w:hint="eastAsia"/>
        </w:rPr>
        <w:t>北京</w:t>
      </w:r>
      <w:r>
        <w:t>·</w:t>
      </w:r>
      <w:r>
        <w:rPr>
          <w:rFonts w:hint="eastAsia"/>
        </w:rPr>
        <w:t>中考真题</w:t>
      </w:r>
      <w:r>
        <w:rPr>
          <w:rFonts w:hint="eastAsia"/>
        </w:rPr>
        <w:t>）阅读《沙枣》完成下题</w:t>
      </w:r>
    </w:p>
    <w:p w:rsidR="0004518D" w:rsidP="0004518D" w14:paraId="4FCD8625" w14:textId="77777777">
      <w:pPr>
        <w:shd w:val="clear" w:color="auto" w:fill="FFFFFF"/>
        <w:spacing w:line="360" w:lineRule="auto"/>
        <w:ind w:firstLine="420"/>
        <w:jc w:val="center"/>
        <w:textAlignment w:val="center"/>
      </w:pPr>
      <w:r>
        <w:rPr>
          <w:rFonts w:ascii="楷体" w:eastAsia="楷体" w:hAnsi="楷体" w:cs="楷体" w:hint="eastAsia"/>
        </w:rPr>
        <w:t>沙枣</w:t>
      </w:r>
    </w:p>
    <w:p w:rsidR="0004518D" w:rsidP="0004518D" w14:paraId="1AA023B1" w14:textId="77777777">
      <w:pPr>
        <w:shd w:val="clear" w:color="auto" w:fill="FFFFFF"/>
        <w:spacing w:line="360" w:lineRule="auto"/>
        <w:ind w:firstLine="420"/>
        <w:jc w:val="center"/>
        <w:textAlignment w:val="center"/>
      </w:pPr>
      <w:r>
        <w:rPr>
          <w:rFonts w:ascii="楷体" w:eastAsia="楷体" w:hAnsi="楷体" w:cs="楷体" w:hint="eastAsia"/>
        </w:rPr>
        <w:t>梁衡</w:t>
      </w:r>
    </w:p>
    <w:p w:rsidR="0004518D" w:rsidP="0004518D" w14:paraId="0C86068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①记得我刚从北京来到河套时就对沙枣这种树感到奇怪。1968年冬，我大学毕业后分到内蒙古临河县，头一年在大队劳动锻炼。我们住的房子旁是一条公路，路边长着两排很密的灌木丛，也不知道叫什么名字。第二年春天，柳树开始透出了绿色，接着杨树也发出了新叶，但这两</w:t>
      </w:r>
      <w:r>
        <w:rPr>
          <w:rFonts w:ascii="楷体" w:eastAsia="楷体" w:hAnsi="楷体" w:cs="楷体" w:hint="eastAsia"/>
        </w:rPr>
        <w:t>排灌木却没有</w:t>
      </w:r>
      <w:r>
        <w:rPr>
          <w:rFonts w:ascii="楷体" w:eastAsia="楷体" w:hAnsi="楷体" w:cs="楷体" w:hint="eastAsia"/>
        </w:rPr>
        <w:t>一点表示。我想大概早已干死了，也不去管它。</w:t>
      </w:r>
    </w:p>
    <w:p w:rsidR="0004518D" w:rsidP="0004518D" w14:paraId="0CB46E77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②后来不知不觉中这灌木丛发绿了，叶很小，灰绿色，较厚，有刺，并不显眼，我想大概就是这么</w:t>
      </w:r>
      <w:r>
        <w:rPr>
          <w:rFonts w:ascii="楷体" w:eastAsia="楷体" w:hAnsi="楷体" w:cs="楷体" w:hint="eastAsia"/>
        </w:rPr>
        <w:t>一</w:t>
      </w:r>
      <w:r>
        <w:rPr>
          <w:rFonts w:ascii="楷体" w:eastAsia="楷体" w:hAnsi="楷体" w:cs="楷体" w:hint="eastAsia"/>
        </w:rPr>
        <w:t>种树吧，也并不十分注意。只是在每天上井台担水时，注意别让它的</w:t>
      </w:r>
      <w:r>
        <w:rPr>
          <w:rFonts w:ascii="楷体" w:eastAsia="楷体" w:hAnsi="楷体" w:cs="楷体" w:hint="eastAsia"/>
        </w:rPr>
        <w:t>刺钩着</w:t>
      </w:r>
      <w:r>
        <w:rPr>
          <w:rFonts w:ascii="楷体" w:eastAsia="楷体" w:hAnsi="楷体" w:cs="楷体" w:hint="eastAsia"/>
        </w:rPr>
        <w:t>我的袖子。</w:t>
      </w:r>
    </w:p>
    <w:p w:rsidR="0004518D" w:rsidP="0004518D" w14:paraId="00FE786B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③6月初，我们劳动回来，天气很热，大家就在门前空场上吃饭，这时隐隐约约飘来一种花香。我一下就想起在香山脚下夹道的丁香，清香醉人。但我知道这里是没有丁香树的。到晚上，月照窗纸，</w:t>
      </w:r>
      <w:r>
        <w:rPr>
          <w:rFonts w:ascii="楷体" w:eastAsia="楷体" w:hAnsi="楷体" w:cs="楷体" w:hint="eastAsia"/>
        </w:rPr>
        <w:t>更是香浸</w:t>
      </w:r>
      <w:r>
        <w:rPr>
          <w:rFonts w:ascii="楷体" w:eastAsia="楷体" w:hAnsi="楷体" w:cs="楷体" w:hint="eastAsia"/>
        </w:rPr>
        <w:t>草屋满地霜。当时很不解其因。</w:t>
      </w:r>
    </w:p>
    <w:p w:rsidR="0004518D" w:rsidP="0004518D" w14:paraId="3D5E424A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④第二天傍晚我又去担水，照旧注意别让枣刺刮着胳膊，这才发现，原来香味是从这里发出的。真想不到这么不起眼的树丛能发出这么醉人的香味。从此，我开始注意沙枣。</w:t>
      </w:r>
    </w:p>
    <w:p w:rsidR="0004518D" w:rsidP="0004518D" w14:paraId="6421EB2C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⑤认识的深化还是第二年春天。那是4月下旬，我参加了县里的一期党校学习班。党校院里有很大的一片沙枣林，房前屋后也都是沙枣树。学习直到6月9日才结束。这段时间正是沙枣发芽抽叶、开花吐香的时期，我仔细地观察了全过程。</w:t>
      </w:r>
    </w:p>
    <w:p w:rsidR="0004518D" w:rsidP="0004518D" w14:paraId="0447D792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⑥沙枣的外表极</w:t>
      </w:r>
      <w:r>
        <w:rPr>
          <w:rFonts w:ascii="楷体" w:eastAsia="楷体" w:hAnsi="楷体" w:cs="楷体" w:hint="eastAsia"/>
        </w:rPr>
        <w:t>不</w:t>
      </w:r>
      <w:r>
        <w:rPr>
          <w:rFonts w:ascii="楷体" w:eastAsia="楷体" w:hAnsi="楷体" w:cs="楷体" w:hint="eastAsia"/>
        </w:rPr>
        <w:t>惹人注意，叶</w:t>
      </w:r>
      <w:r>
        <w:rPr>
          <w:rFonts w:ascii="楷体" w:eastAsia="楷体" w:hAnsi="楷体" w:cs="楷体" w:hint="eastAsia"/>
        </w:rPr>
        <w:t>虽绿但</w:t>
      </w:r>
      <w:r>
        <w:rPr>
          <w:rFonts w:ascii="楷体" w:eastAsia="楷体" w:hAnsi="楷体" w:cs="楷体" w:hint="eastAsia"/>
        </w:rPr>
        <w:t>不是葱绿，而是灰绿；花虽黄，但不是深黄、金黄，而是淡黄；个头很小，连一般梅花的一个花瓣大都没有。它的幼枝在冬天时为灰色，发干，春天灰绿，其粗干却无论冬夏都是古铜色。总之，色彩是极不鲜艳引人的，但是它却有极浓的香味。我一下想到鲁迅说过的，牛吃进去的是草，挤出来的是奶，它就这样悄悄地为人送着暗香。当时曾写了一首小词记录了自己的感受：干枝有刺，叶小花开迟。沙埋根，风打枝，却将暗香袭人急。</w:t>
      </w:r>
    </w:p>
    <w:p w:rsidR="0004518D" w:rsidP="0004518D" w14:paraId="5325B4AF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⑦1972年秋天，我已调到报社，</w:t>
      </w:r>
      <w:r>
        <w:rPr>
          <w:rFonts w:ascii="楷体" w:eastAsia="楷体" w:hAnsi="楷体" w:cs="楷体" w:hint="eastAsia"/>
        </w:rPr>
        <w:t>到杭锦后</w:t>
      </w:r>
      <w:r>
        <w:rPr>
          <w:rFonts w:ascii="楷体" w:eastAsia="楷体" w:hAnsi="楷体" w:cs="楷体" w:hint="eastAsia"/>
        </w:rPr>
        <w:t>旗的</w:t>
      </w:r>
      <w:r>
        <w:rPr>
          <w:rFonts w:ascii="楷体" w:eastAsia="楷体" w:hAnsi="楷体" w:cs="楷体" w:hint="eastAsia"/>
        </w:rPr>
        <w:t>太</w:t>
      </w:r>
      <w:r>
        <w:rPr>
          <w:rFonts w:ascii="楷体" w:eastAsia="楷体" w:hAnsi="楷体" w:cs="楷体" w:hint="eastAsia"/>
        </w:rPr>
        <w:t>荣大队去采访，又一次见识了沙枣的壮观。</w:t>
      </w:r>
    </w:p>
    <w:p w:rsidR="0004518D" w:rsidP="0004518D" w14:paraId="689183B3" w14:textId="77777777"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 w:hint="eastAsia"/>
        </w:rPr>
        <w:t>⑧这个大队紧靠乌兰布和大沙漠，为了防止风沙的侵蚀，大队专门成立了一个林业队，造林围沙。十几年来，他们沿着沙漠的边缘造起了一条20多里长的沙枣林带，沙枣林带的后面又是柳、杨、榆等其他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https://d.book118.com/797110052123006024</w:t>
        </w:r>
      </w:hyperlink>
    </w:p>
    <w:p w:rsidR="0004518D" w:rsidP="0004518D">
      <w:pPr>
        <w:shd w:val="clear" w:color="auto" w:fill="FFFFFF"/>
        <w:spacing w:line="360" w:lineRule="auto"/>
        <w:ind w:firstLine="420"/>
        <w:jc w:val="left"/>
        <w:textAlignment w:val="center"/>
      </w:pPr>
    </w:p>
    <w:sectPr w:rsidSect="006E30CC">
      <w:headerReference w:type="default" r:id="rId30"/>
      <w:footerReference w:type="default" r:id="rId31"/>
      <w:type w:val="nextPage"/>
      <w:pgSz w:w="11906" w:h="16838"/>
      <w:pgMar w:top="907" w:right="1077" w:bottom="1440" w:left="1077" w:header="153" w:footer="0" w:gutter="0"/>
      <w:pgNumType w:start="12"/>
      <w:cols w:space="708"/>
      <w:titlePg w:val="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paraId="6389CE05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paraId="0DBE678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0" type="#_x0000_t136" alt="学科网 zxxk.com" style="width:2.85pt;height:2.85pt;margin-top:407.9pt;margin-left:158.95pt;mso-position-horizontal-relative:margin;mso-position-vertical-relative:margin;position:absolute;rotation:315;z-index:-251657216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6192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5168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position-horizontal-relative:margin;mso-position-vertical-relative:margin;position:absolute;rotation:315;z-index:-251653120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position-horizontal-relative:margin;mso-position-vertical-relative:margin;position:absolute;rotation:315;z-index:-251652096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1072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7" type="#_x0000_t136" alt="学科网 zxxk.com" style="width:2.85pt;height:2.85pt;margin-top:407.9pt;margin-left:158.95pt;mso-position-horizontal-relative:margin;mso-position-vertical-relative:margin;position:absolute;rotation:315;z-index:-251650048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8" type="#_x0000_t136" alt="学科网 zxxk.com" style="width:2.85pt;height:2.85pt;margin-top:407.9pt;margin-left:158.95pt;mso-position-horizontal-relative:margin;mso-position-vertical-relative:margin;position:absolute;rotation:315;z-index:-251649024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position-horizontal-relative:margin;mso-position-vertical-relative:margin;position:absolute;rotation:315;z-index:-251648000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13</w:t>
    </w:r>
    <w:r>
      <w:fldChar w:fldCharType="end"/>
    </w:r>
    <w:r>
      <w:t>页</w:t>
    </w:r>
  </w:p>
  <w:p w:rsidR="004151FC" w14:textId="17A129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0" type="#_x0000_t136" alt="学科网 zxxk.com" style="width:2.85pt;height:2.85pt;margin-top:407.9pt;margin-left:158.95pt;mso-position-horizontal-relative:margin;mso-position-vertical-relative:margin;position:absolute;rotation:315;z-index:-251646976" o:allowincell="f" stroked="f">
          <v:fill opacity="0.5"/>
          <v:textpath style="font-family:宋体;font-size:8pt" string="zxxk.com"/>
          <w10:wrap anchorx="margin" anchory="margin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paraId="4688B1A4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 w14:textId="55FE4B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16pt" o:bullet="t">
        <v:imagedata r:id="rId1" o:title=""/>
      </v:shape>
    </w:pict>
  </w:numPicBullet>
  <w:numPicBullet w:numPicBulletId="1">
    <w:pict>
      <v:shape id="_x0000_i1026" type="#_x0000_t75" style="width:29.5pt;height:24pt" o:bullet="t">
        <v:imagedata r:id="rId2" o:title=""/>
      </v:shape>
    </w:pict>
  </w:numPicBullet>
  <w:numPicBullet w:numPicBulletId="2">
    <w:pict>
      <v:shape id="_x0000_i1027" type="#_x0000_t75" style="width:1pt;height:1pt" o:bullet="t">
        <v:imagedata r:id="rId3" o:title=""/>
      </v:shape>
    </w:pict>
  </w:numPicBullet>
  <w:numPicBullet w:numPicBulletId="3">
    <w:pict>
      <v:shape id="_x0000_i1028" type="#_x0000_t75" style="width:1pt;height:1pt" o:bullet="t">
        <v:imagedata r:id="rId4" o:title=""/>
      </v:shape>
    </w:pict>
  </w:numPicBullet>
  <w:numPicBullet w:numPicBulletId="4">
    <w:pict>
      <v:shape id="_x0000_i1029" type="#_x0000_t75" style="width:16.5pt;height:16pt" o:bullet="t">
        <v:imagedata r:id="rId5" o:title=""/>
      </v:shape>
    </w:pict>
  </w:numPicBullet>
  <w:numPicBullet w:numPicBulletId="5">
    <w:pict>
      <v:shape id="_x0000_i1030" type="#_x0000_t75" style="width:19pt;height:24pt" o:bullet="t">
        <v:imagedata r:id="rId6" o:title=""/>
      </v:shape>
    </w:pict>
  </w:numPicBullet>
  <w:numPicBullet w:numPicBulletId="6">
    <w:pict>
      <v:shape id="图片 100001" o:spid="_x0000_i1031" type="#_x0000_t75" style="width:26.5pt;height:24pt" o:bullet="t">
        <v:imagedata r:id="rId7" o:title=""/>
      </v:shape>
    </w:pict>
  </w:numPicBullet>
  <w:numPicBullet w:numPicBulletId="7">
    <w:pict>
      <v:shape id="图片 16" o:spid="_x0000_i1032" type="#_x0000_t75" style="width:1pt;height:1pt" o:bullet="t">
        <v:imagedata r:id="rId8" o:title=""/>
      </v:shape>
    </w:pict>
  </w:numPicBullet>
  <w:numPicBullet w:numPicBulletId="8">
    <w:pict>
      <v:shape id="_x0000_i1033" type="#_x0000_t75" style="width:26.5pt;height:28.5pt" o:bullet="t">
        <v:imagedata r:id="rId9" o:title=""/>
      </v:shape>
    </w:pict>
  </w:numPicBullet>
  <w:numPicBullet w:numPicBulletId="9">
    <w:pict>
      <v:shape id="_x0000_i1034" type="#_x0000_t75" style="width:24pt;height:28.5pt" o:bullet="t">
        <v:imagedata r:id="rId10" o:title=""/>
      </v:shape>
    </w:pict>
  </w:numPicBullet>
  <w:numPicBullet w:numPicBulletId="10">
    <w:pict>
      <v:shape id="_x0000_i1035" type="#_x0000_t75" style="width:27pt;height:29.5pt" o:bullet="t">
        <v:imagedata r:id="rId11" o:title=""/>
      </v:shape>
    </w:pict>
  </w:numPicBullet>
  <w:numPicBullet w:numPicBulletId="11">
    <w:pict>
      <v:shape id="_x0000_i1036" type="#_x0000_t75" style="width:21pt;height:29.5pt" o:bullet="t">
        <v:imagedata r:id="rId12" o:title=""/>
      </v:shape>
    </w:pict>
  </w:numPicBullet>
  <w:numPicBullet w:numPicBulletId="12">
    <w:pict>
      <v:shape id="_x0000_i1037" type="#_x0000_t75" style="width:29.5pt;height:27pt" o:bullet="t">
        <v:imagedata r:id="rId13" o:title=""/>
      </v:shape>
    </w:pict>
  </w:numPicBullet>
  <w:numPicBullet w:numPicBulletId="13">
    <w:pict>
      <v:shape id="图片 2" o:spid="_x0000_i1038" type="#_x0000_t75" style="width:1pt;height:1pt" o:bullet="t">
        <v:imagedata r:id="rId14" o:title=""/>
      </v:shape>
    </w:pict>
  </w:numPicBullet>
  <w:numPicBullet w:numPicBulletId="14">
    <w:pict>
      <v:shape id="_x0000_i1039" type="#_x0000_t75" style="width:25pt;height:25.5pt" o:bullet="t">
        <v:imagedata r:id="rId15" o:title=""/>
      </v:shape>
    </w:pict>
  </w:numPicBullet>
  <w:numPicBullet w:numPicBulletId="15">
    <w:pict>
      <v:shape id="_x0000_i1040" type="#_x0000_t75" style="width:19pt;height:19pt" o:bullet="t">
        <v:imagedata r:id="rId16" o:title=""/>
      </v:shape>
    </w:pict>
  </w:numPicBullet>
  <w:numPicBullet w:numPicBulletId="16">
    <w:pict>
      <v:shape id="_x0000_i1041" type="#_x0000_t75" style="width:22pt;height:28pt" o:bullet="t">
        <v:imagedata r:id="rId17" o:title=""/>
      </v:shape>
    </w:pict>
  </w:numPicBullet>
  <w:abstractNum w:abstractNumId="0">
    <w:nsid w:val="000A34B4"/>
    <w:multiLevelType w:val="hybridMultilevel"/>
    <w:tmpl w:val="200E1B1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">
    <w:nsid w:val="000D322A"/>
    <w:multiLevelType w:val="hybridMultilevel"/>
    <w:tmpl w:val="7128A5A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115293A"/>
    <w:multiLevelType w:val="hybridMultilevel"/>
    <w:tmpl w:val="B35AF30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">
    <w:nsid w:val="03550436"/>
    <w:multiLevelType w:val="hybridMultilevel"/>
    <w:tmpl w:val="8836F44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">
    <w:nsid w:val="03C26672"/>
    <w:multiLevelType w:val="hybridMultilevel"/>
    <w:tmpl w:val="D17E496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">
    <w:nsid w:val="06482C59"/>
    <w:multiLevelType w:val="hybridMultilevel"/>
    <w:tmpl w:val="02921AE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">
    <w:nsid w:val="06B46323"/>
    <w:multiLevelType w:val="hybridMultilevel"/>
    <w:tmpl w:val="EA58C96C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">
    <w:nsid w:val="07D829EE"/>
    <w:multiLevelType w:val="hybridMultilevel"/>
    <w:tmpl w:val="A54E0D1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">
    <w:nsid w:val="0B3E6CE4"/>
    <w:multiLevelType w:val="hybridMultilevel"/>
    <w:tmpl w:val="629A075A"/>
    <w:lvl w:ilvl="0">
      <w:start w:val="1"/>
      <w:numFmt w:val="bullet"/>
      <w:lvlText w:val=""/>
      <w:lvlPicBulletId w:val="1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">
    <w:nsid w:val="0C22154A"/>
    <w:multiLevelType w:val="hybridMultilevel"/>
    <w:tmpl w:val="C05AF49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1">
    <w:nsid w:val="0C2803C7"/>
    <w:multiLevelType w:val="hybridMultilevel"/>
    <w:tmpl w:val="2F820EF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2">
    <w:nsid w:val="0C5542F0"/>
    <w:multiLevelType w:val="hybridMultilevel"/>
    <w:tmpl w:val="46A69B6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3">
    <w:nsid w:val="0C6945F7"/>
    <w:multiLevelType w:val="hybridMultilevel"/>
    <w:tmpl w:val="A592853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4">
    <w:nsid w:val="0CB07098"/>
    <w:multiLevelType w:val="hybridMultilevel"/>
    <w:tmpl w:val="B2CE0CAA"/>
    <w:lvl w:ilvl="0">
      <w:start w:val="1"/>
      <w:numFmt w:val="bullet"/>
      <w:lvlText w:val=""/>
      <w:lvlPicBulletId w:val="15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>
    <w:nsid w:val="0D1F1B2A"/>
    <w:multiLevelType w:val="hybridMultilevel"/>
    <w:tmpl w:val="8EA82EF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6">
    <w:nsid w:val="0E1A3FAC"/>
    <w:multiLevelType w:val="hybridMultilevel"/>
    <w:tmpl w:val="F9F00A6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7">
    <w:nsid w:val="0F281E8D"/>
    <w:multiLevelType w:val="hybridMultilevel"/>
    <w:tmpl w:val="6F0ECE8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8">
    <w:nsid w:val="1000059E"/>
    <w:multiLevelType w:val="hybridMultilevel"/>
    <w:tmpl w:val="75F016AA"/>
    <w:lvl w:ilvl="0">
      <w:start w:val="1"/>
      <w:numFmt w:val="bullet"/>
      <w:lvlText w:val=""/>
      <w:lvlPicBulletId w:val="11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9">
    <w:nsid w:val="10A13525"/>
    <w:multiLevelType w:val="hybridMultilevel"/>
    <w:tmpl w:val="0C12777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0">
    <w:nsid w:val="119C4C83"/>
    <w:multiLevelType w:val="hybridMultilevel"/>
    <w:tmpl w:val="0D6C5F3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1">
    <w:nsid w:val="1201569E"/>
    <w:multiLevelType w:val="hybridMultilevel"/>
    <w:tmpl w:val="7E52784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2">
    <w:nsid w:val="1246386A"/>
    <w:multiLevelType w:val="hybridMultilevel"/>
    <w:tmpl w:val="049E9B7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3">
    <w:nsid w:val="12FD21FA"/>
    <w:multiLevelType w:val="hybridMultilevel"/>
    <w:tmpl w:val="355EAEB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4">
    <w:nsid w:val="139E5642"/>
    <w:multiLevelType w:val="hybridMultilevel"/>
    <w:tmpl w:val="C764E5B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5">
    <w:nsid w:val="13E86C69"/>
    <w:multiLevelType w:val="hybridMultilevel"/>
    <w:tmpl w:val="6C92ABE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6">
    <w:nsid w:val="14315B8E"/>
    <w:multiLevelType w:val="hybridMultilevel"/>
    <w:tmpl w:val="485E91E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7">
    <w:nsid w:val="14930C31"/>
    <w:multiLevelType w:val="hybridMultilevel"/>
    <w:tmpl w:val="ADC4D0E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8">
    <w:nsid w:val="153004B1"/>
    <w:multiLevelType w:val="hybridMultilevel"/>
    <w:tmpl w:val="44B2BC6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29">
    <w:nsid w:val="158C420F"/>
    <w:multiLevelType w:val="hybridMultilevel"/>
    <w:tmpl w:val="0E0EAFE6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0">
    <w:nsid w:val="17717655"/>
    <w:multiLevelType w:val="hybridMultilevel"/>
    <w:tmpl w:val="CCD48F4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1">
    <w:nsid w:val="186639A7"/>
    <w:multiLevelType w:val="hybridMultilevel"/>
    <w:tmpl w:val="1214DF9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2">
    <w:nsid w:val="190E6E49"/>
    <w:multiLevelType w:val="hybridMultilevel"/>
    <w:tmpl w:val="4A1C6AF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3">
    <w:nsid w:val="19BC01EE"/>
    <w:multiLevelType w:val="hybridMultilevel"/>
    <w:tmpl w:val="5D32CED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4">
    <w:nsid w:val="1B4F52F0"/>
    <w:multiLevelType w:val="hybridMultilevel"/>
    <w:tmpl w:val="1324AF5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5">
    <w:nsid w:val="1D126119"/>
    <w:multiLevelType w:val="hybridMultilevel"/>
    <w:tmpl w:val="A6F48F2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6">
    <w:nsid w:val="1D226AB0"/>
    <w:multiLevelType w:val="hybridMultilevel"/>
    <w:tmpl w:val="4488847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7">
    <w:nsid w:val="1EB41295"/>
    <w:multiLevelType w:val="hybridMultilevel"/>
    <w:tmpl w:val="2536D71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8">
    <w:nsid w:val="1ED934CE"/>
    <w:multiLevelType w:val="hybridMultilevel"/>
    <w:tmpl w:val="E7566F8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39">
    <w:nsid w:val="21690161"/>
    <w:multiLevelType w:val="hybridMultilevel"/>
    <w:tmpl w:val="0D5C07B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0">
    <w:nsid w:val="25944686"/>
    <w:multiLevelType w:val="hybridMultilevel"/>
    <w:tmpl w:val="6C4AE71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1">
    <w:nsid w:val="27372CAB"/>
    <w:multiLevelType w:val="hybridMultilevel"/>
    <w:tmpl w:val="94D063A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2">
    <w:nsid w:val="27D608AB"/>
    <w:multiLevelType w:val="hybridMultilevel"/>
    <w:tmpl w:val="84EEFED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3">
    <w:nsid w:val="2C395523"/>
    <w:multiLevelType w:val="hybridMultilevel"/>
    <w:tmpl w:val="F2B47BBC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4">
    <w:nsid w:val="2C4467F7"/>
    <w:multiLevelType w:val="hybridMultilevel"/>
    <w:tmpl w:val="970C14E6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5">
    <w:nsid w:val="2CE61D1D"/>
    <w:multiLevelType w:val="hybridMultilevel"/>
    <w:tmpl w:val="46602602"/>
    <w:lvl w:ilvl="0">
      <w:start w:val="1"/>
      <w:numFmt w:val="bullet"/>
      <w:lvlText w:val=""/>
      <w:lvlPicBulletId w:val="6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6">
    <w:nsid w:val="2D986406"/>
    <w:multiLevelType w:val="hybridMultilevel"/>
    <w:tmpl w:val="FE4AEC9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7">
    <w:nsid w:val="2E69326E"/>
    <w:multiLevelType w:val="hybridMultilevel"/>
    <w:tmpl w:val="D38EA85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8">
    <w:nsid w:val="2F9E08FB"/>
    <w:multiLevelType w:val="hybridMultilevel"/>
    <w:tmpl w:val="72E67006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49">
    <w:nsid w:val="305020F0"/>
    <w:multiLevelType w:val="hybridMultilevel"/>
    <w:tmpl w:val="8D32268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0">
    <w:nsid w:val="30724900"/>
    <w:multiLevelType w:val="hybridMultilevel"/>
    <w:tmpl w:val="9B2C92E6"/>
    <w:lvl w:ilvl="0">
      <w:start w:val="1"/>
      <w:numFmt w:val="bullet"/>
      <w:lvlText w:val=""/>
      <w:lvlPicBulletId w:val="9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1">
    <w:nsid w:val="30FC001F"/>
    <w:multiLevelType w:val="hybridMultilevel"/>
    <w:tmpl w:val="B2D296E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2">
    <w:nsid w:val="37574B00"/>
    <w:multiLevelType w:val="hybridMultilevel"/>
    <w:tmpl w:val="0798D26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3">
    <w:nsid w:val="37BF6B97"/>
    <w:multiLevelType w:val="hybridMultilevel"/>
    <w:tmpl w:val="B9903CD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4">
    <w:nsid w:val="38892779"/>
    <w:multiLevelType w:val="hybridMultilevel"/>
    <w:tmpl w:val="0E24DB62"/>
    <w:lvl w:ilvl="0">
      <w:start w:val="1"/>
      <w:numFmt w:val="bullet"/>
      <w:lvlText w:val=""/>
      <w:lvlPicBulletId w:val="7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5">
    <w:nsid w:val="39A9453D"/>
    <w:multiLevelType w:val="hybridMultilevel"/>
    <w:tmpl w:val="CEF2A4D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6">
    <w:nsid w:val="3C3E516F"/>
    <w:multiLevelType w:val="hybridMultilevel"/>
    <w:tmpl w:val="AC20E1C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7">
    <w:nsid w:val="3EFE5295"/>
    <w:multiLevelType w:val="hybridMultilevel"/>
    <w:tmpl w:val="E766EEE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8">
    <w:nsid w:val="3F9441F3"/>
    <w:multiLevelType w:val="hybridMultilevel"/>
    <w:tmpl w:val="AD809EA2"/>
    <w:lvl w:ilvl="0">
      <w:start w:val="1"/>
      <w:numFmt w:val="bullet"/>
      <w:lvlText w:val=""/>
      <w:lvlPicBulletId w:val="16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59">
    <w:nsid w:val="40B636D9"/>
    <w:multiLevelType w:val="hybridMultilevel"/>
    <w:tmpl w:val="C5ECA4FE"/>
    <w:lvl w:ilvl="0">
      <w:start w:val="1"/>
      <w:numFmt w:val="bullet"/>
      <w:lvlText w:val=""/>
      <w:lvlPicBulletId w:val="1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0">
    <w:nsid w:val="42E1662A"/>
    <w:multiLevelType w:val="hybridMultilevel"/>
    <w:tmpl w:val="5EEE5DB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1">
    <w:nsid w:val="47AE2DB7"/>
    <w:multiLevelType w:val="hybridMultilevel"/>
    <w:tmpl w:val="EA8EFD7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2">
    <w:nsid w:val="48BB0353"/>
    <w:multiLevelType w:val="hybridMultilevel"/>
    <w:tmpl w:val="7E144DDE"/>
    <w:lvl w:ilvl="0">
      <w:start w:val="1"/>
      <w:numFmt w:val="bullet"/>
      <w:lvlText w:val=""/>
      <w:lvlPicBulletId w:val="5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3">
    <w:nsid w:val="49297DA0"/>
    <w:multiLevelType w:val="hybridMultilevel"/>
    <w:tmpl w:val="7DD8547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4">
    <w:nsid w:val="4DDB1671"/>
    <w:multiLevelType w:val="hybridMultilevel"/>
    <w:tmpl w:val="3B82746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5">
    <w:nsid w:val="4EE55B8D"/>
    <w:multiLevelType w:val="hybridMultilevel"/>
    <w:tmpl w:val="0D96A02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6">
    <w:nsid w:val="4FCC11D9"/>
    <w:multiLevelType w:val="hybridMultilevel"/>
    <w:tmpl w:val="C13EEF46"/>
    <w:lvl w:ilvl="0">
      <w:start w:val="1"/>
      <w:numFmt w:val="bullet"/>
      <w:lvlText w:val=""/>
      <w:lvlPicBulletId w:val="1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7">
    <w:nsid w:val="4FE36B8D"/>
    <w:multiLevelType w:val="hybridMultilevel"/>
    <w:tmpl w:val="887C88B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8">
    <w:nsid w:val="508556F3"/>
    <w:multiLevelType w:val="hybridMultilevel"/>
    <w:tmpl w:val="D46CB01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69">
    <w:nsid w:val="508B3648"/>
    <w:multiLevelType w:val="hybridMultilevel"/>
    <w:tmpl w:val="27F8CC90"/>
    <w:lvl w:ilvl="0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0">
    <w:nsid w:val="50DF4CDD"/>
    <w:multiLevelType w:val="hybridMultilevel"/>
    <w:tmpl w:val="1D46700C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1">
    <w:nsid w:val="516B338B"/>
    <w:multiLevelType w:val="hybridMultilevel"/>
    <w:tmpl w:val="3754E9D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2">
    <w:nsid w:val="51B12CD6"/>
    <w:multiLevelType w:val="hybridMultilevel"/>
    <w:tmpl w:val="7DD4CE1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3">
    <w:nsid w:val="51BA248D"/>
    <w:multiLevelType w:val="hybridMultilevel"/>
    <w:tmpl w:val="F0105BB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4">
    <w:nsid w:val="51BD1883"/>
    <w:multiLevelType w:val="hybridMultilevel"/>
    <w:tmpl w:val="4362922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5">
    <w:nsid w:val="51C95E07"/>
    <w:multiLevelType w:val="hybridMultilevel"/>
    <w:tmpl w:val="EB8E6E94"/>
    <w:lvl w:ilvl="0">
      <w:start w:val="1"/>
      <w:numFmt w:val="bullet"/>
      <w:lvlText w:val=""/>
      <w:lvlPicBulletId w:val="4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6">
    <w:nsid w:val="527F2304"/>
    <w:multiLevelType w:val="hybridMultilevel"/>
    <w:tmpl w:val="03820D16"/>
    <w:lvl w:ilvl="0">
      <w:start w:val="1"/>
      <w:numFmt w:val="bullet"/>
      <w:lvlText w:val=""/>
      <w:lvlPicBulletId w:val="14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7">
    <w:nsid w:val="529A2896"/>
    <w:multiLevelType w:val="hybridMultilevel"/>
    <w:tmpl w:val="9496A84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8">
    <w:nsid w:val="53FF2EB5"/>
    <w:multiLevelType w:val="hybridMultilevel"/>
    <w:tmpl w:val="11DA46F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79">
    <w:nsid w:val="541E590E"/>
    <w:multiLevelType w:val="hybridMultilevel"/>
    <w:tmpl w:val="8D821E8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0">
    <w:nsid w:val="57EF3014"/>
    <w:multiLevelType w:val="hybridMultilevel"/>
    <w:tmpl w:val="7714D7E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1">
    <w:nsid w:val="57F81CBF"/>
    <w:multiLevelType w:val="hybridMultilevel"/>
    <w:tmpl w:val="F9A4A94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2">
    <w:nsid w:val="5A1055A6"/>
    <w:multiLevelType w:val="hybridMultilevel"/>
    <w:tmpl w:val="20BE64E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3">
    <w:nsid w:val="5A164A69"/>
    <w:multiLevelType w:val="hybridMultilevel"/>
    <w:tmpl w:val="DBC8265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4">
    <w:nsid w:val="5AF53BB8"/>
    <w:multiLevelType w:val="hybridMultilevel"/>
    <w:tmpl w:val="870695E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5">
    <w:nsid w:val="5CEB6986"/>
    <w:multiLevelType w:val="hybridMultilevel"/>
    <w:tmpl w:val="0778FF1A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6">
    <w:nsid w:val="5EC739B1"/>
    <w:multiLevelType w:val="hybridMultilevel"/>
    <w:tmpl w:val="17C6754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7">
    <w:nsid w:val="5ED14C6C"/>
    <w:multiLevelType w:val="hybridMultilevel"/>
    <w:tmpl w:val="06E28A3A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8">
    <w:nsid w:val="60CF290C"/>
    <w:multiLevelType w:val="hybridMultilevel"/>
    <w:tmpl w:val="EDD24FF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9">
    <w:nsid w:val="61D92005"/>
    <w:multiLevelType w:val="hybridMultilevel"/>
    <w:tmpl w:val="14C6717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0">
    <w:nsid w:val="626F76F9"/>
    <w:multiLevelType w:val="hybridMultilevel"/>
    <w:tmpl w:val="E7868350"/>
    <w:lvl w:ilvl="0">
      <w:start w:val="1"/>
      <w:numFmt w:val="bullet"/>
      <w:lvlText w:val=""/>
      <w:lvlPicBulletId w:val="8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1">
    <w:nsid w:val="62BC04AE"/>
    <w:multiLevelType w:val="hybridMultilevel"/>
    <w:tmpl w:val="610C935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2">
    <w:nsid w:val="62FE7811"/>
    <w:multiLevelType w:val="hybridMultilevel"/>
    <w:tmpl w:val="D0921740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3">
    <w:nsid w:val="6385279A"/>
    <w:multiLevelType w:val="hybridMultilevel"/>
    <w:tmpl w:val="06E0FD40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4">
    <w:nsid w:val="646B1968"/>
    <w:multiLevelType w:val="hybridMultilevel"/>
    <w:tmpl w:val="D8C811D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5">
    <w:nsid w:val="651C2FF6"/>
    <w:multiLevelType w:val="hybridMultilevel"/>
    <w:tmpl w:val="5FF6C5F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6">
    <w:nsid w:val="67451084"/>
    <w:multiLevelType w:val="hybridMultilevel"/>
    <w:tmpl w:val="A5A083D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7">
    <w:nsid w:val="697E6594"/>
    <w:multiLevelType w:val="hybridMultilevel"/>
    <w:tmpl w:val="69CACBE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8">
    <w:nsid w:val="6BA6137F"/>
    <w:multiLevelType w:val="hybridMultilevel"/>
    <w:tmpl w:val="3A0C505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9">
    <w:nsid w:val="6BC116A0"/>
    <w:multiLevelType w:val="hybridMultilevel"/>
    <w:tmpl w:val="62BAED9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0">
    <w:nsid w:val="6C891B35"/>
    <w:multiLevelType w:val="hybridMultilevel"/>
    <w:tmpl w:val="DEE230C4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1">
    <w:nsid w:val="6CB47C8B"/>
    <w:multiLevelType w:val="hybridMultilevel"/>
    <w:tmpl w:val="58A2C60A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2">
    <w:nsid w:val="6EA33D0E"/>
    <w:multiLevelType w:val="hybridMultilevel"/>
    <w:tmpl w:val="F396781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3">
    <w:nsid w:val="6EC14489"/>
    <w:multiLevelType w:val="hybridMultilevel"/>
    <w:tmpl w:val="0644D4C2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4">
    <w:nsid w:val="6EEA4726"/>
    <w:multiLevelType w:val="hybridMultilevel"/>
    <w:tmpl w:val="79C62D12"/>
    <w:lvl w:ilvl="0">
      <w:start w:val="1"/>
      <w:numFmt w:val="bullet"/>
      <w:lvlText w:val=""/>
      <w:lvlPicBulletId w:val="1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5">
    <w:nsid w:val="710D45C5"/>
    <w:multiLevelType w:val="hybridMultilevel"/>
    <w:tmpl w:val="D1E271D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6">
    <w:nsid w:val="74146E52"/>
    <w:multiLevelType w:val="hybridMultilevel"/>
    <w:tmpl w:val="18328A38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7">
    <w:nsid w:val="771C30E7"/>
    <w:multiLevelType w:val="hybridMultilevel"/>
    <w:tmpl w:val="AA32F1F6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8">
    <w:nsid w:val="77787D95"/>
    <w:multiLevelType w:val="hybridMultilevel"/>
    <w:tmpl w:val="3F78633C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09">
    <w:nsid w:val="7C0A582A"/>
    <w:multiLevelType w:val="hybridMultilevel"/>
    <w:tmpl w:val="39F8440A"/>
    <w:lvl w:ilvl="0">
      <w:start w:val="1"/>
      <w:numFmt w:val="bullet"/>
      <w:lvlText w:val=""/>
      <w:lvlPicBulletId w:val="3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10">
    <w:nsid w:val="7F8A2B86"/>
    <w:multiLevelType w:val="hybridMultilevel"/>
    <w:tmpl w:val="B88AF4FE"/>
    <w:lvl w:ilvl="0">
      <w:start w:val="1"/>
      <w:numFmt w:val="bullet"/>
      <w:lvlText w:val=""/>
      <w:lvlPicBulletId w:val="2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 w16cid:durableId="871966302">
    <w:abstractNumId w:val="2"/>
  </w:num>
  <w:num w:numId="2" w16cid:durableId="564417940">
    <w:abstractNumId w:val="80"/>
  </w:num>
  <w:num w:numId="3" w16cid:durableId="736513669">
    <w:abstractNumId w:val="69"/>
  </w:num>
  <w:num w:numId="4" w16cid:durableId="459959980">
    <w:abstractNumId w:val="9"/>
  </w:num>
  <w:num w:numId="5" w16cid:durableId="1487431264">
    <w:abstractNumId w:val="55"/>
  </w:num>
  <w:num w:numId="6" w16cid:durableId="2015649188">
    <w:abstractNumId w:val="11"/>
  </w:num>
  <w:num w:numId="7" w16cid:durableId="1890144009">
    <w:abstractNumId w:val="32"/>
  </w:num>
  <w:num w:numId="8" w16cid:durableId="70742910">
    <w:abstractNumId w:val="110"/>
  </w:num>
  <w:num w:numId="9" w16cid:durableId="1171020292">
    <w:abstractNumId w:val="79"/>
  </w:num>
  <w:num w:numId="10" w16cid:durableId="1882016636">
    <w:abstractNumId w:val="33"/>
  </w:num>
  <w:num w:numId="11" w16cid:durableId="1009332575">
    <w:abstractNumId w:val="103"/>
  </w:num>
  <w:num w:numId="12" w16cid:durableId="286473095">
    <w:abstractNumId w:val="51"/>
  </w:num>
  <w:num w:numId="13" w16cid:durableId="1424914617">
    <w:abstractNumId w:val="102"/>
  </w:num>
  <w:num w:numId="14" w16cid:durableId="1274747261">
    <w:abstractNumId w:val="43"/>
  </w:num>
  <w:num w:numId="15" w16cid:durableId="272518176">
    <w:abstractNumId w:val="60"/>
  </w:num>
  <w:num w:numId="16" w16cid:durableId="1845166201">
    <w:abstractNumId w:val="12"/>
  </w:num>
  <w:num w:numId="17" w16cid:durableId="428892617">
    <w:abstractNumId w:val="75"/>
  </w:num>
  <w:num w:numId="18" w16cid:durableId="618797668">
    <w:abstractNumId w:val="62"/>
  </w:num>
  <w:num w:numId="19" w16cid:durableId="1734428924">
    <w:abstractNumId w:val="16"/>
  </w:num>
  <w:num w:numId="20" w16cid:durableId="493451567">
    <w:abstractNumId w:val="21"/>
  </w:num>
  <w:num w:numId="21" w16cid:durableId="399642047">
    <w:abstractNumId w:val="19"/>
  </w:num>
  <w:num w:numId="22" w16cid:durableId="1546016727">
    <w:abstractNumId w:val="15"/>
  </w:num>
  <w:num w:numId="23" w16cid:durableId="723875663">
    <w:abstractNumId w:val="52"/>
  </w:num>
  <w:num w:numId="24" w16cid:durableId="1497260327">
    <w:abstractNumId w:val="27"/>
  </w:num>
  <w:num w:numId="25" w16cid:durableId="1745755237">
    <w:abstractNumId w:val="10"/>
  </w:num>
  <w:num w:numId="26" w16cid:durableId="2030140843">
    <w:abstractNumId w:val="74"/>
  </w:num>
  <w:num w:numId="27" w16cid:durableId="1961912183">
    <w:abstractNumId w:val="20"/>
  </w:num>
  <w:num w:numId="28" w16cid:durableId="136726470">
    <w:abstractNumId w:val="45"/>
  </w:num>
  <w:num w:numId="29" w16cid:durableId="1966813482">
    <w:abstractNumId w:val="22"/>
  </w:num>
  <w:num w:numId="30" w16cid:durableId="287011291">
    <w:abstractNumId w:val="73"/>
  </w:num>
  <w:num w:numId="31" w16cid:durableId="2065327151">
    <w:abstractNumId w:val="94"/>
  </w:num>
  <w:num w:numId="32" w16cid:durableId="630282606">
    <w:abstractNumId w:val="95"/>
  </w:num>
  <w:num w:numId="33" w16cid:durableId="1030298013">
    <w:abstractNumId w:val="36"/>
  </w:num>
  <w:num w:numId="34" w16cid:durableId="1385176144">
    <w:abstractNumId w:val="64"/>
  </w:num>
  <w:num w:numId="35" w16cid:durableId="713506183">
    <w:abstractNumId w:val="108"/>
  </w:num>
  <w:num w:numId="36" w16cid:durableId="1271863379">
    <w:abstractNumId w:val="96"/>
  </w:num>
  <w:num w:numId="37" w16cid:durableId="798382599">
    <w:abstractNumId w:val="8"/>
  </w:num>
  <w:num w:numId="38" w16cid:durableId="1244149436">
    <w:abstractNumId w:val="92"/>
  </w:num>
  <w:num w:numId="39" w16cid:durableId="171802488">
    <w:abstractNumId w:val="3"/>
  </w:num>
  <w:num w:numId="40" w16cid:durableId="356274962">
    <w:abstractNumId w:val="17"/>
  </w:num>
  <w:num w:numId="41" w16cid:durableId="1560481088">
    <w:abstractNumId w:val="48"/>
  </w:num>
  <w:num w:numId="42" w16cid:durableId="2071491886">
    <w:abstractNumId w:val="82"/>
  </w:num>
  <w:num w:numId="43" w16cid:durableId="1519080273">
    <w:abstractNumId w:val="38"/>
  </w:num>
  <w:num w:numId="44" w16cid:durableId="449319956">
    <w:abstractNumId w:val="24"/>
  </w:num>
  <w:num w:numId="45" w16cid:durableId="295985781">
    <w:abstractNumId w:val="39"/>
  </w:num>
  <w:num w:numId="46" w16cid:durableId="1482381140">
    <w:abstractNumId w:val="5"/>
  </w:num>
  <w:num w:numId="47" w16cid:durableId="1719355756">
    <w:abstractNumId w:val="89"/>
  </w:num>
  <w:num w:numId="48" w16cid:durableId="653023606">
    <w:abstractNumId w:val="57"/>
  </w:num>
  <w:num w:numId="49" w16cid:durableId="1683358511">
    <w:abstractNumId w:val="71"/>
  </w:num>
  <w:num w:numId="50" w16cid:durableId="330104847">
    <w:abstractNumId w:val="86"/>
  </w:num>
  <w:num w:numId="51" w16cid:durableId="114105298">
    <w:abstractNumId w:val="109"/>
  </w:num>
  <w:num w:numId="52" w16cid:durableId="856425218">
    <w:abstractNumId w:val="13"/>
  </w:num>
  <w:num w:numId="53" w16cid:durableId="1627273073">
    <w:abstractNumId w:val="56"/>
  </w:num>
  <w:num w:numId="54" w16cid:durableId="2135295861">
    <w:abstractNumId w:val="26"/>
  </w:num>
  <w:num w:numId="55" w16cid:durableId="304702383">
    <w:abstractNumId w:val="46"/>
  </w:num>
  <w:num w:numId="56" w16cid:durableId="190724717">
    <w:abstractNumId w:val="84"/>
  </w:num>
  <w:num w:numId="57" w16cid:durableId="268271089">
    <w:abstractNumId w:val="107"/>
  </w:num>
  <w:num w:numId="58" w16cid:durableId="1660377873">
    <w:abstractNumId w:val="68"/>
  </w:num>
  <w:num w:numId="59" w16cid:durableId="664548461">
    <w:abstractNumId w:val="37"/>
  </w:num>
  <w:num w:numId="60" w16cid:durableId="286013273">
    <w:abstractNumId w:val="54"/>
  </w:num>
  <w:num w:numId="61" w16cid:durableId="174617061">
    <w:abstractNumId w:val="90"/>
  </w:num>
  <w:num w:numId="62" w16cid:durableId="1321156444">
    <w:abstractNumId w:val="50"/>
  </w:num>
  <w:num w:numId="63" w16cid:durableId="1398436112">
    <w:abstractNumId w:val="104"/>
  </w:num>
  <w:num w:numId="64" w16cid:durableId="1837761756">
    <w:abstractNumId w:val="18"/>
  </w:num>
  <w:num w:numId="65" w16cid:durableId="214512557">
    <w:abstractNumId w:val="101"/>
  </w:num>
  <w:num w:numId="66" w16cid:durableId="1327243718">
    <w:abstractNumId w:val="49"/>
  </w:num>
  <w:num w:numId="67" w16cid:durableId="1666127581">
    <w:abstractNumId w:val="53"/>
  </w:num>
  <w:num w:numId="68" w16cid:durableId="1450277973">
    <w:abstractNumId w:val="105"/>
  </w:num>
  <w:num w:numId="69" w16cid:durableId="302196510">
    <w:abstractNumId w:val="99"/>
  </w:num>
  <w:num w:numId="70" w16cid:durableId="1233200188">
    <w:abstractNumId w:val="29"/>
  </w:num>
  <w:num w:numId="71" w16cid:durableId="2120950778">
    <w:abstractNumId w:val="106"/>
  </w:num>
  <w:num w:numId="72" w16cid:durableId="1963464298">
    <w:abstractNumId w:val="87"/>
  </w:num>
  <w:num w:numId="73" w16cid:durableId="660156519">
    <w:abstractNumId w:val="98"/>
  </w:num>
  <w:num w:numId="74" w16cid:durableId="1248806791">
    <w:abstractNumId w:val="61"/>
  </w:num>
  <w:num w:numId="75" w16cid:durableId="1218778033">
    <w:abstractNumId w:val="93"/>
  </w:num>
  <w:num w:numId="76" w16cid:durableId="323976052">
    <w:abstractNumId w:val="91"/>
  </w:num>
  <w:num w:numId="77" w16cid:durableId="1868174171">
    <w:abstractNumId w:val="34"/>
  </w:num>
  <w:num w:numId="78" w16cid:durableId="417101228">
    <w:abstractNumId w:val="44"/>
  </w:num>
  <w:num w:numId="79" w16cid:durableId="1170177304">
    <w:abstractNumId w:val="0"/>
  </w:num>
  <w:num w:numId="80" w16cid:durableId="364139442">
    <w:abstractNumId w:val="97"/>
  </w:num>
  <w:num w:numId="81" w16cid:durableId="1280840438">
    <w:abstractNumId w:val="66"/>
  </w:num>
  <w:num w:numId="82" w16cid:durableId="385495521">
    <w:abstractNumId w:val="85"/>
  </w:num>
  <w:num w:numId="83" w16cid:durableId="564417217">
    <w:abstractNumId w:val="30"/>
  </w:num>
  <w:num w:numId="84" w16cid:durableId="2115665616">
    <w:abstractNumId w:val="28"/>
  </w:num>
  <w:num w:numId="85" w16cid:durableId="271127901">
    <w:abstractNumId w:val="59"/>
  </w:num>
  <w:num w:numId="86" w16cid:durableId="229267615">
    <w:abstractNumId w:val="78"/>
  </w:num>
  <w:num w:numId="87" w16cid:durableId="2038236209">
    <w:abstractNumId w:val="100"/>
  </w:num>
  <w:num w:numId="88" w16cid:durableId="1105076220">
    <w:abstractNumId w:val="76"/>
  </w:num>
  <w:num w:numId="89" w16cid:durableId="2054033353">
    <w:abstractNumId w:val="41"/>
  </w:num>
  <w:num w:numId="90" w16cid:durableId="103230887">
    <w:abstractNumId w:val="1"/>
  </w:num>
  <w:num w:numId="91" w16cid:durableId="603536559">
    <w:abstractNumId w:val="31"/>
  </w:num>
  <w:num w:numId="92" w16cid:durableId="1452936851">
    <w:abstractNumId w:val="35"/>
  </w:num>
  <w:num w:numId="93" w16cid:durableId="1913080108">
    <w:abstractNumId w:val="77"/>
  </w:num>
  <w:num w:numId="94" w16cid:durableId="1133214503">
    <w:abstractNumId w:val="42"/>
  </w:num>
  <w:num w:numId="95" w16cid:durableId="1385520081">
    <w:abstractNumId w:val="83"/>
  </w:num>
  <w:num w:numId="96" w16cid:durableId="1337417098">
    <w:abstractNumId w:val="14"/>
  </w:num>
  <w:num w:numId="97" w16cid:durableId="683436207">
    <w:abstractNumId w:val="25"/>
  </w:num>
  <w:num w:numId="98" w16cid:durableId="420877970">
    <w:abstractNumId w:val="81"/>
  </w:num>
  <w:num w:numId="99" w16cid:durableId="1502963929">
    <w:abstractNumId w:val="70"/>
  </w:num>
  <w:num w:numId="100" w16cid:durableId="2135099839">
    <w:abstractNumId w:val="6"/>
  </w:num>
  <w:num w:numId="101" w16cid:durableId="308219066">
    <w:abstractNumId w:val="4"/>
  </w:num>
  <w:num w:numId="102" w16cid:durableId="231816765">
    <w:abstractNumId w:val="40"/>
  </w:num>
  <w:num w:numId="103" w16cid:durableId="1066496114">
    <w:abstractNumId w:val="58"/>
  </w:num>
  <w:num w:numId="104" w16cid:durableId="1867015799">
    <w:abstractNumId w:val="47"/>
  </w:num>
  <w:num w:numId="105" w16cid:durableId="823156607">
    <w:abstractNumId w:val="7"/>
  </w:num>
  <w:num w:numId="106" w16cid:durableId="594678545">
    <w:abstractNumId w:val="67"/>
  </w:num>
  <w:num w:numId="107" w16cid:durableId="1560093802">
    <w:abstractNumId w:val="23"/>
  </w:num>
  <w:num w:numId="108" w16cid:durableId="1525437111">
    <w:abstractNumId w:val="72"/>
  </w:num>
  <w:num w:numId="109" w16cid:durableId="2146311020">
    <w:abstractNumId w:val="65"/>
  </w:num>
  <w:num w:numId="110" w16cid:durableId="583144700">
    <w:abstractNumId w:val="88"/>
  </w:num>
  <w:num w:numId="111" w16cid:durableId="359206082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2AFB"/>
    <w:rsid w:val="000034D0"/>
    <w:rsid w:val="00005EBC"/>
    <w:rsid w:val="00012E7C"/>
    <w:rsid w:val="00013F0A"/>
    <w:rsid w:val="00016BFA"/>
    <w:rsid w:val="000238CE"/>
    <w:rsid w:val="00044F95"/>
    <w:rsid w:val="0004518D"/>
    <w:rsid w:val="00045FBF"/>
    <w:rsid w:val="000460FF"/>
    <w:rsid w:val="000518AF"/>
    <w:rsid w:val="00054E7B"/>
    <w:rsid w:val="00056C79"/>
    <w:rsid w:val="00061BE3"/>
    <w:rsid w:val="00065F32"/>
    <w:rsid w:val="00072FEE"/>
    <w:rsid w:val="00083B93"/>
    <w:rsid w:val="00094F21"/>
    <w:rsid w:val="000B0FEB"/>
    <w:rsid w:val="000B1275"/>
    <w:rsid w:val="000B7D7E"/>
    <w:rsid w:val="000D6821"/>
    <w:rsid w:val="000E4D02"/>
    <w:rsid w:val="000F3021"/>
    <w:rsid w:val="000F78E9"/>
    <w:rsid w:val="001061F3"/>
    <w:rsid w:val="0011174F"/>
    <w:rsid w:val="00137206"/>
    <w:rsid w:val="0014352B"/>
    <w:rsid w:val="001458EE"/>
    <w:rsid w:val="00147F83"/>
    <w:rsid w:val="00156727"/>
    <w:rsid w:val="001567D3"/>
    <w:rsid w:val="0016562E"/>
    <w:rsid w:val="00171458"/>
    <w:rsid w:val="0017234A"/>
    <w:rsid w:val="00173C1D"/>
    <w:rsid w:val="001742C4"/>
    <w:rsid w:val="001764C3"/>
    <w:rsid w:val="0018010E"/>
    <w:rsid w:val="00191C29"/>
    <w:rsid w:val="00193EC6"/>
    <w:rsid w:val="00195422"/>
    <w:rsid w:val="001A4594"/>
    <w:rsid w:val="001A4805"/>
    <w:rsid w:val="001B2B1E"/>
    <w:rsid w:val="001C37A3"/>
    <w:rsid w:val="001C397F"/>
    <w:rsid w:val="001C5541"/>
    <w:rsid w:val="001C5CEE"/>
    <w:rsid w:val="001C63DA"/>
    <w:rsid w:val="001C7817"/>
    <w:rsid w:val="001D4563"/>
    <w:rsid w:val="001E3ADF"/>
    <w:rsid w:val="001E3F60"/>
    <w:rsid w:val="001E4B74"/>
    <w:rsid w:val="001E6B44"/>
    <w:rsid w:val="001F082C"/>
    <w:rsid w:val="001F3D65"/>
    <w:rsid w:val="001F4F6C"/>
    <w:rsid w:val="00201A7E"/>
    <w:rsid w:val="00221FC9"/>
    <w:rsid w:val="00223B75"/>
    <w:rsid w:val="0023141A"/>
    <w:rsid w:val="00242DFF"/>
    <w:rsid w:val="002457C2"/>
    <w:rsid w:val="0024697A"/>
    <w:rsid w:val="00257145"/>
    <w:rsid w:val="002615E4"/>
    <w:rsid w:val="0026416A"/>
    <w:rsid w:val="00266102"/>
    <w:rsid w:val="00281B7B"/>
    <w:rsid w:val="002908F0"/>
    <w:rsid w:val="00295DF6"/>
    <w:rsid w:val="002A0E5D"/>
    <w:rsid w:val="002A1A21"/>
    <w:rsid w:val="002A52C4"/>
    <w:rsid w:val="002B1A95"/>
    <w:rsid w:val="002B4539"/>
    <w:rsid w:val="002C08EF"/>
    <w:rsid w:val="002D7C0F"/>
    <w:rsid w:val="002F06B2"/>
    <w:rsid w:val="003049A6"/>
    <w:rsid w:val="003102DB"/>
    <w:rsid w:val="00322312"/>
    <w:rsid w:val="0034145F"/>
    <w:rsid w:val="00346163"/>
    <w:rsid w:val="00346BC3"/>
    <w:rsid w:val="00360978"/>
    <w:rsid w:val="00364246"/>
    <w:rsid w:val="00373459"/>
    <w:rsid w:val="00381A27"/>
    <w:rsid w:val="003A086C"/>
    <w:rsid w:val="003A172D"/>
    <w:rsid w:val="003B79BC"/>
    <w:rsid w:val="003C1EEC"/>
    <w:rsid w:val="003C4A95"/>
    <w:rsid w:val="003C750E"/>
    <w:rsid w:val="003D0C09"/>
    <w:rsid w:val="003D6EA1"/>
    <w:rsid w:val="003E4B63"/>
    <w:rsid w:val="003F010D"/>
    <w:rsid w:val="003F75D9"/>
    <w:rsid w:val="003F7832"/>
    <w:rsid w:val="00402CF7"/>
    <w:rsid w:val="004062F6"/>
    <w:rsid w:val="0040654E"/>
    <w:rsid w:val="004151FC"/>
    <w:rsid w:val="004158BD"/>
    <w:rsid w:val="00422FAB"/>
    <w:rsid w:val="00426BE9"/>
    <w:rsid w:val="0043213C"/>
    <w:rsid w:val="00435F83"/>
    <w:rsid w:val="00444B2F"/>
    <w:rsid w:val="00453927"/>
    <w:rsid w:val="0046214C"/>
    <w:rsid w:val="0049183B"/>
    <w:rsid w:val="004919C7"/>
    <w:rsid w:val="0049635C"/>
    <w:rsid w:val="004B2E34"/>
    <w:rsid w:val="004D44FD"/>
    <w:rsid w:val="004F2764"/>
    <w:rsid w:val="00500978"/>
    <w:rsid w:val="00531D92"/>
    <w:rsid w:val="00557390"/>
    <w:rsid w:val="00567E50"/>
    <w:rsid w:val="00582F72"/>
    <w:rsid w:val="005850C3"/>
    <w:rsid w:val="0059145F"/>
    <w:rsid w:val="00596076"/>
    <w:rsid w:val="005B10DB"/>
    <w:rsid w:val="005B39DB"/>
    <w:rsid w:val="005C2124"/>
    <w:rsid w:val="005C716A"/>
    <w:rsid w:val="005C7858"/>
    <w:rsid w:val="005E24CC"/>
    <w:rsid w:val="005F0064"/>
    <w:rsid w:val="005F1362"/>
    <w:rsid w:val="005F3555"/>
    <w:rsid w:val="00600D6E"/>
    <w:rsid w:val="00605626"/>
    <w:rsid w:val="006071D5"/>
    <w:rsid w:val="00611108"/>
    <w:rsid w:val="0062039B"/>
    <w:rsid w:val="00623C16"/>
    <w:rsid w:val="00637D3A"/>
    <w:rsid w:val="00640BF5"/>
    <w:rsid w:val="006620C6"/>
    <w:rsid w:val="00662873"/>
    <w:rsid w:val="00662FCE"/>
    <w:rsid w:val="006668BF"/>
    <w:rsid w:val="00667A25"/>
    <w:rsid w:val="006731C1"/>
    <w:rsid w:val="006827D4"/>
    <w:rsid w:val="0069633E"/>
    <w:rsid w:val="006963DD"/>
    <w:rsid w:val="006A55F6"/>
    <w:rsid w:val="006C0439"/>
    <w:rsid w:val="006D08AB"/>
    <w:rsid w:val="006D5DE9"/>
    <w:rsid w:val="006E04D7"/>
    <w:rsid w:val="006E30CC"/>
    <w:rsid w:val="006F32DD"/>
    <w:rsid w:val="006F45E0"/>
    <w:rsid w:val="006F5901"/>
    <w:rsid w:val="00701D6B"/>
    <w:rsid w:val="007061B2"/>
    <w:rsid w:val="007231FF"/>
    <w:rsid w:val="00724106"/>
    <w:rsid w:val="00732B5A"/>
    <w:rsid w:val="007345BC"/>
    <w:rsid w:val="007353EF"/>
    <w:rsid w:val="007404E2"/>
    <w:rsid w:val="00740A09"/>
    <w:rsid w:val="00750679"/>
    <w:rsid w:val="00762E26"/>
    <w:rsid w:val="00767F31"/>
    <w:rsid w:val="0078313E"/>
    <w:rsid w:val="007A6D4A"/>
    <w:rsid w:val="00811337"/>
    <w:rsid w:val="00813408"/>
    <w:rsid w:val="008143F1"/>
    <w:rsid w:val="00817391"/>
    <w:rsid w:val="00827428"/>
    <w:rsid w:val="00832EC9"/>
    <w:rsid w:val="0083437E"/>
    <w:rsid w:val="008634CD"/>
    <w:rsid w:val="008731FA"/>
    <w:rsid w:val="0088055F"/>
    <w:rsid w:val="00880A38"/>
    <w:rsid w:val="0088493F"/>
    <w:rsid w:val="00887042"/>
    <w:rsid w:val="0088736B"/>
    <w:rsid w:val="00887997"/>
    <w:rsid w:val="0089120C"/>
    <w:rsid w:val="008931A1"/>
    <w:rsid w:val="00893DD6"/>
    <w:rsid w:val="008B076B"/>
    <w:rsid w:val="008C5DF0"/>
    <w:rsid w:val="008D2E94"/>
    <w:rsid w:val="008D348C"/>
    <w:rsid w:val="008E244F"/>
    <w:rsid w:val="0090278E"/>
    <w:rsid w:val="009219E1"/>
    <w:rsid w:val="009300CA"/>
    <w:rsid w:val="00933AD9"/>
    <w:rsid w:val="009376B8"/>
    <w:rsid w:val="0094645A"/>
    <w:rsid w:val="0095674A"/>
    <w:rsid w:val="0096459B"/>
    <w:rsid w:val="0096508D"/>
    <w:rsid w:val="00974E0F"/>
    <w:rsid w:val="00982128"/>
    <w:rsid w:val="009834CB"/>
    <w:rsid w:val="00983746"/>
    <w:rsid w:val="0099611B"/>
    <w:rsid w:val="00996B55"/>
    <w:rsid w:val="009A27BF"/>
    <w:rsid w:val="009B1063"/>
    <w:rsid w:val="009B3949"/>
    <w:rsid w:val="009B5666"/>
    <w:rsid w:val="009C1775"/>
    <w:rsid w:val="009C4252"/>
    <w:rsid w:val="009E2028"/>
    <w:rsid w:val="009E203F"/>
    <w:rsid w:val="009F49FB"/>
    <w:rsid w:val="00A059C7"/>
    <w:rsid w:val="00A07DF2"/>
    <w:rsid w:val="00A405DB"/>
    <w:rsid w:val="00A472F5"/>
    <w:rsid w:val="00A47761"/>
    <w:rsid w:val="00A536B0"/>
    <w:rsid w:val="00A73301"/>
    <w:rsid w:val="00A76778"/>
    <w:rsid w:val="00AA1CAE"/>
    <w:rsid w:val="00AB4272"/>
    <w:rsid w:val="00AD13D1"/>
    <w:rsid w:val="00AD60D2"/>
    <w:rsid w:val="00AD6B6A"/>
    <w:rsid w:val="00AE1267"/>
    <w:rsid w:val="00B1177E"/>
    <w:rsid w:val="00B13CD7"/>
    <w:rsid w:val="00B31517"/>
    <w:rsid w:val="00B5044E"/>
    <w:rsid w:val="00B53B55"/>
    <w:rsid w:val="00B66444"/>
    <w:rsid w:val="00B80D67"/>
    <w:rsid w:val="00B8100F"/>
    <w:rsid w:val="00B94F96"/>
    <w:rsid w:val="00B96924"/>
    <w:rsid w:val="00BA1A7E"/>
    <w:rsid w:val="00BA7324"/>
    <w:rsid w:val="00BB50C6"/>
    <w:rsid w:val="00BC288E"/>
    <w:rsid w:val="00BD6EDC"/>
    <w:rsid w:val="00BE1BCD"/>
    <w:rsid w:val="00BE6808"/>
    <w:rsid w:val="00BF0FCB"/>
    <w:rsid w:val="00C02815"/>
    <w:rsid w:val="00C02FC6"/>
    <w:rsid w:val="00C049A1"/>
    <w:rsid w:val="00C15F2C"/>
    <w:rsid w:val="00C20BDC"/>
    <w:rsid w:val="00C25267"/>
    <w:rsid w:val="00C321EB"/>
    <w:rsid w:val="00C47D76"/>
    <w:rsid w:val="00C47EF1"/>
    <w:rsid w:val="00C66A00"/>
    <w:rsid w:val="00C73DD4"/>
    <w:rsid w:val="00C97ACD"/>
    <w:rsid w:val="00CA4A07"/>
    <w:rsid w:val="00CC1782"/>
    <w:rsid w:val="00D0747D"/>
    <w:rsid w:val="00D10435"/>
    <w:rsid w:val="00D13335"/>
    <w:rsid w:val="00D20A9A"/>
    <w:rsid w:val="00D3059C"/>
    <w:rsid w:val="00D32802"/>
    <w:rsid w:val="00D34ADD"/>
    <w:rsid w:val="00D47216"/>
    <w:rsid w:val="00D51257"/>
    <w:rsid w:val="00D60A86"/>
    <w:rsid w:val="00D634C2"/>
    <w:rsid w:val="00D74C24"/>
    <w:rsid w:val="00D756B6"/>
    <w:rsid w:val="00D77F6E"/>
    <w:rsid w:val="00DA0796"/>
    <w:rsid w:val="00DA1CE3"/>
    <w:rsid w:val="00DA5448"/>
    <w:rsid w:val="00DA77F8"/>
    <w:rsid w:val="00DB2087"/>
    <w:rsid w:val="00DB47A3"/>
    <w:rsid w:val="00DC7DAC"/>
    <w:rsid w:val="00DD5653"/>
    <w:rsid w:val="00DD790F"/>
    <w:rsid w:val="00DE1E5D"/>
    <w:rsid w:val="00DF071B"/>
    <w:rsid w:val="00DF7161"/>
    <w:rsid w:val="00E020FD"/>
    <w:rsid w:val="00E30A45"/>
    <w:rsid w:val="00E32183"/>
    <w:rsid w:val="00E34FDC"/>
    <w:rsid w:val="00E37CC1"/>
    <w:rsid w:val="00E427F5"/>
    <w:rsid w:val="00E5179C"/>
    <w:rsid w:val="00E55FD0"/>
    <w:rsid w:val="00E63075"/>
    <w:rsid w:val="00E72D74"/>
    <w:rsid w:val="00E75BE5"/>
    <w:rsid w:val="00E843C4"/>
    <w:rsid w:val="00E847ED"/>
    <w:rsid w:val="00E97096"/>
    <w:rsid w:val="00EA0188"/>
    <w:rsid w:val="00EB17B4"/>
    <w:rsid w:val="00EB4104"/>
    <w:rsid w:val="00EB585A"/>
    <w:rsid w:val="00EB657A"/>
    <w:rsid w:val="00EC04EF"/>
    <w:rsid w:val="00EC173C"/>
    <w:rsid w:val="00EC2397"/>
    <w:rsid w:val="00ED12D7"/>
    <w:rsid w:val="00ED1550"/>
    <w:rsid w:val="00EE046F"/>
    <w:rsid w:val="00EE1A37"/>
    <w:rsid w:val="00EE7427"/>
    <w:rsid w:val="00EF7E27"/>
    <w:rsid w:val="00F03A8D"/>
    <w:rsid w:val="00F03F48"/>
    <w:rsid w:val="00F07FF7"/>
    <w:rsid w:val="00F21C80"/>
    <w:rsid w:val="00F310B4"/>
    <w:rsid w:val="00F31F08"/>
    <w:rsid w:val="00F31F21"/>
    <w:rsid w:val="00F33E38"/>
    <w:rsid w:val="00F3706F"/>
    <w:rsid w:val="00F46846"/>
    <w:rsid w:val="00F47CE6"/>
    <w:rsid w:val="00F549BD"/>
    <w:rsid w:val="00F676FD"/>
    <w:rsid w:val="00F72514"/>
    <w:rsid w:val="00F76EAB"/>
    <w:rsid w:val="00FA0944"/>
    <w:rsid w:val="00FA6690"/>
    <w:rsid w:val="00FB34D2"/>
    <w:rsid w:val="00FB4B17"/>
    <w:rsid w:val="00FC5860"/>
    <w:rsid w:val="00FD377B"/>
    <w:rsid w:val="00FE1E6A"/>
    <w:rsid w:val="00FE2E67"/>
    <w:rsid w:val="00FF2A5E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F58FE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table" w:styleId="TableGrid">
    <w:name w:val="Table Grid"/>
    <w:basedOn w:val="TableNormal"/>
    <w:rsid w:val="00B31517"/>
    <w:rPr>
      <w:rFonts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页脚 字符"/>
    <w:basedOn w:val="DefaultParagraphFont"/>
    <w:link w:val="Footer"/>
    <w:uiPriority w:val="99"/>
    <w:rsid w:val="00B31517"/>
    <w:rPr>
      <w:kern w:val="2"/>
      <w:sz w:val="18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B31517"/>
    <w:rPr>
      <w:rFonts w:asciiTheme="minorHAnsi" w:eastAsiaTheme="minorEastAsia" w:hAnsiTheme="minorHAnsi" w:cstheme="minorBidi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B3151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NormalWeb">
    <w:name w:val="Normal (Web)"/>
    <w:basedOn w:val="Normal"/>
    <w:uiPriority w:val="99"/>
    <w:unhideWhenUsed/>
    <w:rsid w:val="00B3151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Strong">
    <w:name w:val="Strong"/>
    <w:basedOn w:val="DefaultParagraphFont"/>
    <w:uiPriority w:val="22"/>
    <w:qFormat/>
    <w:rsid w:val="00B31517"/>
    <w:rPr>
      <w:b/>
      <w:bCs/>
    </w:rPr>
  </w:style>
  <w:style w:type="character" w:customStyle="1" w:styleId="large">
    <w:name w:val="large"/>
    <w:rsid w:val="00B31517"/>
  </w:style>
  <w:style w:type="paragraph" w:customStyle="1" w:styleId="msonormal">
    <w:name w:val="msonormal"/>
    <w:basedOn w:val="Normal"/>
    <w:rsid w:val="001458EE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image" Target="media/image1.png" /><Relationship Id="rId24" Type="http://schemas.openxmlformats.org/officeDocument/2006/relationships/image" Target="media/image2.png" /><Relationship Id="rId25" Type="http://schemas.openxmlformats.org/officeDocument/2006/relationships/header" Target="header10.xml" /><Relationship Id="rId26" Type="http://schemas.openxmlformats.org/officeDocument/2006/relationships/footer" Target="footer10.xml" /><Relationship Id="rId27" Type="http://schemas.openxmlformats.org/officeDocument/2006/relationships/header" Target="header11.xml" /><Relationship Id="rId28" Type="http://schemas.openxmlformats.org/officeDocument/2006/relationships/footer" Target="footer11.xml" /><Relationship Id="rId29" Type="http://schemas.openxmlformats.org/officeDocument/2006/relationships/hyperlink" Target="https://d.book118.com/797110052123006024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10" Type="http://schemas.openxmlformats.org/officeDocument/2006/relationships/image" Target="media/image12.png" /><Relationship Id="rId11" Type="http://schemas.openxmlformats.org/officeDocument/2006/relationships/image" Target="media/image13.png" /><Relationship Id="rId12" Type="http://schemas.openxmlformats.org/officeDocument/2006/relationships/image" Target="media/image14.png" /><Relationship Id="rId13" Type="http://schemas.openxmlformats.org/officeDocument/2006/relationships/image" Target="media/image15.png" /><Relationship Id="rId14" Type="http://schemas.openxmlformats.org/officeDocument/2006/relationships/image" Target="media/image16.png" /><Relationship Id="rId15" Type="http://schemas.openxmlformats.org/officeDocument/2006/relationships/image" Target="media/image17.png" /><Relationship Id="rId16" Type="http://schemas.openxmlformats.org/officeDocument/2006/relationships/image" Target="media/image18.png" /><Relationship Id="rId17" Type="http://schemas.openxmlformats.org/officeDocument/2006/relationships/image" Target="media/image19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Relationship Id="rId5" Type="http://schemas.openxmlformats.org/officeDocument/2006/relationships/image" Target="media/image7.png" /><Relationship Id="rId6" Type="http://schemas.openxmlformats.org/officeDocument/2006/relationships/image" Target="media/image8.png" /><Relationship Id="rId7" Type="http://schemas.openxmlformats.org/officeDocument/2006/relationships/image" Target="media/image9.png" /><Relationship Id="rId8" Type="http://schemas.openxmlformats.org/officeDocument/2006/relationships/image" Target="media/image10.png" /><Relationship Id="rId9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32949</Words>
  <Characters>1151</Characters>
  <Application>Microsoft Office Word</Application>
  <DocSecurity>0</DocSecurity>
  <Lines>42</Lines>
  <Paragraphs>487</Paragraphs>
  <ScaleCrop>false</ScaleCrop>
  <Company/>
  <LinksUpToDate>false</LinksUpToDate>
  <CharactersWithSpaces>33613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“北京题库”服务号</dc:title>
  <dc:subject>关注“北京题库”服务号下载更多资料</dc:subject>
  <dc:creator>菁师帮</dc:creator>
  <dc:description>官网：www.jingshibang.com</dc:description>
  <cp:lastModifiedBy>wendq1988@163.com</cp:lastModifiedBy>
  <cp:revision>3</cp:revision>
  <dcterms:created xsi:type="dcterms:W3CDTF">2023-08-17T10:06:00Z</dcterms:created>
  <dcterms:modified xsi:type="dcterms:W3CDTF">2023-08-17T10:06:00Z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