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32208" w14:paraId="5BE0BE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2208" w14:paraId="0143BD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2208" w14:paraId="7F82D3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2208" w:rsidRPr="00132208" w14:paraId="2C2ECB3B" w14:textId="03F00A1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32208">
        <w:rPr>
          <w:rFonts w:ascii="宋体" w:eastAsia="宋体" w:hAnsi="宋体" w:hint="eastAsia"/>
          <w:b/>
          <w:sz w:val="60"/>
        </w:rPr>
        <w:t>抗微生物药行业项目可行性分析报告</w:t>
      </w:r>
    </w:p>
    <w:p w:rsidR="00132208" w:rsidP="00132208" w14:paraId="4CEAC54A" w14:textId="06F2D05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32208">
        <w:rPr>
          <w:rFonts w:ascii="仿宋" w:eastAsia="仿宋" w:hAnsi="仿宋" w:hint="eastAsia"/>
          <w:b/>
          <w:sz w:val="40"/>
        </w:rPr>
        <w:t>目录</w:t>
      </w:r>
    </w:p>
    <w:p w:rsidR="00132208" w14:paraId="0443E8D1" w14:textId="5016DC3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32208" w14:paraId="3C474430" w14:textId="10AF37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一、抗微生物药项目选址科学性分析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2208" w14:paraId="150FAA00" w14:textId="6A5A1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(一)、抗微生物药项目厂址的选择原则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2208" w14:paraId="14F97D32" w14:textId="151D4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(二)、抗微生物药项目区概况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32208" w14:paraId="4244ADAC" w14:textId="4CE02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(三)、抗微生物药厂址选择方案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32208" w14:paraId="5FC77666" w14:textId="75D6A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(四)、抗微生物药项目选址用地权属性质类别及占地面积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32208" w14:paraId="02161BDF" w14:textId="547ED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(五)、抗微生物药项目用地利用指标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32208" w14:paraId="2537F44F" w14:textId="077C0B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二、抗微生物药行业未来技术发展趋势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32208" w14:paraId="6EA43A50" w14:textId="5A6CD9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32208" w14:paraId="2D5E0813" w14:textId="55F95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32208" w14:paraId="0B6881DE" w14:textId="794B6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32208" w14:paraId="434AE7A2" w14:textId="5987E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32208" w14:paraId="2BA4FE5B" w14:textId="5FA32F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四、抗微生物药项目概论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32208" w14:paraId="73BEADFD" w14:textId="0B9BB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(一)、抗微生物药项目名称及承办单位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32208" w14:paraId="7525C74E" w14:textId="2237E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(二)、抗微生物药项目拟建地址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32208" w14:paraId="455BFA0A" w14:textId="5A7B3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(三)、抗微生物药项目提出的背景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32208" w14:paraId="74943177" w14:textId="2A1B4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32208" w14:paraId="743A8848" w14:textId="16CD5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(五)、抗微生物药项目建设必要性分析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32208" w14:paraId="048B1B49" w14:textId="36812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32208" w14:paraId="67A26D00" w14:textId="5E579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(七)、抗微生物药项目总投资估算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32208" w14:paraId="5D3C7CA7" w14:textId="77D9F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(八)、抗微生物药项目工艺技术装备方案的选择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https://d.book118.com/797115164012006034</w:t>
        </w:r>
      </w:hyperlink>
    </w:p>
    <w:p w:rsidR="0013220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8" w:rsidP="004E7A33" w14:paraId="6591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2208" w14:paraId="21E33D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8" w:rsidP="004E7A33" w14:paraId="0FFD94E8" w14:textId="38FEE1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32208" w14:paraId="547856A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8" w14:paraId="68E137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8" w:rsidP="004E7A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22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8" w:rsidP="004E7A33" w14:textId="38FEE1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322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8" w14:paraId="78FB681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8" w:rsidRPr="00132208" w:rsidP="00132208" w14:paraId="0CFBADE9" w14:textId="2A5BB481">
    <w:pPr>
      <w:pStyle w:val="Header"/>
      <w:rPr>
        <w:rFonts w:ascii="仿宋" w:eastAsia="仿宋" w:hAnsi="仿宋"/>
      </w:rPr>
    </w:pPr>
    <w:r w:rsidRPr="00132208">
      <w:rPr>
        <w:rFonts w:ascii="仿宋" w:eastAsia="仿宋" w:hAnsi="仿宋" w:hint="eastAsia"/>
      </w:rPr>
      <w:t>抗微生物药可行性报告</w:t>
    </w:r>
    <w:r w:rsidRPr="0013220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8" w14:paraId="50B083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8" w:rsidRPr="00132208" w:rsidP="00132208" w14:textId="2A5BB481">
    <w:pPr>
      <w:pStyle w:val="Header"/>
      <w:rPr>
        <w:rFonts w:ascii="仿宋" w:eastAsia="仿宋" w:hAnsi="仿宋"/>
      </w:rPr>
    </w:pPr>
    <w:r w:rsidRPr="00132208">
      <w:rPr>
        <w:rFonts w:ascii="仿宋" w:eastAsia="仿宋" w:hAnsi="仿宋" w:hint="eastAsia"/>
      </w:rPr>
      <w:t>抗微生物药可行性报告</w:t>
    </w:r>
    <w:r w:rsidRPr="0013220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22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208"/>
    <w:rsid w:val="00132208"/>
    <w:rsid w:val="004E7A3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C74B0D"/>
  <w15:chartTrackingRefBased/>
  <w15:docId w15:val="{ACD0B7E1-9A71-4BF3-9D93-776012981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322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322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3220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3220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322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3220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322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3220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32208"/>
  </w:style>
  <w:style w:type="paragraph" w:styleId="TOC1">
    <w:name w:val="toc 1"/>
    <w:basedOn w:val="Normal"/>
    <w:next w:val="Normal"/>
    <w:autoRedefine/>
    <w:uiPriority w:val="39"/>
    <w:unhideWhenUsed/>
    <w:rsid w:val="00132208"/>
  </w:style>
  <w:style w:type="paragraph" w:styleId="TOC2">
    <w:name w:val="toc 2"/>
    <w:basedOn w:val="Normal"/>
    <w:next w:val="Normal"/>
    <w:autoRedefine/>
    <w:uiPriority w:val="39"/>
    <w:unhideWhenUsed/>
    <w:rsid w:val="0013220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9711516401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4095</Words>
  <Characters>23348</Characters>
  <Application>Microsoft Office Word</Application>
  <DocSecurity>0</DocSecurity>
  <Lines>194</Lines>
  <Paragraphs>54</Paragraphs>
  <ScaleCrop>false</ScaleCrop>
  <Company/>
  <LinksUpToDate>false</LinksUpToDate>
  <CharactersWithSpaces>27389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2023-12-17T23:20:00Z</dcterms:created>
  <dcterms:modified xsi:type="dcterms:W3CDTF">2023-12-17T23:20:00Z</dcterms:modified>
</cp:coreProperties>
</file>