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二级钢行业企业战略风险管理报告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56" w:history="1">
        <w:r>
          <w:rPr>
            <w:rFonts w:ascii="仿宋" w:eastAsia="仿宋" w:hAnsi="仿宋" w:cs="仿宋" w:hint="eastAsia"/>
            <w:lang w:eastAsia="zh-CN"/>
          </w:rPr>
          <w:t>概论</w:t>
        </w:r>
        <w:r>
          <w:tab/>
        </w:r>
        <w:r>
          <w:fldChar w:fldCharType="begin"/>
        </w:r>
        <w:r>
          <w:instrText xml:space="preserve"> PAGEREF _Toc8856 \h </w:instrText>
        </w:r>
        <w:r>
          <w:fldChar w:fldCharType="separate"/>
        </w:r>
        <w:r>
          <w:t>4</w:t>
        </w:r>
        <w:r>
          <w:fldChar w:fldCharType="end"/>
        </w:r>
      </w:hyperlink>
    </w:p>
    <w:p>
      <w:pPr>
        <w:pStyle w:val="TOC1"/>
        <w:tabs>
          <w:tab w:val="right" w:leader="dot" w:pos="8306"/>
        </w:tabs>
      </w:pPr>
      <w:hyperlink w:anchor="_Toc9863" w:history="1">
        <w:r>
          <w:rPr>
            <w:rFonts w:ascii="仿宋" w:eastAsia="仿宋" w:hAnsi="仿宋" w:cs="仿宋" w:hint="eastAsia"/>
            <w:lang w:eastAsia="zh-CN"/>
          </w:rPr>
          <w:t>一、产品方案与建设规划</w:t>
        </w:r>
        <w:r>
          <w:tab/>
        </w:r>
        <w:r>
          <w:fldChar w:fldCharType="begin"/>
        </w:r>
        <w:r>
          <w:instrText xml:space="preserve"> PAGEREF _Toc9863 \h </w:instrText>
        </w:r>
        <w:r>
          <w:fldChar w:fldCharType="separate"/>
        </w:r>
        <w:r>
          <w:t>4</w:t>
        </w:r>
        <w:r>
          <w:fldChar w:fldCharType="end"/>
        </w:r>
      </w:hyperlink>
    </w:p>
    <w:p>
      <w:pPr>
        <w:pStyle w:val="TOC2"/>
        <w:tabs>
          <w:tab w:val="right" w:leader="dot" w:pos="8306"/>
        </w:tabs>
      </w:pPr>
      <w:hyperlink w:anchor="_Toc26437" w:history="1">
        <w:r>
          <w:rPr>
            <w:rFonts w:ascii="仿宋" w:eastAsia="仿宋" w:hAnsi="仿宋" w:cs="仿宋" w:hint="eastAsia"/>
            <w:lang w:eastAsia="zh-CN"/>
          </w:rPr>
          <w:t>(一)、二级钢项目场地规模</w:t>
        </w:r>
        <w:r>
          <w:tab/>
        </w:r>
        <w:r>
          <w:fldChar w:fldCharType="begin"/>
        </w:r>
        <w:r>
          <w:instrText xml:space="preserve"> PAGEREF _Toc26437 \h </w:instrText>
        </w:r>
        <w:r>
          <w:fldChar w:fldCharType="separate"/>
        </w:r>
        <w:r>
          <w:t>4</w:t>
        </w:r>
        <w:r>
          <w:fldChar w:fldCharType="end"/>
        </w:r>
      </w:hyperlink>
    </w:p>
    <w:p>
      <w:pPr>
        <w:pStyle w:val="TOC2"/>
        <w:tabs>
          <w:tab w:val="right" w:leader="dot" w:pos="8306"/>
        </w:tabs>
      </w:pPr>
      <w:hyperlink w:anchor="_Toc3740" w:history="1">
        <w:r>
          <w:rPr>
            <w:rFonts w:ascii="仿宋" w:eastAsia="仿宋" w:hAnsi="仿宋" w:cs="仿宋" w:hint="eastAsia"/>
            <w:lang w:eastAsia="zh-CN"/>
          </w:rPr>
          <w:t>(二)、产能规模</w:t>
        </w:r>
        <w:r>
          <w:tab/>
        </w:r>
        <w:r>
          <w:fldChar w:fldCharType="begin"/>
        </w:r>
        <w:r>
          <w:instrText xml:space="preserve"> PAGEREF _Toc3740 \h </w:instrText>
        </w:r>
        <w:r>
          <w:fldChar w:fldCharType="separate"/>
        </w:r>
        <w:r>
          <w:t>4</w:t>
        </w:r>
        <w:r>
          <w:fldChar w:fldCharType="end"/>
        </w:r>
      </w:hyperlink>
    </w:p>
    <w:p>
      <w:pPr>
        <w:pStyle w:val="TOC2"/>
        <w:tabs>
          <w:tab w:val="right" w:leader="dot" w:pos="8306"/>
        </w:tabs>
      </w:pPr>
      <w:hyperlink w:anchor="_Toc11856" w:history="1">
        <w:r>
          <w:rPr>
            <w:rFonts w:ascii="仿宋" w:eastAsia="仿宋" w:hAnsi="仿宋" w:cs="仿宋" w:hint="eastAsia"/>
            <w:lang w:eastAsia="zh-CN"/>
          </w:rPr>
          <w:t>(三)、产品规划方案及生产纲领</w:t>
        </w:r>
        <w:r>
          <w:tab/>
        </w:r>
        <w:r>
          <w:fldChar w:fldCharType="begin"/>
        </w:r>
        <w:r>
          <w:instrText xml:space="preserve"> PAGEREF _Toc11856 \h </w:instrText>
        </w:r>
        <w:r>
          <w:fldChar w:fldCharType="separate"/>
        </w:r>
        <w:r>
          <w:t>5</w:t>
        </w:r>
        <w:r>
          <w:fldChar w:fldCharType="end"/>
        </w:r>
      </w:hyperlink>
    </w:p>
    <w:p>
      <w:pPr>
        <w:pStyle w:val="TOC1"/>
        <w:tabs>
          <w:tab w:val="right" w:leader="dot" w:pos="8306"/>
        </w:tabs>
      </w:pPr>
      <w:hyperlink w:anchor="_Toc22197" w:history="1">
        <w:r>
          <w:rPr>
            <w:rFonts w:ascii="仿宋" w:eastAsia="仿宋" w:hAnsi="仿宋" w:cs="仿宋" w:hint="eastAsia"/>
            <w:lang w:eastAsia="zh-CN"/>
          </w:rPr>
          <w:t>二、公司介绍</w:t>
        </w:r>
        <w:r>
          <w:tab/>
        </w:r>
        <w:r>
          <w:fldChar w:fldCharType="begin"/>
        </w:r>
        <w:r>
          <w:instrText xml:space="preserve"> PAGEREF _Toc22197 \h </w:instrText>
        </w:r>
        <w:r>
          <w:fldChar w:fldCharType="separate"/>
        </w:r>
        <w:r>
          <w:t>5</w:t>
        </w:r>
        <w:r>
          <w:fldChar w:fldCharType="end"/>
        </w:r>
      </w:hyperlink>
    </w:p>
    <w:p>
      <w:pPr>
        <w:pStyle w:val="TOC2"/>
        <w:tabs>
          <w:tab w:val="right" w:leader="dot" w:pos="8306"/>
        </w:tabs>
      </w:pPr>
      <w:hyperlink w:anchor="_Toc11509" w:history="1">
        <w:r>
          <w:rPr>
            <w:rFonts w:ascii="仿宋" w:eastAsia="仿宋" w:hAnsi="仿宋" w:cs="仿宋" w:hint="eastAsia"/>
            <w:lang w:eastAsia="zh-CN"/>
          </w:rPr>
          <w:t>(一)、综述</w:t>
        </w:r>
        <w:r>
          <w:tab/>
        </w:r>
        <w:r>
          <w:fldChar w:fldCharType="begin"/>
        </w:r>
        <w:r>
          <w:instrText xml:space="preserve"> PAGEREF _Toc11509 \h </w:instrText>
        </w:r>
        <w:r>
          <w:fldChar w:fldCharType="separate"/>
        </w:r>
        <w:r>
          <w:t>5</w:t>
        </w:r>
        <w:r>
          <w:fldChar w:fldCharType="end"/>
        </w:r>
      </w:hyperlink>
    </w:p>
    <w:p>
      <w:pPr>
        <w:pStyle w:val="TOC2"/>
        <w:tabs>
          <w:tab w:val="right" w:leader="dot" w:pos="8306"/>
        </w:tabs>
      </w:pPr>
      <w:hyperlink w:anchor="_Toc18971" w:history="1">
        <w:r>
          <w:rPr>
            <w:rFonts w:ascii="仿宋" w:eastAsia="仿宋" w:hAnsi="仿宋" w:cs="仿宋" w:hint="eastAsia"/>
            <w:lang w:eastAsia="zh-CN"/>
          </w:rPr>
          <w:t>(二)、公司定位</w:t>
        </w:r>
        <w:r>
          <w:tab/>
        </w:r>
        <w:r>
          <w:fldChar w:fldCharType="begin"/>
        </w:r>
        <w:r>
          <w:instrText xml:space="preserve"> PAGEREF _Toc18971 \h </w:instrText>
        </w:r>
        <w:r>
          <w:fldChar w:fldCharType="separate"/>
        </w:r>
        <w:r>
          <w:t>6</w:t>
        </w:r>
        <w:r>
          <w:fldChar w:fldCharType="end"/>
        </w:r>
      </w:hyperlink>
    </w:p>
    <w:p>
      <w:pPr>
        <w:pStyle w:val="TOC2"/>
        <w:tabs>
          <w:tab w:val="right" w:leader="dot" w:pos="8306"/>
        </w:tabs>
      </w:pPr>
      <w:hyperlink w:anchor="_Toc10341" w:history="1">
        <w:r>
          <w:rPr>
            <w:rFonts w:ascii="仿宋" w:eastAsia="仿宋" w:hAnsi="仿宋" w:cs="仿宋" w:hint="eastAsia"/>
            <w:lang w:eastAsia="zh-CN"/>
          </w:rPr>
          <w:t>(三)、商业模式</w:t>
        </w:r>
        <w:r>
          <w:tab/>
        </w:r>
        <w:r>
          <w:fldChar w:fldCharType="begin"/>
        </w:r>
        <w:r>
          <w:instrText xml:space="preserve"> PAGEREF _Toc10341 \h </w:instrText>
        </w:r>
        <w:r>
          <w:fldChar w:fldCharType="separate"/>
        </w:r>
        <w:r>
          <w:t>7</w:t>
        </w:r>
        <w:r>
          <w:fldChar w:fldCharType="end"/>
        </w:r>
      </w:hyperlink>
    </w:p>
    <w:p>
      <w:pPr>
        <w:pStyle w:val="TOC2"/>
        <w:tabs>
          <w:tab w:val="right" w:leader="dot" w:pos="8306"/>
        </w:tabs>
      </w:pPr>
      <w:hyperlink w:anchor="_Toc27651" w:history="1">
        <w:r>
          <w:rPr>
            <w:rFonts w:ascii="仿宋" w:eastAsia="仿宋" w:hAnsi="仿宋" w:cs="仿宋" w:hint="eastAsia"/>
            <w:lang w:eastAsia="zh-CN"/>
          </w:rPr>
          <w:t>(四)、销售模式</w:t>
        </w:r>
        <w:r>
          <w:tab/>
        </w:r>
        <w:r>
          <w:fldChar w:fldCharType="begin"/>
        </w:r>
        <w:r>
          <w:instrText xml:space="preserve"> PAGEREF _Toc27651 \h </w:instrText>
        </w:r>
        <w:r>
          <w:fldChar w:fldCharType="separate"/>
        </w:r>
        <w:r>
          <w:t>9</w:t>
        </w:r>
        <w:r>
          <w:fldChar w:fldCharType="end"/>
        </w:r>
      </w:hyperlink>
    </w:p>
    <w:p>
      <w:pPr>
        <w:pStyle w:val="TOC2"/>
        <w:tabs>
          <w:tab w:val="right" w:leader="dot" w:pos="8306"/>
        </w:tabs>
      </w:pPr>
      <w:hyperlink w:anchor="_Toc18088" w:history="1">
        <w:r>
          <w:rPr>
            <w:rFonts w:ascii="仿宋" w:eastAsia="仿宋" w:hAnsi="仿宋" w:cs="仿宋" w:hint="eastAsia"/>
            <w:lang w:eastAsia="zh-CN"/>
          </w:rPr>
          <w:t>(五)、产品流向</w:t>
        </w:r>
        <w:r>
          <w:tab/>
        </w:r>
        <w:r>
          <w:fldChar w:fldCharType="begin"/>
        </w:r>
        <w:r>
          <w:instrText xml:space="preserve"> PAGEREF _Toc18088 \h </w:instrText>
        </w:r>
        <w:r>
          <w:fldChar w:fldCharType="separate"/>
        </w:r>
        <w:r>
          <w:t>10</w:t>
        </w:r>
        <w:r>
          <w:fldChar w:fldCharType="end"/>
        </w:r>
      </w:hyperlink>
    </w:p>
    <w:p>
      <w:pPr>
        <w:pStyle w:val="TOC2"/>
        <w:tabs>
          <w:tab w:val="right" w:leader="dot" w:pos="8306"/>
        </w:tabs>
      </w:pPr>
      <w:hyperlink w:anchor="_Toc17263" w:history="1">
        <w:r>
          <w:rPr>
            <w:rFonts w:ascii="仿宋" w:eastAsia="仿宋" w:hAnsi="仿宋" w:cs="仿宋" w:hint="eastAsia"/>
            <w:lang w:eastAsia="zh-CN"/>
          </w:rPr>
          <w:t>(六)、股东及经营团队</w:t>
        </w:r>
        <w:r>
          <w:tab/>
        </w:r>
        <w:r>
          <w:fldChar w:fldCharType="begin"/>
        </w:r>
        <w:r>
          <w:instrText xml:space="preserve"> PAGEREF _Toc17263 \h </w:instrText>
        </w:r>
        <w:r>
          <w:fldChar w:fldCharType="separate"/>
        </w:r>
        <w:r>
          <w:t>11</w:t>
        </w:r>
        <w:r>
          <w:fldChar w:fldCharType="end"/>
        </w:r>
      </w:hyperlink>
    </w:p>
    <w:p>
      <w:pPr>
        <w:pStyle w:val="TOC2"/>
        <w:tabs>
          <w:tab w:val="right" w:leader="dot" w:pos="8306"/>
        </w:tabs>
      </w:pPr>
      <w:hyperlink w:anchor="_Toc28518" w:history="1">
        <w:r>
          <w:rPr>
            <w:rFonts w:ascii="仿宋" w:eastAsia="仿宋" w:hAnsi="仿宋" w:cs="仿宋" w:hint="eastAsia"/>
            <w:lang w:eastAsia="zh-CN"/>
          </w:rPr>
          <w:t>(七)、发展历程</w:t>
        </w:r>
        <w:r>
          <w:tab/>
        </w:r>
        <w:r>
          <w:fldChar w:fldCharType="begin"/>
        </w:r>
        <w:r>
          <w:instrText xml:space="preserve"> PAGEREF _Toc28518 \h </w:instrText>
        </w:r>
        <w:r>
          <w:fldChar w:fldCharType="separate"/>
        </w:r>
        <w:r>
          <w:t>13</w:t>
        </w:r>
        <w:r>
          <w:fldChar w:fldCharType="end"/>
        </w:r>
      </w:hyperlink>
    </w:p>
    <w:p>
      <w:pPr>
        <w:pStyle w:val="TOC2"/>
        <w:tabs>
          <w:tab w:val="right" w:leader="dot" w:pos="8306"/>
        </w:tabs>
      </w:pPr>
      <w:hyperlink w:anchor="_Toc27475" w:history="1">
        <w:r>
          <w:rPr>
            <w:rFonts w:ascii="仿宋" w:eastAsia="仿宋" w:hAnsi="仿宋" w:cs="仿宋" w:hint="eastAsia"/>
            <w:lang w:eastAsia="zh-CN"/>
          </w:rPr>
          <w:t>(八)、核心竞争力</w:t>
        </w:r>
        <w:r>
          <w:tab/>
        </w:r>
        <w:r>
          <w:fldChar w:fldCharType="begin"/>
        </w:r>
        <w:r>
          <w:instrText xml:space="preserve"> PAGEREF _Toc27475 \h </w:instrText>
        </w:r>
        <w:r>
          <w:fldChar w:fldCharType="separate"/>
        </w:r>
        <w:r>
          <w:t>14</w:t>
        </w:r>
        <w:r>
          <w:fldChar w:fldCharType="end"/>
        </w:r>
      </w:hyperlink>
    </w:p>
    <w:p>
      <w:pPr>
        <w:pStyle w:val="TOC1"/>
        <w:tabs>
          <w:tab w:val="right" w:leader="dot" w:pos="8306"/>
        </w:tabs>
      </w:pPr>
      <w:hyperlink w:anchor="_Toc1028" w:history="1">
        <w:r>
          <w:rPr>
            <w:rFonts w:ascii="仿宋" w:eastAsia="仿宋" w:hAnsi="仿宋" w:cs="仿宋" w:hint="eastAsia"/>
            <w:lang w:eastAsia="zh-CN"/>
          </w:rPr>
          <w:t>三、选址方案</w:t>
        </w:r>
        <w:r>
          <w:tab/>
        </w:r>
        <w:r>
          <w:fldChar w:fldCharType="begin"/>
        </w:r>
        <w:r>
          <w:instrText xml:space="preserve"> PAGEREF _Toc1028 \h </w:instrText>
        </w:r>
        <w:r>
          <w:fldChar w:fldCharType="separate"/>
        </w:r>
        <w:r>
          <w:t>15</w:t>
        </w:r>
        <w:r>
          <w:fldChar w:fldCharType="end"/>
        </w:r>
      </w:hyperlink>
    </w:p>
    <w:p>
      <w:pPr>
        <w:pStyle w:val="TOC2"/>
        <w:tabs>
          <w:tab w:val="right" w:leader="dot" w:pos="8306"/>
        </w:tabs>
      </w:pPr>
      <w:hyperlink w:anchor="_Toc12468" w:history="1">
        <w:r>
          <w:rPr>
            <w:rFonts w:ascii="仿宋" w:eastAsia="仿宋" w:hAnsi="仿宋" w:cs="仿宋" w:hint="eastAsia"/>
            <w:lang w:eastAsia="zh-CN"/>
          </w:rPr>
          <w:t>(一)、二级钢项目选址</w:t>
        </w:r>
        <w:r>
          <w:tab/>
        </w:r>
        <w:r>
          <w:fldChar w:fldCharType="begin"/>
        </w:r>
        <w:r>
          <w:instrText xml:space="preserve"> PAGEREF _Toc12468 \h </w:instrText>
        </w:r>
        <w:r>
          <w:fldChar w:fldCharType="separate"/>
        </w:r>
        <w:r>
          <w:t>15</w:t>
        </w:r>
        <w:r>
          <w:fldChar w:fldCharType="end"/>
        </w:r>
      </w:hyperlink>
    </w:p>
    <w:p>
      <w:pPr>
        <w:pStyle w:val="TOC2"/>
        <w:tabs>
          <w:tab w:val="right" w:leader="dot" w:pos="8306"/>
        </w:tabs>
      </w:pPr>
      <w:hyperlink w:anchor="_Toc12743" w:history="1">
        <w:r>
          <w:rPr>
            <w:rFonts w:ascii="仿宋" w:eastAsia="仿宋" w:hAnsi="仿宋" w:cs="仿宋" w:hint="eastAsia"/>
            <w:lang w:eastAsia="zh-CN"/>
          </w:rPr>
          <w:t>(二)、二级钢项目选址流程</w:t>
        </w:r>
        <w:r>
          <w:tab/>
        </w:r>
        <w:r>
          <w:fldChar w:fldCharType="begin"/>
        </w:r>
        <w:r>
          <w:instrText xml:space="preserve"> PAGEREF _Toc12743 \h </w:instrText>
        </w:r>
        <w:r>
          <w:fldChar w:fldCharType="separate"/>
        </w:r>
        <w:r>
          <w:t>16</w:t>
        </w:r>
        <w:r>
          <w:fldChar w:fldCharType="end"/>
        </w:r>
      </w:hyperlink>
    </w:p>
    <w:p>
      <w:pPr>
        <w:pStyle w:val="TOC2"/>
        <w:tabs>
          <w:tab w:val="right" w:leader="dot" w:pos="8306"/>
        </w:tabs>
      </w:pPr>
      <w:hyperlink w:anchor="_Toc5843" w:history="1">
        <w:r>
          <w:rPr>
            <w:rFonts w:ascii="仿宋" w:eastAsia="仿宋" w:hAnsi="仿宋" w:cs="仿宋" w:hint="eastAsia"/>
            <w:lang w:eastAsia="zh-CN"/>
          </w:rPr>
          <w:t>(三)、二级钢项目选址原则</w:t>
        </w:r>
        <w:r>
          <w:tab/>
        </w:r>
        <w:r>
          <w:fldChar w:fldCharType="begin"/>
        </w:r>
        <w:r>
          <w:instrText xml:space="preserve"> PAGEREF _Toc5843 \h </w:instrText>
        </w:r>
        <w:r>
          <w:fldChar w:fldCharType="separate"/>
        </w:r>
        <w:r>
          <w:t>17</w:t>
        </w:r>
        <w:r>
          <w:fldChar w:fldCharType="end"/>
        </w:r>
      </w:hyperlink>
    </w:p>
    <w:p>
      <w:pPr>
        <w:pStyle w:val="TOC1"/>
        <w:tabs>
          <w:tab w:val="right" w:leader="dot" w:pos="8306"/>
        </w:tabs>
      </w:pPr>
      <w:hyperlink w:anchor="_Toc30160" w:history="1">
        <w:r>
          <w:rPr>
            <w:rFonts w:ascii="仿宋" w:eastAsia="仿宋" w:hAnsi="仿宋" w:cs="仿宋" w:hint="eastAsia"/>
            <w:lang w:eastAsia="zh-CN"/>
          </w:rPr>
          <w:t>四、技术贸易</w:t>
        </w:r>
        <w:r>
          <w:tab/>
        </w:r>
        <w:r>
          <w:fldChar w:fldCharType="begin"/>
        </w:r>
        <w:r>
          <w:instrText xml:space="preserve"> PAGEREF _Toc30160 \h </w:instrText>
        </w:r>
        <w:r>
          <w:fldChar w:fldCharType="separate"/>
        </w:r>
        <w:r>
          <w:t>18</w:t>
        </w:r>
        <w:r>
          <w:fldChar w:fldCharType="end"/>
        </w:r>
      </w:hyperlink>
    </w:p>
    <w:p>
      <w:pPr>
        <w:pStyle w:val="TOC2"/>
        <w:tabs>
          <w:tab w:val="right" w:leader="dot" w:pos="8306"/>
        </w:tabs>
      </w:pPr>
      <w:hyperlink w:anchor="_Toc6567" w:history="1">
        <w:r>
          <w:rPr>
            <w:rFonts w:ascii="仿宋" w:eastAsia="仿宋" w:hAnsi="仿宋" w:cs="仿宋" w:hint="eastAsia"/>
            <w:lang w:eastAsia="zh-CN"/>
          </w:rPr>
          <w:t>(一)、二级钢技术贸易</w:t>
        </w:r>
        <w:r>
          <w:tab/>
        </w:r>
        <w:r>
          <w:fldChar w:fldCharType="begin"/>
        </w:r>
        <w:r>
          <w:instrText xml:space="preserve"> PAGEREF _Toc6567 \h </w:instrText>
        </w:r>
        <w:r>
          <w:fldChar w:fldCharType="separate"/>
        </w:r>
        <w:r>
          <w:t>18</w:t>
        </w:r>
        <w:r>
          <w:fldChar w:fldCharType="end"/>
        </w:r>
      </w:hyperlink>
    </w:p>
    <w:p>
      <w:pPr>
        <w:pStyle w:val="TOC1"/>
        <w:tabs>
          <w:tab w:val="right" w:leader="dot" w:pos="8306"/>
        </w:tabs>
      </w:pPr>
      <w:hyperlink w:anchor="_Toc27180" w:history="1">
        <w:r>
          <w:rPr>
            <w:rFonts w:ascii="仿宋" w:eastAsia="仿宋" w:hAnsi="仿宋" w:cs="仿宋" w:hint="eastAsia"/>
            <w:lang w:eastAsia="zh-CN"/>
          </w:rPr>
          <w:t>五、建设规模与产品方案</w:t>
        </w:r>
        <w:r>
          <w:tab/>
        </w:r>
        <w:r>
          <w:fldChar w:fldCharType="begin"/>
        </w:r>
        <w:r>
          <w:instrText xml:space="preserve"> PAGEREF _Toc27180 \h </w:instrText>
        </w:r>
        <w:r>
          <w:fldChar w:fldCharType="separate"/>
        </w:r>
        <w:r>
          <w:t>20</w:t>
        </w:r>
        <w:r>
          <w:fldChar w:fldCharType="end"/>
        </w:r>
      </w:hyperlink>
    </w:p>
    <w:p>
      <w:pPr>
        <w:pStyle w:val="TOC2"/>
        <w:tabs>
          <w:tab w:val="right" w:leader="dot" w:pos="8306"/>
        </w:tabs>
      </w:pPr>
      <w:hyperlink w:anchor="_Toc2352" w:history="1">
        <w:r>
          <w:rPr>
            <w:rFonts w:ascii="仿宋" w:eastAsia="仿宋" w:hAnsi="仿宋" w:cs="仿宋" w:hint="eastAsia"/>
            <w:lang w:eastAsia="zh-CN"/>
          </w:rPr>
          <w:t>(一)、建设规模及主要建设内容</w:t>
        </w:r>
        <w:r>
          <w:tab/>
        </w:r>
        <w:r>
          <w:fldChar w:fldCharType="begin"/>
        </w:r>
        <w:r>
          <w:instrText xml:space="preserve"> PAGEREF _Toc2352 \h </w:instrText>
        </w:r>
        <w:r>
          <w:fldChar w:fldCharType="separate"/>
        </w:r>
        <w:r>
          <w:t>20</w:t>
        </w:r>
        <w:r>
          <w:fldChar w:fldCharType="end"/>
        </w:r>
      </w:hyperlink>
    </w:p>
    <w:p>
      <w:pPr>
        <w:pStyle w:val="TOC2"/>
        <w:tabs>
          <w:tab w:val="right" w:leader="dot" w:pos="8306"/>
        </w:tabs>
      </w:pPr>
      <w:hyperlink w:anchor="_Toc27737" w:history="1">
        <w:r>
          <w:rPr>
            <w:rFonts w:ascii="仿宋" w:eastAsia="仿宋" w:hAnsi="仿宋" w:cs="仿宋" w:hint="eastAsia"/>
            <w:lang w:eastAsia="zh-CN"/>
          </w:rPr>
          <w:t>(二)、产品规划方案及生产纲领</w:t>
        </w:r>
        <w:r>
          <w:tab/>
        </w:r>
        <w:r>
          <w:fldChar w:fldCharType="begin"/>
        </w:r>
        <w:r>
          <w:instrText xml:space="preserve"> PAGEREF _Toc27737 \h </w:instrText>
        </w:r>
        <w:r>
          <w:fldChar w:fldCharType="separate"/>
        </w:r>
        <w:r>
          <w:t>21</w:t>
        </w:r>
        <w:r>
          <w:fldChar w:fldCharType="end"/>
        </w:r>
      </w:hyperlink>
    </w:p>
    <w:p>
      <w:pPr>
        <w:pStyle w:val="TOC1"/>
        <w:tabs>
          <w:tab w:val="right" w:leader="dot" w:pos="8306"/>
        </w:tabs>
      </w:pPr>
      <w:hyperlink w:anchor="_Toc27761" w:history="1">
        <w:r>
          <w:rPr>
            <w:rFonts w:ascii="仿宋" w:eastAsia="仿宋" w:hAnsi="仿宋" w:cs="仿宋" w:hint="eastAsia"/>
            <w:lang w:eastAsia="zh-CN"/>
          </w:rPr>
          <w:t>六、宏观环境分析</w:t>
        </w:r>
        <w:r>
          <w:tab/>
        </w:r>
        <w:r>
          <w:fldChar w:fldCharType="begin"/>
        </w:r>
        <w:r>
          <w:instrText xml:space="preserve"> PAGEREF _Toc27761 \h </w:instrText>
        </w:r>
        <w:r>
          <w:fldChar w:fldCharType="separate"/>
        </w:r>
        <w:r>
          <w:t>22</w:t>
        </w:r>
        <w:r>
          <w:fldChar w:fldCharType="end"/>
        </w:r>
      </w:hyperlink>
    </w:p>
    <w:p>
      <w:pPr>
        <w:pStyle w:val="TOC2"/>
        <w:tabs>
          <w:tab w:val="right" w:leader="dot" w:pos="8306"/>
        </w:tabs>
      </w:pPr>
      <w:hyperlink w:anchor="_Toc28901" w:history="1">
        <w:r>
          <w:rPr>
            <w:rFonts w:ascii="仿宋" w:eastAsia="仿宋" w:hAnsi="仿宋" w:cs="仿宋" w:hint="eastAsia"/>
            <w:lang w:eastAsia="zh-CN"/>
          </w:rPr>
          <w:t>(一)、产业背景分析</w:t>
        </w:r>
        <w:r>
          <w:tab/>
        </w:r>
        <w:r>
          <w:fldChar w:fldCharType="begin"/>
        </w:r>
        <w:r>
          <w:instrText xml:space="preserve"> PAGEREF _Toc28901 \h </w:instrText>
        </w:r>
        <w:r>
          <w:fldChar w:fldCharType="separate"/>
        </w:r>
        <w:r>
          <w:t>22</w:t>
        </w:r>
        <w:r>
          <w:fldChar w:fldCharType="end"/>
        </w:r>
      </w:hyperlink>
    </w:p>
    <w:p>
      <w:pPr>
        <w:pStyle w:val="TOC2"/>
        <w:tabs>
          <w:tab w:val="right" w:leader="dot" w:pos="8306"/>
        </w:tabs>
      </w:pPr>
      <w:hyperlink w:anchor="_Toc4359" w:history="1">
        <w:r>
          <w:rPr>
            <w:rFonts w:ascii="仿宋" w:eastAsia="仿宋" w:hAnsi="仿宋" w:cs="仿宋" w:hint="eastAsia"/>
            <w:lang w:eastAsia="zh-CN"/>
          </w:rPr>
          <w:t>(二)、产业政策及发展规划</w:t>
        </w:r>
        <w:r>
          <w:tab/>
        </w:r>
        <w:r>
          <w:fldChar w:fldCharType="begin"/>
        </w:r>
        <w:r>
          <w:instrText xml:space="preserve"> PAGEREF _Toc4359 \h </w:instrText>
        </w:r>
        <w:r>
          <w:fldChar w:fldCharType="separate"/>
        </w:r>
        <w:r>
          <w:t>24</w:t>
        </w:r>
        <w:r>
          <w:fldChar w:fldCharType="end"/>
        </w:r>
      </w:hyperlink>
    </w:p>
    <w:p>
      <w:pPr>
        <w:pStyle w:val="TOC2"/>
        <w:tabs>
          <w:tab w:val="right" w:leader="dot" w:pos="8306"/>
        </w:tabs>
      </w:pPr>
      <w:hyperlink w:anchor="_Toc13588" w:history="1">
        <w:r>
          <w:rPr>
            <w:rFonts w:ascii="仿宋" w:eastAsia="仿宋" w:hAnsi="仿宋" w:cs="仿宋" w:hint="eastAsia"/>
            <w:lang w:eastAsia="zh-CN"/>
          </w:rPr>
          <w:t>(三)、鼓励中小企业发展</w:t>
        </w:r>
        <w:r>
          <w:tab/>
        </w:r>
        <w:r>
          <w:fldChar w:fldCharType="begin"/>
        </w:r>
        <w:r>
          <w:instrText xml:space="preserve"> PAGEREF _Toc13588 \h </w:instrText>
        </w:r>
        <w:r>
          <w:fldChar w:fldCharType="separate"/>
        </w:r>
        <w:r>
          <w:t>26</w:t>
        </w:r>
        <w:r>
          <w:fldChar w:fldCharType="end"/>
        </w:r>
      </w:hyperlink>
    </w:p>
    <w:p>
      <w:pPr>
        <w:pStyle w:val="TOC2"/>
        <w:tabs>
          <w:tab w:val="right" w:leader="dot" w:pos="8306"/>
        </w:tabs>
      </w:pPr>
      <w:hyperlink w:anchor="_Toc21696" w:history="1">
        <w:r>
          <w:rPr>
            <w:rFonts w:ascii="仿宋" w:eastAsia="仿宋" w:hAnsi="仿宋" w:cs="仿宋" w:hint="eastAsia"/>
            <w:lang w:eastAsia="zh-CN"/>
          </w:rPr>
          <w:t>(四)、二级钢项目必要性分析</w:t>
        </w:r>
        <w:r>
          <w:tab/>
        </w:r>
        <w:r>
          <w:fldChar w:fldCharType="begin"/>
        </w:r>
        <w:r>
          <w:instrText xml:space="preserve"> PAGEREF _Toc21696 \h </w:instrText>
        </w:r>
        <w:r>
          <w:fldChar w:fldCharType="separate"/>
        </w:r>
        <w:r>
          <w:t>29</w:t>
        </w:r>
        <w:r>
          <w:fldChar w:fldCharType="end"/>
        </w:r>
      </w:hyperlink>
    </w:p>
    <w:p>
      <w:pPr>
        <w:pStyle w:val="TOC1"/>
        <w:tabs>
          <w:tab w:val="right" w:leader="dot" w:pos="8306"/>
        </w:tabs>
      </w:pPr>
      <w:hyperlink w:anchor="_Toc18100" w:history="1">
        <w:r>
          <w:rPr>
            <w:rFonts w:ascii="仿宋" w:eastAsia="仿宋" w:hAnsi="仿宋" w:cs="仿宋" w:hint="eastAsia"/>
            <w:lang w:eastAsia="zh-CN"/>
          </w:rPr>
          <w:t>七、二级钢行业企业业务流程管理</w:t>
        </w:r>
        <w:r>
          <w:tab/>
        </w:r>
        <w:r>
          <w:fldChar w:fldCharType="begin"/>
        </w:r>
        <w:r>
          <w:instrText xml:space="preserve"> PAGEREF _Toc18100 \h </w:instrText>
        </w:r>
        <w:r>
          <w:fldChar w:fldCharType="separate"/>
        </w:r>
        <w:r>
          <w:t>30</w:t>
        </w:r>
        <w:r>
          <w:fldChar w:fldCharType="end"/>
        </w:r>
      </w:hyperlink>
    </w:p>
    <w:p>
      <w:pPr>
        <w:pStyle w:val="TOC2"/>
        <w:tabs>
          <w:tab w:val="right" w:leader="dot" w:pos="8306"/>
        </w:tabs>
      </w:pPr>
      <w:hyperlink w:anchor="_Toc24733" w:history="1">
        <w:r>
          <w:rPr>
            <w:rFonts w:ascii="仿宋" w:eastAsia="仿宋" w:hAnsi="仿宋" w:cs="仿宋" w:hint="eastAsia"/>
            <w:lang w:eastAsia="zh-CN"/>
          </w:rPr>
          <w:t>(一)、业务流程的建立</w:t>
        </w:r>
        <w:r>
          <w:tab/>
        </w:r>
        <w:r>
          <w:fldChar w:fldCharType="begin"/>
        </w:r>
        <w:r>
          <w:instrText xml:space="preserve"> PAGEREF _Toc24733 \h </w:instrText>
        </w:r>
        <w:r>
          <w:fldChar w:fldCharType="separate"/>
        </w:r>
        <w:r>
          <w:t>30</w:t>
        </w:r>
        <w:r>
          <w:fldChar w:fldCharType="end"/>
        </w:r>
      </w:hyperlink>
    </w:p>
    <w:p>
      <w:pPr>
        <w:pStyle w:val="TOC2"/>
        <w:tabs>
          <w:tab w:val="right" w:leader="dot" w:pos="8306"/>
        </w:tabs>
      </w:pPr>
      <w:hyperlink w:anchor="_Toc23428" w:history="1">
        <w:r>
          <w:rPr>
            <w:rFonts w:ascii="仿宋" w:eastAsia="仿宋" w:hAnsi="仿宋" w:cs="仿宋" w:hint="eastAsia"/>
            <w:lang w:eastAsia="zh-CN"/>
          </w:rPr>
          <w:t>(二)、业务流程的优化</w:t>
        </w:r>
        <w:r>
          <w:tab/>
        </w:r>
        <w:r>
          <w:fldChar w:fldCharType="begin"/>
        </w:r>
        <w:r>
          <w:instrText xml:space="preserve"> PAGEREF _Toc23428 \h </w:instrText>
        </w:r>
        <w:r>
          <w:fldChar w:fldCharType="separate"/>
        </w:r>
        <w:r>
          <w:t>31</w:t>
        </w:r>
        <w:r>
          <w:fldChar w:fldCharType="end"/>
        </w:r>
      </w:hyperlink>
    </w:p>
    <w:p>
      <w:pPr>
        <w:pStyle w:val="TOC2"/>
        <w:tabs>
          <w:tab w:val="right" w:leader="dot" w:pos="8306"/>
        </w:tabs>
      </w:pPr>
      <w:hyperlink w:anchor="_Toc2332" w:history="1">
        <w:r>
          <w:rPr>
            <w:rFonts w:ascii="仿宋" w:eastAsia="仿宋" w:hAnsi="仿宋" w:cs="仿宋" w:hint="eastAsia"/>
            <w:lang w:eastAsia="zh-CN"/>
          </w:rPr>
          <w:t>(三)、业务流程的重组</w:t>
        </w:r>
        <w:r>
          <w:tab/>
        </w:r>
        <w:r>
          <w:fldChar w:fldCharType="begin"/>
        </w:r>
        <w:r>
          <w:instrText xml:space="preserve"> PAGEREF _Toc2332 \h </w:instrText>
        </w:r>
        <w:r>
          <w:fldChar w:fldCharType="separate"/>
        </w:r>
        <w:r>
          <w:t>32</w:t>
        </w:r>
        <w:r>
          <w:fldChar w:fldCharType="end"/>
        </w:r>
      </w:hyperlink>
    </w:p>
    <w:p>
      <w:pPr>
        <w:pStyle w:val="TOC1"/>
        <w:tabs>
          <w:tab w:val="right" w:leader="dot" w:pos="8306"/>
        </w:tabs>
      </w:pPr>
      <w:hyperlink w:anchor="_Toc31959" w:history="1">
        <w:r>
          <w:rPr>
            <w:rFonts w:ascii="仿宋" w:eastAsia="仿宋" w:hAnsi="仿宋" w:cs="仿宋" w:hint="eastAsia"/>
            <w:lang w:eastAsia="zh-CN"/>
          </w:rPr>
          <w:t>八、二级钢项目进展与里程碑</w:t>
        </w:r>
        <w:r>
          <w:tab/>
        </w:r>
        <w:r>
          <w:fldChar w:fldCharType="begin"/>
        </w:r>
        <w:r>
          <w:instrText xml:space="preserve"> PAGEREF _Toc31959 \h </w:instrText>
        </w:r>
        <w:r>
          <w:fldChar w:fldCharType="separate"/>
        </w:r>
        <w:r>
          <w:t>34</w:t>
        </w:r>
        <w:r>
          <w:fldChar w:fldCharType="end"/>
        </w:r>
      </w:hyperlink>
    </w:p>
    <w:p>
      <w:pPr>
        <w:pStyle w:val="TOC2"/>
        <w:tabs>
          <w:tab w:val="right" w:leader="dot" w:pos="8306"/>
        </w:tabs>
      </w:pPr>
      <w:hyperlink w:anchor="_Toc26063" w:history="1">
        <w:r>
          <w:rPr>
            <w:rFonts w:ascii="仿宋" w:eastAsia="仿宋" w:hAnsi="仿宋" w:cs="仿宋" w:hint="eastAsia"/>
            <w:lang w:eastAsia="zh-CN"/>
          </w:rPr>
          <w:t>(一)、二级钢项目进展</w:t>
        </w:r>
        <w:r>
          <w:tab/>
        </w:r>
        <w:r>
          <w:fldChar w:fldCharType="begin"/>
        </w:r>
        <w:r>
          <w:instrText xml:space="preserve"> PAGEREF _Toc26063 \h </w:instrText>
        </w:r>
        <w:r>
          <w:fldChar w:fldCharType="separate"/>
        </w:r>
        <w:r>
          <w:t>34</w:t>
        </w:r>
        <w:r>
          <w:fldChar w:fldCharType="end"/>
        </w:r>
      </w:hyperlink>
    </w:p>
    <w:p>
      <w:pPr>
        <w:pStyle w:val="TOC2"/>
        <w:tabs>
          <w:tab w:val="right" w:leader="dot" w:pos="8306"/>
        </w:tabs>
      </w:pPr>
      <w:hyperlink w:anchor="_Toc29022" w:history="1">
        <w:r>
          <w:rPr>
            <w:rFonts w:ascii="仿宋" w:eastAsia="仿宋" w:hAnsi="仿宋" w:cs="仿宋" w:hint="eastAsia"/>
            <w:lang w:eastAsia="zh-CN"/>
          </w:rPr>
          <w:t>(二)、重要里程碑与进度控制</w:t>
        </w:r>
        <w:r>
          <w:tab/>
        </w:r>
        <w:r>
          <w:fldChar w:fldCharType="begin"/>
        </w:r>
        <w:r>
          <w:instrText xml:space="preserve"> PAGEREF _Toc29022 \h </w:instrText>
        </w:r>
        <w:r>
          <w:fldChar w:fldCharType="separate"/>
        </w:r>
        <w:r>
          <w:t>35</w:t>
        </w:r>
        <w:r>
          <w:fldChar w:fldCharType="end"/>
        </w:r>
      </w:hyperlink>
    </w:p>
    <w:p>
      <w:pPr>
        <w:pStyle w:val="TOC2"/>
        <w:tabs>
          <w:tab w:val="right" w:leader="dot" w:pos="8306"/>
        </w:tabs>
      </w:pPr>
      <w:hyperlink w:anchor="_Toc633" w:history="1">
        <w:r>
          <w:rPr>
            <w:rFonts w:ascii="仿宋" w:eastAsia="仿宋" w:hAnsi="仿宋" w:cs="仿宋" w:hint="eastAsia"/>
            <w:lang w:eastAsia="zh-CN"/>
          </w:rPr>
          <w:t>(三)、问题识别与解决方案</w:t>
        </w:r>
        <w:r>
          <w:tab/>
        </w:r>
        <w:r>
          <w:fldChar w:fldCharType="begin"/>
        </w:r>
        <w:r>
          <w:instrText xml:space="preserve"> PAGEREF _Toc633 \h </w:instrText>
        </w:r>
        <w:r>
          <w:fldChar w:fldCharType="separate"/>
        </w:r>
        <w:r>
          <w:t>35</w:t>
        </w:r>
        <w:r>
          <w:fldChar w:fldCharType="end"/>
        </w:r>
      </w:hyperlink>
    </w:p>
    <w:p>
      <w:pPr>
        <w:pStyle w:val="TOC1"/>
        <w:tabs>
          <w:tab w:val="right" w:leader="dot" w:pos="8306"/>
        </w:tabs>
      </w:pPr>
      <w:hyperlink w:anchor="_Toc24130" w:history="1">
        <w:r>
          <w:rPr>
            <w:rFonts w:ascii="仿宋" w:eastAsia="仿宋" w:hAnsi="仿宋" w:cs="仿宋" w:hint="eastAsia"/>
            <w:lang w:eastAsia="zh-CN"/>
          </w:rPr>
          <w:t>九、安全督查与监测</w:t>
        </w:r>
        <w:r>
          <w:tab/>
        </w:r>
        <w:r>
          <w:fldChar w:fldCharType="begin"/>
        </w:r>
        <w:r>
          <w:instrText xml:space="preserve"> PAGEREF _Toc24130 \h </w:instrText>
        </w:r>
        <w:r>
          <w:fldChar w:fldCharType="separate"/>
        </w:r>
        <w:r>
          <w:t>37</w:t>
        </w:r>
        <w:r>
          <w:fldChar w:fldCharType="end"/>
        </w:r>
      </w:hyperlink>
    </w:p>
    <w:p>
      <w:pPr>
        <w:pStyle w:val="TOC2"/>
        <w:tabs>
          <w:tab w:val="right" w:leader="dot" w:pos="8306"/>
        </w:tabs>
      </w:pPr>
      <w:hyperlink w:anchor="_Toc24140" w:history="1">
        <w:r>
          <w:rPr>
            <w:rFonts w:ascii="仿宋" w:eastAsia="仿宋" w:hAnsi="仿宋" w:cs="仿宋" w:hint="eastAsia"/>
            <w:lang w:eastAsia="zh-CN"/>
          </w:rPr>
          <w:t>(一)、安全督查与监测的背景和意义</w:t>
        </w:r>
        <w:r>
          <w:tab/>
        </w:r>
        <w:r>
          <w:fldChar w:fldCharType="begin"/>
        </w:r>
        <w:r>
          <w:instrText xml:space="preserve"> PAGEREF _Toc24140 \h </w:instrText>
        </w:r>
        <w:r>
          <w:fldChar w:fldCharType="separate"/>
        </w:r>
        <w:r>
          <w:t>37</w:t>
        </w:r>
        <w:r>
          <w:fldChar w:fldCharType="end"/>
        </w:r>
      </w:hyperlink>
    </w:p>
    <w:p>
      <w:pPr>
        <w:pStyle w:val="TOC2"/>
        <w:tabs>
          <w:tab w:val="right" w:leader="dot" w:pos="8306"/>
        </w:tabs>
      </w:pPr>
      <w:hyperlink w:anchor="_Toc8684" w:history="1">
        <w:r>
          <w:rPr>
            <w:rFonts w:ascii="仿宋" w:eastAsia="仿宋" w:hAnsi="仿宋" w:cs="仿宋" w:hint="eastAsia"/>
            <w:lang w:eastAsia="zh-CN"/>
          </w:rPr>
          <w:t>(二)、安全督查与监测的基本原则</w:t>
        </w:r>
        <w:r>
          <w:tab/>
        </w:r>
        <w:r>
          <w:fldChar w:fldCharType="begin"/>
        </w:r>
        <w:r>
          <w:instrText xml:space="preserve"> PAGEREF _Toc8684 \h </w:instrText>
        </w:r>
        <w:r>
          <w:fldChar w:fldCharType="separate"/>
        </w:r>
        <w:r>
          <w:t>37</w:t>
        </w:r>
        <w:r>
          <w:fldChar w:fldCharType="end"/>
        </w:r>
      </w:hyperlink>
    </w:p>
    <w:p>
      <w:pPr>
        <w:pStyle w:val="TOC2"/>
        <w:tabs>
          <w:tab w:val="right" w:leader="dot" w:pos="8306"/>
        </w:tabs>
      </w:pPr>
      <w:hyperlink w:anchor="_Toc21000" w:history="1">
        <w:r>
          <w:rPr>
            <w:rFonts w:ascii="仿宋" w:eastAsia="仿宋" w:hAnsi="仿宋" w:cs="仿宋" w:hint="eastAsia"/>
            <w:lang w:eastAsia="zh-CN"/>
          </w:rPr>
          <w:t>(三)、安全督查与监测的方法和手段</w:t>
        </w:r>
        <w:r>
          <w:tab/>
        </w:r>
        <w:r>
          <w:fldChar w:fldCharType="begin"/>
        </w:r>
        <w:r>
          <w:instrText xml:space="preserve"> PAGEREF _Toc21000 \h </w:instrText>
        </w:r>
        <w:r>
          <w:fldChar w:fldCharType="separate"/>
        </w:r>
        <w:r>
          <w:t>38</w:t>
        </w:r>
        <w:r>
          <w:fldChar w:fldCharType="end"/>
        </w:r>
      </w:hyperlink>
    </w:p>
    <w:p>
      <w:pPr>
        <w:pStyle w:val="TOC2"/>
        <w:tabs>
          <w:tab w:val="right" w:leader="dot" w:pos="8306"/>
        </w:tabs>
      </w:pPr>
      <w:hyperlink w:anchor="_Toc15917" w:history="1">
        <w:r>
          <w:rPr>
            <w:rFonts w:ascii="仿宋" w:eastAsia="仿宋" w:hAnsi="仿宋" w:cs="仿宋" w:hint="eastAsia"/>
            <w:lang w:eastAsia="zh-CN"/>
          </w:rPr>
          <w:t>(四)、安全督查与监测的组织机构</w:t>
        </w:r>
        <w:r>
          <w:tab/>
        </w:r>
        <w:r>
          <w:fldChar w:fldCharType="begin"/>
        </w:r>
        <w:r>
          <w:instrText xml:space="preserve"> PAGEREF _Toc15917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45" w:history="1">
        <w:r>
          <w:rPr>
            <w:rFonts w:ascii="仿宋" w:eastAsia="仿宋" w:hAnsi="仿宋" w:cs="仿宋" w:hint="eastAsia"/>
            <w:lang w:eastAsia="zh-CN"/>
          </w:rPr>
          <w:t>(五)、安全督查与监测的信息报告</w:t>
        </w:r>
        <w:r>
          <w:tab/>
        </w:r>
        <w:r>
          <w:fldChar w:fldCharType="begin"/>
        </w:r>
        <w:r>
          <w:instrText xml:space="preserve"> PAGEREF _Toc31745 \h </w:instrText>
        </w:r>
        <w:r>
          <w:fldChar w:fldCharType="separate"/>
        </w:r>
        <w:r>
          <w:t>39</w:t>
        </w:r>
        <w:r>
          <w:fldChar w:fldCharType="end"/>
        </w:r>
      </w:hyperlink>
    </w:p>
    <w:p>
      <w:pPr>
        <w:pStyle w:val="TOC2"/>
        <w:tabs>
          <w:tab w:val="right" w:leader="dot" w:pos="8306"/>
        </w:tabs>
      </w:pPr>
      <w:hyperlink w:anchor="_Toc5295" w:history="1">
        <w:r>
          <w:rPr>
            <w:rFonts w:ascii="仿宋" w:eastAsia="仿宋" w:hAnsi="仿宋" w:cs="仿宋" w:hint="eastAsia"/>
            <w:lang w:eastAsia="zh-CN"/>
          </w:rPr>
          <w:t>(六)、安全督查与监测的改进机制</w:t>
        </w:r>
        <w:r>
          <w:tab/>
        </w:r>
        <w:r>
          <w:fldChar w:fldCharType="begin"/>
        </w:r>
        <w:r>
          <w:instrText xml:space="preserve"> PAGEREF _Toc5295 \h </w:instrText>
        </w:r>
        <w:r>
          <w:fldChar w:fldCharType="separate"/>
        </w:r>
        <w:r>
          <w:t>39</w:t>
        </w:r>
        <w:r>
          <w:fldChar w:fldCharType="end"/>
        </w:r>
      </w:hyperlink>
    </w:p>
    <w:p>
      <w:pPr>
        <w:pStyle w:val="TOC1"/>
        <w:tabs>
          <w:tab w:val="right" w:leader="dot" w:pos="8306"/>
        </w:tabs>
      </w:pPr>
      <w:hyperlink w:anchor="_Toc2387" w:history="1">
        <w:r>
          <w:rPr>
            <w:rFonts w:ascii="仿宋" w:eastAsia="仿宋" w:hAnsi="仿宋" w:cs="仿宋" w:hint="eastAsia"/>
            <w:lang w:eastAsia="zh-CN"/>
          </w:rPr>
          <w:t>十、质量管理与监督</w:t>
        </w:r>
        <w:r>
          <w:tab/>
        </w:r>
        <w:r>
          <w:fldChar w:fldCharType="begin"/>
        </w:r>
        <w:r>
          <w:instrText xml:space="preserve"> PAGEREF _Toc2387 \h </w:instrText>
        </w:r>
        <w:r>
          <w:fldChar w:fldCharType="separate"/>
        </w:r>
        <w:r>
          <w:t>40</w:t>
        </w:r>
        <w:r>
          <w:fldChar w:fldCharType="end"/>
        </w:r>
      </w:hyperlink>
    </w:p>
    <w:p>
      <w:pPr>
        <w:pStyle w:val="TOC2"/>
        <w:tabs>
          <w:tab w:val="right" w:leader="dot" w:pos="8306"/>
        </w:tabs>
      </w:pPr>
      <w:hyperlink w:anchor="_Toc4046" w:history="1">
        <w:r>
          <w:rPr>
            <w:rFonts w:ascii="仿宋" w:eastAsia="仿宋" w:hAnsi="仿宋" w:cs="仿宋" w:hint="eastAsia"/>
            <w:lang w:eastAsia="zh-CN"/>
          </w:rPr>
          <w:t>(一)、质量管理原则</w:t>
        </w:r>
        <w:r>
          <w:tab/>
        </w:r>
        <w:r>
          <w:fldChar w:fldCharType="begin"/>
        </w:r>
        <w:r>
          <w:instrText xml:space="preserve"> PAGEREF _Toc4046 \h </w:instrText>
        </w:r>
        <w:r>
          <w:fldChar w:fldCharType="separate"/>
        </w:r>
        <w:r>
          <w:t>40</w:t>
        </w:r>
        <w:r>
          <w:fldChar w:fldCharType="end"/>
        </w:r>
      </w:hyperlink>
    </w:p>
    <w:p>
      <w:pPr>
        <w:pStyle w:val="TOC2"/>
        <w:tabs>
          <w:tab w:val="right" w:leader="dot" w:pos="8306"/>
        </w:tabs>
      </w:pPr>
      <w:hyperlink w:anchor="_Toc11733" w:history="1">
        <w:r>
          <w:rPr>
            <w:rFonts w:ascii="仿宋" w:eastAsia="仿宋" w:hAnsi="仿宋" w:cs="仿宋" w:hint="eastAsia"/>
            <w:lang w:eastAsia="zh-CN"/>
          </w:rPr>
          <w:t>(二)、质量控制措施</w:t>
        </w:r>
        <w:r>
          <w:tab/>
        </w:r>
        <w:r>
          <w:fldChar w:fldCharType="begin"/>
        </w:r>
        <w:r>
          <w:instrText xml:space="preserve"> PAGEREF _Toc11733 \h </w:instrText>
        </w:r>
        <w:r>
          <w:fldChar w:fldCharType="separate"/>
        </w:r>
        <w:r>
          <w:t>41</w:t>
        </w:r>
        <w:r>
          <w:fldChar w:fldCharType="end"/>
        </w:r>
      </w:hyperlink>
    </w:p>
    <w:p>
      <w:pPr>
        <w:pStyle w:val="TOC2"/>
        <w:tabs>
          <w:tab w:val="right" w:leader="dot" w:pos="8306"/>
        </w:tabs>
      </w:pPr>
      <w:hyperlink w:anchor="_Toc25416" w:history="1">
        <w:r>
          <w:rPr>
            <w:rFonts w:ascii="仿宋" w:eastAsia="仿宋" w:hAnsi="仿宋" w:cs="仿宋" w:hint="eastAsia"/>
            <w:lang w:eastAsia="zh-CN"/>
          </w:rPr>
          <w:t>(三)、监督与评估机制</w:t>
        </w:r>
        <w:r>
          <w:tab/>
        </w:r>
        <w:r>
          <w:fldChar w:fldCharType="begin"/>
        </w:r>
        <w:r>
          <w:instrText xml:space="preserve"> PAGEREF _Toc25416 \h </w:instrText>
        </w:r>
        <w:r>
          <w:fldChar w:fldCharType="separate"/>
        </w:r>
        <w:r>
          <w:t>43</w:t>
        </w:r>
        <w:r>
          <w:fldChar w:fldCharType="end"/>
        </w:r>
      </w:hyperlink>
    </w:p>
    <w:p>
      <w:pPr>
        <w:pStyle w:val="TOC2"/>
        <w:tabs>
          <w:tab w:val="right" w:leader="dot" w:pos="8306"/>
        </w:tabs>
      </w:pPr>
      <w:hyperlink w:anchor="_Toc26761" w:history="1">
        <w:r>
          <w:rPr>
            <w:rFonts w:ascii="仿宋" w:eastAsia="仿宋" w:hAnsi="仿宋" w:cs="仿宋" w:hint="eastAsia"/>
            <w:lang w:eastAsia="zh-CN"/>
          </w:rPr>
          <w:t>(四)、持续改进与反馈</w:t>
        </w:r>
        <w:r>
          <w:tab/>
        </w:r>
        <w:r>
          <w:fldChar w:fldCharType="begin"/>
        </w:r>
        <w:r>
          <w:instrText xml:space="preserve"> PAGEREF _Toc26761 \h </w:instrText>
        </w:r>
        <w:r>
          <w:fldChar w:fldCharType="separate"/>
        </w:r>
        <w:r>
          <w:t>44</w:t>
        </w:r>
        <w:r>
          <w:fldChar w:fldCharType="end"/>
        </w:r>
      </w:hyperlink>
    </w:p>
    <w:p>
      <w:pPr>
        <w:pStyle w:val="TOC1"/>
        <w:tabs>
          <w:tab w:val="right" w:leader="dot" w:pos="8306"/>
        </w:tabs>
      </w:pPr>
      <w:hyperlink w:anchor="_Toc11112" w:history="1">
        <w:r>
          <w:rPr>
            <w:rFonts w:ascii="仿宋" w:eastAsia="仿宋" w:hAnsi="仿宋" w:cs="仿宋" w:hint="eastAsia"/>
            <w:lang w:eastAsia="zh-CN"/>
          </w:rPr>
          <w:t>十一、二级钢项目概况</w:t>
        </w:r>
        <w:r>
          <w:tab/>
        </w:r>
        <w:r>
          <w:fldChar w:fldCharType="begin"/>
        </w:r>
        <w:r>
          <w:instrText xml:space="preserve"> PAGEREF _Toc11112 \h </w:instrText>
        </w:r>
        <w:r>
          <w:fldChar w:fldCharType="separate"/>
        </w:r>
        <w:r>
          <w:t>46</w:t>
        </w:r>
        <w:r>
          <w:fldChar w:fldCharType="end"/>
        </w:r>
      </w:hyperlink>
    </w:p>
    <w:p>
      <w:pPr>
        <w:pStyle w:val="TOC2"/>
        <w:tabs>
          <w:tab w:val="right" w:leader="dot" w:pos="8306"/>
        </w:tabs>
      </w:pPr>
      <w:hyperlink w:anchor="_Toc24727" w:history="1">
        <w:r>
          <w:rPr>
            <w:rFonts w:ascii="仿宋" w:eastAsia="仿宋" w:hAnsi="仿宋" w:cs="仿宋" w:hint="eastAsia"/>
            <w:lang w:eastAsia="zh-CN"/>
          </w:rPr>
          <w:t>(一)、二级钢项目基本情况</w:t>
        </w:r>
        <w:r>
          <w:tab/>
        </w:r>
        <w:r>
          <w:fldChar w:fldCharType="begin"/>
        </w:r>
        <w:r>
          <w:instrText xml:space="preserve"> PAGEREF _Toc24727 \h </w:instrText>
        </w:r>
        <w:r>
          <w:fldChar w:fldCharType="separate"/>
        </w:r>
        <w:r>
          <w:t>46</w:t>
        </w:r>
        <w:r>
          <w:fldChar w:fldCharType="end"/>
        </w:r>
      </w:hyperlink>
    </w:p>
    <w:p>
      <w:pPr>
        <w:pStyle w:val="TOC2"/>
        <w:tabs>
          <w:tab w:val="right" w:leader="dot" w:pos="8306"/>
        </w:tabs>
      </w:pPr>
      <w:hyperlink w:anchor="_Toc9881" w:history="1">
        <w:r>
          <w:rPr>
            <w:rFonts w:ascii="仿宋" w:eastAsia="仿宋" w:hAnsi="仿宋" w:cs="仿宋" w:hint="eastAsia"/>
            <w:lang w:eastAsia="zh-CN"/>
          </w:rPr>
          <w:t>(二)、主办单位基本情况</w:t>
        </w:r>
        <w:r>
          <w:tab/>
        </w:r>
        <w:r>
          <w:fldChar w:fldCharType="begin"/>
        </w:r>
        <w:r>
          <w:instrText xml:space="preserve"> PAGEREF _Toc9881 \h </w:instrText>
        </w:r>
        <w:r>
          <w:fldChar w:fldCharType="separate"/>
        </w:r>
        <w:r>
          <w:t>47</w:t>
        </w:r>
        <w:r>
          <w:fldChar w:fldCharType="end"/>
        </w:r>
      </w:hyperlink>
    </w:p>
    <w:p>
      <w:pPr>
        <w:pStyle w:val="TOC2"/>
        <w:tabs>
          <w:tab w:val="right" w:leader="dot" w:pos="8306"/>
        </w:tabs>
      </w:pPr>
      <w:hyperlink w:anchor="_Toc18198" w:history="1">
        <w:r>
          <w:rPr>
            <w:rFonts w:ascii="仿宋" w:eastAsia="仿宋" w:hAnsi="仿宋" w:cs="仿宋" w:hint="eastAsia"/>
            <w:lang w:eastAsia="zh-CN"/>
          </w:rPr>
          <w:t>(三)、二级钢项目建设选址及用地规模</w:t>
        </w:r>
        <w:r>
          <w:tab/>
        </w:r>
        <w:r>
          <w:fldChar w:fldCharType="begin"/>
        </w:r>
        <w:r>
          <w:instrText xml:space="preserve"> PAGEREF _Toc18198 \h </w:instrText>
        </w:r>
        <w:r>
          <w:fldChar w:fldCharType="separate"/>
        </w:r>
        <w:r>
          <w:t>47</w:t>
        </w:r>
        <w:r>
          <w:fldChar w:fldCharType="end"/>
        </w:r>
      </w:hyperlink>
    </w:p>
    <w:p>
      <w:pPr>
        <w:pStyle w:val="TOC2"/>
        <w:tabs>
          <w:tab w:val="right" w:leader="dot" w:pos="8306"/>
        </w:tabs>
      </w:pPr>
      <w:hyperlink w:anchor="_Toc25732" w:history="1">
        <w:r>
          <w:rPr>
            <w:rFonts w:ascii="仿宋" w:eastAsia="仿宋" w:hAnsi="仿宋" w:cs="仿宋" w:hint="eastAsia"/>
            <w:lang w:eastAsia="zh-CN"/>
          </w:rPr>
          <w:t>(四)、二级钢项目总投资及资金构成</w:t>
        </w:r>
        <w:r>
          <w:tab/>
        </w:r>
        <w:r>
          <w:fldChar w:fldCharType="begin"/>
        </w:r>
        <w:r>
          <w:instrText xml:space="preserve"> PAGEREF _Toc25732 \h </w:instrText>
        </w:r>
        <w:r>
          <w:fldChar w:fldCharType="separate"/>
        </w:r>
        <w:r>
          <w:t>49</w:t>
        </w:r>
        <w:r>
          <w:fldChar w:fldCharType="end"/>
        </w:r>
      </w:hyperlink>
    </w:p>
    <w:p>
      <w:pPr>
        <w:pStyle w:val="TOC2"/>
        <w:tabs>
          <w:tab w:val="right" w:leader="dot" w:pos="8306"/>
        </w:tabs>
      </w:pPr>
      <w:hyperlink w:anchor="_Toc19508" w:history="1">
        <w:r>
          <w:rPr>
            <w:rFonts w:ascii="仿宋" w:eastAsia="仿宋" w:hAnsi="仿宋" w:cs="仿宋" w:hint="eastAsia"/>
            <w:lang w:eastAsia="zh-CN"/>
          </w:rPr>
          <w:t>(五)、二级钢项目资本金筹措方案</w:t>
        </w:r>
        <w:r>
          <w:tab/>
        </w:r>
        <w:r>
          <w:fldChar w:fldCharType="begin"/>
        </w:r>
        <w:r>
          <w:instrText xml:space="preserve"> PAGEREF _Toc19508 \h </w:instrText>
        </w:r>
        <w:r>
          <w:fldChar w:fldCharType="separate"/>
        </w:r>
        <w:r>
          <w:t>50</w:t>
        </w:r>
        <w:r>
          <w:fldChar w:fldCharType="end"/>
        </w:r>
      </w:hyperlink>
    </w:p>
    <w:p>
      <w:pPr>
        <w:pStyle w:val="TOC2"/>
        <w:tabs>
          <w:tab w:val="right" w:leader="dot" w:pos="8306"/>
        </w:tabs>
      </w:pPr>
      <w:hyperlink w:anchor="_Toc24359" w:history="1">
        <w:r>
          <w:rPr>
            <w:rFonts w:ascii="仿宋" w:eastAsia="仿宋" w:hAnsi="仿宋" w:cs="仿宋" w:hint="eastAsia"/>
            <w:lang w:eastAsia="zh-CN"/>
          </w:rPr>
          <w:t>(六)、申请银行借款方案</w:t>
        </w:r>
        <w:r>
          <w:tab/>
        </w:r>
        <w:r>
          <w:fldChar w:fldCharType="begin"/>
        </w:r>
        <w:r>
          <w:instrText xml:space="preserve"> PAGEREF _Toc24359 \h </w:instrText>
        </w:r>
        <w:r>
          <w:fldChar w:fldCharType="separate"/>
        </w:r>
        <w:r>
          <w:t>52</w:t>
        </w:r>
        <w:r>
          <w:fldChar w:fldCharType="end"/>
        </w:r>
      </w:hyperlink>
    </w:p>
    <w:p>
      <w:pPr>
        <w:pStyle w:val="TOC2"/>
        <w:tabs>
          <w:tab w:val="right" w:leader="dot" w:pos="8306"/>
        </w:tabs>
      </w:pPr>
      <w:hyperlink w:anchor="_Toc27255" w:history="1">
        <w:r>
          <w:rPr>
            <w:rFonts w:ascii="仿宋" w:eastAsia="仿宋" w:hAnsi="仿宋" w:cs="仿宋" w:hint="eastAsia"/>
            <w:lang w:eastAsia="zh-CN"/>
          </w:rPr>
          <w:t>(七)、二级钢项目预期经济效益规划目标</w:t>
        </w:r>
        <w:r>
          <w:tab/>
        </w:r>
        <w:r>
          <w:fldChar w:fldCharType="begin"/>
        </w:r>
        <w:r>
          <w:instrText xml:space="preserve"> PAGEREF _Toc27255 \h </w:instrText>
        </w:r>
        <w:r>
          <w:fldChar w:fldCharType="separate"/>
        </w:r>
        <w:r>
          <w:t>53</w:t>
        </w:r>
        <w:r>
          <w:fldChar w:fldCharType="end"/>
        </w:r>
      </w:hyperlink>
    </w:p>
    <w:p>
      <w:pPr>
        <w:pStyle w:val="TOC2"/>
        <w:tabs>
          <w:tab w:val="right" w:leader="dot" w:pos="8306"/>
        </w:tabs>
      </w:pPr>
      <w:hyperlink w:anchor="_Toc21886" w:history="1">
        <w:r>
          <w:rPr>
            <w:rFonts w:ascii="仿宋" w:eastAsia="仿宋" w:hAnsi="仿宋" w:cs="仿宋" w:hint="eastAsia"/>
            <w:lang w:eastAsia="zh-CN"/>
          </w:rPr>
          <w:t>(八)、二级钢项目建设进度规划</w:t>
        </w:r>
        <w:r>
          <w:tab/>
        </w:r>
        <w:r>
          <w:fldChar w:fldCharType="begin"/>
        </w:r>
        <w:r>
          <w:instrText xml:space="preserve"> PAGEREF _Toc21886 \h </w:instrText>
        </w:r>
        <w:r>
          <w:fldChar w:fldCharType="separate"/>
        </w:r>
        <w:r>
          <w:t>54</w:t>
        </w:r>
        <w:r>
          <w:fldChar w:fldCharType="end"/>
        </w:r>
      </w:hyperlink>
    </w:p>
    <w:p>
      <w:pPr>
        <w:pStyle w:val="TOC1"/>
        <w:tabs>
          <w:tab w:val="right" w:leader="dot" w:pos="8306"/>
        </w:tabs>
      </w:pPr>
      <w:hyperlink w:anchor="_Toc8494" w:history="1">
        <w:r>
          <w:rPr>
            <w:rFonts w:ascii="仿宋" w:eastAsia="仿宋" w:hAnsi="仿宋" w:cs="仿宋" w:hint="eastAsia"/>
            <w:lang w:eastAsia="zh-CN"/>
          </w:rPr>
          <w:t>十二、二级钢促销策略</w:t>
        </w:r>
        <w:r>
          <w:tab/>
        </w:r>
        <w:r>
          <w:fldChar w:fldCharType="begin"/>
        </w:r>
        <w:r>
          <w:instrText xml:space="preserve"> PAGEREF _Toc8494 \h </w:instrText>
        </w:r>
        <w:r>
          <w:fldChar w:fldCharType="separate"/>
        </w:r>
        <w:r>
          <w:t>56</w:t>
        </w:r>
        <w:r>
          <w:fldChar w:fldCharType="end"/>
        </w:r>
      </w:hyperlink>
    </w:p>
    <w:p>
      <w:pPr>
        <w:pStyle w:val="TOC2"/>
        <w:tabs>
          <w:tab w:val="right" w:leader="dot" w:pos="8306"/>
        </w:tabs>
      </w:pPr>
      <w:hyperlink w:anchor="_Toc15554" w:history="1">
        <w:r>
          <w:rPr>
            <w:rFonts w:ascii="仿宋" w:eastAsia="仿宋" w:hAnsi="仿宋" w:cs="仿宋" w:hint="eastAsia"/>
            <w:lang w:eastAsia="zh-CN"/>
          </w:rPr>
          <w:t>(一)、广告与宣传</w:t>
        </w:r>
        <w:r>
          <w:tab/>
        </w:r>
        <w:r>
          <w:fldChar w:fldCharType="begin"/>
        </w:r>
        <w:r>
          <w:instrText xml:space="preserve"> PAGEREF _Toc15554 \h </w:instrText>
        </w:r>
        <w:r>
          <w:fldChar w:fldCharType="separate"/>
        </w:r>
        <w:r>
          <w:t>56</w:t>
        </w:r>
        <w:r>
          <w:fldChar w:fldCharType="end"/>
        </w:r>
      </w:hyperlink>
    </w:p>
    <w:p>
      <w:pPr>
        <w:pStyle w:val="TOC2"/>
        <w:tabs>
          <w:tab w:val="right" w:leader="dot" w:pos="8306"/>
        </w:tabs>
      </w:pPr>
      <w:hyperlink w:anchor="_Toc16205" w:history="1">
        <w:r>
          <w:rPr>
            <w:rFonts w:ascii="仿宋" w:eastAsia="仿宋" w:hAnsi="仿宋" w:cs="仿宋" w:hint="eastAsia"/>
            <w:lang w:eastAsia="zh-CN"/>
          </w:rPr>
          <w:t>(二)、促销活动</w:t>
        </w:r>
        <w:r>
          <w:tab/>
        </w:r>
        <w:r>
          <w:fldChar w:fldCharType="begin"/>
        </w:r>
        <w:r>
          <w:instrText xml:space="preserve"> PAGEREF _Toc16205 \h </w:instrText>
        </w:r>
        <w:r>
          <w:fldChar w:fldCharType="separate"/>
        </w:r>
        <w:r>
          <w:t>57</w:t>
        </w:r>
        <w:r>
          <w:fldChar w:fldCharType="end"/>
        </w:r>
      </w:hyperlink>
    </w:p>
    <w:p>
      <w:pPr>
        <w:pStyle w:val="TOC2"/>
        <w:tabs>
          <w:tab w:val="right" w:leader="dot" w:pos="8306"/>
        </w:tabs>
      </w:pPr>
      <w:hyperlink w:anchor="_Toc1092" w:history="1">
        <w:r>
          <w:rPr>
            <w:rFonts w:ascii="仿宋" w:eastAsia="仿宋" w:hAnsi="仿宋" w:cs="仿宋" w:hint="eastAsia"/>
            <w:lang w:eastAsia="zh-CN"/>
          </w:rPr>
          <w:t>(三)、品牌推广</w:t>
        </w:r>
        <w:r>
          <w:tab/>
        </w:r>
        <w:r>
          <w:fldChar w:fldCharType="begin"/>
        </w:r>
        <w:r>
          <w:instrText xml:space="preserve"> PAGEREF _Toc1092 \h </w:instrText>
        </w:r>
        <w:r>
          <w:fldChar w:fldCharType="separate"/>
        </w:r>
        <w:r>
          <w:t>59</w:t>
        </w:r>
        <w:r>
          <w:fldChar w:fldCharType="end"/>
        </w:r>
      </w:hyperlink>
    </w:p>
    <w:p>
      <w:pPr>
        <w:pStyle w:val="TOC2"/>
        <w:tabs>
          <w:tab w:val="right" w:leader="dot" w:pos="8306"/>
        </w:tabs>
      </w:pPr>
      <w:hyperlink w:anchor="_Toc10825" w:history="1">
        <w:r>
          <w:rPr>
            <w:rFonts w:ascii="仿宋" w:eastAsia="仿宋" w:hAnsi="仿宋" w:cs="仿宋" w:hint="eastAsia"/>
            <w:lang w:eastAsia="zh-CN"/>
          </w:rPr>
          <w:t>(四)、数字营销</w:t>
        </w:r>
        <w:r>
          <w:tab/>
        </w:r>
        <w:r>
          <w:fldChar w:fldCharType="begin"/>
        </w:r>
        <w:r>
          <w:instrText xml:space="preserve"> PAGEREF _Toc10825 \h </w:instrText>
        </w:r>
        <w:r>
          <w:fldChar w:fldCharType="separate"/>
        </w:r>
        <w:r>
          <w:t>60</w:t>
        </w:r>
        <w:r>
          <w:fldChar w:fldCharType="end"/>
        </w:r>
      </w:hyperlink>
    </w:p>
    <w:p>
      <w:pPr>
        <w:pStyle w:val="TOC1"/>
        <w:tabs>
          <w:tab w:val="right" w:leader="dot" w:pos="8306"/>
        </w:tabs>
      </w:pPr>
      <w:hyperlink w:anchor="_Toc2409" w:history="1">
        <w:r>
          <w:rPr>
            <w:rFonts w:ascii="仿宋" w:eastAsia="仿宋" w:hAnsi="仿宋" w:cs="仿宋" w:hint="eastAsia"/>
            <w:lang w:eastAsia="zh-CN"/>
          </w:rPr>
          <w:t>十三、二级钢项目工艺说明</w:t>
        </w:r>
        <w:r>
          <w:tab/>
        </w:r>
        <w:r>
          <w:fldChar w:fldCharType="begin"/>
        </w:r>
        <w:r>
          <w:instrText xml:space="preserve"> PAGEREF _Toc2409 \h </w:instrText>
        </w:r>
        <w:r>
          <w:fldChar w:fldCharType="separate"/>
        </w:r>
        <w:r>
          <w:t>62</w:t>
        </w:r>
        <w:r>
          <w:fldChar w:fldCharType="end"/>
        </w:r>
      </w:hyperlink>
    </w:p>
    <w:p>
      <w:pPr>
        <w:pStyle w:val="TOC2"/>
        <w:tabs>
          <w:tab w:val="right" w:leader="dot" w:pos="8306"/>
        </w:tabs>
      </w:pPr>
      <w:hyperlink w:anchor="_Toc10416" w:history="1">
        <w:r>
          <w:rPr>
            <w:rFonts w:ascii="仿宋" w:eastAsia="仿宋" w:hAnsi="仿宋" w:cs="仿宋" w:hint="eastAsia"/>
            <w:lang w:eastAsia="zh-CN"/>
          </w:rPr>
          <w:t>(一)、二级钢项目建设期原辅材料供应情况</w:t>
        </w:r>
        <w:r>
          <w:tab/>
        </w:r>
        <w:r>
          <w:fldChar w:fldCharType="begin"/>
        </w:r>
        <w:r>
          <w:instrText xml:space="preserve"> PAGEREF _Toc10416 \h </w:instrText>
        </w:r>
        <w:r>
          <w:fldChar w:fldCharType="separate"/>
        </w:r>
        <w:r>
          <w:t>62</w:t>
        </w:r>
        <w:r>
          <w:fldChar w:fldCharType="end"/>
        </w:r>
      </w:hyperlink>
    </w:p>
    <w:p>
      <w:pPr>
        <w:pStyle w:val="TOC2"/>
        <w:tabs>
          <w:tab w:val="right" w:leader="dot" w:pos="8306"/>
        </w:tabs>
      </w:pPr>
      <w:hyperlink w:anchor="_Toc17499" w:history="1">
        <w:r>
          <w:rPr>
            <w:rFonts w:ascii="仿宋" w:eastAsia="仿宋" w:hAnsi="仿宋" w:cs="仿宋" w:hint="eastAsia"/>
            <w:lang w:eastAsia="zh-CN"/>
          </w:rPr>
          <w:t>(二)、二级钢项目运营期原辅材料采购及管理</w:t>
        </w:r>
        <w:r>
          <w:tab/>
        </w:r>
        <w:r>
          <w:fldChar w:fldCharType="begin"/>
        </w:r>
        <w:r>
          <w:instrText xml:space="preserve"> PAGEREF _Toc17499 \h </w:instrText>
        </w:r>
        <w:r>
          <w:fldChar w:fldCharType="separate"/>
        </w:r>
        <w:r>
          <w:t>63</w:t>
        </w:r>
        <w:r>
          <w:fldChar w:fldCharType="end"/>
        </w:r>
      </w:hyperlink>
    </w:p>
    <w:p>
      <w:pPr>
        <w:pStyle w:val="TOC2"/>
        <w:tabs>
          <w:tab w:val="right" w:leader="dot" w:pos="8306"/>
        </w:tabs>
      </w:pPr>
      <w:hyperlink w:anchor="_Toc13960" w:history="1">
        <w:r>
          <w:rPr>
            <w:rFonts w:ascii="仿宋" w:eastAsia="仿宋" w:hAnsi="仿宋" w:cs="仿宋" w:hint="eastAsia"/>
            <w:lang w:eastAsia="zh-CN"/>
          </w:rPr>
          <w:t>(三)、技术管理特点</w:t>
        </w:r>
        <w:r>
          <w:tab/>
        </w:r>
        <w:r>
          <w:fldChar w:fldCharType="begin"/>
        </w:r>
        <w:r>
          <w:instrText xml:space="preserve"> PAGEREF _Toc13960 \h </w:instrText>
        </w:r>
        <w:r>
          <w:fldChar w:fldCharType="separate"/>
        </w:r>
        <w:r>
          <w:t>63</w:t>
        </w:r>
        <w:r>
          <w:fldChar w:fldCharType="end"/>
        </w:r>
      </w:hyperlink>
    </w:p>
    <w:p>
      <w:pPr>
        <w:pStyle w:val="TOC2"/>
        <w:tabs>
          <w:tab w:val="right" w:leader="dot" w:pos="8306"/>
        </w:tabs>
      </w:pPr>
      <w:hyperlink w:anchor="_Toc15208" w:history="1">
        <w:r>
          <w:rPr>
            <w:rFonts w:ascii="仿宋" w:eastAsia="仿宋" w:hAnsi="仿宋" w:cs="仿宋" w:hint="eastAsia"/>
            <w:lang w:eastAsia="zh-CN"/>
          </w:rPr>
          <w:t>(四)、二级钢项目工艺技术设计方案</w:t>
        </w:r>
        <w:r>
          <w:tab/>
        </w:r>
        <w:r>
          <w:fldChar w:fldCharType="begin"/>
        </w:r>
        <w:r>
          <w:instrText xml:space="preserve"> PAGEREF _Toc15208 \h </w:instrText>
        </w:r>
        <w:r>
          <w:fldChar w:fldCharType="separate"/>
        </w:r>
        <w:r>
          <w:t>64</w:t>
        </w:r>
        <w:r>
          <w:fldChar w:fldCharType="end"/>
        </w:r>
      </w:hyperlink>
    </w:p>
    <w:p>
      <w:pPr>
        <w:pStyle w:val="TOC2"/>
        <w:tabs>
          <w:tab w:val="right" w:leader="dot" w:pos="8306"/>
        </w:tabs>
      </w:pPr>
      <w:hyperlink w:anchor="_Toc22981" w:history="1">
        <w:r>
          <w:rPr>
            <w:rFonts w:ascii="仿宋" w:eastAsia="仿宋" w:hAnsi="仿宋" w:cs="仿宋" w:hint="eastAsia"/>
            <w:lang w:eastAsia="zh-CN"/>
          </w:rPr>
          <w:t>(五)、设备选型方案</w:t>
        </w:r>
        <w:r>
          <w:tab/>
        </w:r>
        <w:r>
          <w:fldChar w:fldCharType="begin"/>
        </w:r>
        <w:r>
          <w:instrText xml:space="preserve"> PAGEREF _Toc22981 \h </w:instrText>
        </w:r>
        <w:r>
          <w:fldChar w:fldCharType="separate"/>
        </w:r>
        <w:r>
          <w:t>65</w:t>
        </w:r>
        <w:r>
          <w:fldChar w:fldCharType="end"/>
        </w:r>
      </w:hyperlink>
    </w:p>
    <w:p>
      <w:pPr>
        <w:pStyle w:val="TOC1"/>
        <w:tabs>
          <w:tab w:val="right" w:leader="dot" w:pos="8306"/>
        </w:tabs>
      </w:pPr>
      <w:hyperlink w:anchor="_Toc31267" w:history="1">
        <w:r>
          <w:rPr>
            <w:rFonts w:ascii="仿宋" w:eastAsia="仿宋" w:hAnsi="仿宋" w:cs="仿宋" w:hint="eastAsia"/>
            <w:lang w:eastAsia="zh-CN"/>
          </w:rPr>
          <w:t>十四、二级钢项目经济效益</w:t>
        </w:r>
        <w:r>
          <w:tab/>
        </w:r>
        <w:r>
          <w:fldChar w:fldCharType="begin"/>
        </w:r>
        <w:r>
          <w:instrText xml:space="preserve"> PAGEREF _Toc31267 \h </w:instrText>
        </w:r>
        <w:r>
          <w:fldChar w:fldCharType="separate"/>
        </w:r>
        <w:r>
          <w:t>65</w:t>
        </w:r>
        <w:r>
          <w:fldChar w:fldCharType="end"/>
        </w:r>
      </w:hyperlink>
    </w:p>
    <w:p>
      <w:pPr>
        <w:pStyle w:val="TOC2"/>
        <w:tabs>
          <w:tab w:val="right" w:leader="dot" w:pos="8306"/>
        </w:tabs>
      </w:pPr>
      <w:hyperlink w:anchor="_Toc24407" w:history="1">
        <w:r>
          <w:rPr>
            <w:rFonts w:ascii="仿宋" w:eastAsia="仿宋" w:hAnsi="仿宋" w:cs="仿宋" w:hint="eastAsia"/>
            <w:lang w:eastAsia="zh-CN"/>
          </w:rPr>
          <w:t>(一)、基本假设及基础参数选取</w:t>
        </w:r>
        <w:r>
          <w:tab/>
        </w:r>
        <w:r>
          <w:fldChar w:fldCharType="begin"/>
        </w:r>
        <w:r>
          <w:instrText xml:space="preserve"> PAGEREF _Toc24407 \h </w:instrText>
        </w:r>
        <w:r>
          <w:fldChar w:fldCharType="separate"/>
        </w:r>
        <w:r>
          <w:t>65</w:t>
        </w:r>
        <w:r>
          <w:fldChar w:fldCharType="end"/>
        </w:r>
      </w:hyperlink>
    </w:p>
    <w:p>
      <w:pPr>
        <w:pStyle w:val="TOC2"/>
        <w:tabs>
          <w:tab w:val="right" w:leader="dot" w:pos="8306"/>
        </w:tabs>
      </w:pPr>
      <w:hyperlink w:anchor="_Toc29379" w:history="1">
        <w:r>
          <w:rPr>
            <w:rFonts w:ascii="仿宋" w:eastAsia="仿宋" w:hAnsi="仿宋" w:cs="仿宋" w:hint="eastAsia"/>
            <w:lang w:eastAsia="zh-CN"/>
          </w:rPr>
          <w:t>(二)、经济评价财务测算</w:t>
        </w:r>
        <w:r>
          <w:tab/>
        </w:r>
        <w:r>
          <w:fldChar w:fldCharType="begin"/>
        </w:r>
        <w:r>
          <w:instrText xml:space="preserve"> PAGEREF _Toc29379 \h </w:instrText>
        </w:r>
        <w:r>
          <w:fldChar w:fldCharType="separate"/>
        </w:r>
        <w:r>
          <w:t>66</w:t>
        </w:r>
        <w:r>
          <w:fldChar w:fldCharType="end"/>
        </w:r>
      </w:hyperlink>
    </w:p>
    <w:p>
      <w:pPr>
        <w:pStyle w:val="TOC2"/>
        <w:tabs>
          <w:tab w:val="right" w:leader="dot" w:pos="8306"/>
        </w:tabs>
      </w:pPr>
      <w:hyperlink w:anchor="_Toc28051" w:history="1">
        <w:r>
          <w:rPr>
            <w:rFonts w:ascii="仿宋" w:eastAsia="仿宋" w:hAnsi="仿宋" w:cs="仿宋" w:hint="eastAsia"/>
            <w:lang w:eastAsia="zh-CN"/>
          </w:rPr>
          <w:t>(三)、二级钢项目盈利能力分析</w:t>
        </w:r>
        <w:r>
          <w:tab/>
        </w:r>
        <w:r>
          <w:fldChar w:fldCharType="begin"/>
        </w:r>
        <w:r>
          <w:instrText xml:space="preserve"> PAGEREF _Toc28051 \h </w:instrText>
        </w:r>
        <w:r>
          <w:fldChar w:fldCharType="separate"/>
        </w:r>
        <w:r>
          <w:t>67</w:t>
        </w:r>
        <w:r>
          <w:fldChar w:fldCharType="end"/>
        </w:r>
      </w:hyperlink>
    </w:p>
    <w:p>
      <w:pPr>
        <w:pStyle w:val="TOC2"/>
        <w:tabs>
          <w:tab w:val="right" w:leader="dot" w:pos="8306"/>
        </w:tabs>
      </w:pPr>
      <w:hyperlink w:anchor="_Toc9051" w:history="1">
        <w:r>
          <w:rPr>
            <w:rFonts w:ascii="仿宋" w:eastAsia="仿宋" w:hAnsi="仿宋" w:cs="仿宋" w:hint="eastAsia"/>
            <w:lang w:eastAsia="zh-CN"/>
          </w:rPr>
          <w:t>(四)、财务生存能力分析</w:t>
        </w:r>
        <w:r>
          <w:tab/>
        </w:r>
        <w:r>
          <w:fldChar w:fldCharType="begin"/>
        </w:r>
        <w:r>
          <w:instrText xml:space="preserve"> PAGEREF _Toc9051 \h </w:instrText>
        </w:r>
        <w:r>
          <w:fldChar w:fldCharType="separate"/>
        </w:r>
        <w:r>
          <w:t>68</w:t>
        </w:r>
        <w:r>
          <w:fldChar w:fldCharType="end"/>
        </w:r>
      </w:hyperlink>
    </w:p>
    <w:p>
      <w:pPr>
        <w:pStyle w:val="TOC2"/>
        <w:tabs>
          <w:tab w:val="right" w:leader="dot" w:pos="8306"/>
        </w:tabs>
      </w:pPr>
      <w:hyperlink w:anchor="_Toc32522" w:history="1">
        <w:r>
          <w:rPr>
            <w:rFonts w:ascii="仿宋" w:eastAsia="仿宋" w:hAnsi="仿宋" w:cs="仿宋" w:hint="eastAsia"/>
            <w:lang w:eastAsia="zh-CN"/>
          </w:rPr>
          <w:t>(五)、偿债能力分析</w:t>
        </w:r>
        <w:r>
          <w:tab/>
        </w:r>
        <w:r>
          <w:fldChar w:fldCharType="begin"/>
        </w:r>
        <w:r>
          <w:instrText xml:space="preserve"> PAGEREF _Toc32522 \h </w:instrText>
        </w:r>
        <w:r>
          <w:fldChar w:fldCharType="separate"/>
        </w:r>
        <w:r>
          <w:t>69</w:t>
        </w:r>
        <w:r>
          <w:fldChar w:fldCharType="end"/>
        </w:r>
      </w:hyperlink>
    </w:p>
    <w:p>
      <w:pPr>
        <w:pStyle w:val="TOC2"/>
        <w:tabs>
          <w:tab w:val="right" w:leader="dot" w:pos="8306"/>
        </w:tabs>
      </w:pPr>
      <w:hyperlink w:anchor="_Toc26071" w:history="1">
        <w:r>
          <w:rPr>
            <w:rFonts w:ascii="仿宋" w:eastAsia="仿宋" w:hAnsi="仿宋" w:cs="仿宋" w:hint="eastAsia"/>
            <w:lang w:eastAsia="zh-CN"/>
          </w:rPr>
          <w:t>(六)、经济评价结论</w:t>
        </w:r>
        <w:r>
          <w:tab/>
        </w:r>
        <w:r>
          <w:fldChar w:fldCharType="begin"/>
        </w:r>
        <w:r>
          <w:instrText xml:space="preserve"> PAGEREF _Toc26071 \h </w:instrText>
        </w:r>
        <w:r>
          <w:fldChar w:fldCharType="separate"/>
        </w:r>
        <w:r>
          <w:t>70</w:t>
        </w:r>
        <w:r>
          <w:fldChar w:fldCharType="end"/>
        </w:r>
      </w:hyperlink>
    </w:p>
    <w:p>
      <w:pPr>
        <w:pStyle w:val="TOC1"/>
        <w:tabs>
          <w:tab w:val="right" w:leader="dot" w:pos="8306"/>
        </w:tabs>
      </w:pPr>
      <w:hyperlink w:anchor="_Toc12562" w:history="1">
        <w:r>
          <w:rPr>
            <w:rFonts w:ascii="仿宋" w:eastAsia="仿宋" w:hAnsi="仿宋" w:cs="仿宋" w:hint="eastAsia"/>
            <w:lang w:eastAsia="zh-CN"/>
          </w:rPr>
          <w:t>十五、人才招聘与团队建设</w:t>
        </w:r>
        <w:r>
          <w:tab/>
        </w:r>
        <w:r>
          <w:fldChar w:fldCharType="begin"/>
        </w:r>
        <w:r>
          <w:instrText xml:space="preserve"> PAGEREF _Toc12562 \h </w:instrText>
        </w:r>
        <w:r>
          <w:fldChar w:fldCharType="separate"/>
        </w:r>
        <w:r>
          <w:t>70</w:t>
        </w:r>
        <w:r>
          <w:fldChar w:fldCharType="end"/>
        </w:r>
      </w:hyperlink>
    </w:p>
    <w:p>
      <w:pPr>
        <w:pStyle w:val="TOC2"/>
        <w:tabs>
          <w:tab w:val="right" w:leader="dot" w:pos="8306"/>
        </w:tabs>
      </w:pPr>
      <w:hyperlink w:anchor="_Toc18663" w:history="1">
        <w:r>
          <w:rPr>
            <w:rFonts w:ascii="仿宋" w:eastAsia="仿宋" w:hAnsi="仿宋" w:cs="仿宋" w:hint="eastAsia"/>
            <w:lang w:eastAsia="zh-CN"/>
          </w:rPr>
          <w:t>(一)、招聘策略与流程</w:t>
        </w:r>
        <w:r>
          <w:tab/>
        </w:r>
        <w:r>
          <w:fldChar w:fldCharType="begin"/>
        </w:r>
        <w:r>
          <w:instrText xml:space="preserve"> PAGEREF _Toc18663 \h </w:instrText>
        </w:r>
        <w:r>
          <w:fldChar w:fldCharType="separate"/>
        </w:r>
        <w:r>
          <w:t>70</w:t>
        </w:r>
        <w:r>
          <w:fldChar w:fldCharType="end"/>
        </w:r>
      </w:hyperlink>
    </w:p>
    <w:p>
      <w:pPr>
        <w:pStyle w:val="TOC2"/>
        <w:tabs>
          <w:tab w:val="right" w:leader="dot" w:pos="8306"/>
        </w:tabs>
      </w:pPr>
      <w:hyperlink w:anchor="_Toc27526" w:history="1">
        <w:r>
          <w:rPr>
            <w:rFonts w:ascii="仿宋" w:eastAsia="仿宋" w:hAnsi="仿宋" w:cs="仿宋" w:hint="eastAsia"/>
            <w:lang w:eastAsia="zh-CN"/>
          </w:rPr>
          <w:t>(二)、团队培训与发展计划</w:t>
        </w:r>
        <w:r>
          <w:tab/>
        </w:r>
        <w:r>
          <w:fldChar w:fldCharType="begin"/>
        </w:r>
        <w:r>
          <w:instrText xml:space="preserve"> PAGEREF _Toc27526 \h </w:instrText>
        </w:r>
        <w:r>
          <w:fldChar w:fldCharType="separate"/>
        </w:r>
        <w:r>
          <w:t>73</w:t>
        </w:r>
        <w:r>
          <w:fldChar w:fldCharType="end"/>
        </w:r>
      </w:hyperlink>
    </w:p>
    <w:p>
      <w:pPr>
        <w:pStyle w:val="TOC2"/>
        <w:tabs>
          <w:tab w:val="right" w:leader="dot" w:pos="8306"/>
        </w:tabs>
      </w:pPr>
      <w:hyperlink w:anchor="_Toc319" w:history="1">
        <w:r>
          <w:rPr>
            <w:rFonts w:ascii="仿宋" w:eastAsia="仿宋" w:hAnsi="仿宋" w:cs="仿宋" w:hint="eastAsia"/>
            <w:lang w:eastAsia="zh-CN"/>
          </w:rPr>
          <w:t>(三)、团队文化与协作机制</w:t>
        </w:r>
        <w:r>
          <w:tab/>
        </w:r>
        <w:r>
          <w:fldChar w:fldCharType="begin"/>
        </w:r>
        <w:r>
          <w:instrText xml:space="preserve"> PAGEREF _Toc319 \h </w:instrText>
        </w:r>
        <w:r>
          <w:fldChar w:fldCharType="separate"/>
        </w:r>
        <w:r>
          <w:t>74</w:t>
        </w:r>
        <w:r>
          <w:fldChar w:fldCharType="end"/>
        </w:r>
      </w:hyperlink>
    </w:p>
    <w:p>
      <w:pPr>
        <w:pStyle w:val="TOC1"/>
        <w:tabs>
          <w:tab w:val="right" w:leader="dot" w:pos="8306"/>
        </w:tabs>
      </w:pPr>
      <w:hyperlink w:anchor="_Toc21381" w:history="1">
        <w:r>
          <w:rPr>
            <w:rFonts w:ascii="仿宋" w:eastAsia="仿宋" w:hAnsi="仿宋" w:cs="仿宋" w:hint="eastAsia"/>
            <w:lang w:eastAsia="zh-CN"/>
          </w:rPr>
          <w:t>十六、经济影响分析</w:t>
        </w:r>
        <w:r>
          <w:tab/>
        </w:r>
        <w:r>
          <w:fldChar w:fldCharType="begin"/>
        </w:r>
        <w:r>
          <w:instrText xml:space="preserve"> PAGEREF _Toc21381 \h </w:instrText>
        </w:r>
        <w:r>
          <w:fldChar w:fldCharType="separate"/>
        </w:r>
        <w:r>
          <w:t>76</w:t>
        </w:r>
        <w:r>
          <w:fldChar w:fldCharType="end"/>
        </w:r>
      </w:hyperlink>
    </w:p>
    <w:p>
      <w:pPr>
        <w:pStyle w:val="TOC2"/>
        <w:tabs>
          <w:tab w:val="right" w:leader="dot" w:pos="8306"/>
        </w:tabs>
      </w:pPr>
      <w:hyperlink w:anchor="_Toc15825" w:history="1">
        <w:r>
          <w:rPr>
            <w:rFonts w:ascii="仿宋" w:eastAsia="仿宋" w:hAnsi="仿宋" w:cs="仿宋" w:hint="eastAsia"/>
            <w:lang w:eastAsia="zh-CN"/>
          </w:rPr>
          <w:t>(一)、经济费用效益或费用效果分析</w:t>
        </w:r>
        <w:r>
          <w:tab/>
        </w:r>
        <w:r>
          <w:fldChar w:fldCharType="begin"/>
        </w:r>
        <w:r>
          <w:instrText xml:space="preserve"> PAGEREF _Toc15825 \h </w:instrText>
        </w:r>
        <w:r>
          <w:fldChar w:fldCharType="separate"/>
        </w:r>
        <w:r>
          <w:t>76</w:t>
        </w:r>
        <w:r>
          <w:fldChar w:fldCharType="end"/>
        </w:r>
      </w:hyperlink>
    </w:p>
    <w:p>
      <w:pPr>
        <w:pStyle w:val="TOC2"/>
        <w:tabs>
          <w:tab w:val="right" w:leader="dot" w:pos="8306"/>
        </w:tabs>
      </w:pPr>
      <w:hyperlink w:anchor="_Toc18750" w:history="1">
        <w:r>
          <w:rPr>
            <w:rFonts w:ascii="仿宋" w:eastAsia="仿宋" w:hAnsi="仿宋" w:cs="仿宋" w:hint="eastAsia"/>
            <w:lang w:eastAsia="zh-CN"/>
          </w:rPr>
          <w:t>(二)、行业影响分析</w:t>
        </w:r>
        <w:r>
          <w:tab/>
        </w:r>
        <w:r>
          <w:fldChar w:fldCharType="begin"/>
        </w:r>
        <w:r>
          <w:instrText xml:space="preserve"> PAGEREF _Toc18750 \h </w:instrText>
        </w:r>
        <w:r>
          <w:fldChar w:fldCharType="separate"/>
        </w:r>
        <w:r>
          <w:t>78</w:t>
        </w:r>
        <w:r>
          <w:fldChar w:fldCharType="end"/>
        </w:r>
      </w:hyperlink>
    </w:p>
    <w:p>
      <w:pPr>
        <w:pStyle w:val="TOC2"/>
        <w:tabs>
          <w:tab w:val="right" w:leader="dot" w:pos="8306"/>
        </w:tabs>
      </w:pPr>
      <w:hyperlink w:anchor="_Toc16117" w:history="1">
        <w:r>
          <w:rPr>
            <w:rFonts w:ascii="仿宋" w:eastAsia="仿宋" w:hAnsi="仿宋" w:cs="仿宋" w:hint="eastAsia"/>
            <w:lang w:eastAsia="zh-CN"/>
          </w:rPr>
          <w:t>(三)、区域经济影响分析</w:t>
        </w:r>
        <w:r>
          <w:tab/>
        </w:r>
        <w:r>
          <w:fldChar w:fldCharType="begin"/>
        </w:r>
        <w:r>
          <w:instrText xml:space="preserve"> PAGEREF _Toc16117 \h </w:instrText>
        </w:r>
        <w:r>
          <w:fldChar w:fldCharType="separate"/>
        </w:r>
        <w:r>
          <w:t>80</w:t>
        </w:r>
        <w:r>
          <w:fldChar w:fldCharType="end"/>
        </w:r>
      </w:hyperlink>
    </w:p>
    <w:p>
      <w:pPr>
        <w:pStyle w:val="TOC2"/>
        <w:tabs>
          <w:tab w:val="right" w:leader="dot" w:pos="8306"/>
        </w:tabs>
      </w:pPr>
      <w:hyperlink w:anchor="_Toc28938" w:history="1">
        <w:r>
          <w:rPr>
            <w:rFonts w:ascii="仿宋" w:eastAsia="仿宋" w:hAnsi="仿宋" w:cs="仿宋" w:hint="eastAsia"/>
            <w:lang w:eastAsia="zh-CN"/>
          </w:rPr>
          <w:t>(四)、宏观经济影响分析</w:t>
        </w:r>
        <w:r>
          <w:tab/>
        </w:r>
        <w:r>
          <w:fldChar w:fldCharType="begin"/>
        </w:r>
        <w:r>
          <w:instrText xml:space="preserve"> PAGEREF _Toc28938 \h </w:instrText>
        </w:r>
        <w:r>
          <w:fldChar w:fldCharType="separate"/>
        </w:r>
        <w:r>
          <w:t>80</w:t>
        </w:r>
        <w:r>
          <w:fldChar w:fldCharType="end"/>
        </w:r>
      </w:hyperlink>
    </w:p>
    <w:p>
      <w:pPr>
        <w:pStyle w:val="TOC1"/>
        <w:tabs>
          <w:tab w:val="right" w:leader="dot" w:pos="8306"/>
        </w:tabs>
      </w:pPr>
      <w:hyperlink w:anchor="_Toc20367" w:history="1">
        <w:r>
          <w:rPr>
            <w:rFonts w:ascii="仿宋" w:eastAsia="仿宋" w:hAnsi="仿宋" w:cs="仿宋" w:hint="eastAsia"/>
            <w:lang w:eastAsia="zh-CN"/>
          </w:rPr>
          <w:t>十七、SWOT分析</w:t>
        </w:r>
        <w:r>
          <w:tab/>
        </w:r>
        <w:r>
          <w:fldChar w:fldCharType="begin"/>
        </w:r>
        <w:r>
          <w:instrText xml:space="preserve"> PAGEREF _Toc20367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58" w:history="1">
        <w:r>
          <w:rPr>
            <w:rFonts w:ascii="仿宋" w:eastAsia="仿宋" w:hAnsi="仿宋" w:cs="仿宋" w:hint="eastAsia"/>
            <w:lang w:eastAsia="zh-CN"/>
          </w:rPr>
          <w:t>(一)、优势分析</w:t>
        </w:r>
        <w:r>
          <w:tab/>
        </w:r>
        <w:r>
          <w:fldChar w:fldCharType="begin"/>
        </w:r>
        <w:r>
          <w:instrText xml:space="preserve"> PAGEREF _Toc2658 \h </w:instrText>
        </w:r>
        <w:r>
          <w:fldChar w:fldCharType="separate"/>
        </w:r>
        <w:r>
          <w:t>81</w:t>
        </w:r>
        <w:r>
          <w:fldChar w:fldCharType="end"/>
        </w:r>
      </w:hyperlink>
    </w:p>
    <w:p>
      <w:pPr>
        <w:pStyle w:val="TOC2"/>
        <w:tabs>
          <w:tab w:val="right" w:leader="dot" w:pos="8306"/>
        </w:tabs>
      </w:pPr>
      <w:hyperlink w:anchor="_Toc30905" w:history="1">
        <w:r>
          <w:rPr>
            <w:rFonts w:ascii="仿宋" w:eastAsia="仿宋" w:hAnsi="仿宋" w:cs="仿宋" w:hint="eastAsia"/>
            <w:lang w:eastAsia="zh-CN"/>
          </w:rPr>
          <w:t>(二)、劣势分析</w:t>
        </w:r>
        <w:r>
          <w:tab/>
        </w:r>
        <w:r>
          <w:fldChar w:fldCharType="begin"/>
        </w:r>
        <w:r>
          <w:instrText xml:space="preserve"> PAGEREF _Toc30905 \h </w:instrText>
        </w:r>
        <w:r>
          <w:fldChar w:fldCharType="separate"/>
        </w:r>
        <w:r>
          <w:t>82</w:t>
        </w:r>
        <w:r>
          <w:fldChar w:fldCharType="end"/>
        </w:r>
      </w:hyperlink>
    </w:p>
    <w:p>
      <w:pPr>
        <w:pStyle w:val="TOC2"/>
        <w:tabs>
          <w:tab w:val="right" w:leader="dot" w:pos="8306"/>
        </w:tabs>
      </w:pPr>
      <w:hyperlink w:anchor="_Toc11120" w:history="1">
        <w:r>
          <w:rPr>
            <w:rFonts w:ascii="仿宋" w:eastAsia="仿宋" w:hAnsi="仿宋" w:cs="仿宋" w:hint="eastAsia"/>
            <w:lang w:eastAsia="zh-CN"/>
          </w:rPr>
          <w:t>(三)、机会分析</w:t>
        </w:r>
        <w:r>
          <w:tab/>
        </w:r>
        <w:r>
          <w:fldChar w:fldCharType="begin"/>
        </w:r>
        <w:r>
          <w:instrText xml:space="preserve"> PAGEREF _Toc11120 \h </w:instrText>
        </w:r>
        <w:r>
          <w:fldChar w:fldCharType="separate"/>
        </w:r>
        <w:r>
          <w:t>82</w:t>
        </w:r>
        <w:r>
          <w:fldChar w:fldCharType="end"/>
        </w:r>
      </w:hyperlink>
    </w:p>
    <w:p>
      <w:pPr>
        <w:pStyle w:val="TOC2"/>
        <w:tabs>
          <w:tab w:val="right" w:leader="dot" w:pos="8306"/>
        </w:tabs>
      </w:pPr>
      <w:hyperlink w:anchor="_Toc19332" w:history="1">
        <w:r>
          <w:rPr>
            <w:rFonts w:ascii="仿宋" w:eastAsia="仿宋" w:hAnsi="仿宋" w:cs="仿宋" w:hint="eastAsia"/>
            <w:lang w:eastAsia="zh-CN"/>
          </w:rPr>
          <w:t>(四)、威胁分析</w:t>
        </w:r>
        <w:r>
          <w:tab/>
        </w:r>
        <w:r>
          <w:fldChar w:fldCharType="begin"/>
        </w:r>
        <w:r>
          <w:instrText xml:space="preserve"> PAGEREF _Toc19332 \h </w:instrText>
        </w:r>
        <w:r>
          <w:fldChar w:fldCharType="separate"/>
        </w:r>
        <w:r>
          <w:t>82</w:t>
        </w:r>
        <w:r>
          <w:fldChar w:fldCharType="end"/>
        </w:r>
      </w:hyperlink>
    </w:p>
    <w:p>
      <w:pPr>
        <w:pStyle w:val="TOC1"/>
        <w:tabs>
          <w:tab w:val="right" w:leader="dot" w:pos="8306"/>
        </w:tabs>
      </w:pPr>
      <w:hyperlink w:anchor="_Toc28242" w:history="1">
        <w:r>
          <w:rPr>
            <w:rFonts w:ascii="仿宋" w:eastAsia="仿宋" w:hAnsi="仿宋" w:cs="仿宋" w:hint="eastAsia"/>
            <w:lang w:eastAsia="zh-CN"/>
          </w:rPr>
          <w:t>十八、二级钢行业行业创新驱动</w:t>
        </w:r>
        <w:r>
          <w:tab/>
        </w:r>
        <w:r>
          <w:fldChar w:fldCharType="begin"/>
        </w:r>
        <w:r>
          <w:instrText xml:space="preserve"> PAGEREF _Toc28242 \h </w:instrText>
        </w:r>
        <w:r>
          <w:fldChar w:fldCharType="separate"/>
        </w:r>
        <w:r>
          <w:t>83</w:t>
        </w:r>
        <w:r>
          <w:fldChar w:fldCharType="end"/>
        </w:r>
      </w:hyperlink>
    </w:p>
    <w:p>
      <w:pPr>
        <w:pStyle w:val="TOC2"/>
        <w:tabs>
          <w:tab w:val="right" w:leader="dot" w:pos="8306"/>
        </w:tabs>
      </w:pPr>
      <w:hyperlink w:anchor="_Toc14775" w:history="1">
        <w:r>
          <w:rPr>
            <w:rFonts w:ascii="仿宋" w:eastAsia="仿宋" w:hAnsi="仿宋" w:cs="仿宋" w:hint="eastAsia"/>
            <w:lang w:eastAsia="zh-CN"/>
          </w:rPr>
          <w:t>(一)、技术创新</w:t>
        </w:r>
        <w:r>
          <w:tab/>
        </w:r>
        <w:r>
          <w:fldChar w:fldCharType="begin"/>
        </w:r>
        <w:r>
          <w:instrText xml:space="preserve"> PAGEREF _Toc14775 \h </w:instrText>
        </w:r>
        <w:r>
          <w:fldChar w:fldCharType="separate"/>
        </w:r>
        <w:r>
          <w:t>83</w:t>
        </w:r>
        <w:r>
          <w:fldChar w:fldCharType="end"/>
        </w:r>
      </w:hyperlink>
    </w:p>
    <w:p>
      <w:pPr>
        <w:pStyle w:val="TOC2"/>
        <w:tabs>
          <w:tab w:val="right" w:leader="dot" w:pos="8306"/>
        </w:tabs>
      </w:pPr>
      <w:hyperlink w:anchor="_Toc17736" w:history="1">
        <w:r>
          <w:rPr>
            <w:rFonts w:ascii="仿宋" w:eastAsia="仿宋" w:hAnsi="仿宋" w:cs="仿宋" w:hint="eastAsia"/>
            <w:lang w:eastAsia="zh-CN"/>
          </w:rPr>
          <w:t>(二)、设计创新</w:t>
        </w:r>
        <w:r>
          <w:tab/>
        </w:r>
        <w:r>
          <w:fldChar w:fldCharType="begin"/>
        </w:r>
        <w:r>
          <w:instrText xml:space="preserve"> PAGEREF _Toc17736 \h </w:instrText>
        </w:r>
        <w:r>
          <w:fldChar w:fldCharType="separate"/>
        </w:r>
        <w:r>
          <w:t>83</w:t>
        </w:r>
        <w:r>
          <w:fldChar w:fldCharType="end"/>
        </w:r>
      </w:hyperlink>
    </w:p>
    <w:p>
      <w:pPr>
        <w:pStyle w:val="TOC2"/>
        <w:tabs>
          <w:tab w:val="right" w:leader="dot" w:pos="8306"/>
        </w:tabs>
      </w:pPr>
      <w:hyperlink w:anchor="_Toc32201" w:history="1">
        <w:r>
          <w:rPr>
            <w:rFonts w:ascii="仿宋" w:eastAsia="仿宋" w:hAnsi="仿宋" w:cs="仿宋" w:hint="eastAsia"/>
            <w:lang w:eastAsia="zh-CN"/>
          </w:rPr>
          <w:t>(三)、材料创新</w:t>
        </w:r>
        <w:r>
          <w:tab/>
        </w:r>
        <w:r>
          <w:fldChar w:fldCharType="begin"/>
        </w:r>
        <w:r>
          <w:instrText xml:space="preserve"> PAGEREF _Toc32201 \h </w:instrText>
        </w:r>
        <w:r>
          <w:fldChar w:fldCharType="separate"/>
        </w:r>
        <w:r>
          <w:t>83</w:t>
        </w:r>
        <w:r>
          <w:fldChar w:fldCharType="end"/>
        </w:r>
      </w:hyperlink>
    </w:p>
    <w:p>
      <w:pPr>
        <w:pStyle w:val="TOC2"/>
        <w:tabs>
          <w:tab w:val="right" w:leader="dot" w:pos="8306"/>
        </w:tabs>
      </w:pPr>
      <w:hyperlink w:anchor="_Toc5465" w:history="1">
        <w:r>
          <w:rPr>
            <w:rFonts w:ascii="仿宋" w:eastAsia="仿宋" w:hAnsi="仿宋" w:cs="仿宋" w:hint="eastAsia"/>
            <w:lang w:eastAsia="zh-CN"/>
          </w:rPr>
          <w:t>(四)、营销创新</w:t>
        </w:r>
        <w:r>
          <w:tab/>
        </w:r>
        <w:r>
          <w:fldChar w:fldCharType="begin"/>
        </w:r>
        <w:r>
          <w:instrText xml:space="preserve"> PAGEREF _Toc5465 \h </w:instrText>
        </w:r>
        <w:r>
          <w:fldChar w:fldCharType="separate"/>
        </w:r>
        <w:r>
          <w:t>84</w:t>
        </w:r>
        <w:r>
          <w:fldChar w:fldCharType="end"/>
        </w:r>
      </w:hyperlink>
    </w:p>
    <w:p>
      <w:pPr>
        <w:pStyle w:val="TOC1"/>
        <w:tabs>
          <w:tab w:val="right" w:leader="dot" w:pos="8306"/>
        </w:tabs>
      </w:pPr>
      <w:hyperlink w:anchor="_Toc21348" w:history="1">
        <w:r>
          <w:rPr>
            <w:rFonts w:ascii="仿宋" w:eastAsia="仿宋" w:hAnsi="仿宋" w:cs="仿宋" w:hint="eastAsia"/>
            <w:lang w:eastAsia="zh-CN"/>
          </w:rPr>
          <w:t>十九、战略的建立与选择过程</w:t>
        </w:r>
        <w:r>
          <w:tab/>
        </w:r>
        <w:r>
          <w:fldChar w:fldCharType="begin"/>
        </w:r>
        <w:r>
          <w:instrText xml:space="preserve"> PAGEREF _Toc21348 \h </w:instrText>
        </w:r>
        <w:r>
          <w:fldChar w:fldCharType="separate"/>
        </w:r>
        <w:r>
          <w:t>84</w:t>
        </w:r>
        <w:r>
          <w:fldChar w:fldCharType="end"/>
        </w:r>
      </w:hyperlink>
    </w:p>
    <w:p>
      <w:pPr>
        <w:pStyle w:val="TOC2"/>
        <w:tabs>
          <w:tab w:val="right" w:leader="dot" w:pos="8306"/>
        </w:tabs>
      </w:pPr>
      <w:hyperlink w:anchor="_Toc29503" w:history="1">
        <w:r>
          <w:rPr>
            <w:rFonts w:ascii="仿宋" w:eastAsia="仿宋" w:hAnsi="仿宋" w:cs="仿宋" w:hint="eastAsia"/>
            <w:lang w:eastAsia="zh-CN"/>
          </w:rPr>
          <w:t>(一)、战略的建立与选择过程</w:t>
        </w:r>
        <w:r>
          <w:tab/>
        </w:r>
        <w:r>
          <w:fldChar w:fldCharType="begin"/>
        </w:r>
        <w:r>
          <w:instrText xml:space="preserve"> PAGEREF _Toc29503 \h </w:instrText>
        </w:r>
        <w:r>
          <w:fldChar w:fldCharType="separate"/>
        </w:r>
        <w:r>
          <w:t>84</w:t>
        </w:r>
        <w:r>
          <w:fldChar w:fldCharType="end"/>
        </w:r>
      </w:hyperlink>
    </w:p>
    <w:p>
      <w:pPr>
        <w:pStyle w:val="TOC1"/>
        <w:tabs>
          <w:tab w:val="right" w:leader="dot" w:pos="8306"/>
        </w:tabs>
      </w:pPr>
      <w:hyperlink w:anchor="_Toc3372" w:history="1">
        <w:r>
          <w:rPr>
            <w:rFonts w:ascii="仿宋" w:eastAsia="仿宋" w:hAnsi="仿宋" w:cs="仿宋" w:hint="eastAsia"/>
            <w:lang w:eastAsia="zh-CN"/>
          </w:rPr>
          <w:t>二十、成果转化与推广应用</w:t>
        </w:r>
        <w:r>
          <w:tab/>
        </w:r>
        <w:r>
          <w:fldChar w:fldCharType="begin"/>
        </w:r>
        <w:r>
          <w:instrText xml:space="preserve"> PAGEREF _Toc3372 \h </w:instrText>
        </w:r>
        <w:r>
          <w:fldChar w:fldCharType="separate"/>
        </w:r>
        <w:r>
          <w:t>85</w:t>
        </w:r>
        <w:r>
          <w:fldChar w:fldCharType="end"/>
        </w:r>
      </w:hyperlink>
    </w:p>
    <w:p>
      <w:pPr>
        <w:pStyle w:val="TOC2"/>
        <w:tabs>
          <w:tab w:val="right" w:leader="dot" w:pos="8306"/>
        </w:tabs>
      </w:pPr>
      <w:hyperlink w:anchor="_Toc31896" w:history="1">
        <w:r>
          <w:rPr>
            <w:rFonts w:ascii="仿宋" w:eastAsia="仿宋" w:hAnsi="仿宋" w:cs="仿宋" w:hint="eastAsia"/>
            <w:lang w:eastAsia="zh-CN"/>
          </w:rPr>
          <w:t>(一)、成果转化策略制定</w:t>
        </w:r>
        <w:r>
          <w:tab/>
        </w:r>
        <w:r>
          <w:fldChar w:fldCharType="begin"/>
        </w:r>
        <w:r>
          <w:instrText xml:space="preserve"> PAGEREF _Toc31896 \h </w:instrText>
        </w:r>
        <w:r>
          <w:fldChar w:fldCharType="separate"/>
        </w:r>
        <w:r>
          <w:t>85</w:t>
        </w:r>
        <w:r>
          <w:fldChar w:fldCharType="end"/>
        </w:r>
      </w:hyperlink>
    </w:p>
    <w:p>
      <w:pPr>
        <w:pStyle w:val="TOC2"/>
        <w:tabs>
          <w:tab w:val="right" w:leader="dot" w:pos="8306"/>
        </w:tabs>
      </w:pPr>
      <w:hyperlink w:anchor="_Toc14761" w:history="1">
        <w:r>
          <w:rPr>
            <w:rFonts w:ascii="仿宋" w:eastAsia="仿宋" w:hAnsi="仿宋" w:cs="仿宋" w:hint="eastAsia"/>
            <w:lang w:eastAsia="zh-CN"/>
          </w:rPr>
          <w:t>(二)、成果推广应用方案</w:t>
        </w:r>
        <w:r>
          <w:tab/>
        </w:r>
        <w:r>
          <w:fldChar w:fldCharType="begin"/>
        </w:r>
        <w:r>
          <w:instrText xml:space="preserve"> PAGEREF _Toc14761 \h </w:instrText>
        </w:r>
        <w:r>
          <w:fldChar w:fldCharType="separate"/>
        </w:r>
        <w:r>
          <w:t>86</w:t>
        </w:r>
        <w:r>
          <w:fldChar w:fldCharType="end"/>
        </w:r>
      </w:hyperlink>
    </w:p>
    <w:p>
      <w:pPr>
        <w:pStyle w:val="TOC1"/>
        <w:tabs>
          <w:tab w:val="right" w:leader="dot" w:pos="8306"/>
        </w:tabs>
      </w:pPr>
      <w:hyperlink w:anchor="_Toc22443" w:history="1">
        <w:r>
          <w:rPr>
            <w:rFonts w:ascii="仿宋" w:eastAsia="仿宋" w:hAnsi="仿宋" w:cs="仿宋" w:hint="eastAsia"/>
            <w:lang w:eastAsia="zh-CN"/>
          </w:rPr>
          <w:t>二十一、未来展望与增长策略</w:t>
        </w:r>
        <w:r>
          <w:tab/>
        </w:r>
        <w:r>
          <w:fldChar w:fldCharType="begin"/>
        </w:r>
        <w:r>
          <w:instrText xml:space="preserve"> PAGEREF _Toc22443 \h </w:instrText>
        </w:r>
        <w:r>
          <w:fldChar w:fldCharType="separate"/>
        </w:r>
        <w:r>
          <w:t>88</w:t>
        </w:r>
        <w:r>
          <w:fldChar w:fldCharType="end"/>
        </w:r>
      </w:hyperlink>
    </w:p>
    <w:p>
      <w:pPr>
        <w:pStyle w:val="TOC2"/>
        <w:tabs>
          <w:tab w:val="right" w:leader="dot" w:pos="8306"/>
        </w:tabs>
      </w:pPr>
      <w:hyperlink w:anchor="_Toc22649" w:history="1">
        <w:r>
          <w:rPr>
            <w:rFonts w:ascii="仿宋" w:eastAsia="仿宋" w:hAnsi="仿宋" w:cs="仿宋" w:hint="eastAsia"/>
            <w:lang w:eastAsia="zh-CN"/>
          </w:rPr>
          <w:t>(一)、未来市场趋势分析</w:t>
        </w:r>
        <w:r>
          <w:tab/>
        </w:r>
        <w:r>
          <w:fldChar w:fldCharType="begin"/>
        </w:r>
        <w:r>
          <w:instrText xml:space="preserve"> PAGEREF _Toc22649 \h </w:instrText>
        </w:r>
        <w:r>
          <w:fldChar w:fldCharType="separate"/>
        </w:r>
        <w:r>
          <w:t>88</w:t>
        </w:r>
        <w:r>
          <w:fldChar w:fldCharType="end"/>
        </w:r>
      </w:hyperlink>
    </w:p>
    <w:p>
      <w:pPr>
        <w:pStyle w:val="TOC2"/>
        <w:tabs>
          <w:tab w:val="right" w:leader="dot" w:pos="8306"/>
        </w:tabs>
      </w:pPr>
      <w:hyperlink w:anchor="_Toc30272" w:history="1">
        <w:r>
          <w:rPr>
            <w:rFonts w:ascii="仿宋" w:eastAsia="仿宋" w:hAnsi="仿宋" w:cs="仿宋" w:hint="eastAsia"/>
            <w:lang w:eastAsia="zh-CN"/>
          </w:rPr>
          <w:t>(二)、增长机会与战略</w:t>
        </w:r>
        <w:r>
          <w:tab/>
        </w:r>
        <w:r>
          <w:fldChar w:fldCharType="begin"/>
        </w:r>
        <w:r>
          <w:instrText xml:space="preserve"> PAGEREF _Toc30272 \h </w:instrText>
        </w:r>
        <w:r>
          <w:fldChar w:fldCharType="separate"/>
        </w:r>
        <w:r>
          <w:t>89</w:t>
        </w:r>
        <w:r>
          <w:fldChar w:fldCharType="end"/>
        </w:r>
      </w:hyperlink>
    </w:p>
    <w:p>
      <w:pPr>
        <w:pStyle w:val="TOC2"/>
        <w:tabs>
          <w:tab w:val="right" w:leader="dot" w:pos="8306"/>
        </w:tabs>
      </w:pPr>
      <w:hyperlink w:anchor="_Toc27203" w:history="1">
        <w:r>
          <w:rPr>
            <w:rFonts w:ascii="仿宋" w:eastAsia="仿宋" w:hAnsi="仿宋" w:cs="仿宋" w:hint="eastAsia"/>
            <w:lang w:eastAsia="zh-CN"/>
          </w:rPr>
          <w:t>(三)、扩展计划与新市场进入</w:t>
        </w:r>
        <w:r>
          <w:tab/>
        </w:r>
        <w:r>
          <w:fldChar w:fldCharType="begin"/>
        </w:r>
        <w:r>
          <w:instrText xml:space="preserve"> PAGEREF _Toc27203 \h </w:instrText>
        </w:r>
        <w:r>
          <w:fldChar w:fldCharType="separate"/>
        </w:r>
        <w:r>
          <w:t>89</w:t>
        </w:r>
        <w:r>
          <w:fldChar w:fldCharType="end"/>
        </w:r>
      </w:hyperlink>
    </w:p>
    <w:p>
      <w:pPr>
        <w:pStyle w:val="TOC1"/>
        <w:tabs>
          <w:tab w:val="right" w:leader="dot" w:pos="8306"/>
        </w:tabs>
      </w:pPr>
      <w:hyperlink w:anchor="_Toc23651" w:history="1">
        <w:r>
          <w:rPr>
            <w:rFonts w:ascii="仿宋" w:eastAsia="仿宋" w:hAnsi="仿宋" w:cs="仿宋" w:hint="eastAsia"/>
            <w:lang w:eastAsia="zh-CN"/>
          </w:rPr>
          <w:t>二十二第四十八章员工环保与可持续发展</w:t>
        </w:r>
        <w:r>
          <w:tab/>
        </w:r>
        <w:r>
          <w:fldChar w:fldCharType="begin"/>
        </w:r>
        <w:r>
          <w:instrText xml:space="preserve"> PAGEREF _Toc23651 \h </w:instrText>
        </w:r>
        <w:r>
          <w:fldChar w:fldCharType="separate"/>
        </w:r>
        <w:r>
          <w:t>89</w:t>
        </w:r>
        <w:r>
          <w:fldChar w:fldCharType="end"/>
        </w:r>
      </w:hyperlink>
    </w:p>
    <w:p>
      <w:pPr>
        <w:pStyle w:val="TOC2"/>
        <w:tabs>
          <w:tab w:val="right" w:leader="dot" w:pos="8306"/>
        </w:tabs>
      </w:pPr>
      <w:hyperlink w:anchor="_Toc14585" w:history="1">
        <w:r>
          <w:rPr>
            <w:rFonts w:ascii="仿宋" w:eastAsia="仿宋" w:hAnsi="仿宋" w:cs="仿宋" w:hint="eastAsia"/>
            <w:lang w:eastAsia="zh-CN"/>
          </w:rPr>
          <w:t>(一)、环保意识与培训</w:t>
        </w:r>
        <w:r>
          <w:tab/>
        </w:r>
        <w:r>
          <w:fldChar w:fldCharType="begin"/>
        </w:r>
        <w:r>
          <w:instrText xml:space="preserve"> PAGEREF _Toc14585 \h </w:instrText>
        </w:r>
        <w:r>
          <w:fldChar w:fldCharType="separate"/>
        </w:r>
        <w:r>
          <w:t>89</w:t>
        </w:r>
        <w:r>
          <w:fldChar w:fldCharType="end"/>
        </w:r>
      </w:hyperlink>
    </w:p>
    <w:p>
      <w:pPr>
        <w:pStyle w:val="TOC2"/>
        <w:tabs>
          <w:tab w:val="right" w:leader="dot" w:pos="8306"/>
        </w:tabs>
      </w:pPr>
      <w:hyperlink w:anchor="_Toc29189" w:history="1">
        <w:r>
          <w:rPr>
            <w:rFonts w:ascii="仿宋" w:eastAsia="仿宋" w:hAnsi="仿宋" w:cs="仿宋" w:hint="eastAsia"/>
            <w:lang w:eastAsia="zh-CN"/>
          </w:rPr>
          <w:t>(二)、公司环保文化的传播</w:t>
        </w:r>
        <w:r>
          <w:tab/>
        </w:r>
        <w:r>
          <w:fldChar w:fldCharType="begin"/>
        </w:r>
        <w:r>
          <w:instrText xml:space="preserve"> PAGEREF _Toc29189 \h </w:instrText>
        </w:r>
        <w:r>
          <w:fldChar w:fldCharType="separate"/>
        </w:r>
        <w:r>
          <w:t>90</w:t>
        </w:r>
        <w:r>
          <w:fldChar w:fldCharType="end"/>
        </w:r>
      </w:hyperlink>
    </w:p>
    <w:p>
      <w:pPr>
        <w:pStyle w:val="TOC2"/>
        <w:tabs>
          <w:tab w:val="right" w:leader="dot" w:pos="8306"/>
        </w:tabs>
      </w:pPr>
      <w:hyperlink w:anchor="_Toc25450" w:history="1">
        <w:r>
          <w:rPr>
            <w:rFonts w:ascii="仿宋" w:eastAsia="仿宋" w:hAnsi="仿宋" w:cs="仿宋" w:hint="eastAsia"/>
            <w:lang w:eastAsia="zh-CN"/>
          </w:rPr>
          <w:t>(三)、员工参与的环保培训</w:t>
        </w:r>
        <w:r>
          <w:tab/>
        </w:r>
        <w:r>
          <w:fldChar w:fldCharType="begin"/>
        </w:r>
        <w:r>
          <w:instrText xml:space="preserve"> PAGEREF _Toc25450 \h </w:instrText>
        </w:r>
        <w:r>
          <w:fldChar w:fldCharType="separate"/>
        </w:r>
        <w:r>
          <w:t>91</w:t>
        </w:r>
        <w:r>
          <w:fldChar w:fldCharType="end"/>
        </w:r>
      </w:hyperlink>
    </w:p>
    <w:p>
      <w:pPr>
        <w:pStyle w:val="TOC2"/>
        <w:tabs>
          <w:tab w:val="right" w:leader="dot" w:pos="8306"/>
        </w:tabs>
      </w:pPr>
      <w:hyperlink w:anchor="_Toc24276" w:history="1">
        <w:r>
          <w:rPr>
            <w:rFonts w:ascii="仿宋" w:eastAsia="仿宋" w:hAnsi="仿宋" w:cs="仿宋" w:hint="eastAsia"/>
            <w:lang w:eastAsia="zh-CN"/>
          </w:rPr>
          <w:t>(四)、可持续发展目标与实践</w:t>
        </w:r>
        <w:r>
          <w:tab/>
        </w:r>
        <w:r>
          <w:fldChar w:fldCharType="begin"/>
        </w:r>
        <w:r>
          <w:instrText xml:space="preserve"> PAGEREF _Toc24276 \h </w:instrText>
        </w:r>
        <w:r>
          <w:fldChar w:fldCharType="separate"/>
        </w:r>
        <w:r>
          <w:t>92</w:t>
        </w:r>
        <w:r>
          <w:fldChar w:fldCharType="end"/>
        </w:r>
      </w:hyperlink>
    </w:p>
    <w:p>
      <w:pPr>
        <w:pStyle w:val="TOC2"/>
        <w:tabs>
          <w:tab w:val="right" w:leader="dot" w:pos="8306"/>
        </w:tabs>
      </w:pPr>
      <w:hyperlink w:anchor="_Toc20025" w:history="1">
        <w:r>
          <w:rPr>
            <w:rFonts w:ascii="仿宋" w:eastAsia="仿宋" w:hAnsi="仿宋" w:cs="仿宋" w:hint="eastAsia"/>
            <w:lang w:eastAsia="zh-CN"/>
          </w:rPr>
          <w:t>(五)、员工参与可持续项目</w:t>
        </w:r>
        <w:r>
          <w:tab/>
        </w:r>
        <w:r>
          <w:fldChar w:fldCharType="begin"/>
        </w:r>
        <w:r>
          <w:instrText xml:space="preserve"> PAGEREF _Toc20025 \h </w:instrText>
        </w:r>
        <w:r>
          <w:fldChar w:fldCharType="separate"/>
        </w:r>
        <w:r>
          <w:t>93</w:t>
        </w:r>
        <w:r>
          <w:fldChar w:fldCharType="end"/>
        </w:r>
      </w:hyperlink>
    </w:p>
    <w:p>
      <w:pPr>
        <w:pStyle w:val="TOC2"/>
        <w:tabs>
          <w:tab w:val="right" w:leader="dot" w:pos="8306"/>
        </w:tabs>
      </w:pPr>
      <w:hyperlink w:anchor="_Toc10703" w:history="1">
        <w:r>
          <w:rPr>
            <w:rFonts w:ascii="仿宋" w:eastAsia="仿宋" w:hAnsi="仿宋" w:cs="仿宋" w:hint="eastAsia"/>
            <w:lang w:eastAsia="zh-CN"/>
          </w:rPr>
          <w:t>(六)、公司可持续发展的战略规划</w:t>
        </w:r>
        <w:r>
          <w:tab/>
        </w:r>
        <w:r>
          <w:fldChar w:fldCharType="begin"/>
        </w:r>
        <w:r>
          <w:instrText xml:space="preserve"> PAGEREF _Toc10703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863"/>
      <w:r>
        <w:rPr>
          <w:rFonts w:ascii="仿宋" w:eastAsia="仿宋" w:hAnsi="仿宋" w:cs="仿宋" w:hint="eastAsia"/>
          <w:sz w:val="28"/>
          <w:lang w:eastAsia="zh-CN"/>
        </w:rPr>
        <w:t>一、产品方案与建设规划</w:t>
      </w:r>
      <w:bookmarkEnd w:id="2"/>
    </w:p>
    <w:p>
      <w:pPr>
        <w:pStyle w:val="Heading2"/>
        <w:rPr>
          <w:rFonts w:ascii="仿宋" w:eastAsia="仿宋" w:hAnsi="仿宋" w:cs="仿宋" w:hint="eastAsia"/>
          <w:lang w:eastAsia="zh-CN"/>
        </w:rPr>
      </w:pPr>
      <w:bookmarkStart w:id="3" w:name="_Toc26437"/>
      <w:r>
        <w:rPr>
          <w:rFonts w:ascii="仿宋" w:eastAsia="仿宋" w:hAnsi="仿宋" w:cs="仿宋" w:hint="eastAsia"/>
          <w:lang w:eastAsia="zh-CN"/>
        </w:rPr>
        <w:t>(一)、二级钢项目场地规模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二级钢项目的总占地面积为XXXX平方米，折合约XX亩。预计场区规划总建筑面积为XXXX平方米。</w:t>
      </w:r>
    </w:p>
    <w:p>
      <w:pPr>
        <w:pStyle w:val="Heading2"/>
        <w:ind w:firstLine="560" w:firstLineChars="200"/>
        <w:rPr>
          <w:rFonts w:ascii="仿宋" w:eastAsia="仿宋" w:hAnsi="仿宋" w:cs="仿宋" w:hint="eastAsia"/>
          <w:sz w:val="28"/>
          <w:lang w:eastAsia="zh-CN"/>
        </w:rPr>
      </w:pPr>
      <w:bookmarkStart w:id="4" w:name="_Toc3740"/>
      <w:r>
        <w:rPr>
          <w:rFonts w:ascii="仿宋" w:eastAsia="仿宋" w:hAnsi="仿宋" w:cs="仿宋" w:hint="eastAsia"/>
          <w:sz w:val="28"/>
          <w:lang w:eastAsia="zh-CN"/>
        </w:rPr>
        <w:t>(二)、产能规模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对国内外市场的深入调研和二级钢项目实施能力分析，我们制定了建设规模，旨在实现年产目标为XXX吨的XXX产品。这一建设规模的确定是基于市场需求、公司产能和资源利用的综合考虑。在实现这一目标的过程中，我们将充分利用现有技术和设备，同时进行必要的技术改造和升级，以满足市场需求，并提高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https://d.book118.com/797124115122006045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F6D55"/>
    <w:rsid w:val="361F6D5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97124115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2024-02-26T19:12:00Z</dcterms:created>
  <dcterms:modified xsi:type="dcterms:W3CDTF">2024-02-26T19:12:41Z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D40676A1EF9E41C9BBA5A254D88D1879_11</vt:lpwstr>
  </property>
  <property fmtid="{D5CDD505-2E9C-101B-9397-08002B2CF9AE}" pid="3" name="KSOProductBuildVer">
    <vt:lpwstr>2052-12.1.0.16250</vt:lpwstr>
  </property>
</Properties>
</file>