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农用化学品项目可行性建设方案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54" w:history="1">
        <w:r>
          <w:rPr>
            <w:rFonts w:ascii="仿宋" w:eastAsia="仿宋" w:hAnsi="仿宋" w:cs="仿宋" w:hint="eastAsia"/>
            <w:lang w:eastAsia="zh-CN"/>
          </w:rPr>
          <w:t>序言</w:t>
        </w:r>
        <w:r>
          <w:tab/>
        </w:r>
        <w:r>
          <w:fldChar w:fldCharType="begin"/>
        </w:r>
        <w:r>
          <w:instrText xml:space="preserve"> PAGEREF _Toc22954 \h </w:instrText>
        </w:r>
        <w:r>
          <w:fldChar w:fldCharType="separate"/>
        </w:r>
        <w:r>
          <w:t>3</w:t>
        </w:r>
        <w:r>
          <w:fldChar w:fldCharType="end"/>
        </w:r>
      </w:hyperlink>
    </w:p>
    <w:p>
      <w:pPr>
        <w:pStyle w:val="TOC1"/>
        <w:tabs>
          <w:tab w:val="right" w:leader="dot" w:pos="8306"/>
        </w:tabs>
      </w:pPr>
      <w:hyperlink w:anchor="_Toc3871" w:history="1">
        <w:r>
          <w:rPr>
            <w:rFonts w:ascii="仿宋" w:eastAsia="仿宋" w:hAnsi="仿宋" w:cs="仿宋" w:hint="eastAsia"/>
            <w:lang w:eastAsia="zh-CN"/>
          </w:rPr>
          <w:t>一、项目选址研究</w:t>
        </w:r>
        <w:r>
          <w:tab/>
        </w:r>
        <w:r>
          <w:fldChar w:fldCharType="begin"/>
        </w:r>
        <w:r>
          <w:instrText xml:space="preserve"> PAGEREF _Toc3871 \h </w:instrText>
        </w:r>
        <w:r>
          <w:fldChar w:fldCharType="separate"/>
        </w:r>
        <w:r>
          <w:t>3</w:t>
        </w:r>
        <w:r>
          <w:fldChar w:fldCharType="end"/>
        </w:r>
      </w:hyperlink>
    </w:p>
    <w:p>
      <w:pPr>
        <w:pStyle w:val="TOC2"/>
        <w:tabs>
          <w:tab w:val="right" w:leader="dot" w:pos="8306"/>
        </w:tabs>
      </w:pPr>
      <w:hyperlink w:anchor="_Toc29425" w:history="1">
        <w:r>
          <w:rPr>
            <w:rFonts w:ascii="仿宋" w:eastAsia="仿宋" w:hAnsi="仿宋" w:cs="仿宋" w:hint="eastAsia"/>
            <w:lang w:eastAsia="zh-CN"/>
          </w:rPr>
          <w:t>(一)、项目选址原则</w:t>
        </w:r>
        <w:r>
          <w:tab/>
        </w:r>
        <w:r>
          <w:fldChar w:fldCharType="begin"/>
        </w:r>
        <w:r>
          <w:instrText xml:space="preserve"> PAGEREF _Toc29425 \h </w:instrText>
        </w:r>
        <w:r>
          <w:fldChar w:fldCharType="separate"/>
        </w:r>
        <w:r>
          <w:t>3</w:t>
        </w:r>
        <w:r>
          <w:fldChar w:fldCharType="end"/>
        </w:r>
      </w:hyperlink>
    </w:p>
    <w:p>
      <w:pPr>
        <w:pStyle w:val="TOC2"/>
        <w:tabs>
          <w:tab w:val="right" w:leader="dot" w:pos="8306"/>
        </w:tabs>
      </w:pPr>
      <w:hyperlink w:anchor="_Toc20120" w:history="1">
        <w:r>
          <w:rPr>
            <w:rFonts w:ascii="仿宋" w:eastAsia="仿宋" w:hAnsi="仿宋" w:cs="仿宋" w:hint="eastAsia"/>
            <w:lang w:eastAsia="zh-CN"/>
          </w:rPr>
          <w:t>(二)、项目选址</w:t>
        </w:r>
        <w:r>
          <w:tab/>
        </w:r>
        <w:r>
          <w:fldChar w:fldCharType="begin"/>
        </w:r>
        <w:r>
          <w:instrText xml:space="preserve"> PAGEREF _Toc20120 \h </w:instrText>
        </w:r>
        <w:r>
          <w:fldChar w:fldCharType="separate"/>
        </w:r>
        <w:r>
          <w:t>6</w:t>
        </w:r>
        <w:r>
          <w:fldChar w:fldCharType="end"/>
        </w:r>
      </w:hyperlink>
    </w:p>
    <w:p>
      <w:pPr>
        <w:pStyle w:val="TOC2"/>
        <w:tabs>
          <w:tab w:val="right" w:leader="dot" w:pos="8306"/>
        </w:tabs>
      </w:pPr>
      <w:hyperlink w:anchor="_Toc11069" w:history="1">
        <w:r>
          <w:rPr>
            <w:rFonts w:ascii="仿宋" w:eastAsia="仿宋" w:hAnsi="仿宋" w:cs="仿宋" w:hint="eastAsia"/>
            <w:lang w:eastAsia="zh-CN"/>
          </w:rPr>
          <w:t>(三)、建设条件分析</w:t>
        </w:r>
        <w:r>
          <w:tab/>
        </w:r>
        <w:r>
          <w:fldChar w:fldCharType="begin"/>
        </w:r>
        <w:r>
          <w:instrText xml:space="preserve"> PAGEREF _Toc11069 \h </w:instrText>
        </w:r>
        <w:r>
          <w:fldChar w:fldCharType="separate"/>
        </w:r>
        <w:r>
          <w:t>8</w:t>
        </w:r>
        <w:r>
          <w:fldChar w:fldCharType="end"/>
        </w:r>
      </w:hyperlink>
    </w:p>
    <w:p>
      <w:pPr>
        <w:pStyle w:val="TOC2"/>
        <w:tabs>
          <w:tab w:val="right" w:leader="dot" w:pos="8306"/>
        </w:tabs>
      </w:pPr>
      <w:hyperlink w:anchor="_Toc30639" w:history="1">
        <w:r>
          <w:rPr>
            <w:rFonts w:ascii="仿宋" w:eastAsia="仿宋" w:hAnsi="仿宋" w:cs="仿宋" w:hint="eastAsia"/>
            <w:lang w:eastAsia="zh-CN"/>
          </w:rPr>
          <w:t>(四)、用地控制指标</w:t>
        </w:r>
        <w:r>
          <w:tab/>
        </w:r>
        <w:r>
          <w:fldChar w:fldCharType="begin"/>
        </w:r>
        <w:r>
          <w:instrText xml:space="preserve"> PAGEREF _Toc30639 \h </w:instrText>
        </w:r>
        <w:r>
          <w:fldChar w:fldCharType="separate"/>
        </w:r>
        <w:r>
          <w:t>10</w:t>
        </w:r>
        <w:r>
          <w:fldChar w:fldCharType="end"/>
        </w:r>
      </w:hyperlink>
    </w:p>
    <w:p>
      <w:pPr>
        <w:pStyle w:val="TOC2"/>
        <w:tabs>
          <w:tab w:val="right" w:leader="dot" w:pos="8306"/>
        </w:tabs>
      </w:pPr>
      <w:hyperlink w:anchor="_Toc6058" w:history="1">
        <w:r>
          <w:rPr>
            <w:rFonts w:ascii="仿宋" w:eastAsia="仿宋" w:hAnsi="仿宋" w:cs="仿宋" w:hint="eastAsia"/>
            <w:lang w:eastAsia="zh-CN"/>
          </w:rPr>
          <w:t>(五)、地总体要求</w:t>
        </w:r>
        <w:r>
          <w:tab/>
        </w:r>
        <w:r>
          <w:fldChar w:fldCharType="begin"/>
        </w:r>
        <w:r>
          <w:instrText xml:space="preserve"> PAGEREF _Toc6058 \h </w:instrText>
        </w:r>
        <w:r>
          <w:fldChar w:fldCharType="separate"/>
        </w:r>
        <w:r>
          <w:t>11</w:t>
        </w:r>
        <w:r>
          <w:fldChar w:fldCharType="end"/>
        </w:r>
      </w:hyperlink>
    </w:p>
    <w:p>
      <w:pPr>
        <w:pStyle w:val="TOC2"/>
        <w:tabs>
          <w:tab w:val="right" w:leader="dot" w:pos="8306"/>
        </w:tabs>
      </w:pPr>
      <w:hyperlink w:anchor="_Toc25212" w:history="1">
        <w:r>
          <w:rPr>
            <w:rFonts w:ascii="仿宋" w:eastAsia="仿宋" w:hAnsi="仿宋" w:cs="仿宋" w:hint="eastAsia"/>
            <w:lang w:eastAsia="zh-CN"/>
          </w:rPr>
          <w:t>(六)、节约用地措施</w:t>
        </w:r>
        <w:r>
          <w:tab/>
        </w:r>
        <w:r>
          <w:fldChar w:fldCharType="begin"/>
        </w:r>
        <w:r>
          <w:instrText xml:space="preserve"> PAGEREF _Toc25212 \h </w:instrText>
        </w:r>
        <w:r>
          <w:fldChar w:fldCharType="separate"/>
        </w:r>
        <w:r>
          <w:t>12</w:t>
        </w:r>
        <w:r>
          <w:fldChar w:fldCharType="end"/>
        </w:r>
      </w:hyperlink>
    </w:p>
    <w:p>
      <w:pPr>
        <w:pStyle w:val="TOC2"/>
        <w:tabs>
          <w:tab w:val="right" w:leader="dot" w:pos="8306"/>
        </w:tabs>
      </w:pPr>
      <w:hyperlink w:anchor="_Toc4523" w:history="1">
        <w:r>
          <w:rPr>
            <w:rFonts w:ascii="仿宋" w:eastAsia="仿宋" w:hAnsi="仿宋" w:cs="仿宋" w:hint="eastAsia"/>
            <w:lang w:eastAsia="zh-CN"/>
          </w:rPr>
          <w:t>(七)、选址综合评价</w:t>
        </w:r>
        <w:r>
          <w:tab/>
        </w:r>
        <w:r>
          <w:fldChar w:fldCharType="begin"/>
        </w:r>
        <w:r>
          <w:instrText xml:space="preserve"> PAGEREF _Toc4523 \h </w:instrText>
        </w:r>
        <w:r>
          <w:fldChar w:fldCharType="separate"/>
        </w:r>
        <w:r>
          <w:t>14</w:t>
        </w:r>
        <w:r>
          <w:fldChar w:fldCharType="end"/>
        </w:r>
      </w:hyperlink>
    </w:p>
    <w:p>
      <w:pPr>
        <w:pStyle w:val="TOC1"/>
        <w:tabs>
          <w:tab w:val="right" w:leader="dot" w:pos="8306"/>
        </w:tabs>
      </w:pPr>
      <w:hyperlink w:anchor="_Toc25946" w:history="1">
        <w:r>
          <w:rPr>
            <w:rFonts w:ascii="仿宋" w:eastAsia="仿宋" w:hAnsi="仿宋" w:cs="仿宋" w:hint="eastAsia"/>
            <w:lang w:eastAsia="zh-CN"/>
          </w:rPr>
          <w:t>二、项目监理与质量保证</w:t>
        </w:r>
        <w:r>
          <w:tab/>
        </w:r>
        <w:r>
          <w:fldChar w:fldCharType="begin"/>
        </w:r>
        <w:r>
          <w:instrText xml:space="preserve"> PAGEREF _Toc25946 \h </w:instrText>
        </w:r>
        <w:r>
          <w:fldChar w:fldCharType="separate"/>
        </w:r>
        <w:r>
          <w:t>15</w:t>
        </w:r>
        <w:r>
          <w:fldChar w:fldCharType="end"/>
        </w:r>
      </w:hyperlink>
    </w:p>
    <w:p>
      <w:pPr>
        <w:pStyle w:val="TOC2"/>
        <w:tabs>
          <w:tab w:val="right" w:leader="dot" w:pos="8306"/>
        </w:tabs>
      </w:pPr>
      <w:hyperlink w:anchor="_Toc22023" w:history="1">
        <w:r>
          <w:rPr>
            <w:rFonts w:ascii="仿宋" w:eastAsia="仿宋" w:hAnsi="仿宋" w:cs="仿宋" w:hint="eastAsia"/>
            <w:lang w:eastAsia="zh-CN"/>
          </w:rPr>
          <w:t>(一)、监理体系构建</w:t>
        </w:r>
        <w:r>
          <w:tab/>
        </w:r>
        <w:r>
          <w:fldChar w:fldCharType="begin"/>
        </w:r>
        <w:r>
          <w:instrText xml:space="preserve"> PAGEREF _Toc22023 \h </w:instrText>
        </w:r>
        <w:r>
          <w:fldChar w:fldCharType="separate"/>
        </w:r>
        <w:r>
          <w:t>15</w:t>
        </w:r>
        <w:r>
          <w:fldChar w:fldCharType="end"/>
        </w:r>
      </w:hyperlink>
    </w:p>
    <w:p>
      <w:pPr>
        <w:pStyle w:val="TOC2"/>
        <w:tabs>
          <w:tab w:val="right" w:leader="dot" w:pos="8306"/>
        </w:tabs>
      </w:pPr>
      <w:hyperlink w:anchor="_Toc21125" w:history="1">
        <w:r>
          <w:rPr>
            <w:rFonts w:ascii="仿宋" w:eastAsia="仿宋" w:hAnsi="仿宋" w:cs="仿宋" w:hint="eastAsia"/>
            <w:lang w:eastAsia="zh-CN"/>
          </w:rPr>
          <w:t>(二)、质量保证体系实施</w:t>
        </w:r>
        <w:r>
          <w:tab/>
        </w:r>
        <w:r>
          <w:fldChar w:fldCharType="begin"/>
        </w:r>
        <w:r>
          <w:instrText xml:space="preserve"> PAGEREF _Toc21125 \h </w:instrText>
        </w:r>
        <w:r>
          <w:fldChar w:fldCharType="separate"/>
        </w:r>
        <w:r>
          <w:t>15</w:t>
        </w:r>
        <w:r>
          <w:fldChar w:fldCharType="end"/>
        </w:r>
      </w:hyperlink>
    </w:p>
    <w:p>
      <w:pPr>
        <w:pStyle w:val="TOC2"/>
        <w:tabs>
          <w:tab w:val="right" w:leader="dot" w:pos="8306"/>
        </w:tabs>
      </w:pPr>
      <w:hyperlink w:anchor="_Toc31851" w:history="1">
        <w:r>
          <w:rPr>
            <w:rFonts w:ascii="仿宋" w:eastAsia="仿宋" w:hAnsi="仿宋" w:cs="仿宋" w:hint="eastAsia"/>
            <w:lang w:eastAsia="zh-CN"/>
          </w:rPr>
          <w:t>(三)、监理与质量控制流程</w:t>
        </w:r>
        <w:r>
          <w:tab/>
        </w:r>
        <w:r>
          <w:fldChar w:fldCharType="begin"/>
        </w:r>
        <w:r>
          <w:instrText xml:space="preserve"> PAGEREF _Toc31851 \h </w:instrText>
        </w:r>
        <w:r>
          <w:fldChar w:fldCharType="separate"/>
        </w:r>
        <w:r>
          <w:t>16</w:t>
        </w:r>
        <w:r>
          <w:fldChar w:fldCharType="end"/>
        </w:r>
      </w:hyperlink>
    </w:p>
    <w:p>
      <w:pPr>
        <w:pStyle w:val="TOC1"/>
        <w:tabs>
          <w:tab w:val="right" w:leader="dot" w:pos="8306"/>
        </w:tabs>
      </w:pPr>
      <w:hyperlink w:anchor="_Toc16334" w:history="1">
        <w:r>
          <w:rPr>
            <w:rFonts w:ascii="仿宋" w:eastAsia="仿宋" w:hAnsi="仿宋" w:cs="仿宋" w:hint="eastAsia"/>
            <w:lang w:eastAsia="zh-CN"/>
          </w:rPr>
          <w:t>三、农用化学品项目概论</w:t>
        </w:r>
        <w:r>
          <w:tab/>
        </w:r>
        <w:r>
          <w:fldChar w:fldCharType="begin"/>
        </w:r>
        <w:r>
          <w:instrText xml:space="preserve"> PAGEREF _Toc16334 \h </w:instrText>
        </w:r>
        <w:r>
          <w:fldChar w:fldCharType="separate"/>
        </w:r>
        <w:r>
          <w:t>17</w:t>
        </w:r>
        <w:r>
          <w:fldChar w:fldCharType="end"/>
        </w:r>
      </w:hyperlink>
    </w:p>
    <w:p>
      <w:pPr>
        <w:pStyle w:val="TOC2"/>
        <w:tabs>
          <w:tab w:val="right" w:leader="dot" w:pos="8306"/>
        </w:tabs>
      </w:pPr>
      <w:hyperlink w:anchor="_Toc5331" w:history="1">
        <w:r>
          <w:rPr>
            <w:rFonts w:ascii="仿宋" w:eastAsia="仿宋" w:hAnsi="仿宋" w:cs="仿宋" w:hint="eastAsia"/>
            <w:lang w:eastAsia="zh-CN"/>
          </w:rPr>
          <w:t>(一)、项目申报单位概况</w:t>
        </w:r>
        <w:r>
          <w:tab/>
        </w:r>
        <w:r>
          <w:fldChar w:fldCharType="begin"/>
        </w:r>
        <w:r>
          <w:instrText xml:space="preserve"> PAGEREF _Toc5331 \h </w:instrText>
        </w:r>
        <w:r>
          <w:fldChar w:fldCharType="separate"/>
        </w:r>
        <w:r>
          <w:t>17</w:t>
        </w:r>
        <w:r>
          <w:fldChar w:fldCharType="end"/>
        </w:r>
      </w:hyperlink>
    </w:p>
    <w:p>
      <w:pPr>
        <w:pStyle w:val="TOC2"/>
        <w:tabs>
          <w:tab w:val="right" w:leader="dot" w:pos="8306"/>
        </w:tabs>
      </w:pPr>
      <w:hyperlink w:anchor="_Toc20713" w:history="1">
        <w:r>
          <w:rPr>
            <w:rFonts w:ascii="仿宋" w:eastAsia="仿宋" w:hAnsi="仿宋" w:cs="仿宋" w:hint="eastAsia"/>
            <w:lang w:eastAsia="zh-CN"/>
          </w:rPr>
          <w:t>(二)、项目概况</w:t>
        </w:r>
        <w:r>
          <w:tab/>
        </w:r>
        <w:r>
          <w:fldChar w:fldCharType="begin"/>
        </w:r>
        <w:r>
          <w:instrText xml:space="preserve"> PAGEREF _Toc20713 \h </w:instrText>
        </w:r>
        <w:r>
          <w:fldChar w:fldCharType="separate"/>
        </w:r>
        <w:r>
          <w:t>18</w:t>
        </w:r>
        <w:r>
          <w:fldChar w:fldCharType="end"/>
        </w:r>
      </w:hyperlink>
    </w:p>
    <w:p>
      <w:pPr>
        <w:pStyle w:val="TOC1"/>
        <w:tabs>
          <w:tab w:val="right" w:leader="dot" w:pos="8306"/>
        </w:tabs>
      </w:pPr>
      <w:hyperlink w:anchor="_Toc24871" w:history="1">
        <w:r>
          <w:rPr>
            <w:rFonts w:ascii="仿宋" w:eastAsia="仿宋" w:hAnsi="仿宋" w:cs="仿宋" w:hint="eastAsia"/>
            <w:lang w:eastAsia="zh-CN"/>
          </w:rPr>
          <w:t>四、资源开发及综合利用分析</w:t>
        </w:r>
        <w:r>
          <w:tab/>
        </w:r>
        <w:r>
          <w:fldChar w:fldCharType="begin"/>
        </w:r>
        <w:r>
          <w:instrText xml:space="preserve"> PAGEREF _Toc24871 \h </w:instrText>
        </w:r>
        <w:r>
          <w:fldChar w:fldCharType="separate"/>
        </w:r>
        <w:r>
          <w:t>21</w:t>
        </w:r>
        <w:r>
          <w:fldChar w:fldCharType="end"/>
        </w:r>
      </w:hyperlink>
    </w:p>
    <w:p>
      <w:pPr>
        <w:pStyle w:val="TOC2"/>
        <w:tabs>
          <w:tab w:val="right" w:leader="dot" w:pos="8306"/>
        </w:tabs>
      </w:pPr>
      <w:hyperlink w:anchor="_Toc16665" w:history="1">
        <w:r>
          <w:rPr>
            <w:rFonts w:ascii="仿宋" w:eastAsia="仿宋" w:hAnsi="仿宋" w:cs="仿宋" w:hint="eastAsia"/>
            <w:lang w:eastAsia="zh-CN"/>
          </w:rPr>
          <w:t>(一)、资源开发方案</w:t>
        </w:r>
        <w:r>
          <w:tab/>
        </w:r>
        <w:r>
          <w:fldChar w:fldCharType="begin"/>
        </w:r>
        <w:r>
          <w:instrText xml:space="preserve"> PAGEREF _Toc16665 \h </w:instrText>
        </w:r>
        <w:r>
          <w:fldChar w:fldCharType="separate"/>
        </w:r>
        <w:r>
          <w:t>21</w:t>
        </w:r>
        <w:r>
          <w:fldChar w:fldCharType="end"/>
        </w:r>
      </w:hyperlink>
    </w:p>
    <w:p>
      <w:pPr>
        <w:pStyle w:val="TOC2"/>
        <w:tabs>
          <w:tab w:val="right" w:leader="dot" w:pos="8306"/>
        </w:tabs>
      </w:pPr>
      <w:hyperlink w:anchor="_Toc5299" w:history="1">
        <w:r>
          <w:rPr>
            <w:rFonts w:ascii="仿宋" w:eastAsia="仿宋" w:hAnsi="仿宋" w:cs="仿宋" w:hint="eastAsia"/>
            <w:lang w:eastAsia="zh-CN"/>
          </w:rPr>
          <w:t>(二)、资源利用方案</w:t>
        </w:r>
        <w:r>
          <w:tab/>
        </w:r>
        <w:r>
          <w:fldChar w:fldCharType="begin"/>
        </w:r>
        <w:r>
          <w:instrText xml:space="preserve"> PAGEREF _Toc5299 \h </w:instrText>
        </w:r>
        <w:r>
          <w:fldChar w:fldCharType="separate"/>
        </w:r>
        <w:r>
          <w:t>22</w:t>
        </w:r>
        <w:r>
          <w:fldChar w:fldCharType="end"/>
        </w:r>
      </w:hyperlink>
    </w:p>
    <w:p>
      <w:pPr>
        <w:pStyle w:val="TOC2"/>
        <w:tabs>
          <w:tab w:val="right" w:leader="dot" w:pos="8306"/>
        </w:tabs>
      </w:pPr>
      <w:hyperlink w:anchor="_Toc3907" w:history="1">
        <w:r>
          <w:rPr>
            <w:rFonts w:ascii="仿宋" w:eastAsia="仿宋" w:hAnsi="仿宋" w:cs="仿宋" w:hint="eastAsia"/>
            <w:lang w:eastAsia="zh-CN"/>
          </w:rPr>
          <w:t>(三)、资源节约措施</w:t>
        </w:r>
        <w:r>
          <w:tab/>
        </w:r>
        <w:r>
          <w:fldChar w:fldCharType="begin"/>
        </w:r>
        <w:r>
          <w:instrText xml:space="preserve"> PAGEREF _Toc3907 \h </w:instrText>
        </w:r>
        <w:r>
          <w:fldChar w:fldCharType="separate"/>
        </w:r>
        <w:r>
          <w:t>23</w:t>
        </w:r>
        <w:r>
          <w:fldChar w:fldCharType="end"/>
        </w:r>
      </w:hyperlink>
    </w:p>
    <w:p>
      <w:pPr>
        <w:pStyle w:val="TOC1"/>
        <w:tabs>
          <w:tab w:val="right" w:leader="dot" w:pos="8306"/>
        </w:tabs>
      </w:pPr>
      <w:hyperlink w:anchor="_Toc4197" w:history="1">
        <w:r>
          <w:rPr>
            <w:rFonts w:ascii="仿宋" w:eastAsia="仿宋" w:hAnsi="仿宋" w:cs="仿宋" w:hint="eastAsia"/>
            <w:lang w:eastAsia="zh-CN"/>
          </w:rPr>
          <w:t>五、社会影响分析</w:t>
        </w:r>
        <w:r>
          <w:tab/>
        </w:r>
        <w:r>
          <w:fldChar w:fldCharType="begin"/>
        </w:r>
        <w:r>
          <w:instrText xml:space="preserve"> PAGEREF _Toc4197 \h </w:instrText>
        </w:r>
        <w:r>
          <w:fldChar w:fldCharType="separate"/>
        </w:r>
        <w:r>
          <w:t>24</w:t>
        </w:r>
        <w:r>
          <w:fldChar w:fldCharType="end"/>
        </w:r>
      </w:hyperlink>
    </w:p>
    <w:p>
      <w:pPr>
        <w:pStyle w:val="TOC2"/>
        <w:tabs>
          <w:tab w:val="right" w:leader="dot" w:pos="8306"/>
        </w:tabs>
      </w:pPr>
      <w:hyperlink w:anchor="_Toc1980" w:history="1">
        <w:r>
          <w:rPr>
            <w:rFonts w:ascii="仿宋" w:eastAsia="仿宋" w:hAnsi="仿宋" w:cs="仿宋" w:hint="eastAsia"/>
            <w:lang w:eastAsia="zh-CN"/>
          </w:rPr>
          <w:t>(一)、社会影响效果分析</w:t>
        </w:r>
        <w:r>
          <w:tab/>
        </w:r>
        <w:r>
          <w:fldChar w:fldCharType="begin"/>
        </w:r>
        <w:r>
          <w:instrText xml:space="preserve"> PAGEREF _Toc1980 \h </w:instrText>
        </w:r>
        <w:r>
          <w:fldChar w:fldCharType="separate"/>
        </w:r>
        <w:r>
          <w:t>24</w:t>
        </w:r>
        <w:r>
          <w:fldChar w:fldCharType="end"/>
        </w:r>
      </w:hyperlink>
    </w:p>
    <w:p>
      <w:pPr>
        <w:pStyle w:val="TOC2"/>
        <w:tabs>
          <w:tab w:val="right" w:leader="dot" w:pos="8306"/>
        </w:tabs>
      </w:pPr>
      <w:hyperlink w:anchor="_Toc2548" w:history="1">
        <w:r>
          <w:rPr>
            <w:rFonts w:ascii="仿宋" w:eastAsia="仿宋" w:hAnsi="仿宋" w:cs="仿宋" w:hint="eastAsia"/>
            <w:lang w:eastAsia="zh-CN"/>
          </w:rPr>
          <w:t>(二)、社会适应性分析</w:t>
        </w:r>
        <w:r>
          <w:tab/>
        </w:r>
        <w:r>
          <w:fldChar w:fldCharType="begin"/>
        </w:r>
        <w:r>
          <w:instrText xml:space="preserve"> PAGEREF _Toc2548 \h </w:instrText>
        </w:r>
        <w:r>
          <w:fldChar w:fldCharType="separate"/>
        </w:r>
        <w:r>
          <w:t>27</w:t>
        </w:r>
        <w:r>
          <w:fldChar w:fldCharType="end"/>
        </w:r>
      </w:hyperlink>
    </w:p>
    <w:p>
      <w:pPr>
        <w:pStyle w:val="TOC2"/>
        <w:tabs>
          <w:tab w:val="right" w:leader="dot" w:pos="8306"/>
        </w:tabs>
      </w:pPr>
      <w:hyperlink w:anchor="_Toc322" w:history="1">
        <w:r>
          <w:rPr>
            <w:rFonts w:ascii="仿宋" w:eastAsia="仿宋" w:hAnsi="仿宋" w:cs="仿宋" w:hint="eastAsia"/>
            <w:lang w:eastAsia="zh-CN"/>
          </w:rPr>
          <w:t>(三)、社会风险及对策分析</w:t>
        </w:r>
        <w:r>
          <w:tab/>
        </w:r>
        <w:r>
          <w:fldChar w:fldCharType="begin"/>
        </w:r>
        <w:r>
          <w:instrText xml:space="preserve"> PAGEREF _Toc322 \h </w:instrText>
        </w:r>
        <w:r>
          <w:fldChar w:fldCharType="separate"/>
        </w:r>
        <w:r>
          <w:t>28</w:t>
        </w:r>
        <w:r>
          <w:fldChar w:fldCharType="end"/>
        </w:r>
      </w:hyperlink>
    </w:p>
    <w:p>
      <w:pPr>
        <w:pStyle w:val="TOC1"/>
        <w:tabs>
          <w:tab w:val="right" w:leader="dot" w:pos="8306"/>
        </w:tabs>
      </w:pPr>
      <w:hyperlink w:anchor="_Toc15718" w:history="1">
        <w:r>
          <w:rPr>
            <w:rFonts w:ascii="仿宋" w:eastAsia="仿宋" w:hAnsi="仿宋" w:cs="仿宋" w:hint="eastAsia"/>
            <w:lang w:eastAsia="zh-CN"/>
          </w:rPr>
          <w:t>六、背景、必要性分析</w:t>
        </w:r>
        <w:r>
          <w:tab/>
        </w:r>
        <w:r>
          <w:fldChar w:fldCharType="begin"/>
        </w:r>
        <w:r>
          <w:instrText xml:space="preserve"> PAGEREF _Toc15718 \h </w:instrText>
        </w:r>
        <w:r>
          <w:fldChar w:fldCharType="separate"/>
        </w:r>
        <w:r>
          <w:t>32</w:t>
        </w:r>
        <w:r>
          <w:fldChar w:fldCharType="end"/>
        </w:r>
      </w:hyperlink>
    </w:p>
    <w:p>
      <w:pPr>
        <w:pStyle w:val="TOC2"/>
        <w:tabs>
          <w:tab w:val="right" w:leader="dot" w:pos="8306"/>
        </w:tabs>
      </w:pPr>
      <w:hyperlink w:anchor="_Toc3841" w:history="1">
        <w:r>
          <w:rPr>
            <w:rFonts w:ascii="仿宋" w:eastAsia="仿宋" w:hAnsi="仿宋" w:cs="仿宋" w:hint="eastAsia"/>
            <w:lang w:eastAsia="zh-CN"/>
          </w:rPr>
          <w:t>(一)、项目建设背景</w:t>
        </w:r>
        <w:r>
          <w:tab/>
        </w:r>
        <w:r>
          <w:fldChar w:fldCharType="begin"/>
        </w:r>
        <w:r>
          <w:instrText xml:space="preserve"> PAGEREF _Toc3841 \h </w:instrText>
        </w:r>
        <w:r>
          <w:fldChar w:fldCharType="separate"/>
        </w:r>
        <w:r>
          <w:t>32</w:t>
        </w:r>
        <w:r>
          <w:fldChar w:fldCharType="end"/>
        </w:r>
      </w:hyperlink>
    </w:p>
    <w:p>
      <w:pPr>
        <w:pStyle w:val="TOC2"/>
        <w:tabs>
          <w:tab w:val="right" w:leader="dot" w:pos="8306"/>
        </w:tabs>
      </w:pPr>
      <w:hyperlink w:anchor="_Toc903" w:history="1">
        <w:r>
          <w:rPr>
            <w:rFonts w:ascii="仿宋" w:eastAsia="仿宋" w:hAnsi="仿宋" w:cs="仿宋" w:hint="eastAsia"/>
            <w:lang w:eastAsia="zh-CN"/>
          </w:rPr>
          <w:t>(二)、必要性分析</w:t>
        </w:r>
        <w:r>
          <w:tab/>
        </w:r>
        <w:r>
          <w:fldChar w:fldCharType="begin"/>
        </w:r>
        <w:r>
          <w:instrText xml:space="preserve"> PAGEREF _Toc903 \h </w:instrText>
        </w:r>
        <w:r>
          <w:fldChar w:fldCharType="separate"/>
        </w:r>
        <w:r>
          <w:t>33</w:t>
        </w:r>
        <w:r>
          <w:fldChar w:fldCharType="end"/>
        </w:r>
      </w:hyperlink>
    </w:p>
    <w:p>
      <w:pPr>
        <w:pStyle w:val="TOC2"/>
        <w:tabs>
          <w:tab w:val="right" w:leader="dot" w:pos="8306"/>
        </w:tabs>
      </w:pPr>
      <w:hyperlink w:anchor="_Toc14238" w:history="1">
        <w:r>
          <w:rPr>
            <w:rFonts w:ascii="仿宋" w:eastAsia="仿宋" w:hAnsi="仿宋" w:cs="仿宋" w:hint="eastAsia"/>
            <w:lang w:eastAsia="zh-CN"/>
          </w:rPr>
          <w:t>(三)、项目建设有利条件</w:t>
        </w:r>
        <w:r>
          <w:tab/>
        </w:r>
        <w:r>
          <w:fldChar w:fldCharType="begin"/>
        </w:r>
        <w:r>
          <w:instrText xml:space="preserve"> PAGEREF _Toc14238 \h </w:instrText>
        </w:r>
        <w:r>
          <w:fldChar w:fldCharType="separate"/>
        </w:r>
        <w:r>
          <w:t>34</w:t>
        </w:r>
        <w:r>
          <w:fldChar w:fldCharType="end"/>
        </w:r>
      </w:hyperlink>
    </w:p>
    <w:p>
      <w:pPr>
        <w:pStyle w:val="TOC1"/>
        <w:tabs>
          <w:tab w:val="right" w:leader="dot" w:pos="8306"/>
        </w:tabs>
      </w:pPr>
      <w:hyperlink w:anchor="_Toc15694" w:history="1">
        <w:r>
          <w:rPr>
            <w:rFonts w:ascii="仿宋" w:eastAsia="仿宋" w:hAnsi="仿宋" w:cs="仿宋" w:hint="eastAsia"/>
            <w:lang w:eastAsia="zh-CN"/>
          </w:rPr>
          <w:t>七、项目变更管理</w:t>
        </w:r>
        <w:r>
          <w:tab/>
        </w:r>
        <w:r>
          <w:fldChar w:fldCharType="begin"/>
        </w:r>
        <w:r>
          <w:instrText xml:space="preserve"> PAGEREF _Toc15694 \h </w:instrText>
        </w:r>
        <w:r>
          <w:fldChar w:fldCharType="separate"/>
        </w:r>
        <w:r>
          <w:t>36</w:t>
        </w:r>
        <w:r>
          <w:fldChar w:fldCharType="end"/>
        </w:r>
      </w:hyperlink>
    </w:p>
    <w:p>
      <w:pPr>
        <w:pStyle w:val="TOC2"/>
        <w:tabs>
          <w:tab w:val="right" w:leader="dot" w:pos="8306"/>
        </w:tabs>
      </w:pPr>
      <w:hyperlink w:anchor="_Toc399" w:history="1">
        <w:r>
          <w:rPr>
            <w:rFonts w:ascii="仿宋" w:eastAsia="仿宋" w:hAnsi="仿宋" w:cs="仿宋" w:hint="eastAsia"/>
            <w:lang w:eastAsia="zh-CN"/>
          </w:rPr>
          <w:t>(一)、变更控制流程</w:t>
        </w:r>
        <w:r>
          <w:tab/>
        </w:r>
        <w:r>
          <w:fldChar w:fldCharType="begin"/>
        </w:r>
        <w:r>
          <w:instrText xml:space="preserve"> PAGEREF _Toc399 \h </w:instrText>
        </w:r>
        <w:r>
          <w:fldChar w:fldCharType="separate"/>
        </w:r>
        <w:r>
          <w:t>36</w:t>
        </w:r>
        <w:r>
          <w:fldChar w:fldCharType="end"/>
        </w:r>
      </w:hyperlink>
    </w:p>
    <w:p>
      <w:pPr>
        <w:pStyle w:val="TOC2"/>
        <w:tabs>
          <w:tab w:val="right" w:leader="dot" w:pos="8306"/>
        </w:tabs>
      </w:pPr>
      <w:hyperlink w:anchor="_Toc17226" w:history="1">
        <w:r>
          <w:rPr>
            <w:rFonts w:ascii="仿宋" w:eastAsia="仿宋" w:hAnsi="仿宋" w:cs="仿宋" w:hint="eastAsia"/>
            <w:lang w:eastAsia="zh-CN"/>
          </w:rPr>
          <w:t>(二)、影响评估与处理</w:t>
        </w:r>
        <w:r>
          <w:tab/>
        </w:r>
        <w:r>
          <w:fldChar w:fldCharType="begin"/>
        </w:r>
        <w:r>
          <w:instrText xml:space="preserve"> PAGEREF _Toc17226 \h </w:instrText>
        </w:r>
        <w:r>
          <w:fldChar w:fldCharType="separate"/>
        </w:r>
        <w:r>
          <w:t>36</w:t>
        </w:r>
        <w:r>
          <w:fldChar w:fldCharType="end"/>
        </w:r>
      </w:hyperlink>
    </w:p>
    <w:p>
      <w:pPr>
        <w:pStyle w:val="TOC2"/>
        <w:tabs>
          <w:tab w:val="right" w:leader="dot" w:pos="8306"/>
        </w:tabs>
      </w:pPr>
      <w:hyperlink w:anchor="_Toc26449" w:history="1">
        <w:r>
          <w:rPr>
            <w:rFonts w:ascii="仿宋" w:eastAsia="仿宋" w:hAnsi="仿宋" w:cs="仿宋" w:hint="eastAsia"/>
            <w:lang w:eastAsia="zh-CN"/>
          </w:rPr>
          <w:t>(三)、变更记录与追踪</w:t>
        </w:r>
        <w:r>
          <w:tab/>
        </w:r>
        <w:r>
          <w:fldChar w:fldCharType="begin"/>
        </w:r>
        <w:r>
          <w:instrText xml:space="preserve"> PAGEREF _Toc26449 \h </w:instrText>
        </w:r>
        <w:r>
          <w:fldChar w:fldCharType="separate"/>
        </w:r>
        <w:r>
          <w:t>38</w:t>
        </w:r>
        <w:r>
          <w:fldChar w:fldCharType="end"/>
        </w:r>
      </w:hyperlink>
    </w:p>
    <w:p>
      <w:pPr>
        <w:pStyle w:val="TOC2"/>
        <w:tabs>
          <w:tab w:val="right" w:leader="dot" w:pos="8306"/>
        </w:tabs>
      </w:pPr>
      <w:hyperlink w:anchor="_Toc16774" w:history="1">
        <w:r>
          <w:rPr>
            <w:rFonts w:ascii="仿宋" w:eastAsia="仿宋" w:hAnsi="仿宋" w:cs="仿宋" w:hint="eastAsia"/>
            <w:lang w:eastAsia="zh-CN"/>
          </w:rPr>
          <w:t>(四)、变更管理策略</w:t>
        </w:r>
        <w:r>
          <w:tab/>
        </w:r>
        <w:r>
          <w:fldChar w:fldCharType="begin"/>
        </w:r>
        <w:r>
          <w:instrText xml:space="preserve"> PAGEREF _Toc16774 \h </w:instrText>
        </w:r>
        <w:r>
          <w:fldChar w:fldCharType="separate"/>
        </w:r>
        <w:r>
          <w:t>40</w:t>
        </w:r>
        <w:r>
          <w:fldChar w:fldCharType="end"/>
        </w:r>
      </w:hyperlink>
    </w:p>
    <w:p>
      <w:pPr>
        <w:pStyle w:val="TOC1"/>
        <w:tabs>
          <w:tab w:val="right" w:leader="dot" w:pos="8306"/>
        </w:tabs>
      </w:pPr>
      <w:hyperlink w:anchor="_Toc6716" w:history="1">
        <w:r>
          <w:rPr>
            <w:rFonts w:ascii="仿宋" w:eastAsia="仿宋" w:hAnsi="仿宋" w:cs="仿宋" w:hint="eastAsia"/>
            <w:lang w:eastAsia="zh-CN"/>
          </w:rPr>
          <w:t>八、安全与应急管理</w:t>
        </w:r>
        <w:r>
          <w:tab/>
        </w:r>
        <w:r>
          <w:fldChar w:fldCharType="begin"/>
        </w:r>
        <w:r>
          <w:instrText xml:space="preserve"> PAGEREF _Toc6716 \h </w:instrText>
        </w:r>
        <w:r>
          <w:fldChar w:fldCharType="separate"/>
        </w:r>
        <w:r>
          <w:t>41</w:t>
        </w:r>
        <w:r>
          <w:fldChar w:fldCharType="end"/>
        </w:r>
      </w:hyperlink>
    </w:p>
    <w:p>
      <w:pPr>
        <w:pStyle w:val="TOC2"/>
        <w:tabs>
          <w:tab w:val="right" w:leader="dot" w:pos="8306"/>
        </w:tabs>
      </w:pPr>
      <w:hyperlink w:anchor="_Toc27530" w:history="1">
        <w:r>
          <w:rPr>
            <w:rFonts w:ascii="仿宋" w:eastAsia="仿宋" w:hAnsi="仿宋" w:cs="仿宋" w:hint="eastAsia"/>
            <w:lang w:eastAsia="zh-CN"/>
          </w:rPr>
          <w:t>(一)、安全生产管理</w:t>
        </w:r>
        <w:r>
          <w:tab/>
        </w:r>
        <w:r>
          <w:fldChar w:fldCharType="begin"/>
        </w:r>
        <w:r>
          <w:instrText xml:space="preserve"> PAGEREF _Toc27530 \h </w:instrText>
        </w:r>
        <w:r>
          <w:fldChar w:fldCharType="separate"/>
        </w:r>
        <w:r>
          <w:t>41</w:t>
        </w:r>
        <w:r>
          <w:fldChar w:fldCharType="end"/>
        </w:r>
      </w:hyperlink>
    </w:p>
    <w:p>
      <w:pPr>
        <w:pStyle w:val="TOC2"/>
        <w:tabs>
          <w:tab w:val="right" w:leader="dot" w:pos="8306"/>
        </w:tabs>
      </w:pPr>
      <w:hyperlink w:anchor="_Toc28931" w:history="1">
        <w:r>
          <w:rPr>
            <w:rFonts w:ascii="仿宋" w:eastAsia="仿宋" w:hAnsi="仿宋" w:cs="仿宋" w:hint="eastAsia"/>
            <w:lang w:eastAsia="zh-CN"/>
          </w:rPr>
          <w:t>(二)、应急预案与响应</w:t>
        </w:r>
        <w:r>
          <w:tab/>
        </w:r>
        <w:r>
          <w:fldChar w:fldCharType="begin"/>
        </w:r>
        <w:r>
          <w:instrText xml:space="preserve"> PAGEREF _Toc28931 \h </w:instrText>
        </w:r>
        <w:r>
          <w:fldChar w:fldCharType="separate"/>
        </w:r>
        <w:r>
          <w:t>43</w:t>
        </w:r>
        <w:r>
          <w:fldChar w:fldCharType="end"/>
        </w:r>
      </w:hyperlink>
    </w:p>
    <w:p>
      <w:pPr>
        <w:pStyle w:val="TOC1"/>
        <w:tabs>
          <w:tab w:val="right" w:leader="dot" w:pos="8306"/>
        </w:tabs>
      </w:pPr>
      <w:hyperlink w:anchor="_Toc4447" w:history="1">
        <w:r>
          <w:rPr>
            <w:rFonts w:ascii="仿宋" w:eastAsia="仿宋" w:hAnsi="仿宋" w:cs="仿宋" w:hint="eastAsia"/>
            <w:lang w:eastAsia="zh-CN"/>
          </w:rPr>
          <w:t>九、项目进度计划</w:t>
        </w:r>
        <w:r>
          <w:tab/>
        </w:r>
        <w:r>
          <w:fldChar w:fldCharType="begin"/>
        </w:r>
        <w:r>
          <w:instrText xml:space="preserve"> PAGEREF _Toc4447 \h </w:instrText>
        </w:r>
        <w:r>
          <w:fldChar w:fldCharType="separate"/>
        </w:r>
        <w:r>
          <w:t>45</w:t>
        </w:r>
        <w:r>
          <w:fldChar w:fldCharType="end"/>
        </w:r>
      </w:hyperlink>
    </w:p>
    <w:p>
      <w:pPr>
        <w:pStyle w:val="TOC2"/>
        <w:tabs>
          <w:tab w:val="right" w:leader="dot" w:pos="8306"/>
        </w:tabs>
      </w:pPr>
      <w:hyperlink w:anchor="_Toc1826" w:history="1">
        <w:r>
          <w:rPr>
            <w:rFonts w:ascii="仿宋" w:eastAsia="仿宋" w:hAnsi="仿宋" w:cs="仿宋" w:hint="eastAsia"/>
            <w:lang w:eastAsia="zh-CN"/>
          </w:rPr>
          <w:t>(一)、建设周期</w:t>
        </w:r>
        <w:r>
          <w:tab/>
        </w:r>
        <w:r>
          <w:fldChar w:fldCharType="begin"/>
        </w:r>
        <w:r>
          <w:instrText xml:space="preserve"> PAGEREF _Toc1826 \h </w:instrText>
        </w:r>
        <w:r>
          <w:fldChar w:fldCharType="separate"/>
        </w:r>
        <w:r>
          <w:t>45</w:t>
        </w:r>
        <w:r>
          <w:fldChar w:fldCharType="end"/>
        </w:r>
      </w:hyperlink>
    </w:p>
    <w:p>
      <w:pPr>
        <w:pStyle w:val="TOC2"/>
        <w:tabs>
          <w:tab w:val="right" w:leader="dot" w:pos="8306"/>
        </w:tabs>
      </w:pPr>
      <w:hyperlink w:anchor="_Toc9669" w:history="1">
        <w:r>
          <w:rPr>
            <w:rFonts w:ascii="仿宋" w:eastAsia="仿宋" w:hAnsi="仿宋" w:cs="仿宋" w:hint="eastAsia"/>
            <w:lang w:eastAsia="zh-CN"/>
          </w:rPr>
          <w:t>(二)、建设进度</w:t>
        </w:r>
        <w:r>
          <w:tab/>
        </w:r>
        <w:r>
          <w:fldChar w:fldCharType="begin"/>
        </w:r>
        <w:r>
          <w:instrText xml:space="preserve"> PAGEREF _Toc9669 \h </w:instrText>
        </w:r>
        <w:r>
          <w:fldChar w:fldCharType="separate"/>
        </w:r>
        <w:r>
          <w:t>45</w:t>
        </w:r>
        <w:r>
          <w:fldChar w:fldCharType="end"/>
        </w:r>
      </w:hyperlink>
    </w:p>
    <w:p>
      <w:pPr>
        <w:pStyle w:val="TOC2"/>
        <w:tabs>
          <w:tab w:val="right" w:leader="dot" w:pos="8306"/>
        </w:tabs>
      </w:pPr>
      <w:hyperlink w:anchor="_Toc31942" w:history="1">
        <w:r>
          <w:rPr>
            <w:rFonts w:ascii="仿宋" w:eastAsia="仿宋" w:hAnsi="仿宋" w:cs="仿宋" w:hint="eastAsia"/>
            <w:lang w:eastAsia="zh-CN"/>
          </w:rPr>
          <w:t>(三)、进度安排注意事项</w:t>
        </w:r>
        <w:r>
          <w:tab/>
        </w:r>
        <w:r>
          <w:fldChar w:fldCharType="begin"/>
        </w:r>
        <w:r>
          <w:instrText xml:space="preserve"> PAGEREF _Toc31942 \h </w:instrText>
        </w:r>
        <w:r>
          <w:fldChar w:fldCharType="separate"/>
        </w:r>
        <w:r>
          <w:t>46</w:t>
        </w:r>
        <w:r>
          <w:fldChar w:fldCharType="end"/>
        </w:r>
      </w:hyperlink>
    </w:p>
    <w:p>
      <w:pPr>
        <w:pStyle w:val="TOC2"/>
        <w:tabs>
          <w:tab w:val="right" w:leader="dot" w:pos="8306"/>
        </w:tabs>
      </w:pPr>
      <w:hyperlink w:anchor="_Toc1784" w:history="1">
        <w:r>
          <w:rPr>
            <w:rFonts w:ascii="仿宋" w:eastAsia="仿宋" w:hAnsi="仿宋" w:cs="仿宋" w:hint="eastAsia"/>
            <w:lang w:eastAsia="zh-CN"/>
          </w:rPr>
          <w:t>(四)、人力资源配置</w:t>
        </w:r>
        <w:r>
          <w:tab/>
        </w:r>
        <w:r>
          <w:fldChar w:fldCharType="begin"/>
        </w:r>
        <w:r>
          <w:instrText xml:space="preserve"> PAGEREF _Toc1784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 w:history="1">
        <w:r>
          <w:rPr>
            <w:rFonts w:ascii="仿宋" w:eastAsia="仿宋" w:hAnsi="仿宋" w:cs="仿宋" w:hint="eastAsia"/>
            <w:lang w:eastAsia="zh-CN"/>
          </w:rPr>
          <w:t>(五)、员工培训</w:t>
        </w:r>
        <w:r>
          <w:tab/>
        </w:r>
        <w:r>
          <w:fldChar w:fldCharType="begin"/>
        </w:r>
        <w:r>
          <w:instrText xml:space="preserve"> PAGEREF _Toc757 \h </w:instrText>
        </w:r>
        <w:r>
          <w:fldChar w:fldCharType="separate"/>
        </w:r>
        <w:r>
          <w:t>49</w:t>
        </w:r>
        <w:r>
          <w:fldChar w:fldCharType="end"/>
        </w:r>
      </w:hyperlink>
    </w:p>
    <w:p>
      <w:pPr>
        <w:pStyle w:val="TOC2"/>
        <w:tabs>
          <w:tab w:val="right" w:leader="dot" w:pos="8306"/>
        </w:tabs>
      </w:pPr>
      <w:hyperlink w:anchor="_Toc9908" w:history="1">
        <w:r>
          <w:rPr>
            <w:rFonts w:ascii="仿宋" w:eastAsia="仿宋" w:hAnsi="仿宋" w:cs="仿宋" w:hint="eastAsia"/>
            <w:lang w:eastAsia="zh-CN"/>
          </w:rPr>
          <w:t>(六)、项目实施保障</w:t>
        </w:r>
        <w:r>
          <w:tab/>
        </w:r>
        <w:r>
          <w:fldChar w:fldCharType="begin"/>
        </w:r>
        <w:r>
          <w:instrText xml:space="preserve"> PAGEREF _Toc9908 \h </w:instrText>
        </w:r>
        <w:r>
          <w:fldChar w:fldCharType="separate"/>
        </w:r>
        <w:r>
          <w:t>50</w:t>
        </w:r>
        <w:r>
          <w:fldChar w:fldCharType="end"/>
        </w:r>
      </w:hyperlink>
    </w:p>
    <w:p>
      <w:pPr>
        <w:pStyle w:val="TOC2"/>
        <w:tabs>
          <w:tab w:val="right" w:leader="dot" w:pos="8306"/>
        </w:tabs>
      </w:pPr>
      <w:hyperlink w:anchor="_Toc32259" w:history="1">
        <w:r>
          <w:rPr>
            <w:rFonts w:ascii="仿宋" w:eastAsia="仿宋" w:hAnsi="仿宋" w:cs="仿宋" w:hint="eastAsia"/>
            <w:lang w:eastAsia="zh-CN"/>
          </w:rPr>
          <w:t>(七)、安全规范管理</w:t>
        </w:r>
        <w:r>
          <w:tab/>
        </w:r>
        <w:r>
          <w:fldChar w:fldCharType="begin"/>
        </w:r>
        <w:r>
          <w:instrText xml:space="preserve"> PAGEREF _Toc32259 \h </w:instrText>
        </w:r>
        <w:r>
          <w:fldChar w:fldCharType="separate"/>
        </w:r>
        <w:r>
          <w:t>51</w:t>
        </w:r>
        <w:r>
          <w:fldChar w:fldCharType="end"/>
        </w:r>
      </w:hyperlink>
    </w:p>
    <w:p>
      <w:pPr>
        <w:pStyle w:val="TOC1"/>
        <w:tabs>
          <w:tab w:val="right" w:leader="dot" w:pos="8306"/>
        </w:tabs>
      </w:pPr>
      <w:hyperlink w:anchor="_Toc21345" w:history="1">
        <w:r>
          <w:rPr>
            <w:rFonts w:ascii="仿宋" w:eastAsia="仿宋" w:hAnsi="仿宋" w:cs="仿宋" w:hint="eastAsia"/>
            <w:lang w:eastAsia="zh-CN"/>
          </w:rPr>
          <w:t>十、客户关系管理与市场拓展</w:t>
        </w:r>
        <w:r>
          <w:tab/>
        </w:r>
        <w:r>
          <w:fldChar w:fldCharType="begin"/>
        </w:r>
        <w:r>
          <w:instrText xml:space="preserve"> PAGEREF _Toc21345 \h </w:instrText>
        </w:r>
        <w:r>
          <w:fldChar w:fldCharType="separate"/>
        </w:r>
        <w:r>
          <w:t>52</w:t>
        </w:r>
        <w:r>
          <w:fldChar w:fldCharType="end"/>
        </w:r>
      </w:hyperlink>
    </w:p>
    <w:p>
      <w:pPr>
        <w:pStyle w:val="TOC2"/>
        <w:tabs>
          <w:tab w:val="right" w:leader="dot" w:pos="8306"/>
        </w:tabs>
      </w:pPr>
      <w:hyperlink w:anchor="_Toc6292" w:history="1">
        <w:r>
          <w:rPr>
            <w:rFonts w:ascii="仿宋" w:eastAsia="仿宋" w:hAnsi="仿宋" w:cs="仿宋" w:hint="eastAsia"/>
            <w:lang w:eastAsia="zh-CN"/>
          </w:rPr>
          <w:t>(一)、客户关系管理策略</w:t>
        </w:r>
        <w:r>
          <w:tab/>
        </w:r>
        <w:r>
          <w:fldChar w:fldCharType="begin"/>
        </w:r>
        <w:r>
          <w:instrText xml:space="preserve"> PAGEREF _Toc6292 \h </w:instrText>
        </w:r>
        <w:r>
          <w:fldChar w:fldCharType="separate"/>
        </w:r>
        <w:r>
          <w:t>52</w:t>
        </w:r>
        <w:r>
          <w:fldChar w:fldCharType="end"/>
        </w:r>
      </w:hyperlink>
    </w:p>
    <w:p>
      <w:pPr>
        <w:pStyle w:val="TOC2"/>
        <w:tabs>
          <w:tab w:val="right" w:leader="dot" w:pos="8306"/>
        </w:tabs>
      </w:pPr>
      <w:hyperlink w:anchor="_Toc13192" w:history="1">
        <w:r>
          <w:rPr>
            <w:rFonts w:ascii="仿宋" w:eastAsia="仿宋" w:hAnsi="仿宋" w:cs="仿宋" w:hint="eastAsia"/>
            <w:lang w:eastAsia="zh-CN"/>
          </w:rPr>
          <w:t>(二)、市场拓展方案</w:t>
        </w:r>
        <w:r>
          <w:tab/>
        </w:r>
        <w:r>
          <w:fldChar w:fldCharType="begin"/>
        </w:r>
        <w:r>
          <w:instrText xml:space="preserve"> PAGEREF _Toc13192 \h </w:instrText>
        </w:r>
        <w:r>
          <w:fldChar w:fldCharType="separate"/>
        </w:r>
        <w:r>
          <w:t>53</w:t>
        </w:r>
        <w:r>
          <w:fldChar w:fldCharType="end"/>
        </w:r>
      </w:hyperlink>
    </w:p>
    <w:p>
      <w:pPr>
        <w:pStyle w:val="TOC1"/>
        <w:tabs>
          <w:tab w:val="right" w:leader="dot" w:pos="8306"/>
        </w:tabs>
      </w:pPr>
      <w:hyperlink w:anchor="_Toc13236" w:history="1">
        <w:r>
          <w:rPr>
            <w:rFonts w:ascii="仿宋" w:eastAsia="仿宋" w:hAnsi="仿宋" w:cs="仿宋" w:hint="eastAsia"/>
            <w:lang w:eastAsia="zh-CN"/>
          </w:rPr>
          <w:t>十一、土地利用与规划方案</w:t>
        </w:r>
        <w:r>
          <w:tab/>
        </w:r>
        <w:r>
          <w:fldChar w:fldCharType="begin"/>
        </w:r>
        <w:r>
          <w:instrText xml:space="preserve"> PAGEREF _Toc13236 \h </w:instrText>
        </w:r>
        <w:r>
          <w:fldChar w:fldCharType="separate"/>
        </w:r>
        <w:r>
          <w:t>55</w:t>
        </w:r>
        <w:r>
          <w:fldChar w:fldCharType="end"/>
        </w:r>
      </w:hyperlink>
    </w:p>
    <w:p>
      <w:pPr>
        <w:pStyle w:val="TOC2"/>
        <w:tabs>
          <w:tab w:val="right" w:leader="dot" w:pos="8306"/>
        </w:tabs>
      </w:pPr>
      <w:hyperlink w:anchor="_Toc19968" w:history="1">
        <w:r>
          <w:rPr>
            <w:rFonts w:ascii="仿宋" w:eastAsia="仿宋" w:hAnsi="仿宋" w:cs="仿宋" w:hint="eastAsia"/>
            <w:lang w:eastAsia="zh-CN"/>
          </w:rPr>
          <w:t>(一)、项目用地情况分析</w:t>
        </w:r>
        <w:r>
          <w:tab/>
        </w:r>
        <w:r>
          <w:fldChar w:fldCharType="begin"/>
        </w:r>
        <w:r>
          <w:instrText xml:space="preserve"> PAGEREF _Toc19968 \h </w:instrText>
        </w:r>
        <w:r>
          <w:fldChar w:fldCharType="separate"/>
        </w:r>
        <w:r>
          <w:t>55</w:t>
        </w:r>
        <w:r>
          <w:fldChar w:fldCharType="end"/>
        </w:r>
      </w:hyperlink>
    </w:p>
    <w:p>
      <w:pPr>
        <w:pStyle w:val="TOC2"/>
        <w:tabs>
          <w:tab w:val="right" w:leader="dot" w:pos="8306"/>
        </w:tabs>
      </w:pPr>
      <w:hyperlink w:anchor="_Toc17629" w:history="1">
        <w:r>
          <w:rPr>
            <w:rFonts w:ascii="仿宋" w:eastAsia="仿宋" w:hAnsi="仿宋" w:cs="仿宋" w:hint="eastAsia"/>
            <w:lang w:eastAsia="zh-CN"/>
          </w:rPr>
          <w:t>(二)、土地利用规划方案</w:t>
        </w:r>
        <w:r>
          <w:tab/>
        </w:r>
        <w:r>
          <w:fldChar w:fldCharType="begin"/>
        </w:r>
        <w:r>
          <w:instrText xml:space="preserve"> PAGEREF _Toc17629 \h </w:instrText>
        </w:r>
        <w:r>
          <w:fldChar w:fldCharType="separate"/>
        </w:r>
        <w:r>
          <w:t>56</w:t>
        </w:r>
        <w:r>
          <w:fldChar w:fldCharType="end"/>
        </w:r>
      </w:hyperlink>
    </w:p>
    <w:p>
      <w:pPr>
        <w:pStyle w:val="TOC1"/>
        <w:tabs>
          <w:tab w:val="right" w:leader="dot" w:pos="8306"/>
        </w:tabs>
      </w:pPr>
      <w:hyperlink w:anchor="_Toc3189" w:history="1">
        <w:r>
          <w:rPr>
            <w:rFonts w:ascii="仿宋" w:eastAsia="仿宋" w:hAnsi="仿宋" w:cs="仿宋" w:hint="eastAsia"/>
            <w:lang w:eastAsia="zh-CN"/>
          </w:rPr>
          <w:t>十二、环境保护与绿色发展</w:t>
        </w:r>
        <w:r>
          <w:tab/>
        </w:r>
        <w:r>
          <w:fldChar w:fldCharType="begin"/>
        </w:r>
        <w:r>
          <w:instrText xml:space="preserve"> PAGEREF _Toc3189 \h </w:instrText>
        </w:r>
        <w:r>
          <w:fldChar w:fldCharType="separate"/>
        </w:r>
        <w:r>
          <w:t>57</w:t>
        </w:r>
        <w:r>
          <w:fldChar w:fldCharType="end"/>
        </w:r>
      </w:hyperlink>
    </w:p>
    <w:p>
      <w:pPr>
        <w:pStyle w:val="TOC2"/>
        <w:tabs>
          <w:tab w:val="right" w:leader="dot" w:pos="8306"/>
        </w:tabs>
      </w:pPr>
      <w:hyperlink w:anchor="_Toc30932" w:history="1">
        <w:r>
          <w:rPr>
            <w:rFonts w:ascii="仿宋" w:eastAsia="仿宋" w:hAnsi="仿宋" w:cs="仿宋" w:hint="eastAsia"/>
            <w:lang w:eastAsia="zh-CN"/>
          </w:rPr>
          <w:t>(一)、环境保护措施</w:t>
        </w:r>
        <w:r>
          <w:tab/>
        </w:r>
        <w:r>
          <w:fldChar w:fldCharType="begin"/>
        </w:r>
        <w:r>
          <w:instrText xml:space="preserve"> PAGEREF _Toc30932 \h </w:instrText>
        </w:r>
        <w:r>
          <w:fldChar w:fldCharType="separate"/>
        </w:r>
        <w:r>
          <w:t>57</w:t>
        </w:r>
        <w:r>
          <w:fldChar w:fldCharType="end"/>
        </w:r>
      </w:hyperlink>
    </w:p>
    <w:p>
      <w:pPr>
        <w:pStyle w:val="TOC2"/>
        <w:tabs>
          <w:tab w:val="right" w:leader="dot" w:pos="8306"/>
        </w:tabs>
      </w:pPr>
      <w:hyperlink w:anchor="_Toc21300" w:history="1">
        <w:r>
          <w:rPr>
            <w:rFonts w:ascii="仿宋" w:eastAsia="仿宋" w:hAnsi="仿宋" w:cs="仿宋" w:hint="eastAsia"/>
            <w:lang w:eastAsia="zh-CN"/>
          </w:rPr>
          <w:t>(二)、绿色发展与可持续发展策略</w:t>
        </w:r>
        <w:r>
          <w:tab/>
        </w:r>
        <w:r>
          <w:fldChar w:fldCharType="begin"/>
        </w:r>
        <w:r>
          <w:instrText xml:space="preserve"> PAGEREF _Toc21300 \h </w:instrText>
        </w:r>
        <w:r>
          <w:fldChar w:fldCharType="separate"/>
        </w:r>
        <w:r>
          <w:t>59</w:t>
        </w:r>
        <w:r>
          <w:fldChar w:fldCharType="end"/>
        </w:r>
      </w:hyperlink>
    </w:p>
    <w:p>
      <w:pPr>
        <w:pStyle w:val="TOC1"/>
        <w:tabs>
          <w:tab w:val="right" w:leader="dot" w:pos="8306"/>
        </w:tabs>
      </w:pPr>
      <w:hyperlink w:anchor="_Toc27334" w:history="1">
        <w:r>
          <w:rPr>
            <w:rFonts w:ascii="仿宋" w:eastAsia="仿宋" w:hAnsi="仿宋" w:cs="仿宋" w:hint="eastAsia"/>
            <w:lang w:eastAsia="zh-CN"/>
          </w:rPr>
          <w:t>十三、产业协同与集群发展</w:t>
        </w:r>
        <w:r>
          <w:tab/>
        </w:r>
        <w:r>
          <w:fldChar w:fldCharType="begin"/>
        </w:r>
        <w:r>
          <w:instrText xml:space="preserve"> PAGEREF _Toc27334 \h </w:instrText>
        </w:r>
        <w:r>
          <w:fldChar w:fldCharType="separate"/>
        </w:r>
        <w:r>
          <w:t>60</w:t>
        </w:r>
        <w:r>
          <w:fldChar w:fldCharType="end"/>
        </w:r>
      </w:hyperlink>
    </w:p>
    <w:p>
      <w:pPr>
        <w:pStyle w:val="TOC2"/>
        <w:tabs>
          <w:tab w:val="right" w:leader="dot" w:pos="8306"/>
        </w:tabs>
      </w:pPr>
      <w:hyperlink w:anchor="_Toc24685" w:history="1">
        <w:r>
          <w:rPr>
            <w:rFonts w:ascii="仿宋" w:eastAsia="仿宋" w:hAnsi="仿宋" w:cs="仿宋" w:hint="eastAsia"/>
            <w:lang w:eastAsia="zh-CN"/>
          </w:rPr>
          <w:t>(一)、产业协同机制建设</w:t>
        </w:r>
        <w:r>
          <w:tab/>
        </w:r>
        <w:r>
          <w:fldChar w:fldCharType="begin"/>
        </w:r>
        <w:r>
          <w:instrText xml:space="preserve"> PAGEREF _Toc24685 \h </w:instrText>
        </w:r>
        <w:r>
          <w:fldChar w:fldCharType="separate"/>
        </w:r>
        <w:r>
          <w:t>60</w:t>
        </w:r>
        <w:r>
          <w:fldChar w:fldCharType="end"/>
        </w:r>
      </w:hyperlink>
    </w:p>
    <w:p>
      <w:pPr>
        <w:pStyle w:val="TOC2"/>
        <w:tabs>
          <w:tab w:val="right" w:leader="dot" w:pos="8306"/>
        </w:tabs>
      </w:pPr>
      <w:hyperlink w:anchor="_Toc30996" w:history="1">
        <w:r>
          <w:rPr>
            <w:rFonts w:ascii="仿宋" w:eastAsia="仿宋" w:hAnsi="仿宋" w:cs="仿宋" w:hint="eastAsia"/>
            <w:lang w:eastAsia="zh-CN"/>
          </w:rPr>
          <w:t>(二)、产业集群培育与发展</w:t>
        </w:r>
        <w:r>
          <w:tab/>
        </w:r>
        <w:r>
          <w:fldChar w:fldCharType="begin"/>
        </w:r>
        <w:r>
          <w:instrText xml:space="preserve"> PAGEREF _Toc30996 \h </w:instrText>
        </w:r>
        <w:r>
          <w:fldChar w:fldCharType="separate"/>
        </w:r>
        <w:r>
          <w:t>61</w:t>
        </w:r>
        <w:r>
          <w:fldChar w:fldCharType="end"/>
        </w:r>
      </w:hyperlink>
    </w:p>
    <w:p>
      <w:pPr>
        <w:pStyle w:val="TOC1"/>
        <w:tabs>
          <w:tab w:val="right" w:leader="dot" w:pos="8306"/>
        </w:tabs>
      </w:pPr>
      <w:hyperlink w:anchor="_Toc30265" w:history="1">
        <w:r>
          <w:rPr>
            <w:rFonts w:ascii="仿宋" w:eastAsia="仿宋" w:hAnsi="仿宋" w:cs="仿宋" w:hint="eastAsia"/>
            <w:lang w:eastAsia="zh-CN"/>
          </w:rPr>
          <w:t>十四、企业合规与伦理</w:t>
        </w:r>
        <w:r>
          <w:tab/>
        </w:r>
        <w:r>
          <w:fldChar w:fldCharType="begin"/>
        </w:r>
        <w:r>
          <w:instrText xml:space="preserve"> PAGEREF _Toc30265 \h </w:instrText>
        </w:r>
        <w:r>
          <w:fldChar w:fldCharType="separate"/>
        </w:r>
        <w:r>
          <w:t>62</w:t>
        </w:r>
        <w:r>
          <w:fldChar w:fldCharType="end"/>
        </w:r>
      </w:hyperlink>
    </w:p>
    <w:p>
      <w:pPr>
        <w:pStyle w:val="TOC2"/>
        <w:tabs>
          <w:tab w:val="right" w:leader="dot" w:pos="8306"/>
        </w:tabs>
      </w:pPr>
      <w:hyperlink w:anchor="_Toc19881" w:history="1">
        <w:r>
          <w:rPr>
            <w:rFonts w:ascii="仿宋" w:eastAsia="仿宋" w:hAnsi="仿宋" w:cs="仿宋" w:hint="eastAsia"/>
            <w:lang w:eastAsia="zh-CN"/>
          </w:rPr>
          <w:t>(一)、合规政策与程序</w:t>
        </w:r>
        <w:r>
          <w:tab/>
        </w:r>
        <w:r>
          <w:fldChar w:fldCharType="begin"/>
        </w:r>
        <w:r>
          <w:instrText xml:space="preserve"> PAGEREF _Toc19881 \h </w:instrText>
        </w:r>
        <w:r>
          <w:fldChar w:fldCharType="separate"/>
        </w:r>
        <w:r>
          <w:t>62</w:t>
        </w:r>
        <w:r>
          <w:fldChar w:fldCharType="end"/>
        </w:r>
      </w:hyperlink>
    </w:p>
    <w:p>
      <w:pPr>
        <w:pStyle w:val="TOC2"/>
        <w:tabs>
          <w:tab w:val="right" w:leader="dot" w:pos="8306"/>
        </w:tabs>
      </w:pPr>
      <w:hyperlink w:anchor="_Toc11822" w:history="1">
        <w:r>
          <w:rPr>
            <w:rFonts w:ascii="仿宋" w:eastAsia="仿宋" w:hAnsi="仿宋" w:cs="仿宋" w:hint="eastAsia"/>
            <w:lang w:eastAsia="zh-CN"/>
          </w:rPr>
          <w:t>(二)、伦理规范与培训</w:t>
        </w:r>
        <w:r>
          <w:tab/>
        </w:r>
        <w:r>
          <w:fldChar w:fldCharType="begin"/>
        </w:r>
        <w:r>
          <w:instrText xml:space="preserve"> PAGEREF _Toc11822 \h </w:instrText>
        </w:r>
        <w:r>
          <w:fldChar w:fldCharType="separate"/>
        </w:r>
        <w:r>
          <w:t>63</w:t>
        </w:r>
        <w:r>
          <w:fldChar w:fldCharType="end"/>
        </w:r>
      </w:hyperlink>
    </w:p>
    <w:p>
      <w:pPr>
        <w:pStyle w:val="TOC2"/>
        <w:tabs>
          <w:tab w:val="right" w:leader="dot" w:pos="8306"/>
        </w:tabs>
      </w:pPr>
      <w:hyperlink w:anchor="_Toc7632" w:history="1">
        <w:r>
          <w:rPr>
            <w:rFonts w:ascii="仿宋" w:eastAsia="仿宋" w:hAnsi="仿宋" w:cs="仿宋" w:hint="eastAsia"/>
            <w:lang w:eastAsia="zh-CN"/>
          </w:rPr>
          <w:t>(三)、合规风险评估</w:t>
        </w:r>
        <w:r>
          <w:tab/>
        </w:r>
        <w:r>
          <w:fldChar w:fldCharType="begin"/>
        </w:r>
        <w:r>
          <w:instrText xml:space="preserve"> PAGEREF _Toc7632 \h </w:instrText>
        </w:r>
        <w:r>
          <w:fldChar w:fldCharType="separate"/>
        </w:r>
        <w:r>
          <w:t>64</w:t>
        </w:r>
        <w:r>
          <w:fldChar w:fldCharType="end"/>
        </w:r>
      </w:hyperlink>
    </w:p>
    <w:p>
      <w:pPr>
        <w:pStyle w:val="TOC2"/>
        <w:tabs>
          <w:tab w:val="right" w:leader="dot" w:pos="8306"/>
        </w:tabs>
      </w:pPr>
      <w:hyperlink w:anchor="_Toc2636" w:history="1">
        <w:r>
          <w:rPr>
            <w:rFonts w:ascii="仿宋" w:eastAsia="仿宋" w:hAnsi="仿宋" w:cs="仿宋" w:hint="eastAsia"/>
            <w:lang w:eastAsia="zh-CN"/>
          </w:rPr>
          <w:t>(四)、合规监督与执行</w:t>
        </w:r>
        <w:r>
          <w:tab/>
        </w:r>
        <w:r>
          <w:fldChar w:fldCharType="begin"/>
        </w:r>
        <w:r>
          <w:instrText xml:space="preserve"> PAGEREF _Toc2636 \h </w:instrText>
        </w:r>
        <w:r>
          <w:fldChar w:fldCharType="separate"/>
        </w:r>
        <w:r>
          <w:t>65</w:t>
        </w:r>
        <w:r>
          <w:fldChar w:fldCharType="end"/>
        </w:r>
      </w:hyperlink>
    </w:p>
    <w:p>
      <w:pPr>
        <w:pStyle w:val="TOC1"/>
        <w:tabs>
          <w:tab w:val="right" w:leader="dot" w:pos="8306"/>
        </w:tabs>
      </w:pPr>
      <w:hyperlink w:anchor="_Toc1504" w:history="1">
        <w:r>
          <w:rPr>
            <w:rFonts w:ascii="仿宋" w:eastAsia="仿宋" w:hAnsi="仿宋" w:cs="仿宋" w:hint="eastAsia"/>
            <w:lang w:eastAsia="zh-CN"/>
          </w:rPr>
          <w:t>十五、创新驱动与持续发展</w:t>
        </w:r>
        <w:r>
          <w:tab/>
        </w:r>
        <w:r>
          <w:fldChar w:fldCharType="begin"/>
        </w:r>
        <w:r>
          <w:instrText xml:space="preserve"> PAGEREF _Toc1504 \h </w:instrText>
        </w:r>
        <w:r>
          <w:fldChar w:fldCharType="separate"/>
        </w:r>
        <w:r>
          <w:t>66</w:t>
        </w:r>
        <w:r>
          <w:fldChar w:fldCharType="end"/>
        </w:r>
      </w:hyperlink>
    </w:p>
    <w:p>
      <w:pPr>
        <w:pStyle w:val="TOC2"/>
        <w:tabs>
          <w:tab w:val="right" w:leader="dot" w:pos="8306"/>
        </w:tabs>
      </w:pPr>
      <w:hyperlink w:anchor="_Toc13950" w:history="1">
        <w:r>
          <w:rPr>
            <w:rFonts w:ascii="仿宋" w:eastAsia="仿宋" w:hAnsi="仿宋" w:cs="仿宋" w:hint="eastAsia"/>
            <w:lang w:eastAsia="zh-CN"/>
          </w:rPr>
          <w:t>(一)、创新驱动战略实施</w:t>
        </w:r>
        <w:r>
          <w:tab/>
        </w:r>
        <w:r>
          <w:fldChar w:fldCharType="begin"/>
        </w:r>
        <w:r>
          <w:instrText xml:space="preserve"> PAGEREF _Toc13950 \h </w:instrText>
        </w:r>
        <w:r>
          <w:fldChar w:fldCharType="separate"/>
        </w:r>
        <w:r>
          <w:t>66</w:t>
        </w:r>
        <w:r>
          <w:fldChar w:fldCharType="end"/>
        </w:r>
      </w:hyperlink>
    </w:p>
    <w:p>
      <w:pPr>
        <w:pStyle w:val="TOC2"/>
        <w:tabs>
          <w:tab w:val="right" w:leader="dot" w:pos="8306"/>
        </w:tabs>
      </w:pPr>
      <w:hyperlink w:anchor="_Toc18241" w:history="1">
        <w:r>
          <w:rPr>
            <w:rFonts w:ascii="仿宋" w:eastAsia="仿宋" w:hAnsi="仿宋" w:cs="仿宋" w:hint="eastAsia"/>
            <w:lang w:eastAsia="zh-CN"/>
          </w:rPr>
          <w:t>(二)、持续发展路径探索</w:t>
        </w:r>
        <w:r>
          <w:tab/>
        </w:r>
        <w:r>
          <w:fldChar w:fldCharType="begin"/>
        </w:r>
        <w:r>
          <w:instrText xml:space="preserve"> PAGEREF _Toc18241 \h </w:instrText>
        </w:r>
        <w:r>
          <w:fldChar w:fldCharType="separate"/>
        </w:r>
        <w:r>
          <w:t>68</w:t>
        </w:r>
        <w:r>
          <w:fldChar w:fldCharType="end"/>
        </w:r>
      </w:hyperlink>
    </w:p>
    <w:p>
      <w:pPr>
        <w:pStyle w:val="TOC1"/>
        <w:tabs>
          <w:tab w:val="right" w:leader="dot" w:pos="8306"/>
        </w:tabs>
      </w:pPr>
      <w:hyperlink w:anchor="_Toc18191" w:history="1">
        <w:r>
          <w:rPr>
            <w:rFonts w:ascii="仿宋" w:eastAsia="仿宋" w:hAnsi="仿宋" w:cs="仿宋" w:hint="eastAsia"/>
            <w:lang w:eastAsia="zh-CN"/>
          </w:rPr>
          <w:t>十六、合作与交流机制建立</w:t>
        </w:r>
        <w:r>
          <w:tab/>
        </w:r>
        <w:r>
          <w:fldChar w:fldCharType="begin"/>
        </w:r>
        <w:r>
          <w:instrText xml:space="preserve"> PAGEREF _Toc18191 \h </w:instrText>
        </w:r>
        <w:r>
          <w:fldChar w:fldCharType="separate"/>
        </w:r>
        <w:r>
          <w:t>72</w:t>
        </w:r>
        <w:r>
          <w:fldChar w:fldCharType="end"/>
        </w:r>
      </w:hyperlink>
    </w:p>
    <w:p>
      <w:pPr>
        <w:pStyle w:val="TOC2"/>
        <w:tabs>
          <w:tab w:val="right" w:leader="dot" w:pos="8306"/>
        </w:tabs>
      </w:pPr>
      <w:hyperlink w:anchor="_Toc9106" w:history="1">
        <w:r>
          <w:rPr>
            <w:rFonts w:ascii="仿宋" w:eastAsia="仿宋" w:hAnsi="仿宋" w:cs="仿宋" w:hint="eastAsia"/>
            <w:lang w:eastAsia="zh-CN"/>
          </w:rPr>
          <w:t>(一)、合作伙伴选择与合作方式</w:t>
        </w:r>
        <w:r>
          <w:tab/>
        </w:r>
        <w:r>
          <w:fldChar w:fldCharType="begin"/>
        </w:r>
        <w:r>
          <w:instrText xml:space="preserve"> PAGEREF _Toc9106 \h </w:instrText>
        </w:r>
        <w:r>
          <w:fldChar w:fldCharType="separate"/>
        </w:r>
        <w:r>
          <w:t>72</w:t>
        </w:r>
        <w:r>
          <w:fldChar w:fldCharType="end"/>
        </w:r>
      </w:hyperlink>
    </w:p>
    <w:p>
      <w:pPr>
        <w:pStyle w:val="TOC2"/>
        <w:tabs>
          <w:tab w:val="right" w:leader="dot" w:pos="8306"/>
        </w:tabs>
      </w:pPr>
      <w:hyperlink w:anchor="_Toc25525" w:history="1">
        <w:r>
          <w:rPr>
            <w:rFonts w:ascii="仿宋" w:eastAsia="仿宋" w:hAnsi="仿宋" w:cs="仿宋" w:hint="eastAsia"/>
            <w:lang w:eastAsia="zh-CN"/>
          </w:rPr>
          <w:t>(二)、交流与合作平台搭建</w:t>
        </w:r>
        <w:r>
          <w:tab/>
        </w:r>
        <w:r>
          <w:fldChar w:fldCharType="begin"/>
        </w:r>
        <w:r>
          <w:instrText xml:space="preserve"> PAGEREF _Toc25525 \h </w:instrText>
        </w:r>
        <w:r>
          <w:fldChar w:fldCharType="separate"/>
        </w:r>
        <w:r>
          <w:t>73</w:t>
        </w:r>
        <w:r>
          <w:fldChar w:fldCharType="end"/>
        </w:r>
      </w:hyperlink>
    </w:p>
    <w:p>
      <w:pPr>
        <w:pStyle w:val="TOC1"/>
        <w:tabs>
          <w:tab w:val="right" w:leader="dot" w:pos="8306"/>
        </w:tabs>
      </w:pPr>
      <w:hyperlink w:anchor="_Toc9716" w:history="1">
        <w:r>
          <w:rPr>
            <w:rFonts w:ascii="仿宋" w:eastAsia="仿宋" w:hAnsi="仿宋" w:cs="仿宋" w:hint="eastAsia"/>
            <w:lang w:eastAsia="zh-CN"/>
          </w:rPr>
          <w:t>十七、质量管理与控制</w:t>
        </w:r>
        <w:r>
          <w:tab/>
        </w:r>
        <w:r>
          <w:fldChar w:fldCharType="begin"/>
        </w:r>
        <w:r>
          <w:instrText xml:space="preserve"> PAGEREF _Toc9716 \h </w:instrText>
        </w:r>
        <w:r>
          <w:fldChar w:fldCharType="separate"/>
        </w:r>
        <w:r>
          <w:t>75</w:t>
        </w:r>
        <w:r>
          <w:fldChar w:fldCharType="end"/>
        </w:r>
      </w:hyperlink>
    </w:p>
    <w:p>
      <w:pPr>
        <w:pStyle w:val="TOC2"/>
        <w:tabs>
          <w:tab w:val="right" w:leader="dot" w:pos="8306"/>
        </w:tabs>
      </w:pPr>
      <w:hyperlink w:anchor="_Toc3118" w:history="1">
        <w:r>
          <w:rPr>
            <w:rFonts w:ascii="仿宋" w:eastAsia="仿宋" w:hAnsi="仿宋" w:cs="仿宋" w:hint="eastAsia"/>
            <w:lang w:eastAsia="zh-CN"/>
          </w:rPr>
          <w:t>(一)、质量管理体系建设</w:t>
        </w:r>
        <w:r>
          <w:tab/>
        </w:r>
        <w:r>
          <w:fldChar w:fldCharType="begin"/>
        </w:r>
        <w:r>
          <w:instrText xml:space="preserve"> PAGEREF _Toc3118 \h </w:instrText>
        </w:r>
        <w:r>
          <w:fldChar w:fldCharType="separate"/>
        </w:r>
        <w:r>
          <w:t>75</w:t>
        </w:r>
        <w:r>
          <w:fldChar w:fldCharType="end"/>
        </w:r>
      </w:hyperlink>
    </w:p>
    <w:p>
      <w:pPr>
        <w:pStyle w:val="TOC2"/>
        <w:tabs>
          <w:tab w:val="right" w:leader="dot" w:pos="8306"/>
        </w:tabs>
      </w:pPr>
      <w:hyperlink w:anchor="_Toc29644" w:history="1">
        <w:r>
          <w:rPr>
            <w:rFonts w:ascii="仿宋" w:eastAsia="仿宋" w:hAnsi="仿宋" w:cs="仿宋" w:hint="eastAsia"/>
            <w:lang w:eastAsia="zh-CN"/>
          </w:rPr>
          <w:t>(二)、质量控制措施</w:t>
        </w:r>
        <w:r>
          <w:tab/>
        </w:r>
        <w:r>
          <w:fldChar w:fldCharType="begin"/>
        </w:r>
        <w:r>
          <w:instrText xml:space="preserve"> PAGEREF _Toc29644 \h </w:instrText>
        </w:r>
        <w:r>
          <w:fldChar w:fldCharType="separate"/>
        </w:r>
        <w:r>
          <w:t>76</w:t>
        </w:r>
        <w:r>
          <w:fldChar w:fldCharType="end"/>
        </w:r>
      </w:hyperlink>
    </w:p>
    <w:p>
      <w:pPr>
        <w:pStyle w:val="TOC1"/>
        <w:tabs>
          <w:tab w:val="right" w:leader="dot" w:pos="8306"/>
        </w:tabs>
      </w:pPr>
      <w:hyperlink w:anchor="_Toc19069" w:history="1">
        <w:r>
          <w:rPr>
            <w:rFonts w:ascii="仿宋" w:eastAsia="仿宋" w:hAnsi="仿宋" w:cs="仿宋" w:hint="eastAsia"/>
            <w:lang w:eastAsia="zh-CN"/>
          </w:rPr>
          <w:t>十八、项目施工方案</w:t>
        </w:r>
        <w:r>
          <w:tab/>
        </w:r>
        <w:r>
          <w:fldChar w:fldCharType="begin"/>
        </w:r>
        <w:r>
          <w:instrText xml:space="preserve"> PAGEREF _Toc19069 \h </w:instrText>
        </w:r>
        <w:r>
          <w:fldChar w:fldCharType="separate"/>
        </w:r>
        <w:r>
          <w:t>77</w:t>
        </w:r>
        <w:r>
          <w:fldChar w:fldCharType="end"/>
        </w:r>
      </w:hyperlink>
    </w:p>
    <w:p>
      <w:pPr>
        <w:pStyle w:val="TOC2"/>
        <w:tabs>
          <w:tab w:val="right" w:leader="dot" w:pos="8306"/>
        </w:tabs>
      </w:pPr>
      <w:hyperlink w:anchor="_Toc18555" w:history="1">
        <w:r>
          <w:rPr>
            <w:rFonts w:ascii="仿宋" w:eastAsia="仿宋" w:hAnsi="仿宋" w:cs="仿宋" w:hint="eastAsia"/>
            <w:lang w:eastAsia="zh-CN"/>
          </w:rPr>
          <w:t>(一)、施工组织设计</w:t>
        </w:r>
        <w:r>
          <w:tab/>
        </w:r>
        <w:r>
          <w:fldChar w:fldCharType="begin"/>
        </w:r>
        <w:r>
          <w:instrText xml:space="preserve"> PAGEREF _Toc18555 \h </w:instrText>
        </w:r>
        <w:r>
          <w:fldChar w:fldCharType="separate"/>
        </w:r>
        <w:r>
          <w:t>77</w:t>
        </w:r>
        <w:r>
          <w:fldChar w:fldCharType="end"/>
        </w:r>
      </w:hyperlink>
    </w:p>
    <w:p>
      <w:pPr>
        <w:pStyle w:val="TOC2"/>
        <w:tabs>
          <w:tab w:val="right" w:leader="dot" w:pos="8306"/>
        </w:tabs>
      </w:pPr>
      <w:hyperlink w:anchor="_Toc2115" w:history="1">
        <w:r>
          <w:rPr>
            <w:rFonts w:ascii="仿宋" w:eastAsia="仿宋" w:hAnsi="仿宋" w:cs="仿宋" w:hint="eastAsia"/>
            <w:lang w:eastAsia="zh-CN"/>
          </w:rPr>
          <w:t>(二)、施工工艺与技术路线</w:t>
        </w:r>
        <w:r>
          <w:tab/>
        </w:r>
        <w:r>
          <w:fldChar w:fldCharType="begin"/>
        </w:r>
        <w:r>
          <w:instrText xml:space="preserve"> PAGEREF _Toc2115 \h </w:instrText>
        </w:r>
        <w:r>
          <w:fldChar w:fldCharType="separate"/>
        </w:r>
        <w:r>
          <w:t>79</w:t>
        </w:r>
        <w:r>
          <w:fldChar w:fldCharType="end"/>
        </w:r>
      </w:hyperlink>
    </w:p>
    <w:p>
      <w:pPr>
        <w:pStyle w:val="TOC2"/>
        <w:tabs>
          <w:tab w:val="right" w:leader="dot" w:pos="8306"/>
        </w:tabs>
      </w:pPr>
      <w:hyperlink w:anchor="_Toc7124" w:history="1">
        <w:r>
          <w:rPr>
            <w:rFonts w:ascii="仿宋" w:eastAsia="仿宋" w:hAnsi="仿宋" w:cs="仿宋" w:hint="eastAsia"/>
            <w:lang w:eastAsia="zh-CN"/>
          </w:rPr>
          <w:t>(三)、关键节点施工计划</w:t>
        </w:r>
        <w:r>
          <w:tab/>
        </w:r>
        <w:r>
          <w:fldChar w:fldCharType="begin"/>
        </w:r>
        <w:r>
          <w:instrText xml:space="preserve"> PAGEREF _Toc7124 \h </w:instrText>
        </w:r>
        <w:r>
          <w:fldChar w:fldCharType="separate"/>
        </w:r>
        <w:r>
          <w:t>80</w:t>
        </w:r>
        <w:r>
          <w:fldChar w:fldCharType="end"/>
        </w:r>
      </w:hyperlink>
    </w:p>
    <w:p>
      <w:pPr>
        <w:pStyle w:val="TOC2"/>
        <w:tabs>
          <w:tab w:val="right" w:leader="dot" w:pos="8306"/>
        </w:tabs>
      </w:pPr>
      <w:hyperlink w:anchor="_Toc10198" w:history="1">
        <w:r>
          <w:rPr>
            <w:rFonts w:ascii="仿宋" w:eastAsia="仿宋" w:hAnsi="仿宋" w:cs="仿宋" w:hint="eastAsia"/>
            <w:lang w:eastAsia="zh-CN"/>
          </w:rPr>
          <w:t>(四)、施工现场管理</w:t>
        </w:r>
        <w:r>
          <w:tab/>
        </w:r>
        <w:r>
          <w:fldChar w:fldCharType="begin"/>
        </w:r>
        <w:r>
          <w:instrText xml:space="preserve"> PAGEREF _Toc10198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7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42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12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106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63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农用化学品项目与土地用途规划：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农用化学品项目的容积率和建筑密度：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用地控制指标通常规定了容积率和建筑密度的要求。对于农用化学品项目来说，这将影响建筑物的规模和高度。必须确保项目的设计符合容积率和建筑密度的限制，以遵守用地控制法规。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农用化学品项目的建筑线限制：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用地控制指标还可能规定了建筑物与街道或相邻土地的距离，这被称为建筑线限制。农用化学品项目必须遵守这些规定，以确保建筑的位置符合法规。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农用化学品项目的环境影响和可持续性：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用地控制指标可能包括环境保护要求，例如绿地比例和污染防控措施。对于农用化学品项目，这意味着必须考虑如何保护当地生态系统、水资源和空气质量，以确保项目的可持续性。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在整个项目规划和实施过程中，与用地控制指标的合作和遵守是至关重要的。这有助于确保农用化学品项目是一个合法、可持续且与城市规划一致的发展项目。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05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每个城市都有自己的规划目标和愿景，包括住宅区、商业区和工业区的平衡发展。农用化学品项目需要与城市规划目标保持一致，以确保项目不会破坏城市的整体规划。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https://d.book118.com/797132011032006026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428F7"/>
    <w:rsid w:val="186428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7132011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2023-12-31T19:49:00Z</dcterms:created>
  <dcterms:modified xsi:type="dcterms:W3CDTF">2023-12-31T19:50:17Z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0249327BB55644EB9B7E2B9CB222C5CC_11</vt:lpwstr>
  </property>
  <property fmtid="{D5CDD505-2E9C-101B-9397-08002B2CF9AE}" pid="3" name="KSOProductBuildVer">
    <vt:lpwstr>2052-12.1.0.16120</vt:lpwstr>
  </property>
</Properties>
</file>