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大理白族自治州鹤庆县2023-2024学年八年级上学期期末物理冲刺卷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（2020秋•顺德区期末）如图所示有关声现象的说法中错误的是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51pt;height:44pt">
            <v:imagedata r:id="rId7" o:title="2"/>
          </v:shape>
        </w:pict>
      </w:r>
      <w:r>
        <w:t>如图说明人可以利用骨传导来听声音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38pt;height:42pt">
            <v:imagedata r:id="rId8" o:title="2"/>
          </v:shape>
        </w:pict>
      </w:r>
      <w:r>
        <w:t>如图所示中敲击的力度越大，鼓声的响度越小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66pt;height:44pt">
            <v:imagedata r:id="rId9" o:title="2"/>
          </v:shape>
        </w:pict>
      </w:r>
      <w:r>
        <w:t>如图所示中可以探究音调和频率的关系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6pt;height:46pt">
            <v:imagedata r:id="rId10" o:title="2"/>
          </v:shape>
        </w:pict>
      </w:r>
      <w:r>
        <w:t>如图所示中的标志是从声源处控制噪声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（2021春•高新区期末）下列估测值最接近实际的是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.通常情况下，空气的密度约为</w:t>
      </w:r>
      <w:r>
        <w:pict>
          <v:shape id="_x0000_i1033" type="#_x0000_t75" style="width:4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29×1&lt;/m:t&gt;&lt;/m:r&gt;&lt;m:sSup&gt;&lt;m:e&gt;&lt;m:r&gt;&lt;m:t&gt;​0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  <w:r>
        <w:pict>
          <v:shape id="_x0000_i1034" type="#_x0000_t75" style="width:25.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k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.一个鸡蛋受到的重力约为</w:t>
      </w:r>
      <w:r>
        <w:pict>
          <v:shape id="_x0000_i103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.一个中学生在潜水时受到的浮力约为</w:t>
      </w:r>
      <w:r>
        <w:pict>
          <v:shape id="_x0000_i1036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0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.一个电子的直径约</w:t>
      </w:r>
      <w:r>
        <w:pict>
          <v:shape id="_x0000_i1037" type="#_x0000_t75" style="width:2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（2020年秋•太仓市期中）如图所示的四个物态变化的图象中，属于非晶体的凝固图象是（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71pt;height:48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71pt;height:48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1in;height:49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1in;height:49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（2020年秋•香坊区期末）在水、空气、酱油、铁这几种常见物质中，其中密度最大的物质是（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.酱油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.空气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（山东省聊城市文苑中学八年级（上）第一次段考物理试卷）下列现象中属于机械运动的是（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.种子发芽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.电磁运动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.微观世界里分子、原子的运动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.春风中飘荡的雨滴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（湖北省孝感市八校联谊八年级（上）月考物理试卷（12月份））关于物理知识的应用，下列说法错误的是（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.电视遥控器使用的红外线是不可见光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.医院杀菌用的紫外线是可见光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.紫外线可以使荧光物质发光用于防伪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.医生用红外胶片拍出“热谱图”帮助诊断疾病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https://d.book118.com/797144134116006032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797144134116006032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