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金属结构项目规划设计蓝图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73" w:history="1">
        <w:r>
          <w:rPr>
            <w:rFonts w:ascii="仿宋" w:eastAsia="仿宋" w:hAnsi="仿宋" w:cs="仿宋" w:hint="eastAsia"/>
            <w:lang w:eastAsia="zh-CN"/>
          </w:rPr>
          <w:t>序言</w:t>
        </w:r>
        <w:r>
          <w:tab/>
        </w:r>
        <w:r>
          <w:fldChar w:fldCharType="begin"/>
        </w:r>
        <w:r>
          <w:instrText xml:space="preserve"> PAGEREF _Toc29073 \h </w:instrText>
        </w:r>
        <w:r>
          <w:fldChar w:fldCharType="separate"/>
        </w:r>
        <w:r>
          <w:t>3</w:t>
        </w:r>
        <w:r>
          <w:fldChar w:fldCharType="end"/>
        </w:r>
      </w:hyperlink>
    </w:p>
    <w:p>
      <w:pPr>
        <w:pStyle w:val="TOC1"/>
        <w:tabs>
          <w:tab w:val="right" w:leader="dot" w:pos="8306"/>
        </w:tabs>
      </w:pPr>
      <w:hyperlink w:anchor="_Toc3414" w:history="1">
        <w:r>
          <w:rPr>
            <w:rFonts w:ascii="仿宋" w:eastAsia="仿宋" w:hAnsi="仿宋" w:cs="仿宋" w:hint="eastAsia"/>
            <w:lang w:eastAsia="zh-CN"/>
          </w:rPr>
          <w:t>一、市场分析、调研</w:t>
        </w:r>
        <w:r>
          <w:tab/>
        </w:r>
        <w:r>
          <w:fldChar w:fldCharType="begin"/>
        </w:r>
        <w:r>
          <w:instrText xml:space="preserve"> PAGEREF _Toc3414 \h </w:instrText>
        </w:r>
        <w:r>
          <w:fldChar w:fldCharType="separate"/>
        </w:r>
        <w:r>
          <w:t>3</w:t>
        </w:r>
        <w:r>
          <w:fldChar w:fldCharType="end"/>
        </w:r>
      </w:hyperlink>
    </w:p>
    <w:p>
      <w:pPr>
        <w:pStyle w:val="TOC2"/>
        <w:tabs>
          <w:tab w:val="right" w:leader="dot" w:pos="8306"/>
        </w:tabs>
      </w:pPr>
      <w:hyperlink w:anchor="_Toc15453" w:history="1">
        <w:r>
          <w:rPr>
            <w:rFonts w:ascii="仿宋" w:eastAsia="仿宋" w:hAnsi="仿宋" w:cs="仿宋" w:hint="eastAsia"/>
            <w:lang w:eastAsia="zh-CN"/>
          </w:rPr>
          <w:t>(一)、金属结构行业分析</w:t>
        </w:r>
        <w:r>
          <w:tab/>
        </w:r>
        <w:r>
          <w:fldChar w:fldCharType="begin"/>
        </w:r>
        <w:r>
          <w:instrText xml:space="preserve"> PAGEREF _Toc15453 \h </w:instrText>
        </w:r>
        <w:r>
          <w:fldChar w:fldCharType="separate"/>
        </w:r>
        <w:r>
          <w:t>3</w:t>
        </w:r>
        <w:r>
          <w:fldChar w:fldCharType="end"/>
        </w:r>
      </w:hyperlink>
    </w:p>
    <w:p>
      <w:pPr>
        <w:pStyle w:val="TOC2"/>
        <w:tabs>
          <w:tab w:val="right" w:leader="dot" w:pos="8306"/>
        </w:tabs>
      </w:pPr>
      <w:hyperlink w:anchor="_Toc9402" w:history="1">
        <w:r>
          <w:rPr>
            <w:rFonts w:ascii="仿宋" w:eastAsia="仿宋" w:hAnsi="仿宋" w:cs="仿宋" w:hint="eastAsia"/>
            <w:lang w:eastAsia="zh-CN"/>
          </w:rPr>
          <w:t>(二)、金属结构市场分析预测</w:t>
        </w:r>
        <w:r>
          <w:tab/>
        </w:r>
        <w:r>
          <w:fldChar w:fldCharType="begin"/>
        </w:r>
        <w:r>
          <w:instrText xml:space="preserve"> PAGEREF _Toc9402 \h </w:instrText>
        </w:r>
        <w:r>
          <w:fldChar w:fldCharType="separate"/>
        </w:r>
        <w:r>
          <w:t>4</w:t>
        </w:r>
        <w:r>
          <w:fldChar w:fldCharType="end"/>
        </w:r>
      </w:hyperlink>
    </w:p>
    <w:p>
      <w:pPr>
        <w:pStyle w:val="TOC1"/>
        <w:tabs>
          <w:tab w:val="right" w:leader="dot" w:pos="8306"/>
        </w:tabs>
      </w:pPr>
      <w:hyperlink w:anchor="_Toc22008" w:history="1">
        <w:r>
          <w:rPr>
            <w:rFonts w:ascii="仿宋" w:eastAsia="仿宋" w:hAnsi="仿宋" w:cs="仿宋" w:hint="eastAsia"/>
            <w:lang w:eastAsia="zh-CN"/>
          </w:rPr>
          <w:t>二、工艺说明</w:t>
        </w:r>
        <w:r>
          <w:tab/>
        </w:r>
        <w:r>
          <w:fldChar w:fldCharType="begin"/>
        </w:r>
        <w:r>
          <w:instrText xml:space="preserve"> PAGEREF _Toc22008 \h </w:instrText>
        </w:r>
        <w:r>
          <w:fldChar w:fldCharType="separate"/>
        </w:r>
        <w:r>
          <w:t>4</w:t>
        </w:r>
        <w:r>
          <w:fldChar w:fldCharType="end"/>
        </w:r>
      </w:hyperlink>
    </w:p>
    <w:p>
      <w:pPr>
        <w:pStyle w:val="TOC2"/>
        <w:tabs>
          <w:tab w:val="right" w:leader="dot" w:pos="8306"/>
        </w:tabs>
      </w:pPr>
      <w:hyperlink w:anchor="_Toc25385" w:history="1">
        <w:r>
          <w:rPr>
            <w:rFonts w:ascii="仿宋" w:eastAsia="仿宋" w:hAnsi="仿宋" w:cs="仿宋" w:hint="eastAsia"/>
            <w:lang w:eastAsia="zh-CN"/>
          </w:rPr>
          <w:t>(一)、技术管理特点</w:t>
        </w:r>
        <w:r>
          <w:tab/>
        </w:r>
        <w:r>
          <w:fldChar w:fldCharType="begin"/>
        </w:r>
        <w:r>
          <w:instrText xml:space="preserve"> PAGEREF _Toc25385 \h </w:instrText>
        </w:r>
        <w:r>
          <w:fldChar w:fldCharType="separate"/>
        </w:r>
        <w:r>
          <w:t>4</w:t>
        </w:r>
        <w:r>
          <w:fldChar w:fldCharType="end"/>
        </w:r>
      </w:hyperlink>
    </w:p>
    <w:p>
      <w:pPr>
        <w:pStyle w:val="TOC2"/>
        <w:tabs>
          <w:tab w:val="right" w:leader="dot" w:pos="8306"/>
        </w:tabs>
      </w:pPr>
      <w:hyperlink w:anchor="_Toc30983" w:history="1">
        <w:r>
          <w:rPr>
            <w:rFonts w:ascii="仿宋" w:eastAsia="仿宋" w:hAnsi="仿宋" w:cs="仿宋" w:hint="eastAsia"/>
            <w:lang w:eastAsia="zh-CN"/>
          </w:rPr>
          <w:t>(二)、金属结构项目工艺技术设计方案</w:t>
        </w:r>
        <w:r>
          <w:tab/>
        </w:r>
        <w:r>
          <w:fldChar w:fldCharType="begin"/>
        </w:r>
        <w:r>
          <w:instrText xml:space="preserve"> PAGEREF _Toc30983 \h </w:instrText>
        </w:r>
        <w:r>
          <w:fldChar w:fldCharType="separate"/>
        </w:r>
        <w:r>
          <w:t>6</w:t>
        </w:r>
        <w:r>
          <w:fldChar w:fldCharType="end"/>
        </w:r>
      </w:hyperlink>
    </w:p>
    <w:p>
      <w:pPr>
        <w:pStyle w:val="TOC2"/>
        <w:tabs>
          <w:tab w:val="right" w:leader="dot" w:pos="8306"/>
        </w:tabs>
      </w:pPr>
      <w:hyperlink w:anchor="_Toc24202" w:history="1">
        <w:r>
          <w:rPr>
            <w:rFonts w:ascii="仿宋" w:eastAsia="仿宋" w:hAnsi="仿宋" w:cs="仿宋" w:hint="eastAsia"/>
            <w:lang w:eastAsia="zh-CN"/>
          </w:rPr>
          <w:t>(三)、设备选型方案</w:t>
        </w:r>
        <w:r>
          <w:tab/>
        </w:r>
        <w:r>
          <w:fldChar w:fldCharType="begin"/>
        </w:r>
        <w:r>
          <w:instrText xml:space="preserve"> PAGEREF _Toc24202 \h </w:instrText>
        </w:r>
        <w:r>
          <w:fldChar w:fldCharType="separate"/>
        </w:r>
        <w:r>
          <w:t>7</w:t>
        </w:r>
        <w:r>
          <w:fldChar w:fldCharType="end"/>
        </w:r>
      </w:hyperlink>
    </w:p>
    <w:p>
      <w:pPr>
        <w:pStyle w:val="TOC1"/>
        <w:tabs>
          <w:tab w:val="right" w:leader="dot" w:pos="8306"/>
        </w:tabs>
      </w:pPr>
      <w:hyperlink w:anchor="_Toc23131" w:history="1">
        <w:r>
          <w:rPr>
            <w:rFonts w:ascii="仿宋" w:eastAsia="仿宋" w:hAnsi="仿宋" w:cs="仿宋" w:hint="eastAsia"/>
            <w:lang w:eastAsia="zh-CN"/>
          </w:rPr>
          <w:t>三、产品规划分析</w:t>
        </w:r>
        <w:r>
          <w:tab/>
        </w:r>
        <w:r>
          <w:fldChar w:fldCharType="begin"/>
        </w:r>
        <w:r>
          <w:instrText xml:space="preserve"> PAGEREF _Toc23131 \h </w:instrText>
        </w:r>
        <w:r>
          <w:fldChar w:fldCharType="separate"/>
        </w:r>
        <w:r>
          <w:t>8</w:t>
        </w:r>
        <w:r>
          <w:fldChar w:fldCharType="end"/>
        </w:r>
      </w:hyperlink>
    </w:p>
    <w:p>
      <w:pPr>
        <w:pStyle w:val="TOC2"/>
        <w:tabs>
          <w:tab w:val="right" w:leader="dot" w:pos="8306"/>
        </w:tabs>
      </w:pPr>
      <w:hyperlink w:anchor="_Toc15562" w:history="1">
        <w:r>
          <w:rPr>
            <w:rFonts w:ascii="仿宋" w:eastAsia="仿宋" w:hAnsi="仿宋" w:cs="仿宋" w:hint="eastAsia"/>
            <w:lang w:eastAsia="zh-CN"/>
          </w:rPr>
          <w:t>(一)、产品规划</w:t>
        </w:r>
        <w:r>
          <w:tab/>
        </w:r>
        <w:r>
          <w:fldChar w:fldCharType="begin"/>
        </w:r>
        <w:r>
          <w:instrText xml:space="preserve"> PAGEREF _Toc15562 \h </w:instrText>
        </w:r>
        <w:r>
          <w:fldChar w:fldCharType="separate"/>
        </w:r>
        <w:r>
          <w:t>8</w:t>
        </w:r>
        <w:r>
          <w:fldChar w:fldCharType="end"/>
        </w:r>
      </w:hyperlink>
    </w:p>
    <w:p>
      <w:pPr>
        <w:pStyle w:val="TOC2"/>
        <w:tabs>
          <w:tab w:val="right" w:leader="dot" w:pos="8306"/>
        </w:tabs>
      </w:pPr>
      <w:hyperlink w:anchor="_Toc17160" w:history="1">
        <w:r>
          <w:rPr>
            <w:rFonts w:ascii="仿宋" w:eastAsia="仿宋" w:hAnsi="仿宋" w:cs="仿宋" w:hint="eastAsia"/>
            <w:lang w:eastAsia="zh-CN"/>
          </w:rPr>
          <w:t>(二)、建设规模</w:t>
        </w:r>
        <w:r>
          <w:tab/>
        </w:r>
        <w:r>
          <w:fldChar w:fldCharType="begin"/>
        </w:r>
        <w:r>
          <w:instrText xml:space="preserve"> PAGEREF _Toc17160 \h </w:instrText>
        </w:r>
        <w:r>
          <w:fldChar w:fldCharType="separate"/>
        </w:r>
        <w:r>
          <w:t>9</w:t>
        </w:r>
        <w:r>
          <w:fldChar w:fldCharType="end"/>
        </w:r>
      </w:hyperlink>
    </w:p>
    <w:p>
      <w:pPr>
        <w:pStyle w:val="TOC1"/>
        <w:tabs>
          <w:tab w:val="right" w:leader="dot" w:pos="8306"/>
        </w:tabs>
      </w:pPr>
      <w:hyperlink w:anchor="_Toc23073" w:history="1">
        <w:r>
          <w:rPr>
            <w:rFonts w:ascii="仿宋" w:eastAsia="仿宋" w:hAnsi="仿宋" w:cs="仿宋" w:hint="eastAsia"/>
            <w:lang w:eastAsia="zh-CN"/>
          </w:rPr>
          <w:t>四、金属结构项目土建工程</w:t>
        </w:r>
        <w:r>
          <w:tab/>
        </w:r>
        <w:r>
          <w:fldChar w:fldCharType="begin"/>
        </w:r>
        <w:r>
          <w:instrText xml:space="preserve"> PAGEREF _Toc23073 \h </w:instrText>
        </w:r>
        <w:r>
          <w:fldChar w:fldCharType="separate"/>
        </w:r>
        <w:r>
          <w:t>10</w:t>
        </w:r>
        <w:r>
          <w:fldChar w:fldCharType="end"/>
        </w:r>
      </w:hyperlink>
    </w:p>
    <w:p>
      <w:pPr>
        <w:pStyle w:val="TOC2"/>
        <w:tabs>
          <w:tab w:val="right" w:leader="dot" w:pos="8306"/>
        </w:tabs>
      </w:pPr>
      <w:hyperlink w:anchor="_Toc16397" w:history="1">
        <w:r>
          <w:rPr>
            <w:rFonts w:ascii="仿宋" w:eastAsia="仿宋" w:hAnsi="仿宋" w:cs="仿宋" w:hint="eastAsia"/>
            <w:lang w:eastAsia="zh-CN"/>
          </w:rPr>
          <w:t>(一)、建筑工程设计原则</w:t>
        </w:r>
        <w:r>
          <w:tab/>
        </w:r>
        <w:r>
          <w:fldChar w:fldCharType="begin"/>
        </w:r>
        <w:r>
          <w:instrText xml:space="preserve"> PAGEREF _Toc16397 \h </w:instrText>
        </w:r>
        <w:r>
          <w:fldChar w:fldCharType="separate"/>
        </w:r>
        <w:r>
          <w:t>10</w:t>
        </w:r>
        <w:r>
          <w:fldChar w:fldCharType="end"/>
        </w:r>
      </w:hyperlink>
    </w:p>
    <w:p>
      <w:pPr>
        <w:pStyle w:val="TOC2"/>
        <w:tabs>
          <w:tab w:val="right" w:leader="dot" w:pos="8306"/>
        </w:tabs>
      </w:pPr>
      <w:hyperlink w:anchor="_Toc21135" w:history="1">
        <w:r>
          <w:rPr>
            <w:rFonts w:ascii="仿宋" w:eastAsia="仿宋" w:hAnsi="仿宋" w:cs="仿宋" w:hint="eastAsia"/>
            <w:lang w:eastAsia="zh-CN"/>
          </w:rPr>
          <w:t>(二)、土建工程设计年限及安全等级</w:t>
        </w:r>
        <w:r>
          <w:tab/>
        </w:r>
        <w:r>
          <w:fldChar w:fldCharType="begin"/>
        </w:r>
        <w:r>
          <w:instrText xml:space="preserve"> PAGEREF _Toc21135 \h </w:instrText>
        </w:r>
        <w:r>
          <w:fldChar w:fldCharType="separate"/>
        </w:r>
        <w:r>
          <w:t>11</w:t>
        </w:r>
        <w:r>
          <w:fldChar w:fldCharType="end"/>
        </w:r>
      </w:hyperlink>
    </w:p>
    <w:p>
      <w:pPr>
        <w:pStyle w:val="TOC2"/>
        <w:tabs>
          <w:tab w:val="right" w:leader="dot" w:pos="8306"/>
        </w:tabs>
      </w:pPr>
      <w:hyperlink w:anchor="_Toc15463" w:history="1">
        <w:r>
          <w:rPr>
            <w:rFonts w:ascii="仿宋" w:eastAsia="仿宋" w:hAnsi="仿宋" w:cs="仿宋" w:hint="eastAsia"/>
            <w:lang w:eastAsia="zh-CN"/>
          </w:rPr>
          <w:t>(三)、建筑工程设计总体要求</w:t>
        </w:r>
        <w:r>
          <w:tab/>
        </w:r>
        <w:r>
          <w:fldChar w:fldCharType="begin"/>
        </w:r>
        <w:r>
          <w:instrText xml:space="preserve"> PAGEREF _Toc15463 \h </w:instrText>
        </w:r>
        <w:r>
          <w:fldChar w:fldCharType="separate"/>
        </w:r>
        <w:r>
          <w:t>12</w:t>
        </w:r>
        <w:r>
          <w:fldChar w:fldCharType="end"/>
        </w:r>
      </w:hyperlink>
    </w:p>
    <w:p>
      <w:pPr>
        <w:pStyle w:val="TOC2"/>
        <w:tabs>
          <w:tab w:val="right" w:leader="dot" w:pos="8306"/>
        </w:tabs>
      </w:pPr>
      <w:hyperlink w:anchor="_Toc4147" w:history="1">
        <w:r>
          <w:rPr>
            <w:rFonts w:ascii="仿宋" w:eastAsia="仿宋" w:hAnsi="仿宋" w:cs="仿宋" w:hint="eastAsia"/>
            <w:lang w:eastAsia="zh-CN"/>
          </w:rPr>
          <w:t>(四)、土建工程建设指标</w:t>
        </w:r>
        <w:r>
          <w:tab/>
        </w:r>
        <w:r>
          <w:fldChar w:fldCharType="begin"/>
        </w:r>
        <w:r>
          <w:instrText xml:space="preserve"> PAGEREF _Toc4147 \h </w:instrText>
        </w:r>
        <w:r>
          <w:fldChar w:fldCharType="separate"/>
        </w:r>
        <w:r>
          <w:t>13</w:t>
        </w:r>
        <w:r>
          <w:fldChar w:fldCharType="end"/>
        </w:r>
      </w:hyperlink>
    </w:p>
    <w:p>
      <w:pPr>
        <w:pStyle w:val="TOC1"/>
        <w:tabs>
          <w:tab w:val="right" w:leader="dot" w:pos="8306"/>
        </w:tabs>
      </w:pPr>
      <w:hyperlink w:anchor="_Toc16515" w:history="1">
        <w:r>
          <w:rPr>
            <w:rFonts w:ascii="仿宋" w:eastAsia="仿宋" w:hAnsi="仿宋" w:cs="仿宋" w:hint="eastAsia"/>
            <w:lang w:eastAsia="zh-CN"/>
          </w:rPr>
          <w:t>五、金属结构项目概论</w:t>
        </w:r>
        <w:r>
          <w:tab/>
        </w:r>
        <w:r>
          <w:fldChar w:fldCharType="begin"/>
        </w:r>
        <w:r>
          <w:instrText xml:space="preserve"> PAGEREF _Toc16515 \h </w:instrText>
        </w:r>
        <w:r>
          <w:fldChar w:fldCharType="separate"/>
        </w:r>
        <w:r>
          <w:t>13</w:t>
        </w:r>
        <w:r>
          <w:fldChar w:fldCharType="end"/>
        </w:r>
      </w:hyperlink>
    </w:p>
    <w:p>
      <w:pPr>
        <w:pStyle w:val="TOC2"/>
        <w:tabs>
          <w:tab w:val="right" w:leader="dot" w:pos="8306"/>
        </w:tabs>
      </w:pPr>
      <w:hyperlink w:anchor="_Toc19818" w:history="1">
        <w:r>
          <w:rPr>
            <w:rFonts w:ascii="仿宋" w:eastAsia="仿宋" w:hAnsi="仿宋" w:cs="仿宋" w:hint="eastAsia"/>
            <w:lang w:eastAsia="zh-CN"/>
          </w:rPr>
          <w:t>(一)、金属结构项目概况</w:t>
        </w:r>
        <w:r>
          <w:tab/>
        </w:r>
        <w:r>
          <w:fldChar w:fldCharType="begin"/>
        </w:r>
        <w:r>
          <w:instrText xml:space="preserve"> PAGEREF _Toc19818 \h </w:instrText>
        </w:r>
        <w:r>
          <w:fldChar w:fldCharType="separate"/>
        </w:r>
        <w:r>
          <w:t>13</w:t>
        </w:r>
        <w:r>
          <w:fldChar w:fldCharType="end"/>
        </w:r>
      </w:hyperlink>
    </w:p>
    <w:p>
      <w:pPr>
        <w:pStyle w:val="TOC2"/>
        <w:tabs>
          <w:tab w:val="right" w:leader="dot" w:pos="8306"/>
        </w:tabs>
      </w:pPr>
      <w:hyperlink w:anchor="_Toc10852" w:history="1">
        <w:r>
          <w:rPr>
            <w:rFonts w:ascii="仿宋" w:eastAsia="仿宋" w:hAnsi="仿宋" w:cs="仿宋" w:hint="eastAsia"/>
            <w:lang w:eastAsia="zh-CN"/>
          </w:rPr>
          <w:t>(二)、金属结构项目目标</w:t>
        </w:r>
        <w:r>
          <w:tab/>
        </w:r>
        <w:r>
          <w:fldChar w:fldCharType="begin"/>
        </w:r>
        <w:r>
          <w:instrText xml:space="preserve"> PAGEREF _Toc10852 \h </w:instrText>
        </w:r>
        <w:r>
          <w:fldChar w:fldCharType="separate"/>
        </w:r>
        <w:r>
          <w:t>16</w:t>
        </w:r>
        <w:r>
          <w:fldChar w:fldCharType="end"/>
        </w:r>
      </w:hyperlink>
    </w:p>
    <w:p>
      <w:pPr>
        <w:pStyle w:val="TOC2"/>
        <w:tabs>
          <w:tab w:val="right" w:leader="dot" w:pos="8306"/>
        </w:tabs>
      </w:pPr>
      <w:hyperlink w:anchor="_Toc12503" w:history="1">
        <w:r>
          <w:rPr>
            <w:rFonts w:ascii="仿宋" w:eastAsia="仿宋" w:hAnsi="仿宋" w:cs="仿宋" w:hint="eastAsia"/>
            <w:lang w:eastAsia="zh-CN"/>
          </w:rPr>
          <w:t>(三)、金属结构项目提出的理由</w:t>
        </w:r>
        <w:r>
          <w:tab/>
        </w:r>
        <w:r>
          <w:fldChar w:fldCharType="begin"/>
        </w:r>
        <w:r>
          <w:instrText xml:space="preserve"> PAGEREF _Toc12503 \h </w:instrText>
        </w:r>
        <w:r>
          <w:fldChar w:fldCharType="separate"/>
        </w:r>
        <w:r>
          <w:t>16</w:t>
        </w:r>
        <w:r>
          <w:fldChar w:fldCharType="end"/>
        </w:r>
      </w:hyperlink>
    </w:p>
    <w:p>
      <w:pPr>
        <w:pStyle w:val="TOC2"/>
        <w:tabs>
          <w:tab w:val="right" w:leader="dot" w:pos="8306"/>
        </w:tabs>
      </w:pPr>
      <w:hyperlink w:anchor="_Toc3080" w:history="1">
        <w:r>
          <w:rPr>
            <w:rFonts w:ascii="仿宋" w:eastAsia="仿宋" w:hAnsi="仿宋" w:cs="仿宋" w:hint="eastAsia"/>
            <w:lang w:eastAsia="zh-CN"/>
          </w:rPr>
          <w:t>(四)、金属结构项目意义</w:t>
        </w:r>
        <w:r>
          <w:tab/>
        </w:r>
        <w:r>
          <w:fldChar w:fldCharType="begin"/>
        </w:r>
        <w:r>
          <w:instrText xml:space="preserve"> PAGEREF _Toc3080 \h </w:instrText>
        </w:r>
        <w:r>
          <w:fldChar w:fldCharType="separate"/>
        </w:r>
        <w:r>
          <w:t>18</w:t>
        </w:r>
        <w:r>
          <w:fldChar w:fldCharType="end"/>
        </w:r>
      </w:hyperlink>
    </w:p>
    <w:p>
      <w:pPr>
        <w:pStyle w:val="TOC2"/>
        <w:tabs>
          <w:tab w:val="right" w:leader="dot" w:pos="8306"/>
        </w:tabs>
      </w:pPr>
      <w:hyperlink w:anchor="_Toc6856" w:history="1">
        <w:r>
          <w:rPr>
            <w:rFonts w:ascii="仿宋" w:eastAsia="仿宋" w:hAnsi="仿宋" w:cs="仿宋" w:hint="eastAsia"/>
            <w:lang w:eastAsia="zh-CN"/>
          </w:rPr>
          <w:t>(五)、金属结构项目背景</w:t>
        </w:r>
        <w:r>
          <w:tab/>
        </w:r>
        <w:r>
          <w:fldChar w:fldCharType="begin"/>
        </w:r>
        <w:r>
          <w:instrText xml:space="preserve"> PAGEREF _Toc6856 \h </w:instrText>
        </w:r>
        <w:r>
          <w:fldChar w:fldCharType="separate"/>
        </w:r>
        <w:r>
          <w:t>19</w:t>
        </w:r>
        <w:r>
          <w:fldChar w:fldCharType="end"/>
        </w:r>
      </w:hyperlink>
    </w:p>
    <w:p>
      <w:pPr>
        <w:pStyle w:val="TOC1"/>
        <w:tabs>
          <w:tab w:val="right" w:leader="dot" w:pos="8306"/>
        </w:tabs>
      </w:pPr>
      <w:hyperlink w:anchor="_Toc2500" w:history="1">
        <w:r>
          <w:rPr>
            <w:rFonts w:ascii="仿宋" w:eastAsia="仿宋" w:hAnsi="仿宋" w:cs="仿宋" w:hint="eastAsia"/>
            <w:lang w:eastAsia="zh-CN"/>
          </w:rPr>
          <w:t>六、金属结构项目选址可行性分析</w:t>
        </w:r>
        <w:r>
          <w:tab/>
        </w:r>
        <w:r>
          <w:fldChar w:fldCharType="begin"/>
        </w:r>
        <w:r>
          <w:instrText xml:space="preserve"> PAGEREF _Toc2500 \h </w:instrText>
        </w:r>
        <w:r>
          <w:fldChar w:fldCharType="separate"/>
        </w:r>
        <w:r>
          <w:t>20</w:t>
        </w:r>
        <w:r>
          <w:fldChar w:fldCharType="end"/>
        </w:r>
      </w:hyperlink>
    </w:p>
    <w:p>
      <w:pPr>
        <w:pStyle w:val="TOC2"/>
        <w:tabs>
          <w:tab w:val="right" w:leader="dot" w:pos="8306"/>
        </w:tabs>
      </w:pPr>
      <w:hyperlink w:anchor="_Toc13963" w:history="1">
        <w:r>
          <w:rPr>
            <w:rFonts w:ascii="仿宋" w:eastAsia="仿宋" w:hAnsi="仿宋" w:cs="仿宋" w:hint="eastAsia"/>
            <w:lang w:eastAsia="zh-CN"/>
          </w:rPr>
          <w:t>(一)、金属结构项目选址</w:t>
        </w:r>
        <w:r>
          <w:tab/>
        </w:r>
        <w:r>
          <w:fldChar w:fldCharType="begin"/>
        </w:r>
        <w:r>
          <w:instrText xml:space="preserve"> PAGEREF _Toc13963 \h </w:instrText>
        </w:r>
        <w:r>
          <w:fldChar w:fldCharType="separate"/>
        </w:r>
        <w:r>
          <w:t>20</w:t>
        </w:r>
        <w:r>
          <w:fldChar w:fldCharType="end"/>
        </w:r>
      </w:hyperlink>
    </w:p>
    <w:p>
      <w:pPr>
        <w:pStyle w:val="TOC2"/>
        <w:tabs>
          <w:tab w:val="right" w:leader="dot" w:pos="8306"/>
        </w:tabs>
      </w:pPr>
      <w:hyperlink w:anchor="_Toc8369" w:history="1">
        <w:r>
          <w:rPr>
            <w:rFonts w:ascii="仿宋" w:eastAsia="仿宋" w:hAnsi="仿宋" w:cs="仿宋" w:hint="eastAsia"/>
            <w:lang w:eastAsia="zh-CN"/>
          </w:rPr>
          <w:t>(二)、用地控制指标</w:t>
        </w:r>
        <w:r>
          <w:tab/>
        </w:r>
        <w:r>
          <w:fldChar w:fldCharType="begin"/>
        </w:r>
        <w:r>
          <w:instrText xml:space="preserve"> PAGEREF _Toc8369 \h </w:instrText>
        </w:r>
        <w:r>
          <w:fldChar w:fldCharType="separate"/>
        </w:r>
        <w:r>
          <w:t>20</w:t>
        </w:r>
        <w:r>
          <w:fldChar w:fldCharType="end"/>
        </w:r>
      </w:hyperlink>
    </w:p>
    <w:p>
      <w:pPr>
        <w:pStyle w:val="TOC2"/>
        <w:tabs>
          <w:tab w:val="right" w:leader="dot" w:pos="8306"/>
        </w:tabs>
      </w:pPr>
      <w:hyperlink w:anchor="_Toc14264" w:history="1">
        <w:r>
          <w:rPr>
            <w:rFonts w:ascii="仿宋" w:eastAsia="仿宋" w:hAnsi="仿宋" w:cs="仿宋" w:hint="eastAsia"/>
            <w:lang w:eastAsia="zh-CN"/>
          </w:rPr>
          <w:t>(三)、节约用地措施</w:t>
        </w:r>
        <w:r>
          <w:tab/>
        </w:r>
        <w:r>
          <w:fldChar w:fldCharType="begin"/>
        </w:r>
        <w:r>
          <w:instrText xml:space="preserve"> PAGEREF _Toc14264 \h </w:instrText>
        </w:r>
        <w:r>
          <w:fldChar w:fldCharType="separate"/>
        </w:r>
        <w:r>
          <w:t>22</w:t>
        </w:r>
        <w:r>
          <w:fldChar w:fldCharType="end"/>
        </w:r>
      </w:hyperlink>
    </w:p>
    <w:p>
      <w:pPr>
        <w:pStyle w:val="TOC2"/>
        <w:tabs>
          <w:tab w:val="right" w:leader="dot" w:pos="8306"/>
        </w:tabs>
      </w:pPr>
      <w:hyperlink w:anchor="_Toc15721" w:history="1">
        <w:r>
          <w:rPr>
            <w:rFonts w:ascii="仿宋" w:eastAsia="仿宋" w:hAnsi="仿宋" w:cs="仿宋" w:hint="eastAsia"/>
            <w:lang w:eastAsia="zh-CN"/>
          </w:rPr>
          <w:t>(四)、总图布置方案</w:t>
        </w:r>
        <w:r>
          <w:tab/>
        </w:r>
        <w:r>
          <w:fldChar w:fldCharType="begin"/>
        </w:r>
        <w:r>
          <w:instrText xml:space="preserve"> PAGEREF _Toc15721 \h </w:instrText>
        </w:r>
        <w:r>
          <w:fldChar w:fldCharType="separate"/>
        </w:r>
        <w:r>
          <w:t>23</w:t>
        </w:r>
        <w:r>
          <w:fldChar w:fldCharType="end"/>
        </w:r>
      </w:hyperlink>
    </w:p>
    <w:p>
      <w:pPr>
        <w:pStyle w:val="TOC2"/>
        <w:tabs>
          <w:tab w:val="right" w:leader="dot" w:pos="8306"/>
        </w:tabs>
      </w:pPr>
      <w:hyperlink w:anchor="_Toc10873" w:history="1">
        <w:r>
          <w:rPr>
            <w:rFonts w:ascii="仿宋" w:eastAsia="仿宋" w:hAnsi="仿宋" w:cs="仿宋" w:hint="eastAsia"/>
            <w:lang w:eastAsia="zh-CN"/>
          </w:rPr>
          <w:t>(五)、选址综合评价</w:t>
        </w:r>
        <w:r>
          <w:tab/>
        </w:r>
        <w:r>
          <w:fldChar w:fldCharType="begin"/>
        </w:r>
        <w:r>
          <w:instrText xml:space="preserve"> PAGEREF _Toc10873 \h </w:instrText>
        </w:r>
        <w:r>
          <w:fldChar w:fldCharType="separate"/>
        </w:r>
        <w:r>
          <w:t>24</w:t>
        </w:r>
        <w:r>
          <w:fldChar w:fldCharType="end"/>
        </w:r>
      </w:hyperlink>
    </w:p>
    <w:p>
      <w:pPr>
        <w:pStyle w:val="TOC1"/>
        <w:tabs>
          <w:tab w:val="right" w:leader="dot" w:pos="8306"/>
        </w:tabs>
      </w:pPr>
      <w:hyperlink w:anchor="_Toc3476" w:history="1">
        <w:r>
          <w:rPr>
            <w:rFonts w:ascii="仿宋" w:eastAsia="仿宋" w:hAnsi="仿宋" w:cs="仿宋" w:hint="eastAsia"/>
            <w:lang w:eastAsia="zh-CN"/>
          </w:rPr>
          <w:t>七、金属结构项目环境影响分析</w:t>
        </w:r>
        <w:r>
          <w:tab/>
        </w:r>
        <w:r>
          <w:fldChar w:fldCharType="begin"/>
        </w:r>
        <w:r>
          <w:instrText xml:space="preserve"> PAGEREF _Toc3476 \h </w:instrText>
        </w:r>
        <w:r>
          <w:fldChar w:fldCharType="separate"/>
        </w:r>
        <w:r>
          <w:t>25</w:t>
        </w:r>
        <w:r>
          <w:fldChar w:fldCharType="end"/>
        </w:r>
      </w:hyperlink>
    </w:p>
    <w:p>
      <w:pPr>
        <w:pStyle w:val="TOC2"/>
        <w:tabs>
          <w:tab w:val="right" w:leader="dot" w:pos="8306"/>
        </w:tabs>
      </w:pPr>
      <w:hyperlink w:anchor="_Toc14160" w:history="1">
        <w:r>
          <w:rPr>
            <w:rFonts w:ascii="仿宋" w:eastAsia="仿宋" w:hAnsi="仿宋" w:cs="仿宋" w:hint="eastAsia"/>
            <w:lang w:eastAsia="zh-CN"/>
          </w:rPr>
          <w:t>(一)、建设区域环境质量现状</w:t>
        </w:r>
        <w:r>
          <w:tab/>
        </w:r>
        <w:r>
          <w:fldChar w:fldCharType="begin"/>
        </w:r>
        <w:r>
          <w:instrText xml:space="preserve"> PAGEREF _Toc14160 \h </w:instrText>
        </w:r>
        <w:r>
          <w:fldChar w:fldCharType="separate"/>
        </w:r>
        <w:r>
          <w:t>25</w:t>
        </w:r>
        <w:r>
          <w:fldChar w:fldCharType="end"/>
        </w:r>
      </w:hyperlink>
    </w:p>
    <w:p>
      <w:pPr>
        <w:pStyle w:val="TOC2"/>
        <w:tabs>
          <w:tab w:val="right" w:leader="dot" w:pos="8306"/>
        </w:tabs>
      </w:pPr>
      <w:hyperlink w:anchor="_Toc2853" w:history="1">
        <w:r>
          <w:rPr>
            <w:rFonts w:ascii="仿宋" w:eastAsia="仿宋" w:hAnsi="仿宋" w:cs="仿宋" w:hint="eastAsia"/>
            <w:lang w:eastAsia="zh-CN"/>
          </w:rPr>
          <w:t>(二)、建设期环境保护</w:t>
        </w:r>
        <w:r>
          <w:tab/>
        </w:r>
        <w:r>
          <w:fldChar w:fldCharType="begin"/>
        </w:r>
        <w:r>
          <w:instrText xml:space="preserve"> PAGEREF _Toc2853 \h </w:instrText>
        </w:r>
        <w:r>
          <w:fldChar w:fldCharType="separate"/>
        </w:r>
        <w:r>
          <w:t>26</w:t>
        </w:r>
        <w:r>
          <w:fldChar w:fldCharType="end"/>
        </w:r>
      </w:hyperlink>
    </w:p>
    <w:p>
      <w:pPr>
        <w:pStyle w:val="TOC2"/>
        <w:tabs>
          <w:tab w:val="right" w:leader="dot" w:pos="8306"/>
        </w:tabs>
      </w:pPr>
      <w:hyperlink w:anchor="_Toc32249" w:history="1">
        <w:r>
          <w:rPr>
            <w:rFonts w:ascii="仿宋" w:eastAsia="仿宋" w:hAnsi="仿宋" w:cs="仿宋" w:hint="eastAsia"/>
            <w:lang w:eastAsia="zh-CN"/>
          </w:rPr>
          <w:t>(三)、运营期环境保护</w:t>
        </w:r>
        <w:r>
          <w:tab/>
        </w:r>
        <w:r>
          <w:fldChar w:fldCharType="begin"/>
        </w:r>
        <w:r>
          <w:instrText xml:space="preserve"> PAGEREF _Toc32249 \h </w:instrText>
        </w:r>
        <w:r>
          <w:fldChar w:fldCharType="separate"/>
        </w:r>
        <w:r>
          <w:t>28</w:t>
        </w:r>
        <w:r>
          <w:fldChar w:fldCharType="end"/>
        </w:r>
      </w:hyperlink>
    </w:p>
    <w:p>
      <w:pPr>
        <w:pStyle w:val="TOC2"/>
        <w:tabs>
          <w:tab w:val="right" w:leader="dot" w:pos="8306"/>
        </w:tabs>
      </w:pPr>
      <w:hyperlink w:anchor="_Toc30261" w:history="1">
        <w:r>
          <w:rPr>
            <w:rFonts w:ascii="仿宋" w:eastAsia="仿宋" w:hAnsi="仿宋" w:cs="仿宋" w:hint="eastAsia"/>
            <w:lang w:eastAsia="zh-CN"/>
          </w:rPr>
          <w:t>(四)、金属结构项目建设对区域经济的影响</w:t>
        </w:r>
        <w:r>
          <w:tab/>
        </w:r>
        <w:r>
          <w:fldChar w:fldCharType="begin"/>
        </w:r>
        <w:r>
          <w:instrText xml:space="preserve"> PAGEREF _Toc30261 \h </w:instrText>
        </w:r>
        <w:r>
          <w:fldChar w:fldCharType="separate"/>
        </w:r>
        <w:r>
          <w:t>29</w:t>
        </w:r>
        <w:r>
          <w:fldChar w:fldCharType="end"/>
        </w:r>
      </w:hyperlink>
    </w:p>
    <w:p>
      <w:pPr>
        <w:pStyle w:val="TOC2"/>
        <w:tabs>
          <w:tab w:val="right" w:leader="dot" w:pos="8306"/>
        </w:tabs>
      </w:pPr>
      <w:hyperlink w:anchor="_Toc2124" w:history="1">
        <w:r>
          <w:rPr>
            <w:rFonts w:ascii="仿宋" w:eastAsia="仿宋" w:hAnsi="仿宋" w:cs="仿宋" w:hint="eastAsia"/>
            <w:lang w:eastAsia="zh-CN"/>
          </w:rPr>
          <w:t>(五)、废弃物处理</w:t>
        </w:r>
        <w:r>
          <w:tab/>
        </w:r>
        <w:r>
          <w:fldChar w:fldCharType="begin"/>
        </w:r>
        <w:r>
          <w:instrText xml:space="preserve"> PAGEREF _Toc2124 \h </w:instrText>
        </w:r>
        <w:r>
          <w:fldChar w:fldCharType="separate"/>
        </w:r>
        <w:r>
          <w:t>31</w:t>
        </w:r>
        <w:r>
          <w:fldChar w:fldCharType="end"/>
        </w:r>
      </w:hyperlink>
    </w:p>
    <w:p>
      <w:pPr>
        <w:pStyle w:val="TOC2"/>
        <w:tabs>
          <w:tab w:val="right" w:leader="dot" w:pos="8306"/>
        </w:tabs>
      </w:pPr>
      <w:hyperlink w:anchor="_Toc23248" w:history="1">
        <w:r>
          <w:rPr>
            <w:rFonts w:ascii="仿宋" w:eastAsia="仿宋" w:hAnsi="仿宋" w:cs="仿宋" w:hint="eastAsia"/>
            <w:lang w:eastAsia="zh-CN"/>
          </w:rPr>
          <w:t>(六)、特殊环境影响分析</w:t>
        </w:r>
        <w:r>
          <w:tab/>
        </w:r>
        <w:r>
          <w:fldChar w:fldCharType="begin"/>
        </w:r>
        <w:r>
          <w:instrText xml:space="preserve"> PAGEREF _Toc23248 \h </w:instrText>
        </w:r>
        <w:r>
          <w:fldChar w:fldCharType="separate"/>
        </w:r>
        <w:r>
          <w:t>32</w:t>
        </w:r>
        <w:r>
          <w:fldChar w:fldCharType="end"/>
        </w:r>
      </w:hyperlink>
    </w:p>
    <w:p>
      <w:pPr>
        <w:pStyle w:val="TOC2"/>
        <w:tabs>
          <w:tab w:val="right" w:leader="dot" w:pos="8306"/>
        </w:tabs>
      </w:pPr>
      <w:hyperlink w:anchor="_Toc7510" w:history="1">
        <w:r>
          <w:rPr>
            <w:rFonts w:ascii="仿宋" w:eastAsia="仿宋" w:hAnsi="仿宋" w:cs="仿宋" w:hint="eastAsia"/>
            <w:lang w:eastAsia="zh-CN"/>
          </w:rPr>
          <w:t>(七)、清洁生产</w:t>
        </w:r>
        <w:r>
          <w:tab/>
        </w:r>
        <w:r>
          <w:fldChar w:fldCharType="begin"/>
        </w:r>
        <w:r>
          <w:instrText xml:space="preserve"> PAGEREF _Toc7510 \h </w:instrText>
        </w:r>
        <w:r>
          <w:fldChar w:fldCharType="separate"/>
        </w:r>
        <w:r>
          <w:t>33</w:t>
        </w:r>
        <w:r>
          <w:fldChar w:fldCharType="end"/>
        </w:r>
      </w:hyperlink>
    </w:p>
    <w:p>
      <w:pPr>
        <w:pStyle w:val="TOC2"/>
        <w:tabs>
          <w:tab w:val="right" w:leader="dot" w:pos="8306"/>
        </w:tabs>
      </w:pPr>
      <w:hyperlink w:anchor="_Toc27201" w:history="1">
        <w:r>
          <w:rPr>
            <w:rFonts w:ascii="仿宋" w:eastAsia="仿宋" w:hAnsi="仿宋" w:cs="仿宋" w:hint="eastAsia"/>
            <w:lang w:eastAsia="zh-CN"/>
          </w:rPr>
          <w:t>(八)、环境保护综合评价</w:t>
        </w:r>
        <w:r>
          <w:tab/>
        </w:r>
        <w:r>
          <w:fldChar w:fldCharType="begin"/>
        </w:r>
        <w:r>
          <w:instrText xml:space="preserve"> PAGEREF _Toc27201 \h </w:instrText>
        </w:r>
        <w:r>
          <w:fldChar w:fldCharType="separate"/>
        </w:r>
        <w:r>
          <w:t>34</w:t>
        </w:r>
        <w:r>
          <w:fldChar w:fldCharType="end"/>
        </w:r>
      </w:hyperlink>
    </w:p>
    <w:p>
      <w:pPr>
        <w:pStyle w:val="TOC1"/>
        <w:tabs>
          <w:tab w:val="right" w:leader="dot" w:pos="8306"/>
        </w:tabs>
      </w:pPr>
      <w:hyperlink w:anchor="_Toc15865" w:history="1">
        <w:r>
          <w:rPr>
            <w:rFonts w:ascii="仿宋" w:eastAsia="仿宋" w:hAnsi="仿宋" w:cs="仿宋" w:hint="eastAsia"/>
            <w:lang w:eastAsia="zh-CN"/>
          </w:rPr>
          <w:t>八、金属结构项目投资规划</w:t>
        </w:r>
        <w:r>
          <w:tab/>
        </w:r>
        <w:r>
          <w:fldChar w:fldCharType="begin"/>
        </w:r>
        <w:r>
          <w:instrText xml:space="preserve"> PAGEREF _Toc15865 \h </w:instrText>
        </w:r>
        <w:r>
          <w:fldChar w:fldCharType="separate"/>
        </w:r>
        <w:r>
          <w:t>36</w:t>
        </w:r>
        <w:r>
          <w:fldChar w:fldCharType="end"/>
        </w:r>
      </w:hyperlink>
    </w:p>
    <w:p>
      <w:pPr>
        <w:pStyle w:val="TOC2"/>
        <w:tabs>
          <w:tab w:val="right" w:leader="dot" w:pos="8306"/>
        </w:tabs>
      </w:pPr>
      <w:hyperlink w:anchor="_Toc27544" w:history="1">
        <w:r>
          <w:rPr>
            <w:rFonts w:ascii="仿宋" w:eastAsia="仿宋" w:hAnsi="仿宋" w:cs="仿宋" w:hint="eastAsia"/>
            <w:lang w:eastAsia="zh-CN"/>
          </w:rPr>
          <w:t>(一)、金属结构项目总投资估算</w:t>
        </w:r>
        <w:r>
          <w:tab/>
        </w:r>
        <w:r>
          <w:fldChar w:fldCharType="begin"/>
        </w:r>
        <w:r>
          <w:instrText xml:space="preserve"> PAGEREF _Toc27544 \h </w:instrText>
        </w:r>
        <w:r>
          <w:fldChar w:fldCharType="separate"/>
        </w:r>
        <w:r>
          <w:t>36</w:t>
        </w:r>
        <w:r>
          <w:fldChar w:fldCharType="end"/>
        </w:r>
      </w:hyperlink>
    </w:p>
    <w:p>
      <w:pPr>
        <w:pStyle w:val="TOC2"/>
        <w:tabs>
          <w:tab w:val="right" w:leader="dot" w:pos="8306"/>
        </w:tabs>
      </w:pPr>
      <w:hyperlink w:anchor="_Toc8149" w:history="1">
        <w:r>
          <w:rPr>
            <w:rFonts w:ascii="仿宋" w:eastAsia="仿宋" w:hAnsi="仿宋" w:cs="仿宋" w:hint="eastAsia"/>
            <w:lang w:eastAsia="zh-CN"/>
          </w:rPr>
          <w:t>(二)、资金筹措</w:t>
        </w:r>
        <w:r>
          <w:tab/>
        </w:r>
        <w:r>
          <w:fldChar w:fldCharType="begin"/>
        </w:r>
        <w:r>
          <w:instrText xml:space="preserve"> PAGEREF _Toc8149 \h </w:instrText>
        </w:r>
        <w:r>
          <w:fldChar w:fldCharType="separate"/>
        </w:r>
        <w:r>
          <w:t>37</w:t>
        </w:r>
        <w:r>
          <w:fldChar w:fldCharType="end"/>
        </w:r>
      </w:hyperlink>
    </w:p>
    <w:p>
      <w:pPr>
        <w:pStyle w:val="TOC1"/>
        <w:tabs>
          <w:tab w:val="right" w:leader="dot" w:pos="8306"/>
        </w:tabs>
      </w:pPr>
      <w:hyperlink w:anchor="_Toc25983" w:history="1">
        <w:r>
          <w:rPr>
            <w:rFonts w:ascii="仿宋" w:eastAsia="仿宋" w:hAnsi="仿宋" w:cs="仿宋" w:hint="eastAsia"/>
            <w:lang w:eastAsia="zh-CN"/>
          </w:rPr>
          <w:t>九、生产安全保护</w:t>
        </w:r>
        <w:r>
          <w:tab/>
        </w:r>
        <w:r>
          <w:fldChar w:fldCharType="begin"/>
        </w:r>
        <w:r>
          <w:instrText xml:space="preserve"> PAGEREF _Toc25983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58" w:history="1">
        <w:r>
          <w:rPr>
            <w:rFonts w:ascii="仿宋" w:eastAsia="仿宋" w:hAnsi="仿宋" w:cs="仿宋" w:hint="eastAsia"/>
            <w:lang w:eastAsia="zh-CN"/>
          </w:rPr>
          <w:t>(一)、消防安全</w:t>
        </w:r>
        <w:r>
          <w:tab/>
        </w:r>
        <w:r>
          <w:fldChar w:fldCharType="begin"/>
        </w:r>
        <w:r>
          <w:instrText xml:space="preserve"> PAGEREF _Toc24658 \h </w:instrText>
        </w:r>
        <w:r>
          <w:fldChar w:fldCharType="separate"/>
        </w:r>
        <w:r>
          <w:t>38</w:t>
        </w:r>
        <w:r>
          <w:fldChar w:fldCharType="end"/>
        </w:r>
      </w:hyperlink>
    </w:p>
    <w:p>
      <w:pPr>
        <w:pStyle w:val="TOC2"/>
        <w:tabs>
          <w:tab w:val="right" w:leader="dot" w:pos="8306"/>
        </w:tabs>
      </w:pPr>
      <w:hyperlink w:anchor="_Toc29593" w:history="1">
        <w:r>
          <w:rPr>
            <w:rFonts w:ascii="仿宋" w:eastAsia="仿宋" w:hAnsi="仿宋" w:cs="仿宋" w:hint="eastAsia"/>
            <w:lang w:eastAsia="zh-CN"/>
          </w:rPr>
          <w:t>(二)、防火防爆总图布置措施</w:t>
        </w:r>
        <w:r>
          <w:tab/>
        </w:r>
        <w:r>
          <w:fldChar w:fldCharType="begin"/>
        </w:r>
        <w:r>
          <w:instrText xml:space="preserve"> PAGEREF _Toc29593 \h </w:instrText>
        </w:r>
        <w:r>
          <w:fldChar w:fldCharType="separate"/>
        </w:r>
        <w:r>
          <w:t>39</w:t>
        </w:r>
        <w:r>
          <w:fldChar w:fldCharType="end"/>
        </w:r>
      </w:hyperlink>
    </w:p>
    <w:p>
      <w:pPr>
        <w:pStyle w:val="TOC2"/>
        <w:tabs>
          <w:tab w:val="right" w:leader="dot" w:pos="8306"/>
        </w:tabs>
      </w:pPr>
      <w:hyperlink w:anchor="_Toc14579" w:history="1">
        <w:r>
          <w:rPr>
            <w:rFonts w:ascii="仿宋" w:eastAsia="仿宋" w:hAnsi="仿宋" w:cs="仿宋" w:hint="eastAsia"/>
            <w:lang w:eastAsia="zh-CN"/>
          </w:rPr>
          <w:t>(三)、自然灾害防范措施</w:t>
        </w:r>
        <w:r>
          <w:tab/>
        </w:r>
        <w:r>
          <w:fldChar w:fldCharType="begin"/>
        </w:r>
        <w:r>
          <w:instrText xml:space="preserve"> PAGEREF _Toc14579 \h </w:instrText>
        </w:r>
        <w:r>
          <w:fldChar w:fldCharType="separate"/>
        </w:r>
        <w:r>
          <w:t>40</w:t>
        </w:r>
        <w:r>
          <w:fldChar w:fldCharType="end"/>
        </w:r>
      </w:hyperlink>
    </w:p>
    <w:p>
      <w:pPr>
        <w:pStyle w:val="TOC2"/>
        <w:tabs>
          <w:tab w:val="right" w:leader="dot" w:pos="8306"/>
        </w:tabs>
      </w:pPr>
      <w:hyperlink w:anchor="_Toc3075" w:history="1">
        <w:r>
          <w:rPr>
            <w:rFonts w:ascii="仿宋" w:eastAsia="仿宋" w:hAnsi="仿宋" w:cs="仿宋" w:hint="eastAsia"/>
            <w:lang w:eastAsia="zh-CN"/>
          </w:rPr>
          <w:t>(四)、安全色及安全标志使用要求</w:t>
        </w:r>
        <w:r>
          <w:tab/>
        </w:r>
        <w:r>
          <w:fldChar w:fldCharType="begin"/>
        </w:r>
        <w:r>
          <w:instrText xml:space="preserve"> PAGEREF _Toc3075 \h </w:instrText>
        </w:r>
        <w:r>
          <w:fldChar w:fldCharType="separate"/>
        </w:r>
        <w:r>
          <w:t>41</w:t>
        </w:r>
        <w:r>
          <w:fldChar w:fldCharType="end"/>
        </w:r>
      </w:hyperlink>
    </w:p>
    <w:p>
      <w:pPr>
        <w:pStyle w:val="TOC2"/>
        <w:tabs>
          <w:tab w:val="right" w:leader="dot" w:pos="8306"/>
        </w:tabs>
      </w:pPr>
      <w:hyperlink w:anchor="_Toc1896" w:history="1">
        <w:r>
          <w:rPr>
            <w:rFonts w:ascii="仿宋" w:eastAsia="仿宋" w:hAnsi="仿宋" w:cs="仿宋" w:hint="eastAsia"/>
            <w:lang w:eastAsia="zh-CN"/>
          </w:rPr>
          <w:t>(五)、防尘防毒措施</w:t>
        </w:r>
        <w:r>
          <w:tab/>
        </w:r>
        <w:r>
          <w:fldChar w:fldCharType="begin"/>
        </w:r>
        <w:r>
          <w:instrText xml:space="preserve"> PAGEREF _Toc1896 \h </w:instrText>
        </w:r>
        <w:r>
          <w:fldChar w:fldCharType="separate"/>
        </w:r>
        <w:r>
          <w:t>42</w:t>
        </w:r>
        <w:r>
          <w:fldChar w:fldCharType="end"/>
        </w:r>
      </w:hyperlink>
    </w:p>
    <w:p>
      <w:pPr>
        <w:pStyle w:val="TOC2"/>
        <w:tabs>
          <w:tab w:val="right" w:leader="dot" w:pos="8306"/>
        </w:tabs>
      </w:pPr>
      <w:hyperlink w:anchor="_Toc23982" w:history="1">
        <w:r>
          <w:rPr>
            <w:rFonts w:ascii="仿宋" w:eastAsia="仿宋" w:hAnsi="仿宋" w:cs="仿宋" w:hint="eastAsia"/>
            <w:lang w:eastAsia="zh-CN"/>
          </w:rPr>
          <w:t>(六)、防静电、触电防护及防雷措施</w:t>
        </w:r>
        <w:r>
          <w:tab/>
        </w:r>
        <w:r>
          <w:fldChar w:fldCharType="begin"/>
        </w:r>
        <w:r>
          <w:instrText xml:space="preserve"> PAGEREF _Toc23982 \h </w:instrText>
        </w:r>
        <w:r>
          <w:fldChar w:fldCharType="separate"/>
        </w:r>
        <w:r>
          <w:t>43</w:t>
        </w:r>
        <w:r>
          <w:fldChar w:fldCharType="end"/>
        </w:r>
      </w:hyperlink>
    </w:p>
    <w:p>
      <w:pPr>
        <w:pStyle w:val="TOC2"/>
        <w:tabs>
          <w:tab w:val="right" w:leader="dot" w:pos="8306"/>
        </w:tabs>
      </w:pPr>
      <w:hyperlink w:anchor="_Toc20207" w:history="1">
        <w:r>
          <w:rPr>
            <w:rFonts w:ascii="仿宋" w:eastAsia="仿宋" w:hAnsi="仿宋" w:cs="仿宋" w:hint="eastAsia"/>
            <w:lang w:eastAsia="zh-CN"/>
          </w:rPr>
          <w:t>(七)、机械设备安全保障措施</w:t>
        </w:r>
        <w:r>
          <w:tab/>
        </w:r>
        <w:r>
          <w:fldChar w:fldCharType="begin"/>
        </w:r>
        <w:r>
          <w:instrText xml:space="preserve"> PAGEREF _Toc20207 \h </w:instrText>
        </w:r>
        <w:r>
          <w:fldChar w:fldCharType="separate"/>
        </w:r>
        <w:r>
          <w:t>44</w:t>
        </w:r>
        <w:r>
          <w:fldChar w:fldCharType="end"/>
        </w:r>
      </w:hyperlink>
    </w:p>
    <w:p>
      <w:pPr>
        <w:pStyle w:val="TOC1"/>
        <w:tabs>
          <w:tab w:val="right" w:leader="dot" w:pos="8306"/>
        </w:tabs>
      </w:pPr>
      <w:hyperlink w:anchor="_Toc30373" w:history="1">
        <w:r>
          <w:rPr>
            <w:rFonts w:ascii="仿宋" w:eastAsia="仿宋" w:hAnsi="仿宋" w:cs="仿宋" w:hint="eastAsia"/>
            <w:lang w:eastAsia="zh-CN"/>
          </w:rPr>
          <w:t>十、金属结构项目人力资源培养与发展</w:t>
        </w:r>
        <w:r>
          <w:tab/>
        </w:r>
        <w:r>
          <w:fldChar w:fldCharType="begin"/>
        </w:r>
        <w:r>
          <w:instrText xml:space="preserve"> PAGEREF _Toc30373 \h </w:instrText>
        </w:r>
        <w:r>
          <w:fldChar w:fldCharType="separate"/>
        </w:r>
        <w:r>
          <w:t>45</w:t>
        </w:r>
        <w:r>
          <w:fldChar w:fldCharType="end"/>
        </w:r>
      </w:hyperlink>
    </w:p>
    <w:p>
      <w:pPr>
        <w:pStyle w:val="TOC2"/>
        <w:tabs>
          <w:tab w:val="right" w:leader="dot" w:pos="8306"/>
        </w:tabs>
      </w:pPr>
      <w:hyperlink w:anchor="_Toc17927" w:history="1">
        <w:r>
          <w:rPr>
            <w:rFonts w:ascii="仿宋" w:eastAsia="仿宋" w:hAnsi="仿宋" w:cs="仿宋" w:hint="eastAsia"/>
            <w:lang w:eastAsia="zh-CN"/>
          </w:rPr>
          <w:t>(一)、人才需求与规划</w:t>
        </w:r>
        <w:r>
          <w:tab/>
        </w:r>
        <w:r>
          <w:fldChar w:fldCharType="begin"/>
        </w:r>
        <w:r>
          <w:instrText xml:space="preserve"> PAGEREF _Toc17927 \h </w:instrText>
        </w:r>
        <w:r>
          <w:fldChar w:fldCharType="separate"/>
        </w:r>
        <w:r>
          <w:t>45</w:t>
        </w:r>
        <w:r>
          <w:fldChar w:fldCharType="end"/>
        </w:r>
      </w:hyperlink>
    </w:p>
    <w:p>
      <w:pPr>
        <w:pStyle w:val="TOC2"/>
        <w:tabs>
          <w:tab w:val="right" w:leader="dot" w:pos="8306"/>
        </w:tabs>
      </w:pPr>
      <w:hyperlink w:anchor="_Toc6534" w:history="1">
        <w:r>
          <w:rPr>
            <w:rFonts w:ascii="仿宋" w:eastAsia="仿宋" w:hAnsi="仿宋" w:cs="仿宋" w:hint="eastAsia"/>
            <w:lang w:eastAsia="zh-CN"/>
          </w:rPr>
          <w:t>(二)、培训与发展计划</w:t>
        </w:r>
        <w:r>
          <w:tab/>
        </w:r>
        <w:r>
          <w:fldChar w:fldCharType="begin"/>
        </w:r>
        <w:r>
          <w:instrText xml:space="preserve"> PAGEREF _Toc6534 \h </w:instrText>
        </w:r>
        <w:r>
          <w:fldChar w:fldCharType="separate"/>
        </w:r>
        <w:r>
          <w:t>46</w:t>
        </w:r>
        <w:r>
          <w:fldChar w:fldCharType="end"/>
        </w:r>
      </w:hyperlink>
    </w:p>
    <w:p>
      <w:pPr>
        <w:pStyle w:val="TOC1"/>
        <w:tabs>
          <w:tab w:val="right" w:leader="dot" w:pos="8306"/>
        </w:tabs>
      </w:pPr>
      <w:hyperlink w:anchor="_Toc23176" w:history="1">
        <w:r>
          <w:rPr>
            <w:rFonts w:ascii="仿宋" w:eastAsia="仿宋" w:hAnsi="仿宋" w:cs="仿宋" w:hint="eastAsia"/>
            <w:lang w:eastAsia="zh-CN"/>
          </w:rPr>
          <w:t>十一、金属结构项目风险管理</w:t>
        </w:r>
        <w:r>
          <w:tab/>
        </w:r>
        <w:r>
          <w:fldChar w:fldCharType="begin"/>
        </w:r>
        <w:r>
          <w:instrText xml:space="preserve"> PAGEREF _Toc23176 \h </w:instrText>
        </w:r>
        <w:r>
          <w:fldChar w:fldCharType="separate"/>
        </w:r>
        <w:r>
          <w:t>47</w:t>
        </w:r>
        <w:r>
          <w:fldChar w:fldCharType="end"/>
        </w:r>
      </w:hyperlink>
    </w:p>
    <w:p>
      <w:pPr>
        <w:pStyle w:val="TOC2"/>
        <w:tabs>
          <w:tab w:val="right" w:leader="dot" w:pos="8306"/>
        </w:tabs>
      </w:pPr>
      <w:hyperlink w:anchor="_Toc9137" w:history="1">
        <w:r>
          <w:rPr>
            <w:rFonts w:ascii="仿宋" w:eastAsia="仿宋" w:hAnsi="仿宋" w:cs="仿宋" w:hint="eastAsia"/>
            <w:lang w:eastAsia="zh-CN"/>
          </w:rPr>
          <w:t>(一)、风险识别与评估</w:t>
        </w:r>
        <w:r>
          <w:tab/>
        </w:r>
        <w:r>
          <w:fldChar w:fldCharType="begin"/>
        </w:r>
        <w:r>
          <w:instrText xml:space="preserve"> PAGEREF _Toc9137 \h </w:instrText>
        </w:r>
        <w:r>
          <w:fldChar w:fldCharType="separate"/>
        </w:r>
        <w:r>
          <w:t>47</w:t>
        </w:r>
        <w:r>
          <w:fldChar w:fldCharType="end"/>
        </w:r>
      </w:hyperlink>
    </w:p>
    <w:p>
      <w:pPr>
        <w:pStyle w:val="TOC2"/>
        <w:tabs>
          <w:tab w:val="right" w:leader="dot" w:pos="8306"/>
        </w:tabs>
      </w:pPr>
      <w:hyperlink w:anchor="_Toc10134" w:history="1">
        <w:r>
          <w:rPr>
            <w:rFonts w:ascii="仿宋" w:eastAsia="仿宋" w:hAnsi="仿宋" w:cs="仿宋" w:hint="eastAsia"/>
            <w:lang w:eastAsia="zh-CN"/>
          </w:rPr>
          <w:t>(二)、风险应对策略</w:t>
        </w:r>
        <w:r>
          <w:tab/>
        </w:r>
        <w:r>
          <w:fldChar w:fldCharType="begin"/>
        </w:r>
        <w:r>
          <w:instrText xml:space="preserve"> PAGEREF _Toc10134 \h </w:instrText>
        </w:r>
        <w:r>
          <w:fldChar w:fldCharType="separate"/>
        </w:r>
        <w:r>
          <w:t>48</w:t>
        </w:r>
        <w:r>
          <w:fldChar w:fldCharType="end"/>
        </w:r>
      </w:hyperlink>
    </w:p>
    <w:p>
      <w:pPr>
        <w:pStyle w:val="TOC2"/>
        <w:tabs>
          <w:tab w:val="right" w:leader="dot" w:pos="8306"/>
        </w:tabs>
      </w:pPr>
      <w:hyperlink w:anchor="_Toc12794" w:history="1">
        <w:r>
          <w:rPr>
            <w:rFonts w:ascii="仿宋" w:eastAsia="仿宋" w:hAnsi="仿宋" w:cs="仿宋" w:hint="eastAsia"/>
            <w:lang w:eastAsia="zh-CN"/>
          </w:rPr>
          <w:t>(三)、风险监控与控制</w:t>
        </w:r>
        <w:r>
          <w:tab/>
        </w:r>
        <w:r>
          <w:fldChar w:fldCharType="begin"/>
        </w:r>
        <w:r>
          <w:instrText xml:space="preserve"> PAGEREF _Toc12794 \h </w:instrText>
        </w:r>
        <w:r>
          <w:fldChar w:fldCharType="separate"/>
        </w:r>
        <w:r>
          <w:t>50</w:t>
        </w:r>
        <w:r>
          <w:fldChar w:fldCharType="end"/>
        </w:r>
      </w:hyperlink>
    </w:p>
    <w:p>
      <w:pPr>
        <w:pStyle w:val="TOC1"/>
        <w:tabs>
          <w:tab w:val="right" w:leader="dot" w:pos="8306"/>
        </w:tabs>
      </w:pPr>
      <w:hyperlink w:anchor="_Toc29704" w:history="1">
        <w:r>
          <w:rPr>
            <w:rFonts w:ascii="仿宋" w:eastAsia="仿宋" w:hAnsi="仿宋" w:cs="仿宋" w:hint="eastAsia"/>
            <w:lang w:eastAsia="zh-CN"/>
          </w:rPr>
          <w:t>十二、金属结构项目社会影响</w:t>
        </w:r>
        <w:r>
          <w:tab/>
        </w:r>
        <w:r>
          <w:fldChar w:fldCharType="begin"/>
        </w:r>
        <w:r>
          <w:instrText xml:space="preserve"> PAGEREF _Toc29704 \h </w:instrText>
        </w:r>
        <w:r>
          <w:fldChar w:fldCharType="separate"/>
        </w:r>
        <w:r>
          <w:t>51</w:t>
        </w:r>
        <w:r>
          <w:fldChar w:fldCharType="end"/>
        </w:r>
      </w:hyperlink>
    </w:p>
    <w:p>
      <w:pPr>
        <w:pStyle w:val="TOC2"/>
        <w:tabs>
          <w:tab w:val="right" w:leader="dot" w:pos="8306"/>
        </w:tabs>
      </w:pPr>
      <w:hyperlink w:anchor="_Toc24544" w:history="1">
        <w:r>
          <w:rPr>
            <w:rFonts w:ascii="仿宋" w:eastAsia="仿宋" w:hAnsi="仿宋" w:cs="仿宋" w:hint="eastAsia"/>
            <w:lang w:eastAsia="zh-CN"/>
          </w:rPr>
          <w:t>(一)、社会责任与义务</w:t>
        </w:r>
        <w:r>
          <w:tab/>
        </w:r>
        <w:r>
          <w:fldChar w:fldCharType="begin"/>
        </w:r>
        <w:r>
          <w:instrText xml:space="preserve"> PAGEREF _Toc24544 \h </w:instrText>
        </w:r>
        <w:r>
          <w:fldChar w:fldCharType="separate"/>
        </w:r>
        <w:r>
          <w:t>51</w:t>
        </w:r>
        <w:r>
          <w:fldChar w:fldCharType="end"/>
        </w:r>
      </w:hyperlink>
    </w:p>
    <w:p>
      <w:pPr>
        <w:pStyle w:val="TOC2"/>
        <w:tabs>
          <w:tab w:val="right" w:leader="dot" w:pos="8306"/>
        </w:tabs>
      </w:pPr>
      <w:hyperlink w:anchor="_Toc17727" w:history="1">
        <w:r>
          <w:rPr>
            <w:rFonts w:ascii="仿宋" w:eastAsia="仿宋" w:hAnsi="仿宋" w:cs="仿宋" w:hint="eastAsia"/>
            <w:lang w:eastAsia="zh-CN"/>
          </w:rPr>
          <w:t>(二)、社会参与与沟通</w:t>
        </w:r>
        <w:r>
          <w:tab/>
        </w:r>
        <w:r>
          <w:fldChar w:fldCharType="begin"/>
        </w:r>
        <w:r>
          <w:instrText xml:space="preserve"> PAGEREF _Toc17727 \h </w:instrText>
        </w:r>
        <w:r>
          <w:fldChar w:fldCharType="separate"/>
        </w:r>
        <w:r>
          <w:t>51</w:t>
        </w:r>
        <w:r>
          <w:fldChar w:fldCharType="end"/>
        </w:r>
      </w:hyperlink>
    </w:p>
    <w:p>
      <w:pPr>
        <w:pStyle w:val="TOC1"/>
        <w:tabs>
          <w:tab w:val="right" w:leader="dot" w:pos="8306"/>
        </w:tabs>
      </w:pPr>
      <w:hyperlink w:anchor="_Toc7581" w:history="1">
        <w:r>
          <w:rPr>
            <w:rFonts w:ascii="仿宋" w:eastAsia="仿宋" w:hAnsi="仿宋" w:cs="仿宋" w:hint="eastAsia"/>
            <w:lang w:eastAsia="zh-CN"/>
          </w:rPr>
          <w:t>十三、金属结构项目变更管理</w:t>
        </w:r>
        <w:r>
          <w:tab/>
        </w:r>
        <w:r>
          <w:fldChar w:fldCharType="begin"/>
        </w:r>
        <w:r>
          <w:instrText xml:space="preserve"> PAGEREF _Toc7581 \h </w:instrText>
        </w:r>
        <w:r>
          <w:fldChar w:fldCharType="separate"/>
        </w:r>
        <w:r>
          <w:t>52</w:t>
        </w:r>
        <w:r>
          <w:fldChar w:fldCharType="end"/>
        </w:r>
      </w:hyperlink>
    </w:p>
    <w:p>
      <w:pPr>
        <w:pStyle w:val="TOC2"/>
        <w:tabs>
          <w:tab w:val="right" w:leader="dot" w:pos="8306"/>
        </w:tabs>
      </w:pPr>
      <w:hyperlink w:anchor="_Toc12673" w:history="1">
        <w:r>
          <w:rPr>
            <w:rFonts w:ascii="仿宋" w:eastAsia="仿宋" w:hAnsi="仿宋" w:cs="仿宋" w:hint="eastAsia"/>
            <w:lang w:eastAsia="zh-CN"/>
          </w:rPr>
          <w:t>(一)、变更申请与评估</w:t>
        </w:r>
        <w:r>
          <w:tab/>
        </w:r>
        <w:r>
          <w:fldChar w:fldCharType="begin"/>
        </w:r>
        <w:r>
          <w:instrText xml:space="preserve"> PAGEREF _Toc12673 \h </w:instrText>
        </w:r>
        <w:r>
          <w:fldChar w:fldCharType="separate"/>
        </w:r>
        <w:r>
          <w:t>52</w:t>
        </w:r>
        <w:r>
          <w:fldChar w:fldCharType="end"/>
        </w:r>
      </w:hyperlink>
    </w:p>
    <w:p>
      <w:pPr>
        <w:pStyle w:val="TOC2"/>
        <w:tabs>
          <w:tab w:val="right" w:leader="dot" w:pos="8306"/>
        </w:tabs>
      </w:pPr>
      <w:hyperlink w:anchor="_Toc15239" w:history="1">
        <w:r>
          <w:rPr>
            <w:rFonts w:ascii="仿宋" w:eastAsia="仿宋" w:hAnsi="仿宋" w:cs="仿宋" w:hint="eastAsia"/>
            <w:lang w:eastAsia="zh-CN"/>
          </w:rPr>
          <w:t>(二)、变更实施与控制</w:t>
        </w:r>
        <w:r>
          <w:tab/>
        </w:r>
        <w:r>
          <w:fldChar w:fldCharType="begin"/>
        </w:r>
        <w:r>
          <w:instrText xml:space="preserve"> PAGEREF _Toc15239 \h </w:instrText>
        </w:r>
        <w:r>
          <w:fldChar w:fldCharType="separate"/>
        </w:r>
        <w:r>
          <w:t>53</w:t>
        </w:r>
        <w:r>
          <w:fldChar w:fldCharType="end"/>
        </w:r>
      </w:hyperlink>
    </w:p>
    <w:p>
      <w:pPr>
        <w:pStyle w:val="TOC1"/>
        <w:tabs>
          <w:tab w:val="right" w:leader="dot" w:pos="8306"/>
        </w:tabs>
      </w:pPr>
      <w:hyperlink w:anchor="_Toc13904" w:history="1">
        <w:r>
          <w:rPr>
            <w:rFonts w:ascii="仿宋" w:eastAsia="仿宋" w:hAnsi="仿宋" w:cs="仿宋" w:hint="eastAsia"/>
            <w:lang w:eastAsia="zh-CN"/>
          </w:rPr>
          <w:t>十四、风险识别与分类</w:t>
        </w:r>
        <w:r>
          <w:tab/>
        </w:r>
        <w:r>
          <w:fldChar w:fldCharType="begin"/>
        </w:r>
        <w:r>
          <w:instrText xml:space="preserve"> PAGEREF _Toc13904 \h </w:instrText>
        </w:r>
        <w:r>
          <w:fldChar w:fldCharType="separate"/>
        </w:r>
        <w:r>
          <w:t>53</w:t>
        </w:r>
        <w:r>
          <w:fldChar w:fldCharType="end"/>
        </w:r>
      </w:hyperlink>
    </w:p>
    <w:p>
      <w:pPr>
        <w:pStyle w:val="TOC2"/>
        <w:tabs>
          <w:tab w:val="right" w:leader="dot" w:pos="8306"/>
        </w:tabs>
      </w:pPr>
      <w:hyperlink w:anchor="_Toc32149" w:history="1">
        <w:r>
          <w:rPr>
            <w:rFonts w:ascii="仿宋" w:eastAsia="仿宋" w:hAnsi="仿宋" w:cs="仿宋" w:hint="eastAsia"/>
            <w:lang w:eastAsia="zh-CN"/>
          </w:rPr>
          <w:t>(一)、风险识别</w:t>
        </w:r>
        <w:r>
          <w:tab/>
        </w:r>
        <w:r>
          <w:fldChar w:fldCharType="begin"/>
        </w:r>
        <w:r>
          <w:instrText xml:space="preserve"> PAGEREF _Toc32149 \h </w:instrText>
        </w:r>
        <w:r>
          <w:fldChar w:fldCharType="separate"/>
        </w:r>
        <w:r>
          <w:t>53</w:t>
        </w:r>
        <w:r>
          <w:fldChar w:fldCharType="end"/>
        </w:r>
      </w:hyperlink>
    </w:p>
    <w:p>
      <w:pPr>
        <w:pStyle w:val="TOC2"/>
        <w:tabs>
          <w:tab w:val="right" w:leader="dot" w:pos="8306"/>
        </w:tabs>
      </w:pPr>
      <w:hyperlink w:anchor="_Toc14935" w:history="1">
        <w:r>
          <w:rPr>
            <w:rFonts w:ascii="仿宋" w:eastAsia="仿宋" w:hAnsi="仿宋" w:cs="仿宋" w:hint="eastAsia"/>
            <w:lang w:eastAsia="zh-CN"/>
          </w:rPr>
          <w:t>(二)、风险分类</w:t>
        </w:r>
        <w:r>
          <w:tab/>
        </w:r>
        <w:r>
          <w:fldChar w:fldCharType="begin"/>
        </w:r>
        <w:r>
          <w:instrText xml:space="preserve"> PAGEREF _Toc14935 \h </w:instrText>
        </w:r>
        <w:r>
          <w:fldChar w:fldCharType="separate"/>
        </w:r>
        <w:r>
          <w:t>55</w:t>
        </w:r>
        <w:r>
          <w:fldChar w:fldCharType="end"/>
        </w:r>
      </w:hyperlink>
    </w:p>
    <w:p>
      <w:pPr>
        <w:pStyle w:val="TOC1"/>
        <w:tabs>
          <w:tab w:val="right" w:leader="dot" w:pos="8306"/>
        </w:tabs>
      </w:pPr>
      <w:hyperlink w:anchor="_Toc24591" w:history="1">
        <w:r>
          <w:rPr>
            <w:rFonts w:ascii="仿宋" w:eastAsia="仿宋" w:hAnsi="仿宋" w:cs="仿宋" w:hint="eastAsia"/>
            <w:lang w:eastAsia="zh-CN"/>
          </w:rPr>
          <w:t>十五、供应链管理</w:t>
        </w:r>
        <w:r>
          <w:tab/>
        </w:r>
        <w:r>
          <w:fldChar w:fldCharType="begin"/>
        </w:r>
        <w:r>
          <w:instrText xml:space="preserve"> PAGEREF _Toc24591 \h </w:instrText>
        </w:r>
        <w:r>
          <w:fldChar w:fldCharType="separate"/>
        </w:r>
        <w:r>
          <w:t>57</w:t>
        </w:r>
        <w:r>
          <w:fldChar w:fldCharType="end"/>
        </w:r>
      </w:hyperlink>
    </w:p>
    <w:p>
      <w:pPr>
        <w:pStyle w:val="TOC2"/>
        <w:tabs>
          <w:tab w:val="right" w:leader="dot" w:pos="8306"/>
        </w:tabs>
      </w:pPr>
      <w:hyperlink w:anchor="_Toc24545" w:history="1">
        <w:r>
          <w:rPr>
            <w:rFonts w:ascii="仿宋" w:eastAsia="仿宋" w:hAnsi="仿宋" w:cs="仿宋" w:hint="eastAsia"/>
            <w:lang w:eastAsia="zh-CN"/>
          </w:rPr>
          <w:t>(一)、供应链战略规划</w:t>
        </w:r>
        <w:r>
          <w:tab/>
        </w:r>
        <w:r>
          <w:fldChar w:fldCharType="begin"/>
        </w:r>
        <w:r>
          <w:instrText xml:space="preserve"> PAGEREF _Toc24545 \h </w:instrText>
        </w:r>
        <w:r>
          <w:fldChar w:fldCharType="separate"/>
        </w:r>
        <w:r>
          <w:t>57</w:t>
        </w:r>
        <w:r>
          <w:fldChar w:fldCharType="end"/>
        </w:r>
      </w:hyperlink>
    </w:p>
    <w:p>
      <w:pPr>
        <w:pStyle w:val="TOC2"/>
        <w:tabs>
          <w:tab w:val="right" w:leader="dot" w:pos="8306"/>
        </w:tabs>
      </w:pPr>
      <w:hyperlink w:anchor="_Toc16042" w:history="1">
        <w:r>
          <w:rPr>
            <w:rFonts w:ascii="仿宋" w:eastAsia="仿宋" w:hAnsi="仿宋" w:cs="仿宋" w:hint="eastAsia"/>
            <w:lang w:eastAsia="zh-CN"/>
          </w:rPr>
          <w:t>(二)、供应商选择与合作</w:t>
        </w:r>
        <w:r>
          <w:tab/>
        </w:r>
        <w:r>
          <w:fldChar w:fldCharType="begin"/>
        </w:r>
        <w:r>
          <w:instrText xml:space="preserve"> PAGEREF _Toc16042 \h </w:instrText>
        </w:r>
        <w:r>
          <w:fldChar w:fldCharType="separate"/>
        </w:r>
        <w:r>
          <w:t>58</w:t>
        </w:r>
        <w:r>
          <w:fldChar w:fldCharType="end"/>
        </w:r>
      </w:hyperlink>
    </w:p>
    <w:p>
      <w:pPr>
        <w:pStyle w:val="TOC2"/>
        <w:tabs>
          <w:tab w:val="right" w:leader="dot" w:pos="8306"/>
        </w:tabs>
      </w:pPr>
      <w:hyperlink w:anchor="_Toc13310" w:history="1">
        <w:r>
          <w:rPr>
            <w:rFonts w:ascii="仿宋" w:eastAsia="仿宋" w:hAnsi="仿宋" w:cs="仿宋" w:hint="eastAsia"/>
            <w:lang w:eastAsia="zh-CN"/>
          </w:rPr>
          <w:t>(三)、物流与库存管理</w:t>
        </w:r>
        <w:r>
          <w:tab/>
        </w:r>
        <w:r>
          <w:fldChar w:fldCharType="begin"/>
        </w:r>
        <w:r>
          <w:instrText xml:space="preserve"> PAGEREF _Toc13310 \h </w:instrText>
        </w:r>
        <w:r>
          <w:fldChar w:fldCharType="separate"/>
        </w:r>
        <w:r>
          <w:t>59</w:t>
        </w:r>
        <w:r>
          <w:fldChar w:fldCharType="end"/>
        </w:r>
      </w:hyperlink>
    </w:p>
    <w:p>
      <w:pPr>
        <w:pStyle w:val="TOC1"/>
        <w:tabs>
          <w:tab w:val="right" w:leader="dot" w:pos="8306"/>
        </w:tabs>
      </w:pPr>
      <w:hyperlink w:anchor="_Toc22949" w:history="1">
        <w:r>
          <w:rPr>
            <w:rFonts w:ascii="仿宋" w:eastAsia="仿宋" w:hAnsi="仿宋" w:cs="仿宋" w:hint="eastAsia"/>
            <w:lang w:eastAsia="zh-CN"/>
          </w:rPr>
          <w:t>十六、金属结构项目实施保障措施</w:t>
        </w:r>
        <w:r>
          <w:tab/>
        </w:r>
        <w:r>
          <w:fldChar w:fldCharType="begin"/>
        </w:r>
        <w:r>
          <w:instrText xml:space="preserve"> PAGEREF _Toc22949 \h </w:instrText>
        </w:r>
        <w:r>
          <w:fldChar w:fldCharType="separate"/>
        </w:r>
        <w:r>
          <w:t>61</w:t>
        </w:r>
        <w:r>
          <w:fldChar w:fldCharType="end"/>
        </w:r>
      </w:hyperlink>
    </w:p>
    <w:p>
      <w:pPr>
        <w:pStyle w:val="TOC2"/>
        <w:tabs>
          <w:tab w:val="right" w:leader="dot" w:pos="8306"/>
        </w:tabs>
      </w:pPr>
      <w:hyperlink w:anchor="_Toc26552" w:history="1">
        <w:r>
          <w:rPr>
            <w:rFonts w:ascii="仿宋" w:eastAsia="仿宋" w:hAnsi="仿宋" w:cs="仿宋" w:hint="eastAsia"/>
            <w:lang w:eastAsia="zh-CN"/>
          </w:rPr>
          <w:t>(一)、金属结构项目实施保障机制</w:t>
        </w:r>
        <w:r>
          <w:tab/>
        </w:r>
        <w:r>
          <w:fldChar w:fldCharType="begin"/>
        </w:r>
        <w:r>
          <w:instrText xml:space="preserve"> PAGEREF _Toc26552 \h </w:instrText>
        </w:r>
        <w:r>
          <w:fldChar w:fldCharType="separate"/>
        </w:r>
        <w:r>
          <w:t>61</w:t>
        </w:r>
        <w:r>
          <w:fldChar w:fldCharType="end"/>
        </w:r>
      </w:hyperlink>
    </w:p>
    <w:p>
      <w:pPr>
        <w:pStyle w:val="TOC2"/>
        <w:tabs>
          <w:tab w:val="right" w:leader="dot" w:pos="8306"/>
        </w:tabs>
      </w:pPr>
      <w:hyperlink w:anchor="_Toc20637" w:history="1">
        <w:r>
          <w:rPr>
            <w:rFonts w:ascii="仿宋" w:eastAsia="仿宋" w:hAnsi="仿宋" w:cs="仿宋" w:hint="eastAsia"/>
            <w:lang w:eastAsia="zh-CN"/>
          </w:rPr>
          <w:t>(二)、金属结构项目法律合规要求</w:t>
        </w:r>
        <w:r>
          <w:tab/>
        </w:r>
        <w:r>
          <w:fldChar w:fldCharType="begin"/>
        </w:r>
        <w:r>
          <w:instrText xml:space="preserve"> PAGEREF _Toc20637 \h </w:instrText>
        </w:r>
        <w:r>
          <w:fldChar w:fldCharType="separate"/>
        </w:r>
        <w:r>
          <w:t>64</w:t>
        </w:r>
        <w:r>
          <w:fldChar w:fldCharType="end"/>
        </w:r>
      </w:hyperlink>
    </w:p>
    <w:p>
      <w:pPr>
        <w:pStyle w:val="TOC2"/>
        <w:tabs>
          <w:tab w:val="right" w:leader="dot" w:pos="8306"/>
        </w:tabs>
      </w:pPr>
      <w:hyperlink w:anchor="_Toc27653" w:history="1">
        <w:r>
          <w:rPr>
            <w:rFonts w:ascii="仿宋" w:eastAsia="仿宋" w:hAnsi="仿宋" w:cs="仿宋" w:hint="eastAsia"/>
            <w:lang w:eastAsia="zh-CN"/>
          </w:rPr>
          <w:t>(三)、金属结构项目合同管理与法律事务</w:t>
        </w:r>
        <w:r>
          <w:tab/>
        </w:r>
        <w:r>
          <w:fldChar w:fldCharType="begin"/>
        </w:r>
        <w:r>
          <w:instrText xml:space="preserve"> PAGEREF _Toc27653 \h </w:instrText>
        </w:r>
        <w:r>
          <w:fldChar w:fldCharType="separate"/>
        </w:r>
        <w:r>
          <w:t>68</w:t>
        </w:r>
        <w:r>
          <w:fldChar w:fldCharType="end"/>
        </w:r>
      </w:hyperlink>
    </w:p>
    <w:p>
      <w:pPr>
        <w:pStyle w:val="TOC2"/>
        <w:tabs>
          <w:tab w:val="right" w:leader="dot" w:pos="8306"/>
        </w:tabs>
      </w:pPr>
      <w:hyperlink w:anchor="_Toc10546" w:history="1">
        <w:r>
          <w:rPr>
            <w:rFonts w:ascii="仿宋" w:eastAsia="仿宋" w:hAnsi="仿宋" w:cs="仿宋" w:hint="eastAsia"/>
            <w:lang w:eastAsia="zh-CN"/>
          </w:rPr>
          <w:t>(四)、金属结构项目知识产权保护策略</w:t>
        </w:r>
        <w:r>
          <w:tab/>
        </w:r>
        <w:r>
          <w:fldChar w:fldCharType="begin"/>
        </w:r>
        <w:r>
          <w:instrText xml:space="preserve"> PAGEREF _Toc10546 \h </w:instrText>
        </w:r>
        <w:r>
          <w:fldChar w:fldCharType="separate"/>
        </w:r>
        <w:r>
          <w:t>75</w:t>
        </w:r>
        <w:r>
          <w:fldChar w:fldCharType="end"/>
        </w:r>
      </w:hyperlink>
    </w:p>
    <w:p>
      <w:pPr>
        <w:pStyle w:val="TOC1"/>
        <w:tabs>
          <w:tab w:val="right" w:leader="dot" w:pos="8306"/>
        </w:tabs>
      </w:pPr>
      <w:hyperlink w:anchor="_Toc20073" w:history="1">
        <w:r>
          <w:rPr>
            <w:rFonts w:ascii="仿宋" w:eastAsia="仿宋" w:hAnsi="仿宋" w:cs="仿宋" w:hint="eastAsia"/>
            <w:lang w:eastAsia="zh-CN"/>
          </w:rPr>
          <w:t>十七、金属结构项目工程方案分析</w:t>
        </w:r>
        <w:r>
          <w:tab/>
        </w:r>
        <w:r>
          <w:fldChar w:fldCharType="begin"/>
        </w:r>
        <w:r>
          <w:instrText xml:space="preserve"> PAGEREF _Toc20073 \h </w:instrText>
        </w:r>
        <w:r>
          <w:fldChar w:fldCharType="separate"/>
        </w:r>
        <w:r>
          <w:t>77</w:t>
        </w:r>
        <w:r>
          <w:fldChar w:fldCharType="end"/>
        </w:r>
      </w:hyperlink>
    </w:p>
    <w:p>
      <w:pPr>
        <w:pStyle w:val="TOC2"/>
        <w:tabs>
          <w:tab w:val="right" w:leader="dot" w:pos="8306"/>
        </w:tabs>
      </w:pPr>
      <w:hyperlink w:anchor="_Toc26555" w:history="1">
        <w:r>
          <w:rPr>
            <w:rFonts w:ascii="仿宋" w:eastAsia="仿宋" w:hAnsi="仿宋" w:cs="仿宋" w:hint="eastAsia"/>
            <w:lang w:eastAsia="zh-CN"/>
          </w:rPr>
          <w:t>(一)、建筑工程设计原则</w:t>
        </w:r>
        <w:r>
          <w:tab/>
        </w:r>
        <w:r>
          <w:fldChar w:fldCharType="begin"/>
        </w:r>
        <w:r>
          <w:instrText xml:space="preserve"> PAGEREF _Toc26555 \h </w:instrText>
        </w:r>
        <w:r>
          <w:fldChar w:fldCharType="separate"/>
        </w:r>
        <w:r>
          <w:t>77</w:t>
        </w:r>
        <w:r>
          <w:fldChar w:fldCharType="end"/>
        </w:r>
      </w:hyperlink>
    </w:p>
    <w:p>
      <w:pPr>
        <w:pStyle w:val="TOC2"/>
        <w:tabs>
          <w:tab w:val="right" w:leader="dot" w:pos="8306"/>
        </w:tabs>
      </w:pPr>
      <w:hyperlink w:anchor="_Toc25428" w:history="1">
        <w:r>
          <w:rPr>
            <w:rFonts w:ascii="仿宋" w:eastAsia="仿宋" w:hAnsi="仿宋" w:cs="仿宋" w:hint="eastAsia"/>
            <w:lang w:eastAsia="zh-CN"/>
          </w:rPr>
          <w:t>(二)、土建工程建设指标</w:t>
        </w:r>
        <w:r>
          <w:tab/>
        </w:r>
        <w:r>
          <w:fldChar w:fldCharType="begin"/>
        </w:r>
        <w:r>
          <w:instrText xml:space="preserve"> PAGEREF _Toc25428 \h </w:instrText>
        </w:r>
        <w:r>
          <w:fldChar w:fldCharType="separate"/>
        </w:r>
        <w:r>
          <w:t>80</w:t>
        </w:r>
        <w:r>
          <w:fldChar w:fldCharType="end"/>
        </w:r>
      </w:hyperlink>
    </w:p>
    <w:p>
      <w:pPr>
        <w:pStyle w:val="TOC1"/>
        <w:tabs>
          <w:tab w:val="right" w:leader="dot" w:pos="8306"/>
        </w:tabs>
      </w:pPr>
      <w:hyperlink w:anchor="_Toc12942" w:history="1">
        <w:r>
          <w:rPr>
            <w:rFonts w:ascii="仿宋" w:eastAsia="仿宋" w:hAnsi="仿宋" w:cs="仿宋" w:hint="eastAsia"/>
            <w:lang w:eastAsia="zh-CN"/>
          </w:rPr>
          <w:t>十八、质量管理体系</w:t>
        </w:r>
        <w:r>
          <w:tab/>
        </w:r>
        <w:r>
          <w:fldChar w:fldCharType="begin"/>
        </w:r>
        <w:r>
          <w:instrText xml:space="preserve"> PAGEREF _Toc12942 \h </w:instrText>
        </w:r>
        <w:r>
          <w:fldChar w:fldCharType="separate"/>
        </w:r>
        <w:r>
          <w:t>82</w:t>
        </w:r>
        <w:r>
          <w:fldChar w:fldCharType="end"/>
        </w:r>
      </w:hyperlink>
    </w:p>
    <w:p>
      <w:pPr>
        <w:pStyle w:val="TOC2"/>
        <w:tabs>
          <w:tab w:val="right" w:leader="dot" w:pos="8306"/>
        </w:tabs>
      </w:pPr>
      <w:hyperlink w:anchor="_Toc29889" w:history="1">
        <w:r>
          <w:rPr>
            <w:rFonts w:ascii="仿宋" w:eastAsia="仿宋" w:hAnsi="仿宋" w:cs="仿宋" w:hint="eastAsia"/>
            <w:lang w:eastAsia="zh-CN"/>
          </w:rPr>
          <w:t>(一)、质量目标与方针</w:t>
        </w:r>
        <w:r>
          <w:tab/>
        </w:r>
        <w:r>
          <w:fldChar w:fldCharType="begin"/>
        </w:r>
        <w:r>
          <w:instrText xml:space="preserve"> PAGEREF _Toc29889 \h </w:instrText>
        </w:r>
        <w:r>
          <w:fldChar w:fldCharType="separate"/>
        </w:r>
        <w:r>
          <w:t>82</w:t>
        </w:r>
        <w:r>
          <w:fldChar w:fldCharType="end"/>
        </w:r>
      </w:hyperlink>
    </w:p>
    <w:p>
      <w:pPr>
        <w:pStyle w:val="TOC2"/>
        <w:tabs>
          <w:tab w:val="right" w:leader="dot" w:pos="8306"/>
        </w:tabs>
      </w:pPr>
      <w:hyperlink w:anchor="_Toc31921" w:history="1">
        <w:r>
          <w:rPr>
            <w:rFonts w:ascii="仿宋" w:eastAsia="仿宋" w:hAnsi="仿宋" w:cs="仿宋" w:hint="eastAsia"/>
            <w:lang w:eastAsia="zh-CN"/>
          </w:rPr>
          <w:t>(二)、质量管理责任</w:t>
        </w:r>
        <w:r>
          <w:tab/>
        </w:r>
        <w:r>
          <w:fldChar w:fldCharType="begin"/>
        </w:r>
        <w:r>
          <w:instrText xml:space="preserve"> PAGEREF _Toc31921 \h </w:instrText>
        </w:r>
        <w:r>
          <w:fldChar w:fldCharType="separate"/>
        </w:r>
        <w:r>
          <w:t>83</w:t>
        </w:r>
        <w:r>
          <w:fldChar w:fldCharType="end"/>
        </w:r>
      </w:hyperlink>
    </w:p>
    <w:p>
      <w:pPr>
        <w:pStyle w:val="TOC2"/>
        <w:tabs>
          <w:tab w:val="right" w:leader="dot" w:pos="8306"/>
        </w:tabs>
      </w:pPr>
      <w:hyperlink w:anchor="_Toc7858" w:history="1">
        <w:r>
          <w:rPr>
            <w:rFonts w:ascii="仿宋" w:eastAsia="仿宋" w:hAnsi="仿宋" w:cs="仿宋" w:hint="eastAsia"/>
            <w:lang w:eastAsia="zh-CN"/>
          </w:rPr>
          <w:t>(三)、质量管理体系文件</w:t>
        </w:r>
        <w:r>
          <w:tab/>
        </w:r>
        <w:r>
          <w:fldChar w:fldCharType="begin"/>
        </w:r>
        <w:r>
          <w:instrText xml:space="preserve"> PAGEREF _Toc7858 \h </w:instrText>
        </w:r>
        <w:r>
          <w:fldChar w:fldCharType="separate"/>
        </w:r>
        <w:r>
          <w:t>84</w:t>
        </w:r>
        <w:r>
          <w:fldChar w:fldCharType="end"/>
        </w:r>
      </w:hyperlink>
    </w:p>
    <w:p>
      <w:pPr>
        <w:pStyle w:val="TOC2"/>
        <w:tabs>
          <w:tab w:val="right" w:leader="dot" w:pos="8306"/>
        </w:tabs>
      </w:pPr>
      <w:hyperlink w:anchor="_Toc23281" w:history="1">
        <w:r>
          <w:rPr>
            <w:rFonts w:ascii="仿宋" w:eastAsia="仿宋" w:hAnsi="仿宋" w:cs="仿宋" w:hint="eastAsia"/>
            <w:lang w:eastAsia="zh-CN"/>
          </w:rPr>
          <w:t>(四)、质量培训与教育</w:t>
        </w:r>
        <w:r>
          <w:tab/>
        </w:r>
        <w:r>
          <w:fldChar w:fldCharType="begin"/>
        </w:r>
        <w:r>
          <w:instrText xml:space="preserve"> PAGEREF _Toc23281 \h </w:instrText>
        </w:r>
        <w:r>
          <w:fldChar w:fldCharType="separate"/>
        </w:r>
        <w:r>
          <w:t>86</w:t>
        </w:r>
        <w:r>
          <w:fldChar w:fldCharType="end"/>
        </w:r>
      </w:hyperlink>
    </w:p>
    <w:p>
      <w:pPr>
        <w:pStyle w:val="TOC2"/>
        <w:tabs>
          <w:tab w:val="right" w:leader="dot" w:pos="8306"/>
        </w:tabs>
      </w:pPr>
      <w:hyperlink w:anchor="_Toc4197" w:history="1">
        <w:r>
          <w:rPr>
            <w:rFonts w:ascii="仿宋" w:eastAsia="仿宋" w:hAnsi="仿宋" w:cs="仿宋" w:hint="eastAsia"/>
            <w:lang w:eastAsia="zh-CN"/>
          </w:rPr>
          <w:t>(五)、质量审核与评价</w:t>
        </w:r>
        <w:r>
          <w:tab/>
        </w:r>
        <w:r>
          <w:fldChar w:fldCharType="begin"/>
        </w:r>
        <w:r>
          <w:instrText xml:space="preserve"> PAGEREF _Toc4197 \h </w:instrText>
        </w:r>
        <w:r>
          <w:fldChar w:fldCharType="separate"/>
        </w:r>
        <w:r>
          <w:t>88</w:t>
        </w:r>
        <w:r>
          <w:fldChar w:fldCharType="end"/>
        </w:r>
      </w:hyperlink>
    </w:p>
    <w:p>
      <w:pPr>
        <w:pStyle w:val="TOC2"/>
        <w:tabs>
          <w:tab w:val="right" w:leader="dot" w:pos="8306"/>
        </w:tabs>
      </w:pPr>
      <w:hyperlink w:anchor="_Toc32418" w:history="1">
        <w:r>
          <w:rPr>
            <w:rFonts w:ascii="仿宋" w:eastAsia="仿宋" w:hAnsi="仿宋" w:cs="仿宋" w:hint="eastAsia"/>
            <w:lang w:eastAsia="zh-CN"/>
          </w:rPr>
          <w:t>(六)、不符合与纠正措施</w:t>
        </w:r>
        <w:r>
          <w:tab/>
        </w:r>
        <w:r>
          <w:fldChar w:fldCharType="begin"/>
        </w:r>
        <w:r>
          <w:instrText xml:space="preserve"> PAGEREF _Toc32418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453"/>
      <w:r>
        <w:rPr>
          <w:rFonts w:ascii="仿宋" w:eastAsia="仿宋" w:hAnsi="仿宋" w:cs="仿宋" w:hint="eastAsia"/>
          <w:lang w:eastAsia="zh-CN"/>
        </w:rPr>
        <w:t>(一)、金属结构行业分析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行业一直以来都是市场的关注焦点。行业内的发展趋势、竞争态势以及潜在机会都对金属结构项目的推进产生深远的影响。通过深入研究行业的整体概貌，我们将更好地理解行业的核心特征，为金属结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结构行业，技术一直是推动创新和发展的关键因素。我们将对当前技术趋势进行详尽分析，包括但不限于人工智能、大数据应用、先进制造技术等。这有助于金属结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结构项目成功的基础。我们将对主要竞争对手进行深入研究，包括其市场份额、产品特点、市场定位等。通过全面了解竞争对手的优势和劣势，金属结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402"/>
      <w:r>
        <w:rPr>
          <w:rFonts w:ascii="仿宋" w:eastAsia="仿宋" w:hAnsi="仿宋" w:cs="仿宋" w:hint="eastAsia"/>
          <w:sz w:val="28"/>
          <w:lang w:eastAsia="zh-CN"/>
        </w:rPr>
        <w:t>(二)、金属结构市场分析预测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通过对市场规模的深入调研，我们将预测金属结构市场未来的增长趋势。这包括市场的整体规模、各细分领域的发展趋势等。金属结构项目可以根据市场的扩张速度和潜在机会，制定更符合市场需求的发展策略。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结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属结构项目实施过程中需要充分考虑的因素。我们将对市场风险进行全面评估，包括但不限于政策法规风险、市场竞争风险、技术变革风险等。通过对潜在风险的深入分析，金属结构项目可以制定相应的风险缓解策略，降低不确定性对金属结构项目的影响。</w:t>
      </w:r>
    </w:p>
    <w:p>
      <w:pPr>
        <w:pStyle w:val="Heading1"/>
        <w:ind w:firstLine="560" w:firstLineChars="200"/>
        <w:rPr>
          <w:rFonts w:ascii="仿宋" w:eastAsia="仿宋" w:hAnsi="仿宋" w:cs="仿宋" w:hint="eastAsia"/>
          <w:sz w:val="28"/>
          <w:lang w:eastAsia="zh-CN"/>
        </w:rPr>
      </w:pPr>
      <w:bookmarkStart w:id="5" w:name="_Toc2200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538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技术管理特点体现在其创新导向。通过引入最先进的技术趋势和解决方案，金属结构项目致力于提升科技含量、提高质量和效率水平。这意味着我们将采用最新的工具和方法，确保金属结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结构项目技术管理的显著特征。通过整合不同领域的技术资源，我们实现了跨学科的协同工作。这有助于优化技术架构，提高整体效能。此外，整合性策略还促进了不同技术团队之间的紧密沟通和高效合作，确保金属结构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结构项目所采用的技术。通过不断优化技术方案，金属结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结构项目团队将在金属结构项目初期识别可能的技术风险，并采取相应的预防和应对措施。通过建立健全的风险评估机制，金属结构项目能够在实施过程中及时发现并解决潜在的技术问题，保障金属结构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金属结构项目中，技术将成为金属结构项目成功的有力支持。这一深度剖析揭示了技术管理在金属结构项目实施中的关键作用，为金属结构项目的技术基础奠定了坚实的基础。</w:t>
      </w:r>
    </w:p>
    <w:p>
      <w:pPr>
        <w:pStyle w:val="Heading2"/>
        <w:ind w:firstLine="560" w:firstLineChars="200"/>
        <w:rPr>
          <w:rFonts w:ascii="仿宋" w:eastAsia="仿宋" w:hAnsi="仿宋" w:cs="仿宋" w:hint="eastAsia"/>
          <w:sz w:val="28"/>
          <w:lang w:eastAsia="zh-CN"/>
        </w:rPr>
      </w:pPr>
      <w:bookmarkStart w:id="7" w:name="_Toc30983"/>
      <w:r>
        <w:rPr>
          <w:rFonts w:ascii="仿宋" w:eastAsia="仿宋" w:hAnsi="仿宋" w:cs="仿宋" w:hint="eastAsia"/>
          <w:sz w:val="28"/>
          <w:lang w:eastAsia="zh-CN"/>
        </w:rPr>
        <w:t>(二)、金属结构项目工艺技术设计方案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结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结构项目将严格按照相关行业规范要求进行组织。通过有效控制产品质量，金属结构项目将致力于为顾客提供优质的金属结构项目产品和良好的服务。这体现了金属结构项目对于生产活动合规性和质量标准的高度重视，为金属结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结构项目注重生态效益和清洁生产原则。金属结构项目建设将紧密结合地方特色经济发展，与社会经济发展规划和区域环境保护规划方案相协调一致。通过与当地区域自然生态系统的结合，金属结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金属结构项目产品具有多样化的客户需求和个性化的特点。因此，金属结构项目产品规格品种多样，且单批生产数量较小。为满足这一特点，金属结构项目承办单位将建设先进的柔性制造生产线。通过广泛应用柔性制造技术，金属结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结构项目采用的技术具有较高的技术含量和自动化水平，处于国内先进水平。这一技术选用不仅体现了对生产效率、质量和环境友好性的高标准要求，同时为金属结构项目的可持续发展奠定了坚实的基础。</w:t>
      </w:r>
    </w:p>
    <w:p>
      <w:pPr>
        <w:pStyle w:val="Heading2"/>
        <w:ind w:firstLine="560" w:firstLineChars="200"/>
        <w:rPr>
          <w:rFonts w:ascii="仿宋" w:eastAsia="仿宋" w:hAnsi="仿宋" w:cs="仿宋" w:hint="eastAsia"/>
          <w:sz w:val="28"/>
          <w:lang w:eastAsia="zh-CN"/>
        </w:rPr>
      </w:pPr>
      <w:bookmarkStart w:id="8" w:name="_Toc2420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为确保金属结构项目的高效生产和技术实施，我们制定了一套精心设计的设备选型方案，以满足金属结构项目生产、质量和环保的要求。该方案的主要特点如下：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结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针对金属结构项目产品的多样性和小批量生产的特点，我们将建设柔性制造生产线。通过在设备选型中考虑柔性制造技术，可以灵活应对不同产品规格和生产需求，实现生产线的高度灵活性和适应性。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13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556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金属结构项目的主要产品是XXXX，预计年产值为XXX万元。这一产品在市场中占据着重要的地位，其广泛的应用范围使得该金属结构项目的市场前景非常广阔。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结构项目的xxx产品作为重要的原材料之一，将在多个领域发挥关键作用。其在建筑、交通、能源等方面的广泛应用将为整个产业链提供强大的支持，形成产业协同效应。金属结构项目的年产值XXX万XXX万XXX万万元不仅反映了其在市场上的巨大潜力，更预示着它对国民经济的积极贡献。这种关联度高、涉及面广的产业关系，使得该金属结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716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总征地面积为XXXX平方米，相当于约XX.XX亩，其中净用地面积为XXXX平方米，红线范围内相当于约XX.XX亩。这一用地规模充分考虑了金属结构项目的建设需求，保障了金属结构项目在合适的空间内得以充分发展。金属结构项目规划的总建筑面积为XXXX平方米，其中主体工程建设占XXXX平方米，计容建筑面积达XXXX平方米。预计建筑工程的投资将达到XXXX万元，为金属结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计划购置的设备共计XXXX台（套），设备购置费用为XXXX万元。这一设备购置计划充分考虑到金属结构项目的生产需求和技术要求，确保了金属结构项目在生产运营中具备先进的技术装备和高效的生产能力。设备的合理配置将为金属结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计划总投资为XXXX万元，预计年实现营业收入为XXXX万元。这一产能规模的设定旨在确保金属结构项目能够在投资与回报之间取得平衡，实现长期可持续的发展。金属结构项目的总投资充分考虑到各个方面的需求，包括用地建设、设备购置等多个环节，以确保金属结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3073"/>
      <w:r>
        <w:rPr>
          <w:rFonts w:ascii="仿宋" w:eastAsia="仿宋" w:hAnsi="仿宋" w:cs="仿宋" w:hint="eastAsia"/>
          <w:sz w:val="28"/>
          <w:lang w:eastAsia="zh-CN"/>
        </w:rPr>
        <w:t>四、金属结构项目土建工程</w:t>
      </w:r>
      <w:bookmarkEnd w:id="12"/>
    </w:p>
    <w:p>
      <w:pPr>
        <w:pStyle w:val="Heading2"/>
        <w:rPr>
          <w:rFonts w:ascii="仿宋" w:eastAsia="仿宋" w:hAnsi="仿宋" w:cs="仿宋" w:hint="eastAsia"/>
          <w:lang w:eastAsia="zh-CN"/>
        </w:rPr>
      </w:pPr>
      <w:bookmarkStart w:id="13" w:name="_Toc1639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在金属结构项目的建筑工程设计中，我们将秉承一系列重要的设计原则，以确保金属结构项目建筑在功能、美观、可持续性等方面达到最佳效果。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首要原则是确保建筑的功能性得到最大化的发挥。我们将充分理解金属结构项目的实际需求，合理布局各个功能区域，保证建筑在满足业务需求的同时，提供高效的工作环境。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在建筑设计中，我们将综合考虑建设和运营成本。通过精细的经济效益分析，确保设计方案在高效利用资源的同时，对金属结构项目的长期盈利能力有积极的贡献。</w:t>
      </w:r>
    </w:p>
    <w:p>
      <w:pPr>
        <w:pStyle w:val="Heading2"/>
        <w:ind w:firstLine="560" w:firstLineChars="200"/>
        <w:rPr>
          <w:rFonts w:ascii="仿宋" w:eastAsia="仿宋" w:hAnsi="仿宋" w:cs="仿宋" w:hint="eastAsia"/>
          <w:sz w:val="28"/>
          <w:lang w:eastAsia="zh-CN"/>
        </w:rPr>
      </w:pPr>
      <w:bookmarkStart w:id="14" w:name="_Toc2113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金属结构项目的土建工程设计中，我们将精准设定设计年限，结合金属结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结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46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属结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结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结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14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本期工程金属结构项目预计总建筑面积XXX平方米，其中：计容建筑面积XXX平方米，计划建筑工程投资XX万元，占金属结构项目总投资的XX%。</w:t>
      </w:r>
    </w:p>
    <w:p>
      <w:pPr>
        <w:pStyle w:val="Heading1"/>
        <w:ind w:firstLine="560" w:firstLineChars="200"/>
        <w:rPr>
          <w:rFonts w:ascii="仿宋" w:eastAsia="仿宋" w:hAnsi="仿宋" w:cs="仿宋" w:hint="eastAsia"/>
          <w:sz w:val="28"/>
          <w:lang w:eastAsia="zh-CN"/>
        </w:rPr>
      </w:pPr>
      <w:bookmarkStart w:id="17" w:name="_Toc16515"/>
      <w:r>
        <w:rPr>
          <w:rFonts w:ascii="仿宋" w:eastAsia="仿宋" w:hAnsi="仿宋" w:cs="仿宋" w:hint="eastAsia"/>
          <w:sz w:val="28"/>
          <w:lang w:eastAsia="zh-CN"/>
        </w:rPr>
        <w:t>五、金属结构项目概论</w:t>
      </w:r>
      <w:bookmarkEnd w:id="17"/>
    </w:p>
    <w:p>
      <w:pPr>
        <w:pStyle w:val="Heading2"/>
        <w:rPr>
          <w:rFonts w:ascii="仿宋" w:eastAsia="仿宋" w:hAnsi="仿宋" w:cs="仿宋" w:hint="eastAsia"/>
          <w:lang w:eastAsia="zh-CN"/>
        </w:rPr>
      </w:pPr>
      <w:bookmarkStart w:id="18" w:name="_Toc19818"/>
      <w:r>
        <w:rPr>
          <w:rFonts w:ascii="仿宋" w:eastAsia="仿宋" w:hAnsi="仿宋" w:cs="仿宋" w:hint="eastAsia"/>
          <w:lang w:eastAsia="zh-CN"/>
        </w:rPr>
        <w:t>(一)、金属结构项目概况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起源追溯至对市场的深入洞察。市场的不断演变与变革为金属结构项目提供了难得的机遇。当前市场存在的需求缺口和变革的大环境共同构成了金属结构项目的背景。这个金属结构项目旨在充分利用市场机遇，填补行业中尚未满足的需求，为客户提供全新的解决方案。市场的变革和需求的增长使得这个金属结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金属结构项目名称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正式命名为金属结构。这个名称不仅仅是一个标识，更代表了金属结构项目的核心理念和愿景。它蕴含着金属结构项目所要解决问题的关键字，具有强烈的表达和辨识度，为金属结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金属结构项目目标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核心目标是提供一种全新、高效的解决方案，满足客户日益增长的需求。金属结构项目追求的不仅仅是满足市场需求，更是在市场中获得卓越的竞争优势。通过不断提升产品或服务的质量和创新水平，金属结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金属结构项目范围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全面涵盖了产品研发、制造、市场推广和售后服务，确保从产品设计到最终用户体验的全方位关注。这一全面的金属结构项目范围是为了确保金属结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金属结构项目时间表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金属结构项目计划在未来18个月内完成，包括研发、测试、市场试点和正式推出等不同阶段。这个时间表的合理设计是为了确保金属结构项目各个阶段的顺利推进，以便按时交付高质量的成果。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金属结构项目预算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金属结构项目总预算估算为XX百万美元，主要分配在研发、市场推广、人员培训和运营等方面。这一充足的预算为金属结构项目提供了充足的资源，确保金属结构项目在各个方面都能取得优异的表现。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金属结构项目风险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金属结构项目可能面临的风险包括市场接受度低、技术难题、竞争激烈等。金属结构项目团队已经制定了相应的风险应对计划，通过前瞻性的风险管理，确保金属结构项目在面对不确定性时能够迅速做出应对。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金属结构项目团队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金属结构项目汇聚了一支经验丰富、多领域专业素养的核心团队，确保金属结构项目在各个方面都能拥有高水平的执行力。团队的协同作战是金属结构项目成功的关键因素之一。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金属结构项目背景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金属结构项目的背景根植于市场对更高效、创新产品的渴望，同时也受到科技发展对行业格局的深刻改变的影响。这为金属结构项目提供了广阔的发展空间和市场需求。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金属结构项目现状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截至目前，金属结构项目已完成市场调研和技术验证，取得了初步的成功。这为金属结构项目在未来的发展奠定了坚实的基础，为更远大的目标打下了坚实的基石。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0852"/>
      <w:r>
        <w:rPr>
          <w:rFonts w:ascii="仿宋" w:eastAsia="仿宋" w:hAnsi="仿宋" w:cs="仿宋" w:hint="eastAsia"/>
          <w:sz w:val="28"/>
          <w:lang w:eastAsia="zh-CN"/>
        </w:rPr>
        <w:t>(二)、金属结构项目目标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keyword》金属结构项目首要业务目标是在市场中占据有利地位，实现产品/服务的成功推广和销售。通过不断提升产品质量、创新性，金属结构项目追求成为行业中的领导者，赢得更多客户的青睐。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在科技迅速发展的时代，金属结构项目着眼于技术创新。通过持续的研发和技术升级，金属结构项目旨在推出更具创新性的产品或服务，以满足市场对新鲜、先进解决方案的需求。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为了建立可持续的客户关系，金属结构项目设定了客户满意度目标。通过提供卓越的产品质量和优质的客户服务，金属结构项目追求赢得客户的信任和忠诚度，确保他们的满意度达到行业领先水平。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金属结构项目注重社会责任和可持续发展。通过实施环保、社会责任金属结构项目，金属结构项目致力于在经济发展的同时保护环境，促进社会公平，实现可持续经营。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金属结构项目的团队是实现目标的核心驱动力。因此，金属结构项目设定了团队发展目标，包括提升团队成员的专业技能、培养领导力，以及搭建协同高效的团队工作氛围。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12503"/>
      <w:r>
        <w:rPr>
          <w:rFonts w:ascii="仿宋" w:eastAsia="仿宋" w:hAnsi="仿宋" w:cs="仿宋" w:hint="eastAsia"/>
          <w:sz w:val="28"/>
          <w:lang w:eastAsia="zh-CN"/>
        </w:rPr>
        <w:t>(三)、金属结构项目提出的理由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金属结构项目提出的理由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https://d.book118.com/797162125055006030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B184B"/>
    <w:rsid w:val="703B18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6212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2024-01-10T06:07:00Z</dcterms:created>
  <dcterms:modified xsi:type="dcterms:W3CDTF">2024-01-10T06:07:53Z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6A7745A92CA14E7BB1BE4AB753A30B50_11</vt:lpwstr>
  </property>
  <property fmtid="{D5CDD505-2E9C-101B-9397-08002B2CF9AE}" pid="3" name="KSOProductBuildVer">
    <vt:lpwstr>2052-12.1.0.16120</vt:lpwstr>
  </property>
</Properties>
</file>