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2024年硅酸镁行业趋势报告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7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一、硅酸镁行业背景及市场分析</w:t>
        </w:r>
        <w:r>
          <w:tab/>
        </w:r>
        <w:r>
          <w:fldChar w:fldCharType="begin"/>
        </w:r>
        <w:r>
          <w:instrText xml:space="preserve"> PAGEREF _Toc21481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(一)、硅酸镁行业创新驱动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(二)、硅酸镁行业发展现状</w:t>
        </w:r>
        <w:r>
          <w:tab/>
        </w:r>
        <w:r>
          <w:fldChar w:fldCharType="begin"/>
        </w:r>
        <w:r>
          <w:instrText xml:space="preserve"> PAGEREF _Toc26976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(三)、硅酸镁行业高质量发展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(四)、硅酸镁行业产业链分析</w:t>
        </w:r>
        <w:r>
          <w:tab/>
        </w:r>
        <w:r>
          <w:fldChar w:fldCharType="begin"/>
        </w:r>
        <w:r>
          <w:instrText xml:space="preserve"> PAGEREF _Toc11742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(五)、硅酸镁行业发展方向</w:t>
        </w:r>
        <w:r>
          <w:tab/>
        </w:r>
        <w:r>
          <w:fldChar w:fldCharType="begin"/>
        </w:r>
        <w:r>
          <w:instrText xml:space="preserve"> PAGEREF _Toc21088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(六)、硅酸镁行业前景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(七)、硅酸镁行业发展趋势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二、硅酸镁行业财务管理分析</w:t>
        </w:r>
        <w:r>
          <w:tab/>
        </w:r>
        <w:r>
          <w:fldChar w:fldCharType="begin"/>
        </w:r>
        <w:r>
          <w:instrText xml:space="preserve"> PAGEREF _Toc5397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(一)、硅酸镁行业财务管理制度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(二)、硅酸镁行业经济效益分析</w:t>
        </w:r>
        <w:r>
          <w:tab/>
        </w:r>
        <w:r>
          <w:fldChar w:fldCharType="begin"/>
        </w:r>
        <w:r>
          <w:instrText xml:space="preserve"> PAGEREF _Toc29740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(三)、硅酸镁行业收入及成本核算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(四)、硅酸镁行业成本管理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三、硅酸镁行业选址方案分析</w:t>
        </w:r>
        <w:r>
          <w:tab/>
        </w:r>
        <w:r>
          <w:fldChar w:fldCharType="begin"/>
        </w:r>
        <w:r>
          <w:instrText xml:space="preserve"> PAGEREF _Toc25796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(一)、硅酸镁行业选址影响因素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(二)、硅酸镁行业选址原则</w:t>
        </w:r>
        <w:r>
          <w:tab/>
        </w:r>
        <w:r>
          <w:fldChar w:fldCharType="begin"/>
        </w:r>
        <w:r>
          <w:instrText xml:space="preserve"> PAGEREF _Toc12902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(三)、消费习惯对硅酸镁行业选址的影响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(四)、消费能力对硅酸镁行业选址的影响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(五)、经营成本对硅酸镁行业选址的影响</w:t>
        </w:r>
        <w:r>
          <w:tab/>
        </w:r>
        <w:r>
          <w:fldChar w:fldCharType="begin"/>
        </w:r>
        <w:r>
          <w:instrText xml:space="preserve"> PAGEREF _Toc23368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(六)、交通条件对硅酸镁行业选址的影响</w:t>
        </w:r>
        <w:r>
          <w:tab/>
        </w:r>
        <w:r>
          <w:fldChar w:fldCharType="begin"/>
        </w:r>
        <w:r>
          <w:instrText xml:space="preserve"> PAGEREF _Toc19120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四、质量管理与持续改进</w:t>
        </w:r>
        <w:r>
          <w:tab/>
        </w:r>
        <w:r>
          <w:fldChar w:fldCharType="begin"/>
        </w:r>
        <w:r>
          <w:instrText xml:space="preserve"> PAGEREF _Toc17358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_Toc17124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五、项目运营与管理</w:t>
        </w:r>
        <w:r>
          <w:tab/>
        </w:r>
        <w:r>
          <w:fldChar w:fldCharType="begin"/>
        </w:r>
        <w:r>
          <w:instrText xml:space="preserve"> PAGEREF _Toc14010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_Toc14625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_Toc23211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六、制度建设与管理</w:t>
        </w:r>
        <w:r>
          <w:tab/>
        </w:r>
        <w:r>
          <w:fldChar w:fldCharType="begin"/>
        </w:r>
        <w:r>
          <w:instrText xml:space="preserve"> PAGEREF _Toc7406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1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_Toc25142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七、硅酸镁行业人力资源管理策略</w:t>
        </w:r>
        <w:r>
          <w:tab/>
        </w:r>
        <w:r>
          <w:fldChar w:fldCharType="begin"/>
        </w:r>
        <w:r>
          <w:instrText xml:space="preserve"> PAGEREF _Toc25083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(一)、硅酸镁行业人力资源管理原则</w:t>
        </w:r>
        <w:r>
          <w:tab/>
        </w:r>
        <w:r>
          <w:fldChar w:fldCharType="begin"/>
        </w:r>
        <w:r>
          <w:instrText xml:space="preserve"> PAGEREF _Toc32178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(二)、硅酸镁行业劳动关系管理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(三)、硅酸镁行业人员配置方案</w:t>
        </w:r>
        <w:r>
          <w:tab/>
        </w:r>
        <w:r>
          <w:fldChar w:fldCharType="begin"/>
        </w:r>
        <w:r>
          <w:instrText xml:space="preserve"> PAGEREF _Toc28859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(四)、硅酸镁行业员工招聘方案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(五)、硅酸镁行业绩效和薪酬管理方案</w:t>
        </w:r>
        <w:r>
          <w:tab/>
        </w:r>
        <w:r>
          <w:fldChar w:fldCharType="begin"/>
        </w:r>
        <w:r>
          <w:instrText xml:space="preserve"> PAGEREF _Toc32256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(六)、硅酸镁行业员工福利管理方案</w:t>
        </w:r>
        <w:r>
          <w:tab/>
        </w:r>
        <w:r>
          <w:fldChar w:fldCharType="begin"/>
        </w:r>
        <w:r>
          <w:instrText xml:space="preserve"> PAGEREF _Toc22599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八、硅酸镁行业运营管理及商业模式分析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(一)、硅酸镁行业数字化发展方案</w:t>
        </w:r>
        <w:r>
          <w:tab/>
        </w:r>
        <w:r>
          <w:fldChar w:fldCharType="begin"/>
        </w:r>
        <w:r>
          <w:instrText xml:space="preserve"> PAGEREF _Toc7024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(二)、硅酸镁行业新型运营方式</w:t>
        </w:r>
        <w:r>
          <w:tab/>
        </w:r>
        <w:r>
          <w:fldChar w:fldCharType="begin"/>
        </w:r>
        <w:r>
          <w:instrText xml:space="preserve"> PAGEREF _Toc19395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(三)、硅酸镁行业风险管理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九、项目管理与团队协作</w:t>
        </w:r>
        <w:r>
          <w:tab/>
        </w:r>
        <w:r>
          <w:fldChar w:fldCharType="begin"/>
        </w:r>
        <w:r>
          <w:instrText xml:space="preserve"> PAGEREF _Toc25831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_Toc16312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_Toc9528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_Toc29202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十、硅酸镁行业市场营销分析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(一)、硅酸镁行业市场营销总体思路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(二)、硅酸镁行业组织市场分析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(三)、硅酸镁行业目标市场营销战略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(四)、硅酸镁行业定价策略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(五)、硅酸镁行业促销策略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(六)、硅酸镁行业品牌策略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(七)、硅酸镁行业关系营销</w:t>
        </w:r>
        <w:r>
          <w:tab/>
        </w:r>
        <w:r>
          <w:fldChar w:fldCharType="begin"/>
        </w:r>
        <w:r>
          <w:instrText xml:space="preserve"> PAGEREF _Toc2619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(八)、硅酸镁行业体验营销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(九)、硅酸镁行业互联网营销</w:t>
        </w:r>
        <w:r>
          <w:tab/>
        </w:r>
        <w:r>
          <w:fldChar w:fldCharType="begin"/>
        </w:r>
        <w:r>
          <w:instrText xml:space="preserve"> PAGEREF _Toc13267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十一、硅酸镁行业项目管理与实施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_Toc22733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十二、可持续发展与绿色经营</w:t>
        </w:r>
        <w:r>
          <w:tab/>
        </w:r>
        <w:r>
          <w:fldChar w:fldCharType="begin"/>
        </w:r>
        <w:r>
          <w:instrText xml:space="preserve"> PAGEREF _Toc6868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_Toc18046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_Toc14835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_Toc22827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https://d.book118.com/797165121033006033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5622371B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97165121033006033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