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高可靠性感应式电度表资金申请报告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560" w:history="1">
        <w:r>
          <w:rPr>
            <w:rFonts w:ascii="仿宋" w:eastAsia="仿宋" w:hAnsi="仿宋" w:cs="仿宋" w:hint="eastAsia"/>
            <w:lang w:eastAsia="zh-CN"/>
          </w:rPr>
          <w:t>序言</w:t>
        </w:r>
        <w:r>
          <w:tab/>
        </w:r>
        <w:r>
          <w:fldChar w:fldCharType="begin"/>
        </w:r>
        <w:r>
          <w:instrText xml:space="preserve"> PAGEREF _Toc25560 \h </w:instrText>
        </w:r>
        <w:r>
          <w:fldChar w:fldCharType="separate"/>
        </w:r>
        <w:r>
          <w:t>3</w:t>
        </w:r>
        <w:r>
          <w:fldChar w:fldCharType="end"/>
        </w:r>
      </w:hyperlink>
    </w:p>
    <w:p>
      <w:pPr>
        <w:pStyle w:val="TOC1"/>
        <w:tabs>
          <w:tab w:val="right" w:leader="dot" w:pos="8306"/>
        </w:tabs>
      </w:pPr>
      <w:hyperlink w:anchor="_Toc15797" w:history="1">
        <w:r>
          <w:rPr>
            <w:rFonts w:ascii="仿宋" w:eastAsia="仿宋" w:hAnsi="仿宋" w:cs="仿宋" w:hint="eastAsia"/>
            <w:lang w:eastAsia="zh-CN"/>
          </w:rPr>
          <w:t>一、运营管理</w:t>
        </w:r>
        <w:r>
          <w:tab/>
        </w:r>
        <w:r>
          <w:fldChar w:fldCharType="begin"/>
        </w:r>
        <w:r>
          <w:instrText xml:space="preserve"> PAGEREF _Toc15797 \h </w:instrText>
        </w:r>
        <w:r>
          <w:fldChar w:fldCharType="separate"/>
        </w:r>
        <w:r>
          <w:t>3</w:t>
        </w:r>
        <w:r>
          <w:fldChar w:fldCharType="end"/>
        </w:r>
      </w:hyperlink>
    </w:p>
    <w:p>
      <w:pPr>
        <w:pStyle w:val="TOC2"/>
        <w:tabs>
          <w:tab w:val="right" w:leader="dot" w:pos="8306"/>
        </w:tabs>
      </w:pPr>
      <w:hyperlink w:anchor="_Toc30691" w:history="1">
        <w:r>
          <w:rPr>
            <w:rFonts w:ascii="仿宋" w:eastAsia="仿宋" w:hAnsi="仿宋" w:cs="仿宋" w:hint="eastAsia"/>
            <w:lang w:eastAsia="zh-CN"/>
          </w:rPr>
          <w:t>(一)、公司经营宗旨</w:t>
        </w:r>
        <w:r>
          <w:tab/>
        </w:r>
        <w:r>
          <w:fldChar w:fldCharType="begin"/>
        </w:r>
        <w:r>
          <w:instrText xml:space="preserve"> PAGEREF _Toc30691 \h </w:instrText>
        </w:r>
        <w:r>
          <w:fldChar w:fldCharType="separate"/>
        </w:r>
        <w:r>
          <w:t>3</w:t>
        </w:r>
        <w:r>
          <w:fldChar w:fldCharType="end"/>
        </w:r>
      </w:hyperlink>
    </w:p>
    <w:p>
      <w:pPr>
        <w:pStyle w:val="TOC2"/>
        <w:tabs>
          <w:tab w:val="right" w:leader="dot" w:pos="8306"/>
        </w:tabs>
      </w:pPr>
      <w:hyperlink w:anchor="_Toc25977" w:history="1">
        <w:r>
          <w:rPr>
            <w:rFonts w:ascii="仿宋" w:eastAsia="仿宋" w:hAnsi="仿宋" w:cs="仿宋" w:hint="eastAsia"/>
            <w:lang w:eastAsia="zh-CN"/>
          </w:rPr>
          <w:t>(二)、公司目标与主职责</w:t>
        </w:r>
        <w:r>
          <w:tab/>
        </w:r>
        <w:r>
          <w:fldChar w:fldCharType="begin"/>
        </w:r>
        <w:r>
          <w:instrText xml:space="preserve"> PAGEREF _Toc25977 \h </w:instrText>
        </w:r>
        <w:r>
          <w:fldChar w:fldCharType="separate"/>
        </w:r>
        <w:r>
          <w:t>3</w:t>
        </w:r>
        <w:r>
          <w:fldChar w:fldCharType="end"/>
        </w:r>
      </w:hyperlink>
    </w:p>
    <w:p>
      <w:pPr>
        <w:pStyle w:val="TOC2"/>
        <w:tabs>
          <w:tab w:val="right" w:leader="dot" w:pos="8306"/>
        </w:tabs>
      </w:pPr>
      <w:hyperlink w:anchor="_Toc11789" w:history="1">
        <w:r>
          <w:rPr>
            <w:rFonts w:ascii="仿宋" w:eastAsia="仿宋" w:hAnsi="仿宋" w:cs="仿宋" w:hint="eastAsia"/>
            <w:lang w:eastAsia="zh-CN"/>
          </w:rPr>
          <w:t>(三)、各部门职责及权限</w:t>
        </w:r>
        <w:r>
          <w:tab/>
        </w:r>
        <w:r>
          <w:fldChar w:fldCharType="begin"/>
        </w:r>
        <w:r>
          <w:instrText xml:space="preserve"> PAGEREF _Toc11789 \h </w:instrText>
        </w:r>
        <w:r>
          <w:fldChar w:fldCharType="separate"/>
        </w:r>
        <w:r>
          <w:t>4</w:t>
        </w:r>
        <w:r>
          <w:fldChar w:fldCharType="end"/>
        </w:r>
      </w:hyperlink>
    </w:p>
    <w:p>
      <w:pPr>
        <w:pStyle w:val="TOC2"/>
        <w:tabs>
          <w:tab w:val="right" w:leader="dot" w:pos="8306"/>
        </w:tabs>
      </w:pPr>
      <w:hyperlink w:anchor="_Toc12090" w:history="1">
        <w:r>
          <w:rPr>
            <w:rFonts w:ascii="仿宋" w:eastAsia="仿宋" w:hAnsi="仿宋" w:cs="仿宋" w:hint="eastAsia"/>
            <w:lang w:eastAsia="zh-CN"/>
          </w:rPr>
          <w:t>(四)、财务会计制度</w:t>
        </w:r>
        <w:r>
          <w:tab/>
        </w:r>
        <w:r>
          <w:fldChar w:fldCharType="begin"/>
        </w:r>
        <w:r>
          <w:instrText xml:space="preserve"> PAGEREF _Toc12090 \h </w:instrText>
        </w:r>
        <w:r>
          <w:fldChar w:fldCharType="separate"/>
        </w:r>
        <w:r>
          <w:t>8</w:t>
        </w:r>
        <w:r>
          <w:fldChar w:fldCharType="end"/>
        </w:r>
      </w:hyperlink>
    </w:p>
    <w:p>
      <w:pPr>
        <w:pStyle w:val="TOC1"/>
        <w:tabs>
          <w:tab w:val="right" w:leader="dot" w:pos="8306"/>
        </w:tabs>
      </w:pPr>
      <w:hyperlink w:anchor="_Toc11811" w:history="1">
        <w:r>
          <w:rPr>
            <w:rFonts w:ascii="仿宋" w:eastAsia="仿宋" w:hAnsi="仿宋" w:cs="仿宋" w:hint="eastAsia"/>
            <w:lang w:eastAsia="zh-CN"/>
          </w:rPr>
          <w:t>二、法人治理</w:t>
        </w:r>
        <w:r>
          <w:tab/>
        </w:r>
        <w:r>
          <w:fldChar w:fldCharType="begin"/>
        </w:r>
        <w:r>
          <w:instrText xml:space="preserve"> PAGEREF _Toc11811 \h </w:instrText>
        </w:r>
        <w:r>
          <w:fldChar w:fldCharType="separate"/>
        </w:r>
        <w:r>
          <w:t>10</w:t>
        </w:r>
        <w:r>
          <w:fldChar w:fldCharType="end"/>
        </w:r>
      </w:hyperlink>
    </w:p>
    <w:p>
      <w:pPr>
        <w:pStyle w:val="TOC2"/>
        <w:tabs>
          <w:tab w:val="right" w:leader="dot" w:pos="8306"/>
        </w:tabs>
      </w:pPr>
      <w:hyperlink w:anchor="_Toc12428" w:history="1">
        <w:r>
          <w:rPr>
            <w:rFonts w:ascii="仿宋" w:eastAsia="仿宋" w:hAnsi="仿宋" w:cs="仿宋" w:hint="eastAsia"/>
            <w:lang w:eastAsia="zh-CN"/>
          </w:rPr>
          <w:t>(一)、股东权利及义务</w:t>
        </w:r>
        <w:r>
          <w:tab/>
        </w:r>
        <w:r>
          <w:fldChar w:fldCharType="begin"/>
        </w:r>
        <w:r>
          <w:instrText xml:space="preserve"> PAGEREF _Toc12428 \h </w:instrText>
        </w:r>
        <w:r>
          <w:fldChar w:fldCharType="separate"/>
        </w:r>
        <w:r>
          <w:t>10</w:t>
        </w:r>
        <w:r>
          <w:fldChar w:fldCharType="end"/>
        </w:r>
      </w:hyperlink>
    </w:p>
    <w:p>
      <w:pPr>
        <w:pStyle w:val="TOC2"/>
        <w:tabs>
          <w:tab w:val="right" w:leader="dot" w:pos="8306"/>
        </w:tabs>
      </w:pPr>
      <w:hyperlink w:anchor="_Toc22678" w:history="1">
        <w:r>
          <w:rPr>
            <w:rFonts w:ascii="仿宋" w:eastAsia="仿宋" w:hAnsi="仿宋" w:cs="仿宋" w:hint="eastAsia"/>
            <w:lang w:eastAsia="zh-CN"/>
          </w:rPr>
          <w:t>(二)、董事</w:t>
        </w:r>
        <w:r>
          <w:tab/>
        </w:r>
        <w:r>
          <w:fldChar w:fldCharType="begin"/>
        </w:r>
        <w:r>
          <w:instrText xml:space="preserve"> PAGEREF _Toc22678 \h </w:instrText>
        </w:r>
        <w:r>
          <w:fldChar w:fldCharType="separate"/>
        </w:r>
        <w:r>
          <w:t>13</w:t>
        </w:r>
        <w:r>
          <w:fldChar w:fldCharType="end"/>
        </w:r>
      </w:hyperlink>
    </w:p>
    <w:p>
      <w:pPr>
        <w:pStyle w:val="TOC2"/>
        <w:tabs>
          <w:tab w:val="right" w:leader="dot" w:pos="8306"/>
        </w:tabs>
      </w:pPr>
      <w:hyperlink w:anchor="_Toc3223" w:history="1">
        <w:r>
          <w:rPr>
            <w:rFonts w:ascii="仿宋" w:eastAsia="仿宋" w:hAnsi="仿宋" w:cs="仿宋" w:hint="eastAsia"/>
            <w:lang w:eastAsia="zh-CN"/>
          </w:rPr>
          <w:t>(三)、高级管理人员</w:t>
        </w:r>
        <w:r>
          <w:tab/>
        </w:r>
        <w:r>
          <w:fldChar w:fldCharType="begin"/>
        </w:r>
        <w:r>
          <w:instrText xml:space="preserve"> PAGEREF _Toc3223 \h </w:instrText>
        </w:r>
        <w:r>
          <w:fldChar w:fldCharType="separate"/>
        </w:r>
        <w:r>
          <w:t>16</w:t>
        </w:r>
        <w:r>
          <w:fldChar w:fldCharType="end"/>
        </w:r>
      </w:hyperlink>
    </w:p>
    <w:p>
      <w:pPr>
        <w:pStyle w:val="TOC2"/>
        <w:tabs>
          <w:tab w:val="right" w:leader="dot" w:pos="8306"/>
        </w:tabs>
      </w:pPr>
      <w:hyperlink w:anchor="_Toc32360" w:history="1">
        <w:r>
          <w:rPr>
            <w:rFonts w:ascii="仿宋" w:eastAsia="仿宋" w:hAnsi="仿宋" w:cs="仿宋" w:hint="eastAsia"/>
            <w:lang w:eastAsia="zh-CN"/>
          </w:rPr>
          <w:t>(四)、监事</w:t>
        </w:r>
        <w:r>
          <w:tab/>
        </w:r>
        <w:r>
          <w:fldChar w:fldCharType="begin"/>
        </w:r>
        <w:r>
          <w:instrText xml:space="preserve"> PAGEREF _Toc32360 \h </w:instrText>
        </w:r>
        <w:r>
          <w:fldChar w:fldCharType="separate"/>
        </w:r>
        <w:r>
          <w:t>17</w:t>
        </w:r>
        <w:r>
          <w:fldChar w:fldCharType="end"/>
        </w:r>
      </w:hyperlink>
    </w:p>
    <w:p>
      <w:pPr>
        <w:pStyle w:val="TOC1"/>
        <w:tabs>
          <w:tab w:val="right" w:leader="dot" w:pos="8306"/>
        </w:tabs>
      </w:pPr>
      <w:hyperlink w:anchor="_Toc2281" w:history="1">
        <w:r>
          <w:rPr>
            <w:rFonts w:ascii="仿宋" w:eastAsia="仿宋" w:hAnsi="仿宋" w:cs="仿宋" w:hint="eastAsia"/>
            <w:lang w:eastAsia="zh-CN"/>
          </w:rPr>
          <w:t>三、建设内容与产品方案</w:t>
        </w:r>
        <w:r>
          <w:tab/>
        </w:r>
        <w:r>
          <w:fldChar w:fldCharType="begin"/>
        </w:r>
        <w:r>
          <w:instrText xml:space="preserve"> PAGEREF _Toc2281 \h </w:instrText>
        </w:r>
        <w:r>
          <w:fldChar w:fldCharType="separate"/>
        </w:r>
        <w:r>
          <w:t>18</w:t>
        </w:r>
        <w:r>
          <w:fldChar w:fldCharType="end"/>
        </w:r>
      </w:hyperlink>
    </w:p>
    <w:p>
      <w:pPr>
        <w:pStyle w:val="TOC2"/>
        <w:tabs>
          <w:tab w:val="right" w:leader="dot" w:pos="8306"/>
        </w:tabs>
      </w:pPr>
      <w:hyperlink w:anchor="_Toc27958" w:history="1">
        <w:r>
          <w:rPr>
            <w:rFonts w:ascii="仿宋" w:eastAsia="仿宋" w:hAnsi="仿宋" w:cs="仿宋" w:hint="eastAsia"/>
            <w:lang w:eastAsia="zh-CN"/>
          </w:rPr>
          <w:t>(一)、建设规模及主要建设内容</w:t>
        </w:r>
        <w:r>
          <w:tab/>
        </w:r>
        <w:r>
          <w:fldChar w:fldCharType="begin"/>
        </w:r>
        <w:r>
          <w:instrText xml:space="preserve"> PAGEREF _Toc27958 \h </w:instrText>
        </w:r>
        <w:r>
          <w:fldChar w:fldCharType="separate"/>
        </w:r>
        <w:r>
          <w:t>18</w:t>
        </w:r>
        <w:r>
          <w:fldChar w:fldCharType="end"/>
        </w:r>
      </w:hyperlink>
    </w:p>
    <w:p>
      <w:pPr>
        <w:pStyle w:val="TOC2"/>
        <w:tabs>
          <w:tab w:val="right" w:leader="dot" w:pos="8306"/>
        </w:tabs>
      </w:pPr>
      <w:hyperlink w:anchor="_Toc2511" w:history="1">
        <w:r>
          <w:rPr>
            <w:rFonts w:ascii="仿宋" w:eastAsia="仿宋" w:hAnsi="仿宋" w:cs="仿宋" w:hint="eastAsia"/>
            <w:lang w:eastAsia="zh-CN"/>
          </w:rPr>
          <w:t>(二)、高可靠性感应式电度表产品规划方案及生产纲领</w:t>
        </w:r>
        <w:r>
          <w:tab/>
        </w:r>
        <w:r>
          <w:fldChar w:fldCharType="begin"/>
        </w:r>
        <w:r>
          <w:instrText xml:space="preserve"> PAGEREF _Toc2511 \h </w:instrText>
        </w:r>
        <w:r>
          <w:fldChar w:fldCharType="separate"/>
        </w:r>
        <w:r>
          <w:t>19</w:t>
        </w:r>
        <w:r>
          <w:fldChar w:fldCharType="end"/>
        </w:r>
      </w:hyperlink>
    </w:p>
    <w:p>
      <w:pPr>
        <w:pStyle w:val="TOC1"/>
        <w:tabs>
          <w:tab w:val="right" w:leader="dot" w:pos="8306"/>
        </w:tabs>
      </w:pPr>
      <w:hyperlink w:anchor="_Toc6327" w:history="1">
        <w:r>
          <w:rPr>
            <w:rFonts w:ascii="仿宋" w:eastAsia="仿宋" w:hAnsi="仿宋" w:cs="仿宋" w:hint="eastAsia"/>
            <w:lang w:eastAsia="zh-CN"/>
          </w:rPr>
          <w:t>四、高可靠性感应式电度表企业概貌</w:t>
        </w:r>
        <w:r>
          <w:tab/>
        </w:r>
        <w:r>
          <w:fldChar w:fldCharType="begin"/>
        </w:r>
        <w:r>
          <w:instrText xml:space="preserve"> PAGEREF _Toc6327 \h </w:instrText>
        </w:r>
        <w:r>
          <w:fldChar w:fldCharType="separate"/>
        </w:r>
        <w:r>
          <w:t>19</w:t>
        </w:r>
        <w:r>
          <w:fldChar w:fldCharType="end"/>
        </w:r>
      </w:hyperlink>
    </w:p>
    <w:p>
      <w:pPr>
        <w:pStyle w:val="TOC2"/>
        <w:tabs>
          <w:tab w:val="right" w:leader="dot" w:pos="8306"/>
        </w:tabs>
      </w:pPr>
      <w:hyperlink w:anchor="_Toc14931" w:history="1">
        <w:r>
          <w:rPr>
            <w:rFonts w:ascii="仿宋" w:eastAsia="仿宋" w:hAnsi="仿宋" w:cs="仿宋" w:hint="eastAsia"/>
            <w:lang w:eastAsia="zh-CN"/>
          </w:rPr>
          <w:t>(一)、高可靠性感应式电度表企业基础信息</w:t>
        </w:r>
        <w:r>
          <w:tab/>
        </w:r>
        <w:r>
          <w:fldChar w:fldCharType="begin"/>
        </w:r>
        <w:r>
          <w:instrText xml:space="preserve"> PAGEREF _Toc14931 \h </w:instrText>
        </w:r>
        <w:r>
          <w:fldChar w:fldCharType="separate"/>
        </w:r>
        <w:r>
          <w:t>19</w:t>
        </w:r>
        <w:r>
          <w:fldChar w:fldCharType="end"/>
        </w:r>
      </w:hyperlink>
    </w:p>
    <w:p>
      <w:pPr>
        <w:pStyle w:val="TOC2"/>
        <w:tabs>
          <w:tab w:val="right" w:leader="dot" w:pos="8306"/>
        </w:tabs>
      </w:pPr>
      <w:hyperlink w:anchor="_Toc13623" w:history="1">
        <w:r>
          <w:rPr>
            <w:rFonts w:ascii="仿宋" w:eastAsia="仿宋" w:hAnsi="仿宋" w:cs="仿宋" w:hint="eastAsia"/>
            <w:lang w:eastAsia="zh-CN"/>
          </w:rPr>
          <w:t>(二)、高可靠性感应式电度表企业简要介绍</w:t>
        </w:r>
        <w:r>
          <w:tab/>
        </w:r>
        <w:r>
          <w:fldChar w:fldCharType="begin"/>
        </w:r>
        <w:r>
          <w:instrText xml:space="preserve"> PAGEREF _Toc13623 \h </w:instrText>
        </w:r>
        <w:r>
          <w:fldChar w:fldCharType="separate"/>
        </w:r>
        <w:r>
          <w:t>20</w:t>
        </w:r>
        <w:r>
          <w:fldChar w:fldCharType="end"/>
        </w:r>
      </w:hyperlink>
    </w:p>
    <w:p>
      <w:pPr>
        <w:pStyle w:val="TOC2"/>
        <w:tabs>
          <w:tab w:val="right" w:leader="dot" w:pos="8306"/>
        </w:tabs>
      </w:pPr>
      <w:hyperlink w:anchor="_Toc1365" w:history="1">
        <w:r>
          <w:rPr>
            <w:rFonts w:ascii="仿宋" w:eastAsia="仿宋" w:hAnsi="仿宋" w:cs="仿宋" w:hint="eastAsia"/>
            <w:lang w:eastAsia="zh-CN"/>
          </w:rPr>
          <w:t>(三)、企业竞争优势概览</w:t>
        </w:r>
        <w:r>
          <w:tab/>
        </w:r>
        <w:r>
          <w:fldChar w:fldCharType="begin"/>
        </w:r>
        <w:r>
          <w:instrText xml:space="preserve"> PAGEREF _Toc1365 \h </w:instrText>
        </w:r>
        <w:r>
          <w:fldChar w:fldCharType="separate"/>
        </w:r>
        <w:r>
          <w:t>21</w:t>
        </w:r>
        <w:r>
          <w:fldChar w:fldCharType="end"/>
        </w:r>
      </w:hyperlink>
    </w:p>
    <w:p>
      <w:pPr>
        <w:pStyle w:val="TOC2"/>
        <w:tabs>
          <w:tab w:val="right" w:leader="dot" w:pos="8306"/>
        </w:tabs>
      </w:pPr>
      <w:hyperlink w:anchor="_Toc29389" w:history="1">
        <w:r>
          <w:rPr>
            <w:rFonts w:ascii="仿宋" w:eastAsia="仿宋" w:hAnsi="仿宋" w:cs="仿宋" w:hint="eastAsia"/>
            <w:lang w:eastAsia="zh-CN"/>
          </w:rPr>
          <w:t>(四)、高可靠性感应式电度表企业财务数据要略</w:t>
        </w:r>
        <w:r>
          <w:tab/>
        </w:r>
        <w:r>
          <w:fldChar w:fldCharType="begin"/>
        </w:r>
        <w:r>
          <w:instrText xml:space="preserve"> PAGEREF _Toc29389 \h </w:instrText>
        </w:r>
        <w:r>
          <w:fldChar w:fldCharType="separate"/>
        </w:r>
        <w:r>
          <w:t>22</w:t>
        </w:r>
        <w:r>
          <w:fldChar w:fldCharType="end"/>
        </w:r>
      </w:hyperlink>
    </w:p>
    <w:p>
      <w:pPr>
        <w:pStyle w:val="TOC2"/>
        <w:tabs>
          <w:tab w:val="right" w:leader="dot" w:pos="8306"/>
        </w:tabs>
      </w:pPr>
      <w:hyperlink w:anchor="_Toc28769" w:history="1">
        <w:r>
          <w:rPr>
            <w:rFonts w:ascii="仿宋" w:eastAsia="仿宋" w:hAnsi="仿宋" w:cs="仿宋" w:hint="eastAsia"/>
            <w:lang w:eastAsia="zh-CN"/>
          </w:rPr>
          <w:t>(五)、核心团队成员简述</w:t>
        </w:r>
        <w:r>
          <w:tab/>
        </w:r>
        <w:r>
          <w:fldChar w:fldCharType="begin"/>
        </w:r>
        <w:r>
          <w:instrText xml:space="preserve"> PAGEREF _Toc28769 \h </w:instrText>
        </w:r>
        <w:r>
          <w:fldChar w:fldCharType="separate"/>
        </w:r>
        <w:r>
          <w:t>23</w:t>
        </w:r>
        <w:r>
          <w:fldChar w:fldCharType="end"/>
        </w:r>
      </w:hyperlink>
    </w:p>
    <w:p>
      <w:pPr>
        <w:pStyle w:val="TOC2"/>
        <w:tabs>
          <w:tab w:val="right" w:leader="dot" w:pos="8306"/>
        </w:tabs>
      </w:pPr>
      <w:hyperlink w:anchor="_Toc18270" w:history="1">
        <w:r>
          <w:rPr>
            <w:rFonts w:ascii="仿宋" w:eastAsia="仿宋" w:hAnsi="仿宋" w:cs="仿宋" w:hint="eastAsia"/>
            <w:lang w:eastAsia="zh-CN"/>
          </w:rPr>
          <w:t>(六)、高可靠性感应式电度表企业经营宗旨阐述</w:t>
        </w:r>
        <w:r>
          <w:tab/>
        </w:r>
        <w:r>
          <w:fldChar w:fldCharType="begin"/>
        </w:r>
        <w:r>
          <w:instrText xml:space="preserve"> PAGEREF _Toc18270 \h </w:instrText>
        </w:r>
        <w:r>
          <w:fldChar w:fldCharType="separate"/>
        </w:r>
        <w:r>
          <w:t>24</w:t>
        </w:r>
        <w:r>
          <w:fldChar w:fldCharType="end"/>
        </w:r>
      </w:hyperlink>
    </w:p>
    <w:p>
      <w:pPr>
        <w:pStyle w:val="TOC2"/>
        <w:tabs>
          <w:tab w:val="right" w:leader="dot" w:pos="8306"/>
        </w:tabs>
      </w:pPr>
      <w:hyperlink w:anchor="_Toc11817" w:history="1">
        <w:r>
          <w:rPr>
            <w:rFonts w:ascii="仿宋" w:eastAsia="仿宋" w:hAnsi="仿宋" w:cs="仿宋" w:hint="eastAsia"/>
            <w:lang w:eastAsia="zh-CN"/>
          </w:rPr>
          <w:t>(七)、高可靠性感应式电度表企业未来发展规划</w:t>
        </w:r>
        <w:r>
          <w:tab/>
        </w:r>
        <w:r>
          <w:fldChar w:fldCharType="begin"/>
        </w:r>
        <w:r>
          <w:instrText xml:space="preserve"> PAGEREF _Toc11817 \h </w:instrText>
        </w:r>
        <w:r>
          <w:fldChar w:fldCharType="separate"/>
        </w:r>
        <w:r>
          <w:t>24</w:t>
        </w:r>
        <w:r>
          <w:fldChar w:fldCharType="end"/>
        </w:r>
      </w:hyperlink>
    </w:p>
    <w:p>
      <w:pPr>
        <w:pStyle w:val="TOC1"/>
        <w:tabs>
          <w:tab w:val="right" w:leader="dot" w:pos="8306"/>
        </w:tabs>
      </w:pPr>
      <w:hyperlink w:anchor="_Toc26034" w:history="1">
        <w:r>
          <w:rPr>
            <w:rFonts w:ascii="仿宋" w:eastAsia="仿宋" w:hAnsi="仿宋" w:cs="仿宋" w:hint="eastAsia"/>
            <w:lang w:eastAsia="zh-CN"/>
          </w:rPr>
          <w:t>五、建筑物技术方案</w:t>
        </w:r>
        <w:r>
          <w:tab/>
        </w:r>
        <w:r>
          <w:fldChar w:fldCharType="begin"/>
        </w:r>
        <w:r>
          <w:instrText xml:space="preserve"> PAGEREF _Toc26034 \h </w:instrText>
        </w:r>
        <w:r>
          <w:fldChar w:fldCharType="separate"/>
        </w:r>
        <w:r>
          <w:t>26</w:t>
        </w:r>
        <w:r>
          <w:fldChar w:fldCharType="end"/>
        </w:r>
      </w:hyperlink>
    </w:p>
    <w:p>
      <w:pPr>
        <w:pStyle w:val="TOC2"/>
        <w:tabs>
          <w:tab w:val="right" w:leader="dot" w:pos="8306"/>
        </w:tabs>
      </w:pPr>
      <w:hyperlink w:anchor="_Toc11721" w:history="1">
        <w:r>
          <w:rPr>
            <w:rFonts w:ascii="仿宋" w:eastAsia="仿宋" w:hAnsi="仿宋" w:cs="仿宋" w:hint="eastAsia"/>
            <w:lang w:eastAsia="zh-CN"/>
          </w:rPr>
          <w:t>(一)、项目工程设计总体要求</w:t>
        </w:r>
        <w:r>
          <w:tab/>
        </w:r>
        <w:r>
          <w:fldChar w:fldCharType="begin"/>
        </w:r>
        <w:r>
          <w:instrText xml:space="preserve"> PAGEREF _Toc11721 \h </w:instrText>
        </w:r>
        <w:r>
          <w:fldChar w:fldCharType="separate"/>
        </w:r>
        <w:r>
          <w:t>26</w:t>
        </w:r>
        <w:r>
          <w:fldChar w:fldCharType="end"/>
        </w:r>
      </w:hyperlink>
    </w:p>
    <w:p>
      <w:pPr>
        <w:pStyle w:val="TOC2"/>
        <w:tabs>
          <w:tab w:val="right" w:leader="dot" w:pos="8306"/>
        </w:tabs>
      </w:pPr>
      <w:hyperlink w:anchor="_Toc12830" w:history="1">
        <w:r>
          <w:rPr>
            <w:rFonts w:ascii="仿宋" w:eastAsia="仿宋" w:hAnsi="仿宋" w:cs="仿宋" w:hint="eastAsia"/>
            <w:lang w:eastAsia="zh-CN"/>
          </w:rPr>
          <w:t>(二)、建设方案</w:t>
        </w:r>
        <w:r>
          <w:tab/>
        </w:r>
        <w:r>
          <w:fldChar w:fldCharType="begin"/>
        </w:r>
        <w:r>
          <w:instrText xml:space="preserve"> PAGEREF _Toc12830 \h </w:instrText>
        </w:r>
        <w:r>
          <w:fldChar w:fldCharType="separate"/>
        </w:r>
        <w:r>
          <w:t>27</w:t>
        </w:r>
        <w:r>
          <w:fldChar w:fldCharType="end"/>
        </w:r>
      </w:hyperlink>
    </w:p>
    <w:p>
      <w:pPr>
        <w:pStyle w:val="TOC2"/>
        <w:tabs>
          <w:tab w:val="right" w:leader="dot" w:pos="8306"/>
        </w:tabs>
      </w:pPr>
      <w:hyperlink w:anchor="_Toc21828" w:history="1">
        <w:r>
          <w:rPr>
            <w:rFonts w:ascii="仿宋" w:eastAsia="仿宋" w:hAnsi="仿宋" w:cs="仿宋" w:hint="eastAsia"/>
            <w:lang w:eastAsia="zh-CN"/>
          </w:rPr>
          <w:t>(三)、建筑工程建设指标</w:t>
        </w:r>
        <w:r>
          <w:tab/>
        </w:r>
        <w:r>
          <w:fldChar w:fldCharType="begin"/>
        </w:r>
        <w:r>
          <w:instrText xml:space="preserve"> PAGEREF _Toc21828 \h </w:instrText>
        </w:r>
        <w:r>
          <w:fldChar w:fldCharType="separate"/>
        </w:r>
        <w:r>
          <w:t>28</w:t>
        </w:r>
        <w:r>
          <w:fldChar w:fldCharType="end"/>
        </w:r>
      </w:hyperlink>
    </w:p>
    <w:p>
      <w:pPr>
        <w:pStyle w:val="TOC1"/>
        <w:tabs>
          <w:tab w:val="right" w:leader="dot" w:pos="8306"/>
        </w:tabs>
      </w:pPr>
      <w:hyperlink w:anchor="_Toc18833" w:history="1">
        <w:r>
          <w:rPr>
            <w:rFonts w:ascii="仿宋" w:eastAsia="仿宋" w:hAnsi="仿宋" w:cs="仿宋" w:hint="eastAsia"/>
            <w:lang w:eastAsia="zh-CN"/>
          </w:rPr>
          <w:t>六、组织机构及人力资源</w:t>
        </w:r>
        <w:r>
          <w:tab/>
        </w:r>
        <w:r>
          <w:fldChar w:fldCharType="begin"/>
        </w:r>
        <w:r>
          <w:instrText xml:space="preserve"> PAGEREF _Toc18833 \h </w:instrText>
        </w:r>
        <w:r>
          <w:fldChar w:fldCharType="separate"/>
        </w:r>
        <w:r>
          <w:t>28</w:t>
        </w:r>
        <w:r>
          <w:fldChar w:fldCharType="end"/>
        </w:r>
      </w:hyperlink>
    </w:p>
    <w:p>
      <w:pPr>
        <w:pStyle w:val="TOC2"/>
        <w:tabs>
          <w:tab w:val="right" w:leader="dot" w:pos="8306"/>
        </w:tabs>
      </w:pPr>
      <w:hyperlink w:anchor="_Toc18653" w:history="1">
        <w:r>
          <w:rPr>
            <w:rFonts w:ascii="仿宋" w:eastAsia="仿宋" w:hAnsi="仿宋" w:cs="仿宋" w:hint="eastAsia"/>
            <w:lang w:eastAsia="zh-CN"/>
          </w:rPr>
          <w:t>(一)、人力资源配置</w:t>
        </w:r>
        <w:r>
          <w:tab/>
        </w:r>
        <w:r>
          <w:fldChar w:fldCharType="begin"/>
        </w:r>
        <w:r>
          <w:instrText xml:space="preserve"> PAGEREF _Toc18653 \h </w:instrText>
        </w:r>
        <w:r>
          <w:fldChar w:fldCharType="separate"/>
        </w:r>
        <w:r>
          <w:t>28</w:t>
        </w:r>
        <w:r>
          <w:fldChar w:fldCharType="end"/>
        </w:r>
      </w:hyperlink>
    </w:p>
    <w:p>
      <w:pPr>
        <w:pStyle w:val="TOC2"/>
        <w:tabs>
          <w:tab w:val="right" w:leader="dot" w:pos="8306"/>
        </w:tabs>
      </w:pPr>
      <w:hyperlink w:anchor="_Toc5644" w:history="1">
        <w:r>
          <w:rPr>
            <w:rFonts w:ascii="仿宋" w:eastAsia="仿宋" w:hAnsi="仿宋" w:cs="仿宋" w:hint="eastAsia"/>
            <w:lang w:eastAsia="zh-CN"/>
          </w:rPr>
          <w:t>(二)、员工技能培训</w:t>
        </w:r>
        <w:r>
          <w:tab/>
        </w:r>
        <w:r>
          <w:fldChar w:fldCharType="begin"/>
        </w:r>
        <w:r>
          <w:instrText xml:space="preserve"> PAGEREF _Toc5644 \h </w:instrText>
        </w:r>
        <w:r>
          <w:fldChar w:fldCharType="separate"/>
        </w:r>
        <w:r>
          <w:t>29</w:t>
        </w:r>
        <w:r>
          <w:fldChar w:fldCharType="end"/>
        </w:r>
      </w:hyperlink>
    </w:p>
    <w:p>
      <w:pPr>
        <w:pStyle w:val="TOC1"/>
        <w:tabs>
          <w:tab w:val="right" w:leader="dot" w:pos="8306"/>
        </w:tabs>
      </w:pPr>
      <w:hyperlink w:anchor="_Toc28214" w:history="1">
        <w:r>
          <w:rPr>
            <w:rFonts w:ascii="仿宋" w:eastAsia="仿宋" w:hAnsi="仿宋" w:cs="仿宋" w:hint="eastAsia"/>
            <w:lang w:eastAsia="zh-CN"/>
          </w:rPr>
          <w:t>七、环境可持续性管理</w:t>
        </w:r>
        <w:r>
          <w:tab/>
        </w:r>
        <w:r>
          <w:fldChar w:fldCharType="begin"/>
        </w:r>
        <w:r>
          <w:instrText xml:space="preserve"> PAGEREF _Toc28214 \h </w:instrText>
        </w:r>
        <w:r>
          <w:fldChar w:fldCharType="separate"/>
        </w:r>
        <w:r>
          <w:t>30</w:t>
        </w:r>
        <w:r>
          <w:fldChar w:fldCharType="end"/>
        </w:r>
      </w:hyperlink>
    </w:p>
    <w:p>
      <w:pPr>
        <w:pStyle w:val="TOC2"/>
        <w:tabs>
          <w:tab w:val="right" w:leader="dot" w:pos="8306"/>
        </w:tabs>
      </w:pPr>
      <w:hyperlink w:anchor="_Toc967" w:history="1">
        <w:r>
          <w:rPr>
            <w:rFonts w:ascii="仿宋" w:eastAsia="仿宋" w:hAnsi="仿宋" w:cs="仿宋" w:hint="eastAsia"/>
            <w:lang w:eastAsia="zh-CN"/>
          </w:rPr>
          <w:t>(一)、环境友好型生产策略</w:t>
        </w:r>
        <w:r>
          <w:tab/>
        </w:r>
        <w:r>
          <w:fldChar w:fldCharType="begin"/>
        </w:r>
        <w:r>
          <w:instrText xml:space="preserve"> PAGEREF _Toc967 \h </w:instrText>
        </w:r>
        <w:r>
          <w:fldChar w:fldCharType="separate"/>
        </w:r>
        <w:r>
          <w:t>30</w:t>
        </w:r>
        <w:r>
          <w:fldChar w:fldCharType="end"/>
        </w:r>
      </w:hyperlink>
    </w:p>
    <w:p>
      <w:pPr>
        <w:pStyle w:val="TOC2"/>
        <w:tabs>
          <w:tab w:val="right" w:leader="dot" w:pos="8306"/>
        </w:tabs>
      </w:pPr>
      <w:hyperlink w:anchor="_Toc4438" w:history="1">
        <w:r>
          <w:rPr>
            <w:rFonts w:ascii="仿宋" w:eastAsia="仿宋" w:hAnsi="仿宋" w:cs="仿宋" w:hint="eastAsia"/>
            <w:lang w:eastAsia="zh-CN"/>
          </w:rPr>
          <w:t>(二)、绿色供应链管理</w:t>
        </w:r>
        <w:r>
          <w:tab/>
        </w:r>
        <w:r>
          <w:fldChar w:fldCharType="begin"/>
        </w:r>
        <w:r>
          <w:instrText xml:space="preserve"> PAGEREF _Toc4438 \h </w:instrText>
        </w:r>
        <w:r>
          <w:fldChar w:fldCharType="separate"/>
        </w:r>
        <w:r>
          <w:t>31</w:t>
        </w:r>
        <w:r>
          <w:fldChar w:fldCharType="end"/>
        </w:r>
      </w:hyperlink>
    </w:p>
    <w:p>
      <w:pPr>
        <w:pStyle w:val="TOC2"/>
        <w:tabs>
          <w:tab w:val="right" w:leader="dot" w:pos="8306"/>
        </w:tabs>
      </w:pPr>
      <w:hyperlink w:anchor="_Toc17555" w:history="1">
        <w:r>
          <w:rPr>
            <w:rFonts w:ascii="仿宋" w:eastAsia="仿宋" w:hAnsi="仿宋" w:cs="仿宋" w:hint="eastAsia"/>
            <w:lang w:eastAsia="zh-CN"/>
          </w:rPr>
          <w:t>(三)、能源与资源节约计划</w:t>
        </w:r>
        <w:r>
          <w:tab/>
        </w:r>
        <w:r>
          <w:fldChar w:fldCharType="begin"/>
        </w:r>
        <w:r>
          <w:instrText xml:space="preserve"> PAGEREF _Toc17555 \h </w:instrText>
        </w:r>
        <w:r>
          <w:fldChar w:fldCharType="separate"/>
        </w:r>
        <w:r>
          <w:t>32</w:t>
        </w:r>
        <w:r>
          <w:fldChar w:fldCharType="end"/>
        </w:r>
      </w:hyperlink>
    </w:p>
    <w:p>
      <w:pPr>
        <w:pStyle w:val="TOC2"/>
        <w:tabs>
          <w:tab w:val="right" w:leader="dot" w:pos="8306"/>
        </w:tabs>
      </w:pPr>
      <w:hyperlink w:anchor="_Toc782" w:history="1">
        <w:r>
          <w:rPr>
            <w:rFonts w:ascii="仿宋" w:eastAsia="仿宋" w:hAnsi="仿宋" w:cs="仿宋" w:hint="eastAsia"/>
            <w:lang w:eastAsia="zh-CN"/>
          </w:rPr>
          <w:t>(四)、企业社会责任履行</w:t>
        </w:r>
        <w:r>
          <w:tab/>
        </w:r>
        <w:r>
          <w:fldChar w:fldCharType="begin"/>
        </w:r>
        <w:r>
          <w:instrText xml:space="preserve"> PAGEREF _Toc782 \h </w:instrText>
        </w:r>
        <w:r>
          <w:fldChar w:fldCharType="separate"/>
        </w:r>
        <w:r>
          <w:t>33</w:t>
        </w:r>
        <w:r>
          <w:fldChar w:fldCharType="end"/>
        </w:r>
      </w:hyperlink>
    </w:p>
    <w:p>
      <w:pPr>
        <w:pStyle w:val="TOC1"/>
        <w:tabs>
          <w:tab w:val="right" w:leader="dot" w:pos="8306"/>
        </w:tabs>
      </w:pPr>
      <w:hyperlink w:anchor="_Toc15162" w:history="1">
        <w:r>
          <w:rPr>
            <w:rFonts w:ascii="仿宋" w:eastAsia="仿宋" w:hAnsi="仿宋" w:cs="仿宋" w:hint="eastAsia"/>
            <w:lang w:eastAsia="zh-CN"/>
          </w:rPr>
          <w:t>八、项目招标方案及组织管理</w:t>
        </w:r>
        <w:r>
          <w:tab/>
        </w:r>
        <w:r>
          <w:fldChar w:fldCharType="begin"/>
        </w:r>
        <w:r>
          <w:instrText xml:space="preserve"> PAGEREF _Toc15162 \h </w:instrText>
        </w:r>
        <w:r>
          <w:fldChar w:fldCharType="separate"/>
        </w:r>
        <w:r>
          <w:t>34</w:t>
        </w:r>
        <w:r>
          <w:fldChar w:fldCharType="end"/>
        </w:r>
      </w:hyperlink>
    </w:p>
    <w:p>
      <w:pPr>
        <w:pStyle w:val="TOC2"/>
        <w:tabs>
          <w:tab w:val="right" w:leader="dot" w:pos="8306"/>
        </w:tabs>
      </w:pPr>
      <w:hyperlink w:anchor="_Toc849" w:history="1">
        <w:r>
          <w:rPr>
            <w:rFonts w:ascii="仿宋" w:eastAsia="仿宋" w:hAnsi="仿宋" w:cs="仿宋" w:hint="eastAsia"/>
            <w:lang w:eastAsia="zh-CN"/>
          </w:rPr>
          <w:t>(一)、项目建设管理</w:t>
        </w:r>
        <w:r>
          <w:tab/>
        </w:r>
        <w:r>
          <w:fldChar w:fldCharType="begin"/>
        </w:r>
        <w:r>
          <w:instrText xml:space="preserve"> PAGEREF _Toc849 \h </w:instrText>
        </w:r>
        <w:r>
          <w:fldChar w:fldCharType="separate"/>
        </w:r>
        <w:r>
          <w:t>34</w:t>
        </w:r>
        <w:r>
          <w:fldChar w:fldCharType="end"/>
        </w:r>
      </w:hyperlink>
    </w:p>
    <w:p>
      <w:pPr>
        <w:pStyle w:val="TOC2"/>
        <w:tabs>
          <w:tab w:val="right" w:leader="dot" w:pos="8306"/>
        </w:tabs>
      </w:pPr>
      <w:hyperlink w:anchor="_Toc14057" w:history="1">
        <w:r>
          <w:rPr>
            <w:rFonts w:ascii="仿宋" w:eastAsia="仿宋" w:hAnsi="仿宋" w:cs="仿宋" w:hint="eastAsia"/>
            <w:lang w:eastAsia="zh-CN"/>
          </w:rPr>
          <w:t>(二)、招投标初步方案</w:t>
        </w:r>
        <w:r>
          <w:tab/>
        </w:r>
        <w:r>
          <w:fldChar w:fldCharType="begin"/>
        </w:r>
        <w:r>
          <w:instrText xml:space="preserve"> PAGEREF _Toc14057 \h </w:instrText>
        </w:r>
        <w:r>
          <w:fldChar w:fldCharType="separate"/>
        </w:r>
        <w:r>
          <w:t>35</w:t>
        </w:r>
        <w:r>
          <w:fldChar w:fldCharType="end"/>
        </w:r>
      </w:hyperlink>
    </w:p>
    <w:p>
      <w:pPr>
        <w:pStyle w:val="TOC2"/>
        <w:tabs>
          <w:tab w:val="right" w:leader="dot" w:pos="8306"/>
        </w:tabs>
      </w:pPr>
      <w:hyperlink w:anchor="_Toc8058" w:history="1">
        <w:r>
          <w:rPr>
            <w:rFonts w:ascii="仿宋" w:eastAsia="仿宋" w:hAnsi="仿宋" w:cs="仿宋" w:hint="eastAsia"/>
            <w:lang w:eastAsia="zh-CN"/>
          </w:rPr>
          <w:t>(三)、工程评标</w:t>
        </w:r>
        <w:r>
          <w:tab/>
        </w:r>
        <w:r>
          <w:fldChar w:fldCharType="begin"/>
        </w:r>
        <w:r>
          <w:instrText xml:space="preserve"> PAGEREF _Toc8058 \h </w:instrText>
        </w:r>
        <w:r>
          <w:fldChar w:fldCharType="separate"/>
        </w:r>
        <w:r>
          <w:t>36</w:t>
        </w:r>
        <w:r>
          <w:fldChar w:fldCharType="end"/>
        </w:r>
      </w:hyperlink>
    </w:p>
    <w:p>
      <w:pPr>
        <w:pStyle w:val="TOC2"/>
        <w:tabs>
          <w:tab w:val="right" w:leader="dot" w:pos="8306"/>
        </w:tabs>
      </w:pPr>
      <w:hyperlink w:anchor="_Toc9964" w:history="1">
        <w:r>
          <w:rPr>
            <w:rFonts w:ascii="仿宋" w:eastAsia="仿宋" w:hAnsi="仿宋" w:cs="仿宋" w:hint="eastAsia"/>
            <w:lang w:eastAsia="zh-CN"/>
          </w:rPr>
          <w:t>(四)、项目组织机构与人力资源配置</w:t>
        </w:r>
        <w:r>
          <w:tab/>
        </w:r>
        <w:r>
          <w:fldChar w:fldCharType="begin"/>
        </w:r>
        <w:r>
          <w:instrText xml:space="preserve"> PAGEREF _Toc9964 \h </w:instrText>
        </w:r>
        <w:r>
          <w:fldChar w:fldCharType="separate"/>
        </w:r>
        <w:r>
          <w:t>38</w:t>
        </w:r>
        <w:r>
          <w:fldChar w:fldCharType="end"/>
        </w:r>
      </w:hyperlink>
    </w:p>
    <w:p>
      <w:pPr>
        <w:pStyle w:val="TOC1"/>
        <w:tabs>
          <w:tab w:val="right" w:leader="dot" w:pos="8306"/>
        </w:tabs>
      </w:pPr>
      <w:hyperlink w:anchor="_Toc11159" w:history="1">
        <w:r>
          <w:rPr>
            <w:rFonts w:ascii="仿宋" w:eastAsia="仿宋" w:hAnsi="仿宋" w:cs="仿宋" w:hint="eastAsia"/>
            <w:lang w:eastAsia="zh-CN"/>
          </w:rPr>
          <w:t>九、法规合规与审计</w:t>
        </w:r>
        <w:r>
          <w:tab/>
        </w:r>
        <w:r>
          <w:fldChar w:fldCharType="begin"/>
        </w:r>
        <w:r>
          <w:instrText xml:space="preserve"> PAGEREF _Toc11159 \h </w:instrText>
        </w:r>
        <w:r>
          <w:fldChar w:fldCharType="separate"/>
        </w:r>
        <w:r>
          <w:t>39</w:t>
        </w:r>
        <w:r>
          <w:fldChar w:fldCharType="end"/>
        </w:r>
      </w:hyperlink>
    </w:p>
    <w:p>
      <w:pPr>
        <w:pStyle w:val="TOC2"/>
        <w:tabs>
          <w:tab w:val="right" w:leader="dot" w:pos="8306"/>
        </w:tabs>
      </w:pPr>
      <w:hyperlink w:anchor="_Toc28993" w:history="1">
        <w:r>
          <w:rPr>
            <w:rFonts w:ascii="仿宋" w:eastAsia="仿宋" w:hAnsi="仿宋" w:cs="仿宋" w:hint="eastAsia"/>
            <w:lang w:eastAsia="zh-CN"/>
          </w:rPr>
          <w:t>(一)、法规遵从与合规性</w:t>
        </w:r>
        <w:r>
          <w:tab/>
        </w:r>
        <w:r>
          <w:fldChar w:fldCharType="begin"/>
        </w:r>
        <w:r>
          <w:instrText xml:space="preserve"> PAGEREF _Toc28993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511" w:history="1">
        <w:r>
          <w:rPr>
            <w:rFonts w:ascii="仿宋" w:eastAsia="仿宋" w:hAnsi="仿宋" w:cs="仿宋" w:hint="eastAsia"/>
            <w:lang w:eastAsia="zh-CN"/>
          </w:rPr>
          <w:t>(二)、内部审计计划</w:t>
        </w:r>
        <w:r>
          <w:tab/>
        </w:r>
        <w:r>
          <w:fldChar w:fldCharType="begin"/>
        </w:r>
        <w:r>
          <w:instrText xml:space="preserve"> PAGEREF _Toc30511 \h </w:instrText>
        </w:r>
        <w:r>
          <w:fldChar w:fldCharType="separate"/>
        </w:r>
        <w:r>
          <w:t>40</w:t>
        </w:r>
        <w:r>
          <w:fldChar w:fldCharType="end"/>
        </w:r>
      </w:hyperlink>
    </w:p>
    <w:p>
      <w:pPr>
        <w:pStyle w:val="TOC2"/>
        <w:tabs>
          <w:tab w:val="right" w:leader="dot" w:pos="8306"/>
        </w:tabs>
      </w:pPr>
      <w:hyperlink w:anchor="_Toc10960" w:history="1">
        <w:r>
          <w:rPr>
            <w:rFonts w:ascii="仿宋" w:eastAsia="仿宋" w:hAnsi="仿宋" w:cs="仿宋" w:hint="eastAsia"/>
            <w:lang w:eastAsia="zh-CN"/>
          </w:rPr>
          <w:t>(三)、外部审计准备</w:t>
        </w:r>
        <w:r>
          <w:tab/>
        </w:r>
        <w:r>
          <w:fldChar w:fldCharType="begin"/>
        </w:r>
        <w:r>
          <w:instrText xml:space="preserve"> PAGEREF _Toc10960 \h </w:instrText>
        </w:r>
        <w:r>
          <w:fldChar w:fldCharType="separate"/>
        </w:r>
        <w:r>
          <w:t>40</w:t>
        </w:r>
        <w:r>
          <w:fldChar w:fldCharType="end"/>
        </w:r>
      </w:hyperlink>
    </w:p>
    <w:p>
      <w:pPr>
        <w:pStyle w:val="TOC2"/>
        <w:tabs>
          <w:tab w:val="right" w:leader="dot" w:pos="8306"/>
        </w:tabs>
      </w:pPr>
      <w:hyperlink w:anchor="_Toc8481" w:history="1">
        <w:r>
          <w:rPr>
            <w:rFonts w:ascii="仿宋" w:eastAsia="仿宋" w:hAnsi="仿宋" w:cs="仿宋" w:hint="eastAsia"/>
            <w:lang w:eastAsia="zh-CN"/>
          </w:rPr>
          <w:t>(四)、审计结果整改</w:t>
        </w:r>
        <w:r>
          <w:tab/>
        </w:r>
        <w:r>
          <w:fldChar w:fldCharType="begin"/>
        </w:r>
        <w:r>
          <w:instrText xml:space="preserve"> PAGEREF _Toc8481 \h </w:instrText>
        </w:r>
        <w:r>
          <w:fldChar w:fldCharType="separate"/>
        </w:r>
        <w:r>
          <w:t>41</w:t>
        </w:r>
        <w:r>
          <w:fldChar w:fldCharType="end"/>
        </w:r>
      </w:hyperlink>
    </w:p>
    <w:p>
      <w:pPr>
        <w:pStyle w:val="TOC1"/>
        <w:tabs>
          <w:tab w:val="right" w:leader="dot" w:pos="8306"/>
        </w:tabs>
      </w:pPr>
      <w:hyperlink w:anchor="_Toc9795" w:history="1">
        <w:r>
          <w:rPr>
            <w:rFonts w:ascii="仿宋" w:eastAsia="仿宋" w:hAnsi="仿宋" w:cs="仿宋" w:hint="eastAsia"/>
            <w:lang w:eastAsia="zh-CN"/>
          </w:rPr>
          <w:t>十、社会效益评价</w:t>
        </w:r>
        <w:r>
          <w:tab/>
        </w:r>
        <w:r>
          <w:fldChar w:fldCharType="begin"/>
        </w:r>
        <w:r>
          <w:instrText xml:space="preserve"> PAGEREF _Toc9795 \h </w:instrText>
        </w:r>
        <w:r>
          <w:fldChar w:fldCharType="separate"/>
        </w:r>
        <w:r>
          <w:t>41</w:t>
        </w:r>
        <w:r>
          <w:fldChar w:fldCharType="end"/>
        </w:r>
      </w:hyperlink>
    </w:p>
    <w:p>
      <w:pPr>
        <w:pStyle w:val="TOC2"/>
        <w:tabs>
          <w:tab w:val="right" w:leader="dot" w:pos="8306"/>
        </w:tabs>
      </w:pPr>
      <w:hyperlink w:anchor="_Toc19339" w:history="1">
        <w:r>
          <w:rPr>
            <w:rFonts w:ascii="仿宋" w:eastAsia="仿宋" w:hAnsi="仿宋" w:cs="仿宋" w:hint="eastAsia"/>
            <w:lang w:eastAsia="zh-CN"/>
          </w:rPr>
          <w:t>(一)、促进当地经济进展</w:t>
        </w:r>
        <w:r>
          <w:tab/>
        </w:r>
        <w:r>
          <w:fldChar w:fldCharType="begin"/>
        </w:r>
        <w:r>
          <w:instrText xml:space="preserve"> PAGEREF _Toc19339 \h </w:instrText>
        </w:r>
        <w:r>
          <w:fldChar w:fldCharType="separate"/>
        </w:r>
        <w:r>
          <w:t>41</w:t>
        </w:r>
        <w:r>
          <w:fldChar w:fldCharType="end"/>
        </w:r>
      </w:hyperlink>
    </w:p>
    <w:p>
      <w:pPr>
        <w:pStyle w:val="TOC2"/>
        <w:tabs>
          <w:tab w:val="right" w:leader="dot" w:pos="8306"/>
        </w:tabs>
      </w:pPr>
      <w:hyperlink w:anchor="_Toc14044" w:history="1">
        <w:r>
          <w:rPr>
            <w:rFonts w:ascii="仿宋" w:eastAsia="仿宋" w:hAnsi="仿宋" w:cs="仿宋" w:hint="eastAsia"/>
            <w:lang w:eastAsia="zh-CN"/>
          </w:rPr>
          <w:t>(二)、带动有关产业进展</w:t>
        </w:r>
        <w:r>
          <w:tab/>
        </w:r>
        <w:r>
          <w:fldChar w:fldCharType="begin"/>
        </w:r>
        <w:r>
          <w:instrText xml:space="preserve"> PAGEREF _Toc14044 \h </w:instrText>
        </w:r>
        <w:r>
          <w:fldChar w:fldCharType="separate"/>
        </w:r>
        <w:r>
          <w:t>42</w:t>
        </w:r>
        <w:r>
          <w:fldChar w:fldCharType="end"/>
        </w:r>
      </w:hyperlink>
    </w:p>
    <w:p>
      <w:pPr>
        <w:pStyle w:val="TOC2"/>
        <w:tabs>
          <w:tab w:val="right" w:leader="dot" w:pos="8306"/>
        </w:tabs>
      </w:pPr>
      <w:hyperlink w:anchor="_Toc14300" w:history="1">
        <w:r>
          <w:rPr>
            <w:rFonts w:ascii="仿宋" w:eastAsia="仿宋" w:hAnsi="仿宋" w:cs="仿宋" w:hint="eastAsia"/>
            <w:lang w:eastAsia="zh-CN"/>
          </w:rPr>
          <w:t>(三)、增加地方财政收入</w:t>
        </w:r>
        <w:r>
          <w:tab/>
        </w:r>
        <w:r>
          <w:fldChar w:fldCharType="begin"/>
        </w:r>
        <w:r>
          <w:instrText xml:space="preserve"> PAGEREF _Toc14300 \h </w:instrText>
        </w:r>
        <w:r>
          <w:fldChar w:fldCharType="separate"/>
        </w:r>
        <w:r>
          <w:t>42</w:t>
        </w:r>
        <w:r>
          <w:fldChar w:fldCharType="end"/>
        </w:r>
      </w:hyperlink>
    </w:p>
    <w:p>
      <w:pPr>
        <w:pStyle w:val="TOC2"/>
        <w:tabs>
          <w:tab w:val="right" w:leader="dot" w:pos="8306"/>
        </w:tabs>
      </w:pPr>
      <w:hyperlink w:anchor="_Toc11961" w:history="1">
        <w:r>
          <w:rPr>
            <w:rFonts w:ascii="仿宋" w:eastAsia="仿宋" w:hAnsi="仿宋" w:cs="仿宋" w:hint="eastAsia"/>
            <w:lang w:eastAsia="zh-CN"/>
          </w:rPr>
          <w:t>(四)、增加就业机会</w:t>
        </w:r>
        <w:r>
          <w:tab/>
        </w:r>
        <w:r>
          <w:fldChar w:fldCharType="begin"/>
        </w:r>
        <w:r>
          <w:instrText xml:space="preserve"> PAGEREF _Toc11961 \h </w:instrText>
        </w:r>
        <w:r>
          <w:fldChar w:fldCharType="separate"/>
        </w:r>
        <w:r>
          <w:t>43</w:t>
        </w:r>
        <w:r>
          <w:fldChar w:fldCharType="end"/>
        </w:r>
      </w:hyperlink>
    </w:p>
    <w:p>
      <w:pPr>
        <w:pStyle w:val="TOC1"/>
        <w:tabs>
          <w:tab w:val="right" w:leader="dot" w:pos="8306"/>
        </w:tabs>
      </w:pPr>
      <w:hyperlink w:anchor="_Toc21625" w:history="1">
        <w:r>
          <w:rPr>
            <w:rFonts w:ascii="仿宋" w:eastAsia="仿宋" w:hAnsi="仿宋" w:cs="仿宋" w:hint="eastAsia"/>
            <w:lang w:eastAsia="zh-CN"/>
          </w:rPr>
          <w:t>十一、信息化建设</w:t>
        </w:r>
        <w:r>
          <w:tab/>
        </w:r>
        <w:r>
          <w:fldChar w:fldCharType="begin"/>
        </w:r>
        <w:r>
          <w:instrText xml:space="preserve"> PAGEREF _Toc21625 \h </w:instrText>
        </w:r>
        <w:r>
          <w:fldChar w:fldCharType="separate"/>
        </w:r>
        <w:r>
          <w:t>44</w:t>
        </w:r>
        <w:r>
          <w:fldChar w:fldCharType="end"/>
        </w:r>
      </w:hyperlink>
    </w:p>
    <w:p>
      <w:pPr>
        <w:pStyle w:val="TOC2"/>
        <w:tabs>
          <w:tab w:val="right" w:leader="dot" w:pos="8306"/>
        </w:tabs>
      </w:pPr>
      <w:hyperlink w:anchor="_Toc7263" w:history="1">
        <w:r>
          <w:rPr>
            <w:rFonts w:ascii="仿宋" w:eastAsia="仿宋" w:hAnsi="仿宋" w:cs="仿宋" w:hint="eastAsia"/>
            <w:lang w:eastAsia="zh-CN"/>
          </w:rPr>
          <w:t>(一)、信息化规划</w:t>
        </w:r>
        <w:r>
          <w:tab/>
        </w:r>
        <w:r>
          <w:fldChar w:fldCharType="begin"/>
        </w:r>
        <w:r>
          <w:instrText xml:space="preserve"> PAGEREF _Toc7263 \h </w:instrText>
        </w:r>
        <w:r>
          <w:fldChar w:fldCharType="separate"/>
        </w:r>
        <w:r>
          <w:t>44</w:t>
        </w:r>
        <w:r>
          <w:fldChar w:fldCharType="end"/>
        </w:r>
      </w:hyperlink>
    </w:p>
    <w:p>
      <w:pPr>
        <w:pStyle w:val="TOC2"/>
        <w:tabs>
          <w:tab w:val="right" w:leader="dot" w:pos="8306"/>
        </w:tabs>
      </w:pPr>
      <w:hyperlink w:anchor="_Toc20649" w:history="1">
        <w:r>
          <w:rPr>
            <w:rFonts w:ascii="仿宋" w:eastAsia="仿宋" w:hAnsi="仿宋" w:cs="仿宋" w:hint="eastAsia"/>
            <w:lang w:eastAsia="zh-CN"/>
          </w:rPr>
          <w:t>(二)、信息系统建设</w:t>
        </w:r>
        <w:r>
          <w:tab/>
        </w:r>
        <w:r>
          <w:fldChar w:fldCharType="begin"/>
        </w:r>
        <w:r>
          <w:instrText xml:space="preserve"> PAGEREF _Toc20649 \h </w:instrText>
        </w:r>
        <w:r>
          <w:fldChar w:fldCharType="separate"/>
        </w:r>
        <w:r>
          <w:t>46</w:t>
        </w:r>
        <w:r>
          <w:fldChar w:fldCharType="end"/>
        </w:r>
      </w:hyperlink>
    </w:p>
    <w:p>
      <w:pPr>
        <w:pStyle w:val="TOC2"/>
        <w:tabs>
          <w:tab w:val="right" w:leader="dot" w:pos="8306"/>
        </w:tabs>
      </w:pPr>
      <w:hyperlink w:anchor="_Toc10635" w:history="1">
        <w:r>
          <w:rPr>
            <w:rFonts w:ascii="仿宋" w:eastAsia="仿宋" w:hAnsi="仿宋" w:cs="仿宋" w:hint="eastAsia"/>
            <w:lang w:eastAsia="zh-CN"/>
          </w:rPr>
          <w:t>(三)、数据保护与隐私保护</w:t>
        </w:r>
        <w:r>
          <w:tab/>
        </w:r>
        <w:r>
          <w:fldChar w:fldCharType="begin"/>
        </w:r>
        <w:r>
          <w:instrText xml:space="preserve"> PAGEREF _Toc10635 \h </w:instrText>
        </w:r>
        <w:r>
          <w:fldChar w:fldCharType="separate"/>
        </w:r>
        <w:r>
          <w:t>46</w:t>
        </w:r>
        <w:r>
          <w:fldChar w:fldCharType="end"/>
        </w:r>
      </w:hyperlink>
    </w:p>
    <w:p>
      <w:pPr>
        <w:pStyle w:val="TOC1"/>
        <w:tabs>
          <w:tab w:val="right" w:leader="dot" w:pos="8306"/>
        </w:tabs>
      </w:pPr>
      <w:hyperlink w:anchor="_Toc12438" w:history="1">
        <w:r>
          <w:rPr>
            <w:rFonts w:ascii="仿宋" w:eastAsia="仿宋" w:hAnsi="仿宋" w:cs="仿宋" w:hint="eastAsia"/>
            <w:lang w:eastAsia="zh-CN"/>
          </w:rPr>
          <w:t>十二、法律法规及环境影响评价</w:t>
        </w:r>
        <w:r>
          <w:tab/>
        </w:r>
        <w:r>
          <w:fldChar w:fldCharType="begin"/>
        </w:r>
        <w:r>
          <w:instrText xml:space="preserve"> PAGEREF _Toc12438 \h </w:instrText>
        </w:r>
        <w:r>
          <w:fldChar w:fldCharType="separate"/>
        </w:r>
        <w:r>
          <w:t>47</w:t>
        </w:r>
        <w:r>
          <w:fldChar w:fldCharType="end"/>
        </w:r>
      </w:hyperlink>
    </w:p>
    <w:p>
      <w:pPr>
        <w:pStyle w:val="TOC2"/>
        <w:tabs>
          <w:tab w:val="right" w:leader="dot" w:pos="8306"/>
        </w:tabs>
      </w:pPr>
      <w:hyperlink w:anchor="_Toc19861" w:history="1">
        <w:r>
          <w:rPr>
            <w:rFonts w:ascii="仿宋" w:eastAsia="仿宋" w:hAnsi="仿宋" w:cs="仿宋" w:hint="eastAsia"/>
            <w:lang w:eastAsia="zh-CN"/>
          </w:rPr>
          <w:t>(一)、法律法规的遵守</w:t>
        </w:r>
        <w:r>
          <w:tab/>
        </w:r>
        <w:r>
          <w:fldChar w:fldCharType="begin"/>
        </w:r>
        <w:r>
          <w:instrText xml:space="preserve"> PAGEREF _Toc19861 \h </w:instrText>
        </w:r>
        <w:r>
          <w:fldChar w:fldCharType="separate"/>
        </w:r>
        <w:r>
          <w:t>47</w:t>
        </w:r>
        <w:r>
          <w:fldChar w:fldCharType="end"/>
        </w:r>
      </w:hyperlink>
    </w:p>
    <w:p>
      <w:pPr>
        <w:pStyle w:val="TOC2"/>
        <w:tabs>
          <w:tab w:val="right" w:leader="dot" w:pos="8306"/>
        </w:tabs>
      </w:pPr>
      <w:hyperlink w:anchor="_Toc27304" w:history="1">
        <w:r>
          <w:rPr>
            <w:rFonts w:ascii="仿宋" w:eastAsia="仿宋" w:hAnsi="仿宋" w:cs="仿宋" w:hint="eastAsia"/>
            <w:lang w:eastAsia="zh-CN"/>
          </w:rPr>
          <w:t>(二)、环境影响评价</w:t>
        </w:r>
        <w:r>
          <w:tab/>
        </w:r>
        <w:r>
          <w:fldChar w:fldCharType="begin"/>
        </w:r>
        <w:r>
          <w:instrText xml:space="preserve"> PAGEREF _Toc27304 \h </w:instrText>
        </w:r>
        <w:r>
          <w:fldChar w:fldCharType="separate"/>
        </w:r>
        <w:r>
          <w:t>48</w:t>
        </w:r>
        <w:r>
          <w:fldChar w:fldCharType="end"/>
        </w:r>
      </w:hyperlink>
    </w:p>
    <w:p>
      <w:pPr>
        <w:pStyle w:val="TOC2"/>
        <w:tabs>
          <w:tab w:val="right" w:leader="dot" w:pos="8306"/>
        </w:tabs>
      </w:pPr>
      <w:hyperlink w:anchor="_Toc22509" w:history="1">
        <w:r>
          <w:rPr>
            <w:rFonts w:ascii="仿宋" w:eastAsia="仿宋" w:hAnsi="仿宋" w:cs="仿宋" w:hint="eastAsia"/>
            <w:lang w:eastAsia="zh-CN"/>
          </w:rPr>
          <w:t>(三)、环保手续办理</w:t>
        </w:r>
        <w:r>
          <w:tab/>
        </w:r>
        <w:r>
          <w:fldChar w:fldCharType="begin"/>
        </w:r>
        <w:r>
          <w:instrText xml:space="preserve"> PAGEREF _Toc22509 \h </w:instrText>
        </w:r>
        <w:r>
          <w:fldChar w:fldCharType="separate"/>
        </w:r>
        <w:r>
          <w:t>49</w:t>
        </w:r>
        <w:r>
          <w:fldChar w:fldCharType="end"/>
        </w:r>
      </w:hyperlink>
    </w:p>
    <w:p>
      <w:pPr>
        <w:pStyle w:val="TOC1"/>
        <w:tabs>
          <w:tab w:val="right" w:leader="dot" w:pos="8306"/>
        </w:tabs>
      </w:pPr>
      <w:hyperlink w:anchor="_Toc8338" w:history="1">
        <w:r>
          <w:rPr>
            <w:rFonts w:ascii="仿宋" w:eastAsia="仿宋" w:hAnsi="仿宋" w:cs="仿宋" w:hint="eastAsia"/>
            <w:lang w:eastAsia="zh-CN"/>
          </w:rPr>
          <w:t>十三、应急管理与安全防护</w:t>
        </w:r>
        <w:r>
          <w:tab/>
        </w:r>
        <w:r>
          <w:fldChar w:fldCharType="begin"/>
        </w:r>
        <w:r>
          <w:instrText xml:space="preserve"> PAGEREF _Toc8338 \h </w:instrText>
        </w:r>
        <w:r>
          <w:fldChar w:fldCharType="separate"/>
        </w:r>
        <w:r>
          <w:t>50</w:t>
        </w:r>
        <w:r>
          <w:fldChar w:fldCharType="end"/>
        </w:r>
      </w:hyperlink>
    </w:p>
    <w:p>
      <w:pPr>
        <w:pStyle w:val="TOC2"/>
        <w:tabs>
          <w:tab w:val="right" w:leader="dot" w:pos="8306"/>
        </w:tabs>
      </w:pPr>
      <w:hyperlink w:anchor="_Toc15224" w:history="1">
        <w:r>
          <w:rPr>
            <w:rFonts w:ascii="仿宋" w:eastAsia="仿宋" w:hAnsi="仿宋" w:cs="仿宋" w:hint="eastAsia"/>
            <w:lang w:eastAsia="zh-CN"/>
          </w:rPr>
          <w:t>(一)、应急管理计划</w:t>
        </w:r>
        <w:r>
          <w:tab/>
        </w:r>
        <w:r>
          <w:fldChar w:fldCharType="begin"/>
        </w:r>
        <w:r>
          <w:instrText xml:space="preserve"> PAGEREF _Toc15224 \h </w:instrText>
        </w:r>
        <w:r>
          <w:fldChar w:fldCharType="separate"/>
        </w:r>
        <w:r>
          <w:t>50</w:t>
        </w:r>
        <w:r>
          <w:fldChar w:fldCharType="end"/>
        </w:r>
      </w:hyperlink>
    </w:p>
    <w:p>
      <w:pPr>
        <w:pStyle w:val="TOC2"/>
        <w:tabs>
          <w:tab w:val="right" w:leader="dot" w:pos="8306"/>
        </w:tabs>
      </w:pPr>
      <w:hyperlink w:anchor="_Toc22966" w:history="1">
        <w:r>
          <w:rPr>
            <w:rFonts w:ascii="仿宋" w:eastAsia="仿宋" w:hAnsi="仿宋" w:cs="仿宋" w:hint="eastAsia"/>
            <w:lang w:eastAsia="zh-CN"/>
          </w:rPr>
          <w:t>(二)、安全防护措施</w:t>
        </w:r>
        <w:r>
          <w:tab/>
        </w:r>
        <w:r>
          <w:fldChar w:fldCharType="begin"/>
        </w:r>
        <w:r>
          <w:instrText xml:space="preserve"> PAGEREF _Toc22966 \h </w:instrText>
        </w:r>
        <w:r>
          <w:fldChar w:fldCharType="separate"/>
        </w:r>
        <w:r>
          <w:t>52</w:t>
        </w:r>
        <w:r>
          <w:fldChar w:fldCharType="end"/>
        </w:r>
      </w:hyperlink>
    </w:p>
    <w:p>
      <w:pPr>
        <w:pStyle w:val="TOC2"/>
        <w:tabs>
          <w:tab w:val="right" w:leader="dot" w:pos="8306"/>
        </w:tabs>
      </w:pPr>
      <w:hyperlink w:anchor="_Toc2519" w:history="1">
        <w:r>
          <w:rPr>
            <w:rFonts w:ascii="仿宋" w:eastAsia="仿宋" w:hAnsi="仿宋" w:cs="仿宋" w:hint="eastAsia"/>
            <w:lang w:eastAsia="zh-CN"/>
          </w:rPr>
          <w:t>(三)、危险化学品管理</w:t>
        </w:r>
        <w:r>
          <w:tab/>
        </w:r>
        <w:r>
          <w:fldChar w:fldCharType="begin"/>
        </w:r>
        <w:r>
          <w:instrText xml:space="preserve"> PAGEREF _Toc2519 \h </w:instrText>
        </w:r>
        <w:r>
          <w:fldChar w:fldCharType="separate"/>
        </w:r>
        <w:r>
          <w:t>53</w:t>
        </w:r>
        <w:r>
          <w:fldChar w:fldCharType="end"/>
        </w:r>
      </w:hyperlink>
    </w:p>
    <w:p>
      <w:pPr>
        <w:pStyle w:val="TOC1"/>
        <w:tabs>
          <w:tab w:val="right" w:leader="dot" w:pos="8306"/>
        </w:tabs>
      </w:pPr>
      <w:hyperlink w:anchor="_Toc4568" w:history="1">
        <w:r>
          <w:rPr>
            <w:rFonts w:ascii="仿宋" w:eastAsia="仿宋" w:hAnsi="仿宋" w:cs="仿宋" w:hint="eastAsia"/>
            <w:lang w:eastAsia="zh-CN"/>
          </w:rPr>
          <w:t>十四、市场营销策略</w:t>
        </w:r>
        <w:r>
          <w:tab/>
        </w:r>
        <w:r>
          <w:fldChar w:fldCharType="begin"/>
        </w:r>
        <w:r>
          <w:instrText xml:space="preserve"> PAGEREF _Toc4568 \h </w:instrText>
        </w:r>
        <w:r>
          <w:fldChar w:fldCharType="separate"/>
        </w:r>
        <w:r>
          <w:t>54</w:t>
        </w:r>
        <w:r>
          <w:fldChar w:fldCharType="end"/>
        </w:r>
      </w:hyperlink>
    </w:p>
    <w:p>
      <w:pPr>
        <w:pStyle w:val="TOC2"/>
        <w:tabs>
          <w:tab w:val="right" w:leader="dot" w:pos="8306"/>
        </w:tabs>
      </w:pPr>
      <w:hyperlink w:anchor="_Toc17882" w:history="1">
        <w:r>
          <w:rPr>
            <w:rFonts w:ascii="仿宋" w:eastAsia="仿宋" w:hAnsi="仿宋" w:cs="仿宋" w:hint="eastAsia"/>
            <w:lang w:eastAsia="zh-CN"/>
          </w:rPr>
          <w:t>(一)、市场定位与目标客户</w:t>
        </w:r>
        <w:r>
          <w:tab/>
        </w:r>
        <w:r>
          <w:fldChar w:fldCharType="begin"/>
        </w:r>
        <w:r>
          <w:instrText xml:space="preserve"> PAGEREF _Toc17882 \h </w:instrText>
        </w:r>
        <w:r>
          <w:fldChar w:fldCharType="separate"/>
        </w:r>
        <w:r>
          <w:t>54</w:t>
        </w:r>
        <w:r>
          <w:fldChar w:fldCharType="end"/>
        </w:r>
      </w:hyperlink>
    </w:p>
    <w:p>
      <w:pPr>
        <w:pStyle w:val="TOC2"/>
        <w:tabs>
          <w:tab w:val="right" w:leader="dot" w:pos="8306"/>
        </w:tabs>
      </w:pPr>
      <w:hyperlink w:anchor="_Toc17972" w:history="1">
        <w:r>
          <w:rPr>
            <w:rFonts w:ascii="仿宋" w:eastAsia="仿宋" w:hAnsi="仿宋" w:cs="仿宋" w:hint="eastAsia"/>
            <w:lang w:eastAsia="zh-CN"/>
          </w:rPr>
          <w:t>(二)、产品定位及差异化策略</w:t>
        </w:r>
        <w:r>
          <w:tab/>
        </w:r>
        <w:r>
          <w:fldChar w:fldCharType="begin"/>
        </w:r>
        <w:r>
          <w:instrText xml:space="preserve"> PAGEREF _Toc17972 \h </w:instrText>
        </w:r>
        <w:r>
          <w:fldChar w:fldCharType="separate"/>
        </w:r>
        <w:r>
          <w:t>56</w:t>
        </w:r>
        <w:r>
          <w:fldChar w:fldCharType="end"/>
        </w:r>
      </w:hyperlink>
    </w:p>
    <w:p>
      <w:pPr>
        <w:pStyle w:val="TOC2"/>
        <w:tabs>
          <w:tab w:val="right" w:leader="dot" w:pos="8306"/>
        </w:tabs>
      </w:pPr>
      <w:hyperlink w:anchor="_Toc11957" w:history="1">
        <w:r>
          <w:rPr>
            <w:rFonts w:ascii="仿宋" w:eastAsia="仿宋" w:hAnsi="仿宋" w:cs="仿宋" w:hint="eastAsia"/>
            <w:lang w:eastAsia="zh-CN"/>
          </w:rPr>
          <w:t>(三)、价格策略</w:t>
        </w:r>
        <w:r>
          <w:tab/>
        </w:r>
        <w:r>
          <w:fldChar w:fldCharType="begin"/>
        </w:r>
        <w:r>
          <w:instrText xml:space="preserve"> PAGEREF _Toc11957 \h </w:instrText>
        </w:r>
        <w:r>
          <w:fldChar w:fldCharType="separate"/>
        </w:r>
        <w:r>
          <w:t>57</w:t>
        </w:r>
        <w:r>
          <w:fldChar w:fldCharType="end"/>
        </w:r>
      </w:hyperlink>
    </w:p>
    <w:p>
      <w:pPr>
        <w:pStyle w:val="TOC2"/>
        <w:tabs>
          <w:tab w:val="right" w:leader="dot" w:pos="8306"/>
        </w:tabs>
      </w:pPr>
      <w:hyperlink w:anchor="_Toc15473" w:history="1">
        <w:r>
          <w:rPr>
            <w:rFonts w:ascii="仿宋" w:eastAsia="仿宋" w:hAnsi="仿宋" w:cs="仿宋" w:hint="eastAsia"/>
            <w:lang w:eastAsia="zh-CN"/>
          </w:rPr>
          <w:t>(四)、销售渠道与推广</w:t>
        </w:r>
        <w:r>
          <w:tab/>
        </w:r>
        <w:r>
          <w:fldChar w:fldCharType="begin"/>
        </w:r>
        <w:r>
          <w:instrText xml:space="preserve"> PAGEREF _Toc15473 \h </w:instrText>
        </w:r>
        <w:r>
          <w:fldChar w:fldCharType="separate"/>
        </w:r>
        <w:r>
          <w:t>58</w:t>
        </w:r>
        <w:r>
          <w:fldChar w:fldCharType="end"/>
        </w:r>
      </w:hyperlink>
    </w:p>
    <w:p>
      <w:pPr>
        <w:pStyle w:val="TOC2"/>
        <w:tabs>
          <w:tab w:val="right" w:leader="dot" w:pos="8306"/>
        </w:tabs>
      </w:pPr>
      <w:hyperlink w:anchor="_Toc29105" w:history="1">
        <w:r>
          <w:rPr>
            <w:rFonts w:ascii="仿宋" w:eastAsia="仿宋" w:hAnsi="仿宋" w:cs="仿宋" w:hint="eastAsia"/>
            <w:lang w:eastAsia="zh-CN"/>
          </w:rPr>
          <w:t>(五)、市场营销风险与对策</w:t>
        </w:r>
        <w:r>
          <w:tab/>
        </w:r>
        <w:r>
          <w:fldChar w:fldCharType="begin"/>
        </w:r>
        <w:r>
          <w:instrText xml:space="preserve"> PAGEREF _Toc29105 \h </w:instrText>
        </w:r>
        <w:r>
          <w:fldChar w:fldCharType="separate"/>
        </w:r>
        <w:r>
          <w:t>59</w:t>
        </w:r>
        <w:r>
          <w:fldChar w:fldCharType="end"/>
        </w:r>
      </w:hyperlink>
    </w:p>
    <w:p>
      <w:pPr>
        <w:pStyle w:val="TOC1"/>
        <w:tabs>
          <w:tab w:val="right" w:leader="dot" w:pos="8306"/>
        </w:tabs>
      </w:pPr>
      <w:hyperlink w:anchor="_Toc23051" w:history="1">
        <w:r>
          <w:rPr>
            <w:rFonts w:ascii="仿宋" w:eastAsia="仿宋" w:hAnsi="仿宋" w:cs="仿宋" w:hint="eastAsia"/>
            <w:lang w:eastAsia="zh-CN"/>
          </w:rPr>
          <w:t>十五、社会责任与可持续发展</w:t>
        </w:r>
        <w:r>
          <w:tab/>
        </w:r>
        <w:r>
          <w:fldChar w:fldCharType="begin"/>
        </w:r>
        <w:r>
          <w:instrText xml:space="preserve"> PAGEREF _Toc23051 \h </w:instrText>
        </w:r>
        <w:r>
          <w:fldChar w:fldCharType="separate"/>
        </w:r>
        <w:r>
          <w:t>60</w:t>
        </w:r>
        <w:r>
          <w:fldChar w:fldCharType="end"/>
        </w:r>
      </w:hyperlink>
    </w:p>
    <w:p>
      <w:pPr>
        <w:pStyle w:val="TOC2"/>
        <w:tabs>
          <w:tab w:val="right" w:leader="dot" w:pos="8306"/>
        </w:tabs>
      </w:pPr>
      <w:hyperlink w:anchor="_Toc24161" w:history="1">
        <w:r>
          <w:rPr>
            <w:rFonts w:ascii="仿宋" w:eastAsia="仿宋" w:hAnsi="仿宋" w:cs="仿宋" w:hint="eastAsia"/>
            <w:lang w:eastAsia="zh-CN"/>
          </w:rPr>
          <w:t>(一)、社会责任理念</w:t>
        </w:r>
        <w:r>
          <w:tab/>
        </w:r>
        <w:r>
          <w:fldChar w:fldCharType="begin"/>
        </w:r>
        <w:r>
          <w:instrText xml:space="preserve"> PAGEREF _Toc24161 \h </w:instrText>
        </w:r>
        <w:r>
          <w:fldChar w:fldCharType="separate"/>
        </w:r>
        <w:r>
          <w:t>60</w:t>
        </w:r>
        <w:r>
          <w:fldChar w:fldCharType="end"/>
        </w:r>
      </w:hyperlink>
    </w:p>
    <w:p>
      <w:pPr>
        <w:pStyle w:val="TOC2"/>
        <w:tabs>
          <w:tab w:val="right" w:leader="dot" w:pos="8306"/>
        </w:tabs>
      </w:pPr>
      <w:hyperlink w:anchor="_Toc22565" w:history="1">
        <w:r>
          <w:rPr>
            <w:rFonts w:ascii="仿宋" w:eastAsia="仿宋" w:hAnsi="仿宋" w:cs="仿宋" w:hint="eastAsia"/>
            <w:lang w:eastAsia="zh-CN"/>
          </w:rPr>
          <w:t>(二)、可持续发展策略</w:t>
        </w:r>
        <w:r>
          <w:tab/>
        </w:r>
        <w:r>
          <w:fldChar w:fldCharType="begin"/>
        </w:r>
        <w:r>
          <w:instrText xml:space="preserve"> PAGEREF _Toc22565 \h </w:instrText>
        </w:r>
        <w:r>
          <w:fldChar w:fldCharType="separate"/>
        </w:r>
        <w:r>
          <w:t>61</w:t>
        </w:r>
        <w:r>
          <w:fldChar w:fldCharType="end"/>
        </w:r>
      </w:hyperlink>
    </w:p>
    <w:p>
      <w:pPr>
        <w:pStyle w:val="TOC2"/>
        <w:tabs>
          <w:tab w:val="right" w:leader="dot" w:pos="8306"/>
        </w:tabs>
      </w:pPr>
      <w:hyperlink w:anchor="_Toc22962" w:history="1">
        <w:r>
          <w:rPr>
            <w:rFonts w:ascii="仿宋" w:eastAsia="仿宋" w:hAnsi="仿宋" w:cs="仿宋" w:hint="eastAsia"/>
            <w:lang w:eastAsia="zh-CN"/>
          </w:rPr>
          <w:t>(三)、社会责任实施方案</w:t>
        </w:r>
        <w:r>
          <w:tab/>
        </w:r>
        <w:r>
          <w:fldChar w:fldCharType="begin"/>
        </w:r>
        <w:r>
          <w:instrText xml:space="preserve"> PAGEREF _Toc22962 \h </w:instrText>
        </w:r>
        <w:r>
          <w:fldChar w:fldCharType="separate"/>
        </w:r>
        <w:r>
          <w:t>62</w:t>
        </w:r>
        <w:r>
          <w:fldChar w:fldCharType="end"/>
        </w:r>
      </w:hyperlink>
    </w:p>
    <w:p>
      <w:pPr>
        <w:pStyle w:val="TOC2"/>
        <w:tabs>
          <w:tab w:val="right" w:leader="dot" w:pos="8306"/>
        </w:tabs>
      </w:pPr>
      <w:hyperlink w:anchor="_Toc16108" w:history="1">
        <w:r>
          <w:rPr>
            <w:rFonts w:ascii="仿宋" w:eastAsia="仿宋" w:hAnsi="仿宋" w:cs="仿宋" w:hint="eastAsia"/>
            <w:lang w:eastAsia="zh-CN"/>
          </w:rPr>
          <w:t>(四)、社会影响评估</w:t>
        </w:r>
        <w:r>
          <w:tab/>
        </w:r>
        <w:r>
          <w:fldChar w:fldCharType="begin"/>
        </w:r>
        <w:r>
          <w:instrText xml:space="preserve"> PAGEREF _Toc16108 \h </w:instrText>
        </w:r>
        <w:r>
          <w:fldChar w:fldCharType="separate"/>
        </w:r>
        <w:r>
          <w:t>63</w:t>
        </w:r>
        <w:r>
          <w:fldChar w:fldCharType="end"/>
        </w:r>
      </w:hyperlink>
    </w:p>
    <w:p>
      <w:pPr>
        <w:pStyle w:val="TOC2"/>
        <w:tabs>
          <w:tab w:val="right" w:leader="dot" w:pos="8306"/>
        </w:tabs>
      </w:pPr>
      <w:hyperlink w:anchor="_Toc28238" w:history="1">
        <w:r>
          <w:rPr>
            <w:rFonts w:ascii="仿宋" w:eastAsia="仿宋" w:hAnsi="仿宋" w:cs="仿宋" w:hint="eastAsia"/>
            <w:lang w:eastAsia="zh-CN"/>
          </w:rPr>
          <w:t>(五)、环保与绿色发展</w:t>
        </w:r>
        <w:r>
          <w:tab/>
        </w:r>
        <w:r>
          <w:fldChar w:fldCharType="begin"/>
        </w:r>
        <w:r>
          <w:instrText xml:space="preserve"> PAGEREF _Toc28238 \h </w:instrText>
        </w:r>
        <w:r>
          <w:fldChar w:fldCharType="separate"/>
        </w:r>
        <w:r>
          <w:t>65</w:t>
        </w:r>
        <w:r>
          <w:fldChar w:fldCharType="end"/>
        </w:r>
      </w:hyperlink>
    </w:p>
    <w:p>
      <w:pPr>
        <w:pStyle w:val="TOC2"/>
        <w:tabs>
          <w:tab w:val="right" w:leader="dot" w:pos="8306"/>
        </w:tabs>
      </w:pPr>
      <w:hyperlink w:anchor="_Toc11492" w:history="1">
        <w:r>
          <w:rPr>
            <w:rFonts w:ascii="仿宋" w:eastAsia="仿宋" w:hAnsi="仿宋" w:cs="仿宋" w:hint="eastAsia"/>
            <w:lang w:eastAsia="zh-CN"/>
          </w:rPr>
          <w:t>(六)、社会责任履行</w:t>
        </w:r>
        <w:r>
          <w:tab/>
        </w:r>
        <w:r>
          <w:fldChar w:fldCharType="begin"/>
        </w:r>
        <w:r>
          <w:instrText xml:space="preserve"> PAGEREF _Toc11492 \h </w:instrText>
        </w:r>
        <w:r>
          <w:fldChar w:fldCharType="separate"/>
        </w:r>
        <w:r>
          <w:t>66</w:t>
        </w:r>
        <w:r>
          <w:fldChar w:fldCharType="end"/>
        </w:r>
      </w:hyperlink>
    </w:p>
    <w:p>
      <w:pPr>
        <w:pStyle w:val="TOC2"/>
        <w:tabs>
          <w:tab w:val="right" w:leader="dot" w:pos="8306"/>
        </w:tabs>
      </w:pPr>
      <w:hyperlink w:anchor="_Toc3361" w:history="1">
        <w:r>
          <w:rPr>
            <w:rFonts w:ascii="仿宋" w:eastAsia="仿宋" w:hAnsi="仿宋" w:cs="仿宋" w:hint="eastAsia"/>
            <w:lang w:eastAsia="zh-CN"/>
          </w:rPr>
          <w:t>(七)、可持续供应链管理</w:t>
        </w:r>
        <w:r>
          <w:tab/>
        </w:r>
        <w:r>
          <w:fldChar w:fldCharType="begin"/>
        </w:r>
        <w:r>
          <w:instrText xml:space="preserve"> PAGEREF _Toc3361 \h </w:instrText>
        </w:r>
        <w:r>
          <w:fldChar w:fldCharType="separate"/>
        </w:r>
        <w:r>
          <w:t>67</w:t>
        </w:r>
        <w:r>
          <w:fldChar w:fldCharType="end"/>
        </w:r>
      </w:hyperlink>
    </w:p>
    <w:p>
      <w:pPr>
        <w:pStyle w:val="TOC2"/>
        <w:tabs>
          <w:tab w:val="right" w:leader="dot" w:pos="8306"/>
        </w:tabs>
      </w:pPr>
      <w:hyperlink w:anchor="_Toc20957" w:history="1">
        <w:r>
          <w:rPr>
            <w:rFonts w:ascii="仿宋" w:eastAsia="仿宋" w:hAnsi="仿宋" w:cs="仿宋" w:hint="eastAsia"/>
            <w:lang w:eastAsia="zh-CN"/>
          </w:rPr>
          <w:t>(八)、员工可持续发展计划</w:t>
        </w:r>
        <w:r>
          <w:tab/>
        </w:r>
        <w:r>
          <w:fldChar w:fldCharType="begin"/>
        </w:r>
        <w:r>
          <w:instrText xml:space="preserve"> PAGEREF _Toc20957 \h </w:instrText>
        </w:r>
        <w:r>
          <w:fldChar w:fldCharType="separate"/>
        </w:r>
        <w:r>
          <w:t>68</w:t>
        </w:r>
        <w:r>
          <w:fldChar w:fldCharType="end"/>
        </w:r>
      </w:hyperlink>
    </w:p>
    <w:p>
      <w:pPr>
        <w:pStyle w:val="TOC1"/>
        <w:tabs>
          <w:tab w:val="right" w:leader="dot" w:pos="8306"/>
        </w:tabs>
      </w:pPr>
      <w:hyperlink w:anchor="_Toc26374" w:history="1">
        <w:r>
          <w:rPr>
            <w:rFonts w:ascii="仿宋" w:eastAsia="仿宋" w:hAnsi="仿宋" w:cs="仿宋" w:hint="eastAsia"/>
            <w:lang w:eastAsia="zh-CN"/>
          </w:rPr>
          <w:t>十六、合同与法务管理</w:t>
        </w:r>
        <w:r>
          <w:tab/>
        </w:r>
        <w:r>
          <w:fldChar w:fldCharType="begin"/>
        </w:r>
        <w:r>
          <w:instrText xml:space="preserve"> PAGEREF _Toc26374 \h </w:instrText>
        </w:r>
        <w:r>
          <w:fldChar w:fldCharType="separate"/>
        </w:r>
        <w:r>
          <w:t>69</w:t>
        </w:r>
        <w:r>
          <w:fldChar w:fldCharType="end"/>
        </w:r>
      </w:hyperlink>
    </w:p>
    <w:p>
      <w:pPr>
        <w:pStyle w:val="TOC2"/>
        <w:tabs>
          <w:tab w:val="right" w:leader="dot" w:pos="8306"/>
        </w:tabs>
      </w:pPr>
      <w:hyperlink w:anchor="_Toc613" w:history="1">
        <w:r>
          <w:rPr>
            <w:rFonts w:ascii="仿宋" w:eastAsia="仿宋" w:hAnsi="仿宋" w:cs="仿宋" w:hint="eastAsia"/>
            <w:lang w:eastAsia="zh-CN"/>
          </w:rPr>
          <w:t>(一)、合同管理</w:t>
        </w:r>
        <w:r>
          <w:tab/>
        </w:r>
        <w:r>
          <w:fldChar w:fldCharType="begin"/>
        </w:r>
        <w:r>
          <w:instrText xml:space="preserve"> PAGEREF _Toc613 \h </w:instrText>
        </w:r>
        <w:r>
          <w:fldChar w:fldCharType="separate"/>
        </w:r>
        <w:r>
          <w:t>69</w:t>
        </w:r>
        <w:r>
          <w:fldChar w:fldCharType="end"/>
        </w:r>
      </w:hyperlink>
    </w:p>
    <w:p>
      <w:pPr>
        <w:pStyle w:val="TOC2"/>
        <w:tabs>
          <w:tab w:val="right" w:leader="dot" w:pos="8306"/>
        </w:tabs>
      </w:pPr>
      <w:hyperlink w:anchor="_Toc20711" w:history="1">
        <w:r>
          <w:rPr>
            <w:rFonts w:ascii="仿宋" w:eastAsia="仿宋" w:hAnsi="仿宋" w:cs="仿宋" w:hint="eastAsia"/>
            <w:lang w:eastAsia="zh-CN"/>
          </w:rPr>
          <w:t>(二)、法务风险分析</w:t>
        </w:r>
        <w:r>
          <w:tab/>
        </w:r>
        <w:r>
          <w:fldChar w:fldCharType="begin"/>
        </w:r>
        <w:r>
          <w:instrText xml:space="preserve"> PAGEREF _Toc20711 \h </w:instrText>
        </w:r>
        <w:r>
          <w:fldChar w:fldCharType="separate"/>
        </w:r>
        <w:r>
          <w:t>70</w:t>
        </w:r>
        <w:r>
          <w:fldChar w:fldCharType="end"/>
        </w:r>
      </w:hyperlink>
    </w:p>
    <w:p>
      <w:pPr>
        <w:pStyle w:val="TOC2"/>
        <w:tabs>
          <w:tab w:val="right" w:leader="dot" w:pos="8306"/>
        </w:tabs>
      </w:pPr>
      <w:hyperlink w:anchor="_Toc12273" w:history="1">
        <w:r>
          <w:rPr>
            <w:rFonts w:ascii="仿宋" w:eastAsia="仿宋" w:hAnsi="仿宋" w:cs="仿宋" w:hint="eastAsia"/>
            <w:lang w:eastAsia="zh-CN"/>
          </w:rPr>
          <w:t>(三)、合同纠纷解决机制</w:t>
        </w:r>
        <w:r>
          <w:tab/>
        </w:r>
        <w:r>
          <w:fldChar w:fldCharType="begin"/>
        </w:r>
        <w:r>
          <w:instrText xml:space="preserve"> PAGEREF _Toc12273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56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高可靠性感应式电度表机构的市场竞争力。我们承诺所申请之资金将严格按照规划用于指定的业务发展与研究领域，不会转作他途。高可靠性感应式电度表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5797"/>
      <w:r>
        <w:rPr>
          <w:rFonts w:ascii="仿宋" w:eastAsia="仿宋" w:hAnsi="仿宋" w:cs="仿宋" w:hint="eastAsia"/>
          <w:sz w:val="28"/>
          <w:lang w:eastAsia="zh-CN"/>
        </w:rPr>
        <w:t>一、运营管理</w:t>
      </w:r>
      <w:bookmarkEnd w:id="2"/>
    </w:p>
    <w:p>
      <w:pPr>
        <w:pStyle w:val="Heading2"/>
        <w:rPr>
          <w:rFonts w:ascii="仿宋" w:eastAsia="仿宋" w:hAnsi="仿宋" w:cs="仿宋" w:hint="eastAsia"/>
          <w:lang w:eastAsia="zh-CN"/>
        </w:rPr>
      </w:pPr>
      <w:bookmarkStart w:id="3" w:name="_Toc30691"/>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4" w:name="_Toc25977"/>
      <w:r>
        <w:rPr>
          <w:rFonts w:ascii="仿宋" w:eastAsia="仿宋" w:hAnsi="仿宋" w:cs="仿宋" w:hint="eastAsia"/>
          <w:sz w:val="28"/>
          <w:lang w:eastAsia="zh-CN"/>
        </w:rPr>
        <w:t>(二)、公司目标与主职责</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公司的核心目标是在高可靠性感应式电度表行业内取得领先地位，实现可持续增长。为实现这一目标，公司将不断提升产品质量、拓展市场份额、加强研发创新，并致力于提高客户满意度。主要职责包括：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5" w:name="_Toc11789"/>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高可靠性感应式电度表市场信息收集与分析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对高可靠性感应式电度表行业销售部门员工进高可靠性感应式电度表行业务素质、产品知识培训和考核等工作，不断培养、挖掘、引进销售人才，建设高素质的销售队伍。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6" w:name="_Toc12090"/>
      <w:r>
        <w:rPr>
          <w:rFonts w:ascii="仿宋" w:eastAsia="仿宋" w:hAnsi="仿宋" w:cs="仿宋" w:hint="eastAsia"/>
          <w:sz w:val="28"/>
          <w:lang w:eastAsia="zh-CN"/>
        </w:rPr>
        <w:t>(四)、财务会计制度</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根据高可靠性感应式电度表行业特点、发展阶段、经营模式等因素，提出差异化的现金分红政策，确保在利润分配中现金分红占比达到一定比例。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7" w:name="_Toc11811"/>
      <w:r>
        <w:rPr>
          <w:rFonts w:ascii="仿宋" w:eastAsia="仿宋" w:hAnsi="仿宋" w:cs="仿宋" w:hint="eastAsia"/>
          <w:sz w:val="28"/>
          <w:lang w:eastAsia="zh-CN"/>
        </w:rPr>
        <w:t>二、法人治理</w:t>
      </w:r>
      <w:bookmarkEnd w:id="7"/>
    </w:p>
    <w:p>
      <w:pPr>
        <w:pStyle w:val="Heading2"/>
        <w:rPr>
          <w:rFonts w:ascii="仿宋" w:eastAsia="仿宋" w:hAnsi="仿宋" w:cs="仿宋" w:hint="eastAsia"/>
          <w:lang w:eastAsia="zh-CN"/>
        </w:rPr>
      </w:pPr>
      <w:bookmarkStart w:id="8" w:name="_Toc12428"/>
      <w:r>
        <w:rPr>
          <w:rFonts w:ascii="仿宋" w:eastAsia="仿宋" w:hAnsi="仿宋" w:cs="仿宋" w:hint="eastAsia"/>
          <w:lang w:eastAsia="zh-CN"/>
        </w:rPr>
        <w:t>(一)、股东权利及义务</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9" w:name="_Toc22678"/>
      <w:r>
        <w:rPr>
          <w:rFonts w:ascii="仿宋" w:eastAsia="仿宋" w:hAnsi="仿宋" w:cs="仿宋" w:hint="eastAsia"/>
          <w:sz w:val="28"/>
          <w:lang w:eastAsia="zh-CN"/>
        </w:rPr>
        <w:t>(二)、董事</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https://d.book118.com/798000103116006037</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高可靠性感应式电度表资金申请报告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642107"/>
    <w:rsid w:val="21642107"/>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98000103116006037"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2024-02-05T14:32:00Z</dcterms:created>
  <dcterms:modified xsi:type="dcterms:W3CDTF">2024-02-05T14:33:12Z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61D63321DBF04222B5E0881BF6F93101_11</vt:lpwstr>
  </property>
  <property fmtid="{D5CDD505-2E9C-101B-9397-08002B2CF9AE}" pid="3" name="KSOProductBuildVer">
    <vt:lpwstr>2052-12.1.0.16250</vt:lpwstr>
  </property>
</Properties>
</file>