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多通道脑电图机项目规划设计蓝图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615" w:history="1">
        <w:r>
          <w:rPr>
            <w:rFonts w:ascii="仿宋" w:eastAsia="仿宋" w:hAnsi="仿宋" w:cs="仿宋" w:hint="eastAsia"/>
            <w:lang w:eastAsia="zh-CN"/>
          </w:rPr>
          <w:t>概论</w:t>
        </w:r>
        <w:r>
          <w:tab/>
        </w:r>
        <w:r>
          <w:fldChar w:fldCharType="begin"/>
        </w:r>
        <w:r>
          <w:instrText xml:space="preserve"> PAGEREF _Toc15615 \h </w:instrText>
        </w:r>
        <w:r>
          <w:fldChar w:fldCharType="separate"/>
        </w:r>
        <w:r>
          <w:t>3</w:t>
        </w:r>
        <w:r>
          <w:fldChar w:fldCharType="end"/>
        </w:r>
      </w:hyperlink>
    </w:p>
    <w:p>
      <w:pPr>
        <w:pStyle w:val="TOC1"/>
        <w:tabs>
          <w:tab w:val="right" w:leader="dot" w:pos="8306"/>
        </w:tabs>
      </w:pPr>
      <w:hyperlink w:anchor="_Toc8060" w:history="1">
        <w:r>
          <w:rPr>
            <w:rFonts w:ascii="仿宋" w:eastAsia="仿宋" w:hAnsi="仿宋" w:cs="仿宋" w:hint="eastAsia"/>
            <w:lang w:eastAsia="zh-CN"/>
          </w:rPr>
          <w:t>一、多通道脑电图机项目土建工程</w:t>
        </w:r>
        <w:r>
          <w:tab/>
        </w:r>
        <w:r>
          <w:fldChar w:fldCharType="begin"/>
        </w:r>
        <w:r>
          <w:instrText xml:space="preserve"> PAGEREF _Toc8060 \h </w:instrText>
        </w:r>
        <w:r>
          <w:fldChar w:fldCharType="separate"/>
        </w:r>
        <w:r>
          <w:t>3</w:t>
        </w:r>
        <w:r>
          <w:fldChar w:fldCharType="end"/>
        </w:r>
      </w:hyperlink>
    </w:p>
    <w:p>
      <w:pPr>
        <w:pStyle w:val="TOC2"/>
        <w:tabs>
          <w:tab w:val="right" w:leader="dot" w:pos="8306"/>
        </w:tabs>
      </w:pPr>
      <w:hyperlink w:anchor="_Toc9400" w:history="1">
        <w:r>
          <w:rPr>
            <w:rFonts w:ascii="仿宋" w:eastAsia="仿宋" w:hAnsi="仿宋" w:cs="仿宋" w:hint="eastAsia"/>
            <w:lang w:eastAsia="zh-CN"/>
          </w:rPr>
          <w:t>(一)、建筑工程设计原则</w:t>
        </w:r>
        <w:r>
          <w:tab/>
        </w:r>
        <w:r>
          <w:fldChar w:fldCharType="begin"/>
        </w:r>
        <w:r>
          <w:instrText xml:space="preserve"> PAGEREF _Toc9400 \h </w:instrText>
        </w:r>
        <w:r>
          <w:fldChar w:fldCharType="separate"/>
        </w:r>
        <w:r>
          <w:t>3</w:t>
        </w:r>
        <w:r>
          <w:fldChar w:fldCharType="end"/>
        </w:r>
      </w:hyperlink>
    </w:p>
    <w:p>
      <w:pPr>
        <w:pStyle w:val="TOC2"/>
        <w:tabs>
          <w:tab w:val="right" w:leader="dot" w:pos="8306"/>
        </w:tabs>
      </w:pPr>
      <w:hyperlink w:anchor="_Toc6877" w:history="1">
        <w:r>
          <w:rPr>
            <w:rFonts w:ascii="仿宋" w:eastAsia="仿宋" w:hAnsi="仿宋" w:cs="仿宋" w:hint="eastAsia"/>
            <w:lang w:eastAsia="zh-CN"/>
          </w:rPr>
          <w:t>(二)、土建工程设计年限及安全等级</w:t>
        </w:r>
        <w:r>
          <w:tab/>
        </w:r>
        <w:r>
          <w:fldChar w:fldCharType="begin"/>
        </w:r>
        <w:r>
          <w:instrText xml:space="preserve"> PAGEREF _Toc6877 \h </w:instrText>
        </w:r>
        <w:r>
          <w:fldChar w:fldCharType="separate"/>
        </w:r>
        <w:r>
          <w:t>4</w:t>
        </w:r>
        <w:r>
          <w:fldChar w:fldCharType="end"/>
        </w:r>
      </w:hyperlink>
    </w:p>
    <w:p>
      <w:pPr>
        <w:pStyle w:val="TOC2"/>
        <w:tabs>
          <w:tab w:val="right" w:leader="dot" w:pos="8306"/>
        </w:tabs>
      </w:pPr>
      <w:hyperlink w:anchor="_Toc17171" w:history="1">
        <w:r>
          <w:rPr>
            <w:rFonts w:ascii="仿宋" w:eastAsia="仿宋" w:hAnsi="仿宋" w:cs="仿宋" w:hint="eastAsia"/>
            <w:lang w:eastAsia="zh-CN"/>
          </w:rPr>
          <w:t>(三)、建筑工程设计总体要求</w:t>
        </w:r>
        <w:r>
          <w:tab/>
        </w:r>
        <w:r>
          <w:fldChar w:fldCharType="begin"/>
        </w:r>
        <w:r>
          <w:instrText xml:space="preserve"> PAGEREF _Toc17171 \h </w:instrText>
        </w:r>
        <w:r>
          <w:fldChar w:fldCharType="separate"/>
        </w:r>
        <w:r>
          <w:t>5</w:t>
        </w:r>
        <w:r>
          <w:fldChar w:fldCharType="end"/>
        </w:r>
      </w:hyperlink>
    </w:p>
    <w:p>
      <w:pPr>
        <w:pStyle w:val="TOC2"/>
        <w:tabs>
          <w:tab w:val="right" w:leader="dot" w:pos="8306"/>
        </w:tabs>
      </w:pPr>
      <w:hyperlink w:anchor="_Toc5621" w:history="1">
        <w:r>
          <w:rPr>
            <w:rFonts w:ascii="仿宋" w:eastAsia="仿宋" w:hAnsi="仿宋" w:cs="仿宋" w:hint="eastAsia"/>
            <w:lang w:eastAsia="zh-CN"/>
          </w:rPr>
          <w:t>(四)、土建工程建设指标</w:t>
        </w:r>
        <w:r>
          <w:tab/>
        </w:r>
        <w:r>
          <w:fldChar w:fldCharType="begin"/>
        </w:r>
        <w:r>
          <w:instrText xml:space="preserve"> PAGEREF _Toc5621 \h </w:instrText>
        </w:r>
        <w:r>
          <w:fldChar w:fldCharType="separate"/>
        </w:r>
        <w:r>
          <w:t>6</w:t>
        </w:r>
        <w:r>
          <w:fldChar w:fldCharType="end"/>
        </w:r>
      </w:hyperlink>
    </w:p>
    <w:p>
      <w:pPr>
        <w:pStyle w:val="TOC1"/>
        <w:tabs>
          <w:tab w:val="right" w:leader="dot" w:pos="8306"/>
        </w:tabs>
      </w:pPr>
      <w:hyperlink w:anchor="_Toc14451" w:history="1">
        <w:r>
          <w:rPr>
            <w:rFonts w:ascii="仿宋" w:eastAsia="仿宋" w:hAnsi="仿宋" w:cs="仿宋" w:hint="eastAsia"/>
            <w:lang w:eastAsia="zh-CN"/>
          </w:rPr>
          <w:t>二、工艺说明</w:t>
        </w:r>
        <w:r>
          <w:tab/>
        </w:r>
        <w:r>
          <w:fldChar w:fldCharType="begin"/>
        </w:r>
        <w:r>
          <w:instrText xml:space="preserve"> PAGEREF _Toc14451 \h </w:instrText>
        </w:r>
        <w:r>
          <w:fldChar w:fldCharType="separate"/>
        </w:r>
        <w:r>
          <w:t>6</w:t>
        </w:r>
        <w:r>
          <w:fldChar w:fldCharType="end"/>
        </w:r>
      </w:hyperlink>
    </w:p>
    <w:p>
      <w:pPr>
        <w:pStyle w:val="TOC2"/>
        <w:tabs>
          <w:tab w:val="right" w:leader="dot" w:pos="8306"/>
        </w:tabs>
      </w:pPr>
      <w:hyperlink w:anchor="_Toc18041" w:history="1">
        <w:r>
          <w:rPr>
            <w:rFonts w:ascii="仿宋" w:eastAsia="仿宋" w:hAnsi="仿宋" w:cs="仿宋" w:hint="eastAsia"/>
            <w:lang w:eastAsia="zh-CN"/>
          </w:rPr>
          <w:t>(一)、技术管理特点</w:t>
        </w:r>
        <w:r>
          <w:tab/>
        </w:r>
        <w:r>
          <w:fldChar w:fldCharType="begin"/>
        </w:r>
        <w:r>
          <w:instrText xml:space="preserve"> PAGEREF _Toc18041 \h </w:instrText>
        </w:r>
        <w:r>
          <w:fldChar w:fldCharType="separate"/>
        </w:r>
        <w:r>
          <w:t>6</w:t>
        </w:r>
        <w:r>
          <w:fldChar w:fldCharType="end"/>
        </w:r>
      </w:hyperlink>
    </w:p>
    <w:p>
      <w:pPr>
        <w:pStyle w:val="TOC2"/>
        <w:tabs>
          <w:tab w:val="right" w:leader="dot" w:pos="8306"/>
        </w:tabs>
      </w:pPr>
      <w:hyperlink w:anchor="_Toc10005" w:history="1">
        <w:r>
          <w:rPr>
            <w:rFonts w:ascii="仿宋" w:eastAsia="仿宋" w:hAnsi="仿宋" w:cs="仿宋" w:hint="eastAsia"/>
            <w:lang w:eastAsia="zh-CN"/>
          </w:rPr>
          <w:t>(二)、多通道脑电图机项目工艺技术设计方案</w:t>
        </w:r>
        <w:r>
          <w:tab/>
        </w:r>
        <w:r>
          <w:fldChar w:fldCharType="begin"/>
        </w:r>
        <w:r>
          <w:instrText xml:space="preserve"> PAGEREF _Toc10005 \h </w:instrText>
        </w:r>
        <w:r>
          <w:fldChar w:fldCharType="separate"/>
        </w:r>
        <w:r>
          <w:t>7</w:t>
        </w:r>
        <w:r>
          <w:fldChar w:fldCharType="end"/>
        </w:r>
      </w:hyperlink>
    </w:p>
    <w:p>
      <w:pPr>
        <w:pStyle w:val="TOC2"/>
        <w:tabs>
          <w:tab w:val="right" w:leader="dot" w:pos="8306"/>
        </w:tabs>
      </w:pPr>
      <w:hyperlink w:anchor="_Toc25515" w:history="1">
        <w:r>
          <w:rPr>
            <w:rFonts w:ascii="仿宋" w:eastAsia="仿宋" w:hAnsi="仿宋" w:cs="仿宋" w:hint="eastAsia"/>
            <w:lang w:eastAsia="zh-CN"/>
          </w:rPr>
          <w:t>(三)、设备选型方案</w:t>
        </w:r>
        <w:r>
          <w:tab/>
        </w:r>
        <w:r>
          <w:fldChar w:fldCharType="begin"/>
        </w:r>
        <w:r>
          <w:instrText xml:space="preserve"> PAGEREF _Toc25515 \h </w:instrText>
        </w:r>
        <w:r>
          <w:fldChar w:fldCharType="separate"/>
        </w:r>
        <w:r>
          <w:t>9</w:t>
        </w:r>
        <w:r>
          <w:fldChar w:fldCharType="end"/>
        </w:r>
      </w:hyperlink>
    </w:p>
    <w:p>
      <w:pPr>
        <w:pStyle w:val="TOC1"/>
        <w:tabs>
          <w:tab w:val="right" w:leader="dot" w:pos="8306"/>
        </w:tabs>
      </w:pPr>
      <w:hyperlink w:anchor="_Toc22365" w:history="1">
        <w:r>
          <w:rPr>
            <w:rFonts w:ascii="仿宋" w:eastAsia="仿宋" w:hAnsi="仿宋" w:cs="仿宋" w:hint="eastAsia"/>
            <w:lang w:eastAsia="zh-CN"/>
          </w:rPr>
          <w:t>三、产品规划分析</w:t>
        </w:r>
        <w:r>
          <w:tab/>
        </w:r>
        <w:r>
          <w:fldChar w:fldCharType="begin"/>
        </w:r>
        <w:r>
          <w:instrText xml:space="preserve"> PAGEREF _Toc22365 \h </w:instrText>
        </w:r>
        <w:r>
          <w:fldChar w:fldCharType="separate"/>
        </w:r>
        <w:r>
          <w:t>10</w:t>
        </w:r>
        <w:r>
          <w:fldChar w:fldCharType="end"/>
        </w:r>
      </w:hyperlink>
    </w:p>
    <w:p>
      <w:pPr>
        <w:pStyle w:val="TOC2"/>
        <w:tabs>
          <w:tab w:val="right" w:leader="dot" w:pos="8306"/>
        </w:tabs>
      </w:pPr>
      <w:hyperlink w:anchor="_Toc29148" w:history="1">
        <w:r>
          <w:rPr>
            <w:rFonts w:ascii="仿宋" w:eastAsia="仿宋" w:hAnsi="仿宋" w:cs="仿宋" w:hint="eastAsia"/>
            <w:lang w:eastAsia="zh-CN"/>
          </w:rPr>
          <w:t>(一)、产品规划</w:t>
        </w:r>
        <w:r>
          <w:tab/>
        </w:r>
        <w:r>
          <w:fldChar w:fldCharType="begin"/>
        </w:r>
        <w:r>
          <w:instrText xml:space="preserve"> PAGEREF _Toc29148 \h </w:instrText>
        </w:r>
        <w:r>
          <w:fldChar w:fldCharType="separate"/>
        </w:r>
        <w:r>
          <w:t>10</w:t>
        </w:r>
        <w:r>
          <w:fldChar w:fldCharType="end"/>
        </w:r>
      </w:hyperlink>
    </w:p>
    <w:p>
      <w:pPr>
        <w:pStyle w:val="TOC2"/>
        <w:tabs>
          <w:tab w:val="right" w:leader="dot" w:pos="8306"/>
        </w:tabs>
      </w:pPr>
      <w:hyperlink w:anchor="_Toc11216" w:history="1">
        <w:r>
          <w:rPr>
            <w:rFonts w:ascii="仿宋" w:eastAsia="仿宋" w:hAnsi="仿宋" w:cs="仿宋" w:hint="eastAsia"/>
            <w:lang w:eastAsia="zh-CN"/>
          </w:rPr>
          <w:t>(二)、建设规模</w:t>
        </w:r>
        <w:r>
          <w:tab/>
        </w:r>
        <w:r>
          <w:fldChar w:fldCharType="begin"/>
        </w:r>
        <w:r>
          <w:instrText xml:space="preserve"> PAGEREF _Toc11216 \h </w:instrText>
        </w:r>
        <w:r>
          <w:fldChar w:fldCharType="separate"/>
        </w:r>
        <w:r>
          <w:t>11</w:t>
        </w:r>
        <w:r>
          <w:fldChar w:fldCharType="end"/>
        </w:r>
      </w:hyperlink>
    </w:p>
    <w:p>
      <w:pPr>
        <w:pStyle w:val="TOC1"/>
        <w:tabs>
          <w:tab w:val="right" w:leader="dot" w:pos="8306"/>
        </w:tabs>
      </w:pPr>
      <w:hyperlink w:anchor="_Toc25358" w:history="1">
        <w:r>
          <w:rPr>
            <w:rFonts w:ascii="仿宋" w:eastAsia="仿宋" w:hAnsi="仿宋" w:cs="仿宋" w:hint="eastAsia"/>
            <w:lang w:eastAsia="zh-CN"/>
          </w:rPr>
          <w:t>四、多通道脑电图机项目建设单位说明</w:t>
        </w:r>
        <w:r>
          <w:tab/>
        </w:r>
        <w:r>
          <w:fldChar w:fldCharType="begin"/>
        </w:r>
        <w:r>
          <w:instrText xml:space="preserve"> PAGEREF _Toc25358 \h </w:instrText>
        </w:r>
        <w:r>
          <w:fldChar w:fldCharType="separate"/>
        </w:r>
        <w:r>
          <w:t>12</w:t>
        </w:r>
        <w:r>
          <w:fldChar w:fldCharType="end"/>
        </w:r>
      </w:hyperlink>
    </w:p>
    <w:p>
      <w:pPr>
        <w:pStyle w:val="TOC2"/>
        <w:tabs>
          <w:tab w:val="right" w:leader="dot" w:pos="8306"/>
        </w:tabs>
      </w:pPr>
      <w:hyperlink w:anchor="_Toc18866" w:history="1">
        <w:r>
          <w:rPr>
            <w:rFonts w:ascii="仿宋" w:eastAsia="仿宋" w:hAnsi="仿宋" w:cs="仿宋" w:hint="eastAsia"/>
            <w:lang w:eastAsia="zh-CN"/>
          </w:rPr>
          <w:t>(一)、多通道脑电图机项目承办单位基本情况</w:t>
        </w:r>
        <w:r>
          <w:tab/>
        </w:r>
        <w:r>
          <w:fldChar w:fldCharType="begin"/>
        </w:r>
        <w:r>
          <w:instrText xml:space="preserve"> PAGEREF _Toc18866 \h </w:instrText>
        </w:r>
        <w:r>
          <w:fldChar w:fldCharType="separate"/>
        </w:r>
        <w:r>
          <w:t>12</w:t>
        </w:r>
        <w:r>
          <w:fldChar w:fldCharType="end"/>
        </w:r>
      </w:hyperlink>
    </w:p>
    <w:p>
      <w:pPr>
        <w:pStyle w:val="TOC2"/>
        <w:tabs>
          <w:tab w:val="right" w:leader="dot" w:pos="8306"/>
        </w:tabs>
      </w:pPr>
      <w:hyperlink w:anchor="_Toc32155" w:history="1">
        <w:r>
          <w:rPr>
            <w:rFonts w:ascii="仿宋" w:eastAsia="仿宋" w:hAnsi="仿宋" w:cs="仿宋" w:hint="eastAsia"/>
            <w:lang w:eastAsia="zh-CN"/>
          </w:rPr>
          <w:t>(二)、公司经济效益分析</w:t>
        </w:r>
        <w:r>
          <w:tab/>
        </w:r>
        <w:r>
          <w:fldChar w:fldCharType="begin"/>
        </w:r>
        <w:r>
          <w:instrText xml:space="preserve"> PAGEREF _Toc32155 \h </w:instrText>
        </w:r>
        <w:r>
          <w:fldChar w:fldCharType="separate"/>
        </w:r>
        <w:r>
          <w:t>13</w:t>
        </w:r>
        <w:r>
          <w:fldChar w:fldCharType="end"/>
        </w:r>
      </w:hyperlink>
    </w:p>
    <w:p>
      <w:pPr>
        <w:pStyle w:val="TOC1"/>
        <w:tabs>
          <w:tab w:val="right" w:leader="dot" w:pos="8306"/>
        </w:tabs>
      </w:pPr>
      <w:hyperlink w:anchor="_Toc17299" w:history="1">
        <w:r>
          <w:rPr>
            <w:rFonts w:ascii="仿宋" w:eastAsia="仿宋" w:hAnsi="仿宋" w:cs="仿宋" w:hint="eastAsia"/>
            <w:lang w:eastAsia="zh-CN"/>
          </w:rPr>
          <w:t>五、多通道脑电图机项目绩效评估</w:t>
        </w:r>
        <w:r>
          <w:tab/>
        </w:r>
        <w:r>
          <w:fldChar w:fldCharType="begin"/>
        </w:r>
        <w:r>
          <w:instrText xml:space="preserve"> PAGEREF _Toc17299 \h </w:instrText>
        </w:r>
        <w:r>
          <w:fldChar w:fldCharType="separate"/>
        </w:r>
        <w:r>
          <w:t>14</w:t>
        </w:r>
        <w:r>
          <w:fldChar w:fldCharType="end"/>
        </w:r>
      </w:hyperlink>
    </w:p>
    <w:p>
      <w:pPr>
        <w:pStyle w:val="TOC2"/>
        <w:tabs>
          <w:tab w:val="right" w:leader="dot" w:pos="8306"/>
        </w:tabs>
      </w:pPr>
      <w:hyperlink w:anchor="_Toc16643" w:history="1">
        <w:r>
          <w:rPr>
            <w:rFonts w:ascii="仿宋" w:eastAsia="仿宋" w:hAnsi="仿宋" w:cs="仿宋" w:hint="eastAsia"/>
            <w:lang w:eastAsia="zh-CN"/>
          </w:rPr>
          <w:t>(一)、绩效评估指标</w:t>
        </w:r>
        <w:r>
          <w:tab/>
        </w:r>
        <w:r>
          <w:fldChar w:fldCharType="begin"/>
        </w:r>
        <w:r>
          <w:instrText xml:space="preserve"> PAGEREF _Toc16643 \h </w:instrText>
        </w:r>
        <w:r>
          <w:fldChar w:fldCharType="separate"/>
        </w:r>
        <w:r>
          <w:t>14</w:t>
        </w:r>
        <w:r>
          <w:fldChar w:fldCharType="end"/>
        </w:r>
      </w:hyperlink>
    </w:p>
    <w:p>
      <w:pPr>
        <w:pStyle w:val="TOC2"/>
        <w:tabs>
          <w:tab w:val="right" w:leader="dot" w:pos="8306"/>
        </w:tabs>
      </w:pPr>
      <w:hyperlink w:anchor="_Toc15704" w:history="1">
        <w:r>
          <w:rPr>
            <w:rFonts w:ascii="仿宋" w:eastAsia="仿宋" w:hAnsi="仿宋" w:cs="仿宋" w:hint="eastAsia"/>
            <w:lang w:eastAsia="zh-CN"/>
          </w:rPr>
          <w:t>(二)、绩效评估方法</w:t>
        </w:r>
        <w:r>
          <w:tab/>
        </w:r>
        <w:r>
          <w:fldChar w:fldCharType="begin"/>
        </w:r>
        <w:r>
          <w:instrText xml:space="preserve"> PAGEREF _Toc15704 \h </w:instrText>
        </w:r>
        <w:r>
          <w:fldChar w:fldCharType="separate"/>
        </w:r>
        <w:r>
          <w:t>15</w:t>
        </w:r>
        <w:r>
          <w:fldChar w:fldCharType="end"/>
        </w:r>
      </w:hyperlink>
    </w:p>
    <w:p>
      <w:pPr>
        <w:pStyle w:val="TOC2"/>
        <w:tabs>
          <w:tab w:val="right" w:leader="dot" w:pos="8306"/>
        </w:tabs>
      </w:pPr>
      <w:hyperlink w:anchor="_Toc601" w:history="1">
        <w:r>
          <w:rPr>
            <w:rFonts w:ascii="仿宋" w:eastAsia="仿宋" w:hAnsi="仿宋" w:cs="仿宋" w:hint="eastAsia"/>
            <w:lang w:eastAsia="zh-CN"/>
          </w:rPr>
          <w:t>(三)、绩效评估周期</w:t>
        </w:r>
        <w:r>
          <w:tab/>
        </w:r>
        <w:r>
          <w:fldChar w:fldCharType="begin"/>
        </w:r>
        <w:r>
          <w:instrText xml:space="preserve"> PAGEREF _Toc601 \h </w:instrText>
        </w:r>
        <w:r>
          <w:fldChar w:fldCharType="separate"/>
        </w:r>
        <w:r>
          <w:t>16</w:t>
        </w:r>
        <w:r>
          <w:fldChar w:fldCharType="end"/>
        </w:r>
      </w:hyperlink>
    </w:p>
    <w:p>
      <w:pPr>
        <w:pStyle w:val="TOC1"/>
        <w:tabs>
          <w:tab w:val="right" w:leader="dot" w:pos="8306"/>
        </w:tabs>
      </w:pPr>
      <w:hyperlink w:anchor="_Toc32133" w:history="1">
        <w:r>
          <w:rPr>
            <w:rFonts w:ascii="仿宋" w:eastAsia="仿宋" w:hAnsi="仿宋" w:cs="仿宋" w:hint="eastAsia"/>
            <w:lang w:eastAsia="zh-CN"/>
          </w:rPr>
          <w:t>六、多通道脑电图机项目概论</w:t>
        </w:r>
        <w:r>
          <w:tab/>
        </w:r>
        <w:r>
          <w:fldChar w:fldCharType="begin"/>
        </w:r>
        <w:r>
          <w:instrText xml:space="preserve"> PAGEREF _Toc32133 \h </w:instrText>
        </w:r>
        <w:r>
          <w:fldChar w:fldCharType="separate"/>
        </w:r>
        <w:r>
          <w:t>17</w:t>
        </w:r>
        <w:r>
          <w:fldChar w:fldCharType="end"/>
        </w:r>
      </w:hyperlink>
    </w:p>
    <w:p>
      <w:pPr>
        <w:pStyle w:val="TOC2"/>
        <w:tabs>
          <w:tab w:val="right" w:leader="dot" w:pos="8306"/>
        </w:tabs>
      </w:pPr>
      <w:hyperlink w:anchor="_Toc1253" w:history="1">
        <w:r>
          <w:rPr>
            <w:rFonts w:ascii="仿宋" w:eastAsia="仿宋" w:hAnsi="仿宋" w:cs="仿宋" w:hint="eastAsia"/>
            <w:lang w:eastAsia="zh-CN"/>
          </w:rPr>
          <w:t>(一)、多通道脑电图机项目概况</w:t>
        </w:r>
        <w:r>
          <w:tab/>
        </w:r>
        <w:r>
          <w:fldChar w:fldCharType="begin"/>
        </w:r>
        <w:r>
          <w:instrText xml:space="preserve"> PAGEREF _Toc1253 \h </w:instrText>
        </w:r>
        <w:r>
          <w:fldChar w:fldCharType="separate"/>
        </w:r>
        <w:r>
          <w:t>17</w:t>
        </w:r>
        <w:r>
          <w:fldChar w:fldCharType="end"/>
        </w:r>
      </w:hyperlink>
    </w:p>
    <w:p>
      <w:pPr>
        <w:pStyle w:val="TOC2"/>
        <w:tabs>
          <w:tab w:val="right" w:leader="dot" w:pos="8306"/>
        </w:tabs>
      </w:pPr>
      <w:hyperlink w:anchor="_Toc15821" w:history="1">
        <w:r>
          <w:rPr>
            <w:rFonts w:ascii="仿宋" w:eastAsia="仿宋" w:hAnsi="仿宋" w:cs="仿宋" w:hint="eastAsia"/>
            <w:lang w:eastAsia="zh-CN"/>
          </w:rPr>
          <w:t>(二)、多通道脑电图机项目目标</w:t>
        </w:r>
        <w:r>
          <w:tab/>
        </w:r>
        <w:r>
          <w:fldChar w:fldCharType="begin"/>
        </w:r>
        <w:r>
          <w:instrText xml:space="preserve"> PAGEREF _Toc15821 \h </w:instrText>
        </w:r>
        <w:r>
          <w:fldChar w:fldCharType="separate"/>
        </w:r>
        <w:r>
          <w:t>19</w:t>
        </w:r>
        <w:r>
          <w:fldChar w:fldCharType="end"/>
        </w:r>
      </w:hyperlink>
    </w:p>
    <w:p>
      <w:pPr>
        <w:pStyle w:val="TOC2"/>
        <w:tabs>
          <w:tab w:val="right" w:leader="dot" w:pos="8306"/>
        </w:tabs>
      </w:pPr>
      <w:hyperlink w:anchor="_Toc14572" w:history="1">
        <w:r>
          <w:rPr>
            <w:rFonts w:ascii="仿宋" w:eastAsia="仿宋" w:hAnsi="仿宋" w:cs="仿宋" w:hint="eastAsia"/>
            <w:lang w:eastAsia="zh-CN"/>
          </w:rPr>
          <w:t>(三)、多通道脑电图机项目提出的理由</w:t>
        </w:r>
        <w:r>
          <w:tab/>
        </w:r>
        <w:r>
          <w:fldChar w:fldCharType="begin"/>
        </w:r>
        <w:r>
          <w:instrText xml:space="preserve"> PAGEREF _Toc14572 \h </w:instrText>
        </w:r>
        <w:r>
          <w:fldChar w:fldCharType="separate"/>
        </w:r>
        <w:r>
          <w:t>20</w:t>
        </w:r>
        <w:r>
          <w:fldChar w:fldCharType="end"/>
        </w:r>
      </w:hyperlink>
    </w:p>
    <w:p>
      <w:pPr>
        <w:pStyle w:val="TOC2"/>
        <w:tabs>
          <w:tab w:val="right" w:leader="dot" w:pos="8306"/>
        </w:tabs>
      </w:pPr>
      <w:hyperlink w:anchor="_Toc23865" w:history="1">
        <w:r>
          <w:rPr>
            <w:rFonts w:ascii="仿宋" w:eastAsia="仿宋" w:hAnsi="仿宋" w:cs="仿宋" w:hint="eastAsia"/>
            <w:lang w:eastAsia="zh-CN"/>
          </w:rPr>
          <w:t>(四)、多通道脑电图机项目意义</w:t>
        </w:r>
        <w:r>
          <w:tab/>
        </w:r>
        <w:r>
          <w:fldChar w:fldCharType="begin"/>
        </w:r>
        <w:r>
          <w:instrText xml:space="preserve"> PAGEREF _Toc23865 \h </w:instrText>
        </w:r>
        <w:r>
          <w:fldChar w:fldCharType="separate"/>
        </w:r>
        <w:r>
          <w:t>22</w:t>
        </w:r>
        <w:r>
          <w:fldChar w:fldCharType="end"/>
        </w:r>
      </w:hyperlink>
    </w:p>
    <w:p>
      <w:pPr>
        <w:pStyle w:val="TOC2"/>
        <w:tabs>
          <w:tab w:val="right" w:leader="dot" w:pos="8306"/>
        </w:tabs>
      </w:pPr>
      <w:hyperlink w:anchor="_Toc22985" w:history="1">
        <w:r>
          <w:rPr>
            <w:rFonts w:ascii="仿宋" w:eastAsia="仿宋" w:hAnsi="仿宋" w:cs="仿宋" w:hint="eastAsia"/>
            <w:lang w:eastAsia="zh-CN"/>
          </w:rPr>
          <w:t>(五)、多通道脑电图机项目背景</w:t>
        </w:r>
        <w:r>
          <w:tab/>
        </w:r>
        <w:r>
          <w:fldChar w:fldCharType="begin"/>
        </w:r>
        <w:r>
          <w:instrText xml:space="preserve"> PAGEREF _Toc22985 \h </w:instrText>
        </w:r>
        <w:r>
          <w:fldChar w:fldCharType="separate"/>
        </w:r>
        <w:r>
          <w:t>23</w:t>
        </w:r>
        <w:r>
          <w:fldChar w:fldCharType="end"/>
        </w:r>
      </w:hyperlink>
    </w:p>
    <w:p>
      <w:pPr>
        <w:pStyle w:val="TOC1"/>
        <w:tabs>
          <w:tab w:val="right" w:leader="dot" w:pos="8306"/>
        </w:tabs>
      </w:pPr>
      <w:hyperlink w:anchor="_Toc26719" w:history="1">
        <w:r>
          <w:rPr>
            <w:rFonts w:ascii="仿宋" w:eastAsia="仿宋" w:hAnsi="仿宋" w:cs="仿宋" w:hint="eastAsia"/>
            <w:lang w:eastAsia="zh-CN"/>
          </w:rPr>
          <w:t>七、多通道脑电图机项目财务管理</w:t>
        </w:r>
        <w:r>
          <w:tab/>
        </w:r>
        <w:r>
          <w:fldChar w:fldCharType="begin"/>
        </w:r>
        <w:r>
          <w:instrText xml:space="preserve"> PAGEREF _Toc26719 \h </w:instrText>
        </w:r>
        <w:r>
          <w:fldChar w:fldCharType="separate"/>
        </w:r>
        <w:r>
          <w:t>24</w:t>
        </w:r>
        <w:r>
          <w:fldChar w:fldCharType="end"/>
        </w:r>
      </w:hyperlink>
    </w:p>
    <w:p>
      <w:pPr>
        <w:pStyle w:val="TOC2"/>
        <w:tabs>
          <w:tab w:val="right" w:leader="dot" w:pos="8306"/>
        </w:tabs>
      </w:pPr>
      <w:hyperlink w:anchor="_Toc11707" w:history="1">
        <w:r>
          <w:rPr>
            <w:rFonts w:ascii="仿宋" w:eastAsia="仿宋" w:hAnsi="仿宋" w:cs="仿宋" w:hint="eastAsia"/>
            <w:lang w:eastAsia="zh-CN"/>
          </w:rPr>
          <w:t>(一)、资金需求大</w:t>
        </w:r>
        <w:r>
          <w:tab/>
        </w:r>
        <w:r>
          <w:fldChar w:fldCharType="begin"/>
        </w:r>
        <w:r>
          <w:instrText xml:space="preserve"> PAGEREF _Toc11707 \h </w:instrText>
        </w:r>
        <w:r>
          <w:fldChar w:fldCharType="separate"/>
        </w:r>
        <w:r>
          <w:t>24</w:t>
        </w:r>
        <w:r>
          <w:fldChar w:fldCharType="end"/>
        </w:r>
      </w:hyperlink>
    </w:p>
    <w:p>
      <w:pPr>
        <w:pStyle w:val="TOC2"/>
        <w:tabs>
          <w:tab w:val="right" w:leader="dot" w:pos="8306"/>
        </w:tabs>
      </w:pPr>
      <w:hyperlink w:anchor="_Toc20610" w:history="1">
        <w:r>
          <w:rPr>
            <w:rFonts w:ascii="仿宋" w:eastAsia="仿宋" w:hAnsi="仿宋" w:cs="仿宋" w:hint="eastAsia"/>
            <w:lang w:eastAsia="zh-CN"/>
          </w:rPr>
          <w:t>(二)、研发周期长</w:t>
        </w:r>
        <w:r>
          <w:tab/>
        </w:r>
        <w:r>
          <w:fldChar w:fldCharType="begin"/>
        </w:r>
        <w:r>
          <w:instrText xml:space="preserve"> PAGEREF _Toc20610 \h </w:instrText>
        </w:r>
        <w:r>
          <w:fldChar w:fldCharType="separate"/>
        </w:r>
        <w:r>
          <w:t>25</w:t>
        </w:r>
        <w:r>
          <w:fldChar w:fldCharType="end"/>
        </w:r>
      </w:hyperlink>
    </w:p>
    <w:p>
      <w:pPr>
        <w:pStyle w:val="TOC2"/>
        <w:tabs>
          <w:tab w:val="right" w:leader="dot" w:pos="8306"/>
        </w:tabs>
      </w:pPr>
      <w:hyperlink w:anchor="_Toc32007" w:history="1">
        <w:r>
          <w:rPr>
            <w:rFonts w:ascii="仿宋" w:eastAsia="仿宋" w:hAnsi="仿宋" w:cs="仿宋" w:hint="eastAsia"/>
            <w:lang w:eastAsia="zh-CN"/>
          </w:rPr>
          <w:t>(三)、市场风险大</w:t>
        </w:r>
        <w:r>
          <w:tab/>
        </w:r>
        <w:r>
          <w:fldChar w:fldCharType="begin"/>
        </w:r>
        <w:r>
          <w:instrText xml:space="preserve"> PAGEREF _Toc32007 \h </w:instrText>
        </w:r>
        <w:r>
          <w:fldChar w:fldCharType="separate"/>
        </w:r>
        <w:r>
          <w:t>26</w:t>
        </w:r>
        <w:r>
          <w:fldChar w:fldCharType="end"/>
        </w:r>
      </w:hyperlink>
    </w:p>
    <w:p>
      <w:pPr>
        <w:pStyle w:val="TOC2"/>
        <w:tabs>
          <w:tab w:val="right" w:leader="dot" w:pos="8306"/>
        </w:tabs>
      </w:pPr>
      <w:hyperlink w:anchor="_Toc12443" w:history="1">
        <w:r>
          <w:rPr>
            <w:rFonts w:ascii="仿宋" w:eastAsia="仿宋" w:hAnsi="仿宋" w:cs="仿宋" w:hint="eastAsia"/>
            <w:lang w:eastAsia="zh-CN"/>
          </w:rPr>
          <w:t>(四)、利润率高</w:t>
        </w:r>
        <w:r>
          <w:tab/>
        </w:r>
        <w:r>
          <w:fldChar w:fldCharType="begin"/>
        </w:r>
        <w:r>
          <w:instrText xml:space="preserve"> PAGEREF _Toc12443 \h </w:instrText>
        </w:r>
        <w:r>
          <w:fldChar w:fldCharType="separate"/>
        </w:r>
        <w:r>
          <w:t>29</w:t>
        </w:r>
        <w:r>
          <w:fldChar w:fldCharType="end"/>
        </w:r>
      </w:hyperlink>
    </w:p>
    <w:p>
      <w:pPr>
        <w:pStyle w:val="TOC1"/>
        <w:tabs>
          <w:tab w:val="right" w:leader="dot" w:pos="8306"/>
        </w:tabs>
      </w:pPr>
      <w:hyperlink w:anchor="_Toc17258" w:history="1">
        <w:r>
          <w:rPr>
            <w:rFonts w:ascii="仿宋" w:eastAsia="仿宋" w:hAnsi="仿宋" w:cs="仿宋" w:hint="eastAsia"/>
            <w:lang w:eastAsia="zh-CN"/>
          </w:rPr>
          <w:t>八、多通道脑电图机项目人力资源培养与发展</w:t>
        </w:r>
        <w:r>
          <w:tab/>
        </w:r>
        <w:r>
          <w:fldChar w:fldCharType="begin"/>
        </w:r>
        <w:r>
          <w:instrText xml:space="preserve"> PAGEREF _Toc17258 \h </w:instrText>
        </w:r>
        <w:r>
          <w:fldChar w:fldCharType="separate"/>
        </w:r>
        <w:r>
          <w:t>31</w:t>
        </w:r>
        <w:r>
          <w:fldChar w:fldCharType="end"/>
        </w:r>
      </w:hyperlink>
    </w:p>
    <w:p>
      <w:pPr>
        <w:pStyle w:val="TOC2"/>
        <w:tabs>
          <w:tab w:val="right" w:leader="dot" w:pos="8306"/>
        </w:tabs>
      </w:pPr>
      <w:hyperlink w:anchor="_Toc14217" w:history="1">
        <w:r>
          <w:rPr>
            <w:rFonts w:ascii="仿宋" w:eastAsia="仿宋" w:hAnsi="仿宋" w:cs="仿宋" w:hint="eastAsia"/>
            <w:lang w:eastAsia="zh-CN"/>
          </w:rPr>
          <w:t>(一)、人才需求与规划</w:t>
        </w:r>
        <w:r>
          <w:tab/>
        </w:r>
        <w:r>
          <w:fldChar w:fldCharType="begin"/>
        </w:r>
        <w:r>
          <w:instrText xml:space="preserve"> PAGEREF _Toc14217 \h </w:instrText>
        </w:r>
        <w:r>
          <w:fldChar w:fldCharType="separate"/>
        </w:r>
        <w:r>
          <w:t>31</w:t>
        </w:r>
        <w:r>
          <w:fldChar w:fldCharType="end"/>
        </w:r>
      </w:hyperlink>
    </w:p>
    <w:p>
      <w:pPr>
        <w:pStyle w:val="TOC2"/>
        <w:tabs>
          <w:tab w:val="right" w:leader="dot" w:pos="8306"/>
        </w:tabs>
      </w:pPr>
      <w:hyperlink w:anchor="_Toc30198" w:history="1">
        <w:r>
          <w:rPr>
            <w:rFonts w:ascii="仿宋" w:eastAsia="仿宋" w:hAnsi="仿宋" w:cs="仿宋" w:hint="eastAsia"/>
            <w:lang w:eastAsia="zh-CN"/>
          </w:rPr>
          <w:t>(二)、培训与发展计划</w:t>
        </w:r>
        <w:r>
          <w:tab/>
        </w:r>
        <w:r>
          <w:fldChar w:fldCharType="begin"/>
        </w:r>
        <w:r>
          <w:instrText xml:space="preserve"> PAGEREF _Toc30198 \h </w:instrText>
        </w:r>
        <w:r>
          <w:fldChar w:fldCharType="separate"/>
        </w:r>
        <w:r>
          <w:t>31</w:t>
        </w:r>
        <w:r>
          <w:fldChar w:fldCharType="end"/>
        </w:r>
      </w:hyperlink>
    </w:p>
    <w:p>
      <w:pPr>
        <w:pStyle w:val="TOC1"/>
        <w:tabs>
          <w:tab w:val="right" w:leader="dot" w:pos="8306"/>
        </w:tabs>
      </w:pPr>
      <w:hyperlink w:anchor="_Toc18695" w:history="1">
        <w:r>
          <w:rPr>
            <w:rFonts w:ascii="仿宋" w:eastAsia="仿宋" w:hAnsi="仿宋" w:cs="仿宋" w:hint="eastAsia"/>
            <w:lang w:eastAsia="zh-CN"/>
          </w:rPr>
          <w:t>九、多通道脑电图机项目经营效益</w:t>
        </w:r>
        <w:r>
          <w:tab/>
        </w:r>
        <w:r>
          <w:fldChar w:fldCharType="begin"/>
        </w:r>
        <w:r>
          <w:instrText xml:space="preserve"> PAGEREF _Toc18695 \h </w:instrText>
        </w:r>
        <w:r>
          <w:fldChar w:fldCharType="separate"/>
        </w:r>
        <w:r>
          <w:t>32</w:t>
        </w:r>
        <w:r>
          <w:fldChar w:fldCharType="end"/>
        </w:r>
      </w:hyperlink>
    </w:p>
    <w:p>
      <w:pPr>
        <w:pStyle w:val="TOC2"/>
        <w:tabs>
          <w:tab w:val="right" w:leader="dot" w:pos="8306"/>
        </w:tabs>
      </w:pPr>
      <w:hyperlink w:anchor="_Toc18618" w:history="1">
        <w:r>
          <w:rPr>
            <w:rFonts w:ascii="仿宋" w:eastAsia="仿宋" w:hAnsi="仿宋" w:cs="仿宋" w:hint="eastAsia"/>
            <w:lang w:eastAsia="zh-CN"/>
          </w:rPr>
          <w:t>(一)、经济评价财务测算</w:t>
        </w:r>
        <w:r>
          <w:tab/>
        </w:r>
        <w:r>
          <w:fldChar w:fldCharType="begin"/>
        </w:r>
        <w:r>
          <w:instrText xml:space="preserve"> PAGEREF _Toc18618 \h </w:instrText>
        </w:r>
        <w:r>
          <w:fldChar w:fldCharType="separate"/>
        </w:r>
        <w:r>
          <w:t>32</w:t>
        </w:r>
        <w:r>
          <w:fldChar w:fldCharType="end"/>
        </w:r>
      </w:hyperlink>
    </w:p>
    <w:p>
      <w:pPr>
        <w:pStyle w:val="TOC2"/>
        <w:tabs>
          <w:tab w:val="right" w:leader="dot" w:pos="8306"/>
        </w:tabs>
      </w:pPr>
      <w:hyperlink w:anchor="_Toc13084" w:history="1">
        <w:r>
          <w:rPr>
            <w:rFonts w:ascii="仿宋" w:eastAsia="仿宋" w:hAnsi="仿宋" w:cs="仿宋" w:hint="eastAsia"/>
            <w:lang w:eastAsia="zh-CN"/>
          </w:rPr>
          <w:t>(二)、多通道脑电图机项目盈利能力分析</w:t>
        </w:r>
        <w:r>
          <w:tab/>
        </w:r>
        <w:r>
          <w:fldChar w:fldCharType="begin"/>
        </w:r>
        <w:r>
          <w:instrText xml:space="preserve"> PAGEREF _Toc13084 \h </w:instrText>
        </w:r>
        <w:r>
          <w:fldChar w:fldCharType="separate"/>
        </w:r>
        <w:r>
          <w:t>33</w:t>
        </w:r>
        <w:r>
          <w:fldChar w:fldCharType="end"/>
        </w:r>
      </w:hyperlink>
    </w:p>
    <w:p>
      <w:pPr>
        <w:pStyle w:val="TOC1"/>
        <w:tabs>
          <w:tab w:val="right" w:leader="dot" w:pos="8306"/>
        </w:tabs>
      </w:pPr>
      <w:hyperlink w:anchor="_Toc31478" w:history="1">
        <w:r>
          <w:rPr>
            <w:rFonts w:ascii="仿宋" w:eastAsia="仿宋" w:hAnsi="仿宋" w:cs="仿宋" w:hint="eastAsia"/>
            <w:lang w:eastAsia="zh-CN"/>
          </w:rPr>
          <w:t>十、多通道脑电图机项目社会影响</w:t>
        </w:r>
        <w:r>
          <w:tab/>
        </w:r>
        <w:r>
          <w:fldChar w:fldCharType="begin"/>
        </w:r>
        <w:r>
          <w:instrText xml:space="preserve"> PAGEREF _Toc31478 \h </w:instrText>
        </w:r>
        <w:r>
          <w:fldChar w:fldCharType="separate"/>
        </w:r>
        <w:r>
          <w:t>34</w:t>
        </w:r>
        <w:r>
          <w:fldChar w:fldCharType="end"/>
        </w:r>
      </w:hyperlink>
    </w:p>
    <w:p>
      <w:pPr>
        <w:pStyle w:val="TOC2"/>
        <w:tabs>
          <w:tab w:val="right" w:leader="dot" w:pos="8306"/>
        </w:tabs>
      </w:pPr>
      <w:hyperlink w:anchor="_Toc1044" w:history="1">
        <w:r>
          <w:rPr>
            <w:rFonts w:ascii="仿宋" w:eastAsia="仿宋" w:hAnsi="仿宋" w:cs="仿宋" w:hint="eastAsia"/>
            <w:lang w:eastAsia="zh-CN"/>
          </w:rPr>
          <w:t>(一)、社会责任与义务</w:t>
        </w:r>
        <w:r>
          <w:tab/>
        </w:r>
        <w:r>
          <w:fldChar w:fldCharType="begin"/>
        </w:r>
        <w:r>
          <w:instrText xml:space="preserve"> PAGEREF _Toc1044 \h </w:instrText>
        </w:r>
        <w:r>
          <w:fldChar w:fldCharType="separate"/>
        </w:r>
        <w:r>
          <w:t>34</w:t>
        </w:r>
        <w:r>
          <w:fldChar w:fldCharType="end"/>
        </w:r>
      </w:hyperlink>
    </w:p>
    <w:p>
      <w:pPr>
        <w:pStyle w:val="TOC2"/>
        <w:tabs>
          <w:tab w:val="right" w:leader="dot" w:pos="8306"/>
        </w:tabs>
      </w:pPr>
      <w:hyperlink w:anchor="_Toc9642" w:history="1">
        <w:r>
          <w:rPr>
            <w:rFonts w:ascii="仿宋" w:eastAsia="仿宋" w:hAnsi="仿宋" w:cs="仿宋" w:hint="eastAsia"/>
            <w:lang w:eastAsia="zh-CN"/>
          </w:rPr>
          <w:t>(二)、社会参与与沟通</w:t>
        </w:r>
        <w:r>
          <w:tab/>
        </w:r>
        <w:r>
          <w:fldChar w:fldCharType="begin"/>
        </w:r>
        <w:r>
          <w:instrText xml:space="preserve"> PAGEREF _Toc9642 \h </w:instrText>
        </w:r>
        <w:r>
          <w:fldChar w:fldCharType="separate"/>
        </w:r>
        <w:r>
          <w:t>35</w:t>
        </w:r>
        <w:r>
          <w:fldChar w:fldCharType="end"/>
        </w:r>
      </w:hyperlink>
    </w:p>
    <w:p>
      <w:pPr>
        <w:pStyle w:val="TOC1"/>
        <w:tabs>
          <w:tab w:val="right" w:leader="dot" w:pos="8306"/>
        </w:tabs>
      </w:pPr>
      <w:hyperlink w:anchor="_Toc11593" w:history="1">
        <w:r>
          <w:rPr>
            <w:rFonts w:ascii="仿宋" w:eastAsia="仿宋" w:hAnsi="仿宋" w:cs="仿宋" w:hint="eastAsia"/>
            <w:lang w:eastAsia="zh-CN"/>
          </w:rPr>
          <w:t>十一、生产安全保护</w:t>
        </w:r>
        <w:r>
          <w:tab/>
        </w:r>
        <w:r>
          <w:fldChar w:fldCharType="begin"/>
        </w:r>
        <w:r>
          <w:instrText xml:space="preserve"> PAGEREF _Toc11593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164" w:history="1">
        <w:r>
          <w:rPr>
            <w:rFonts w:ascii="仿宋" w:eastAsia="仿宋" w:hAnsi="仿宋" w:cs="仿宋" w:hint="eastAsia"/>
            <w:lang w:eastAsia="zh-CN"/>
          </w:rPr>
          <w:t>(一)、消防安全</w:t>
        </w:r>
        <w:r>
          <w:tab/>
        </w:r>
        <w:r>
          <w:fldChar w:fldCharType="begin"/>
        </w:r>
        <w:r>
          <w:instrText xml:space="preserve"> PAGEREF _Toc10164 \h </w:instrText>
        </w:r>
        <w:r>
          <w:fldChar w:fldCharType="separate"/>
        </w:r>
        <w:r>
          <w:t>36</w:t>
        </w:r>
        <w:r>
          <w:fldChar w:fldCharType="end"/>
        </w:r>
      </w:hyperlink>
    </w:p>
    <w:p>
      <w:pPr>
        <w:pStyle w:val="TOC2"/>
        <w:tabs>
          <w:tab w:val="right" w:leader="dot" w:pos="8306"/>
        </w:tabs>
      </w:pPr>
      <w:hyperlink w:anchor="_Toc16718" w:history="1">
        <w:r>
          <w:rPr>
            <w:rFonts w:ascii="仿宋" w:eastAsia="仿宋" w:hAnsi="仿宋" w:cs="仿宋" w:hint="eastAsia"/>
            <w:lang w:eastAsia="zh-CN"/>
          </w:rPr>
          <w:t>(二)、防火防爆总图布置措施</w:t>
        </w:r>
        <w:r>
          <w:tab/>
        </w:r>
        <w:r>
          <w:fldChar w:fldCharType="begin"/>
        </w:r>
        <w:r>
          <w:instrText xml:space="preserve"> PAGEREF _Toc16718 \h </w:instrText>
        </w:r>
        <w:r>
          <w:fldChar w:fldCharType="separate"/>
        </w:r>
        <w:r>
          <w:t>37</w:t>
        </w:r>
        <w:r>
          <w:fldChar w:fldCharType="end"/>
        </w:r>
      </w:hyperlink>
    </w:p>
    <w:p>
      <w:pPr>
        <w:pStyle w:val="TOC2"/>
        <w:tabs>
          <w:tab w:val="right" w:leader="dot" w:pos="8306"/>
        </w:tabs>
      </w:pPr>
      <w:hyperlink w:anchor="_Toc25571" w:history="1">
        <w:r>
          <w:rPr>
            <w:rFonts w:ascii="仿宋" w:eastAsia="仿宋" w:hAnsi="仿宋" w:cs="仿宋" w:hint="eastAsia"/>
            <w:lang w:eastAsia="zh-CN"/>
          </w:rPr>
          <w:t>(三)、自然灾害防范措施</w:t>
        </w:r>
        <w:r>
          <w:tab/>
        </w:r>
        <w:r>
          <w:fldChar w:fldCharType="begin"/>
        </w:r>
        <w:r>
          <w:instrText xml:space="preserve"> PAGEREF _Toc25571 \h </w:instrText>
        </w:r>
        <w:r>
          <w:fldChar w:fldCharType="separate"/>
        </w:r>
        <w:r>
          <w:t>38</w:t>
        </w:r>
        <w:r>
          <w:fldChar w:fldCharType="end"/>
        </w:r>
      </w:hyperlink>
    </w:p>
    <w:p>
      <w:pPr>
        <w:pStyle w:val="TOC2"/>
        <w:tabs>
          <w:tab w:val="right" w:leader="dot" w:pos="8306"/>
        </w:tabs>
      </w:pPr>
      <w:hyperlink w:anchor="_Toc20524" w:history="1">
        <w:r>
          <w:rPr>
            <w:rFonts w:ascii="仿宋" w:eastAsia="仿宋" w:hAnsi="仿宋" w:cs="仿宋" w:hint="eastAsia"/>
            <w:lang w:eastAsia="zh-CN"/>
          </w:rPr>
          <w:t>(四)、安全色及安全标志使用要求</w:t>
        </w:r>
        <w:r>
          <w:tab/>
        </w:r>
        <w:r>
          <w:fldChar w:fldCharType="begin"/>
        </w:r>
        <w:r>
          <w:instrText xml:space="preserve"> PAGEREF _Toc20524 \h </w:instrText>
        </w:r>
        <w:r>
          <w:fldChar w:fldCharType="separate"/>
        </w:r>
        <w:r>
          <w:t>39</w:t>
        </w:r>
        <w:r>
          <w:fldChar w:fldCharType="end"/>
        </w:r>
      </w:hyperlink>
    </w:p>
    <w:p>
      <w:pPr>
        <w:pStyle w:val="TOC2"/>
        <w:tabs>
          <w:tab w:val="right" w:leader="dot" w:pos="8306"/>
        </w:tabs>
      </w:pPr>
      <w:hyperlink w:anchor="_Toc26793" w:history="1">
        <w:r>
          <w:rPr>
            <w:rFonts w:ascii="仿宋" w:eastAsia="仿宋" w:hAnsi="仿宋" w:cs="仿宋" w:hint="eastAsia"/>
            <w:lang w:eastAsia="zh-CN"/>
          </w:rPr>
          <w:t>(五)、防尘防毒措施</w:t>
        </w:r>
        <w:r>
          <w:tab/>
        </w:r>
        <w:r>
          <w:fldChar w:fldCharType="begin"/>
        </w:r>
        <w:r>
          <w:instrText xml:space="preserve"> PAGEREF _Toc26793 \h </w:instrText>
        </w:r>
        <w:r>
          <w:fldChar w:fldCharType="separate"/>
        </w:r>
        <w:r>
          <w:t>40</w:t>
        </w:r>
        <w:r>
          <w:fldChar w:fldCharType="end"/>
        </w:r>
      </w:hyperlink>
    </w:p>
    <w:p>
      <w:pPr>
        <w:pStyle w:val="TOC2"/>
        <w:tabs>
          <w:tab w:val="right" w:leader="dot" w:pos="8306"/>
        </w:tabs>
      </w:pPr>
      <w:hyperlink w:anchor="_Toc15062" w:history="1">
        <w:r>
          <w:rPr>
            <w:rFonts w:ascii="仿宋" w:eastAsia="仿宋" w:hAnsi="仿宋" w:cs="仿宋" w:hint="eastAsia"/>
            <w:lang w:eastAsia="zh-CN"/>
          </w:rPr>
          <w:t>(六)、防静电、触电防护及防雷措施</w:t>
        </w:r>
        <w:r>
          <w:tab/>
        </w:r>
        <w:r>
          <w:fldChar w:fldCharType="begin"/>
        </w:r>
        <w:r>
          <w:instrText xml:space="preserve"> PAGEREF _Toc15062 \h </w:instrText>
        </w:r>
        <w:r>
          <w:fldChar w:fldCharType="separate"/>
        </w:r>
        <w:r>
          <w:t>41</w:t>
        </w:r>
        <w:r>
          <w:fldChar w:fldCharType="end"/>
        </w:r>
      </w:hyperlink>
    </w:p>
    <w:p>
      <w:pPr>
        <w:pStyle w:val="TOC2"/>
        <w:tabs>
          <w:tab w:val="right" w:leader="dot" w:pos="8306"/>
        </w:tabs>
      </w:pPr>
      <w:hyperlink w:anchor="_Toc5714" w:history="1">
        <w:r>
          <w:rPr>
            <w:rFonts w:ascii="仿宋" w:eastAsia="仿宋" w:hAnsi="仿宋" w:cs="仿宋" w:hint="eastAsia"/>
            <w:lang w:eastAsia="zh-CN"/>
          </w:rPr>
          <w:t>(七)、机械设备安全保障措施</w:t>
        </w:r>
        <w:r>
          <w:tab/>
        </w:r>
        <w:r>
          <w:fldChar w:fldCharType="begin"/>
        </w:r>
        <w:r>
          <w:instrText xml:space="preserve"> PAGEREF _Toc5714 \h </w:instrText>
        </w:r>
        <w:r>
          <w:fldChar w:fldCharType="separate"/>
        </w:r>
        <w:r>
          <w:t>43</w:t>
        </w:r>
        <w:r>
          <w:fldChar w:fldCharType="end"/>
        </w:r>
      </w:hyperlink>
    </w:p>
    <w:p>
      <w:pPr>
        <w:pStyle w:val="TOC1"/>
        <w:tabs>
          <w:tab w:val="right" w:leader="dot" w:pos="8306"/>
        </w:tabs>
      </w:pPr>
      <w:hyperlink w:anchor="_Toc24325" w:history="1">
        <w:r>
          <w:rPr>
            <w:rFonts w:ascii="仿宋" w:eastAsia="仿宋" w:hAnsi="仿宋" w:cs="仿宋" w:hint="eastAsia"/>
            <w:lang w:eastAsia="zh-CN"/>
          </w:rPr>
          <w:t>十二、多通道脑电图机项目计划安排</w:t>
        </w:r>
        <w:r>
          <w:tab/>
        </w:r>
        <w:r>
          <w:fldChar w:fldCharType="begin"/>
        </w:r>
        <w:r>
          <w:instrText xml:space="preserve"> PAGEREF _Toc24325 \h </w:instrText>
        </w:r>
        <w:r>
          <w:fldChar w:fldCharType="separate"/>
        </w:r>
        <w:r>
          <w:t>44</w:t>
        </w:r>
        <w:r>
          <w:fldChar w:fldCharType="end"/>
        </w:r>
      </w:hyperlink>
    </w:p>
    <w:p>
      <w:pPr>
        <w:pStyle w:val="TOC2"/>
        <w:tabs>
          <w:tab w:val="right" w:leader="dot" w:pos="8306"/>
        </w:tabs>
      </w:pPr>
      <w:hyperlink w:anchor="_Toc16356" w:history="1">
        <w:r>
          <w:rPr>
            <w:rFonts w:ascii="仿宋" w:eastAsia="仿宋" w:hAnsi="仿宋" w:cs="仿宋" w:hint="eastAsia"/>
            <w:lang w:eastAsia="zh-CN"/>
          </w:rPr>
          <w:t>(一)、建设周期</w:t>
        </w:r>
        <w:r>
          <w:tab/>
        </w:r>
        <w:r>
          <w:fldChar w:fldCharType="begin"/>
        </w:r>
        <w:r>
          <w:instrText xml:space="preserve"> PAGEREF _Toc16356 \h </w:instrText>
        </w:r>
        <w:r>
          <w:fldChar w:fldCharType="separate"/>
        </w:r>
        <w:r>
          <w:t>44</w:t>
        </w:r>
        <w:r>
          <w:fldChar w:fldCharType="end"/>
        </w:r>
      </w:hyperlink>
    </w:p>
    <w:p>
      <w:pPr>
        <w:pStyle w:val="TOC2"/>
        <w:tabs>
          <w:tab w:val="right" w:leader="dot" w:pos="8306"/>
        </w:tabs>
      </w:pPr>
      <w:hyperlink w:anchor="_Toc18194" w:history="1">
        <w:r>
          <w:rPr>
            <w:rFonts w:ascii="仿宋" w:eastAsia="仿宋" w:hAnsi="仿宋" w:cs="仿宋" w:hint="eastAsia"/>
            <w:lang w:eastAsia="zh-CN"/>
          </w:rPr>
          <w:t>(二)、建设进度</w:t>
        </w:r>
        <w:r>
          <w:tab/>
        </w:r>
        <w:r>
          <w:fldChar w:fldCharType="begin"/>
        </w:r>
        <w:r>
          <w:instrText xml:space="preserve"> PAGEREF _Toc18194 \h </w:instrText>
        </w:r>
        <w:r>
          <w:fldChar w:fldCharType="separate"/>
        </w:r>
        <w:r>
          <w:t>45</w:t>
        </w:r>
        <w:r>
          <w:fldChar w:fldCharType="end"/>
        </w:r>
      </w:hyperlink>
    </w:p>
    <w:p>
      <w:pPr>
        <w:pStyle w:val="TOC2"/>
        <w:tabs>
          <w:tab w:val="right" w:leader="dot" w:pos="8306"/>
        </w:tabs>
      </w:pPr>
      <w:hyperlink w:anchor="_Toc25623" w:history="1">
        <w:r>
          <w:rPr>
            <w:rFonts w:ascii="仿宋" w:eastAsia="仿宋" w:hAnsi="仿宋" w:cs="仿宋" w:hint="eastAsia"/>
            <w:lang w:eastAsia="zh-CN"/>
          </w:rPr>
          <w:t>(三)、进度安排注意事项</w:t>
        </w:r>
        <w:r>
          <w:tab/>
        </w:r>
        <w:r>
          <w:fldChar w:fldCharType="begin"/>
        </w:r>
        <w:r>
          <w:instrText xml:space="preserve"> PAGEREF _Toc25623 \h </w:instrText>
        </w:r>
        <w:r>
          <w:fldChar w:fldCharType="separate"/>
        </w:r>
        <w:r>
          <w:t>46</w:t>
        </w:r>
        <w:r>
          <w:fldChar w:fldCharType="end"/>
        </w:r>
      </w:hyperlink>
    </w:p>
    <w:p>
      <w:pPr>
        <w:pStyle w:val="TOC2"/>
        <w:tabs>
          <w:tab w:val="right" w:leader="dot" w:pos="8306"/>
        </w:tabs>
      </w:pPr>
      <w:hyperlink w:anchor="_Toc9613" w:history="1">
        <w:r>
          <w:rPr>
            <w:rFonts w:ascii="仿宋" w:eastAsia="仿宋" w:hAnsi="仿宋" w:cs="仿宋" w:hint="eastAsia"/>
            <w:lang w:eastAsia="zh-CN"/>
          </w:rPr>
          <w:t>(四)、人力资源配置</w:t>
        </w:r>
        <w:r>
          <w:tab/>
        </w:r>
        <w:r>
          <w:fldChar w:fldCharType="begin"/>
        </w:r>
        <w:r>
          <w:instrText xml:space="preserve"> PAGEREF _Toc9613 \h </w:instrText>
        </w:r>
        <w:r>
          <w:fldChar w:fldCharType="separate"/>
        </w:r>
        <w:r>
          <w:t>48</w:t>
        </w:r>
        <w:r>
          <w:fldChar w:fldCharType="end"/>
        </w:r>
      </w:hyperlink>
    </w:p>
    <w:p>
      <w:pPr>
        <w:pStyle w:val="TOC1"/>
        <w:tabs>
          <w:tab w:val="right" w:leader="dot" w:pos="8306"/>
        </w:tabs>
      </w:pPr>
      <w:hyperlink w:anchor="_Toc18186" w:history="1">
        <w:r>
          <w:rPr>
            <w:rFonts w:ascii="仿宋" w:eastAsia="仿宋" w:hAnsi="仿宋" w:cs="仿宋" w:hint="eastAsia"/>
            <w:lang w:eastAsia="zh-CN"/>
          </w:rPr>
          <w:t>十三、多通道脑电图机项目实施时间节点</w:t>
        </w:r>
        <w:r>
          <w:tab/>
        </w:r>
        <w:r>
          <w:fldChar w:fldCharType="begin"/>
        </w:r>
        <w:r>
          <w:instrText xml:space="preserve"> PAGEREF _Toc18186 \h </w:instrText>
        </w:r>
        <w:r>
          <w:fldChar w:fldCharType="separate"/>
        </w:r>
        <w:r>
          <w:t>48</w:t>
        </w:r>
        <w:r>
          <w:fldChar w:fldCharType="end"/>
        </w:r>
      </w:hyperlink>
    </w:p>
    <w:p>
      <w:pPr>
        <w:pStyle w:val="TOC2"/>
        <w:tabs>
          <w:tab w:val="right" w:leader="dot" w:pos="8306"/>
        </w:tabs>
      </w:pPr>
      <w:hyperlink w:anchor="_Toc25251" w:history="1">
        <w:r>
          <w:rPr>
            <w:rFonts w:ascii="仿宋" w:eastAsia="仿宋" w:hAnsi="仿宋" w:cs="仿宋" w:hint="eastAsia"/>
            <w:lang w:eastAsia="zh-CN"/>
          </w:rPr>
          <w:t>(一)、多通道脑电图机项目启动阶段时间节点</w:t>
        </w:r>
        <w:r>
          <w:tab/>
        </w:r>
        <w:r>
          <w:fldChar w:fldCharType="begin"/>
        </w:r>
        <w:r>
          <w:instrText xml:space="preserve"> PAGEREF _Toc25251 \h </w:instrText>
        </w:r>
        <w:r>
          <w:fldChar w:fldCharType="separate"/>
        </w:r>
        <w:r>
          <w:t>48</w:t>
        </w:r>
        <w:r>
          <w:fldChar w:fldCharType="end"/>
        </w:r>
      </w:hyperlink>
    </w:p>
    <w:p>
      <w:pPr>
        <w:pStyle w:val="TOC2"/>
        <w:tabs>
          <w:tab w:val="right" w:leader="dot" w:pos="8306"/>
        </w:tabs>
      </w:pPr>
      <w:hyperlink w:anchor="_Toc15006" w:history="1">
        <w:r>
          <w:rPr>
            <w:rFonts w:ascii="仿宋" w:eastAsia="仿宋" w:hAnsi="仿宋" w:cs="仿宋" w:hint="eastAsia"/>
            <w:lang w:eastAsia="zh-CN"/>
          </w:rPr>
          <w:t>(二)、多通道脑电图机项目执行阶段时间节点</w:t>
        </w:r>
        <w:r>
          <w:tab/>
        </w:r>
        <w:r>
          <w:fldChar w:fldCharType="begin"/>
        </w:r>
        <w:r>
          <w:instrText xml:space="preserve"> PAGEREF _Toc15006 \h </w:instrText>
        </w:r>
        <w:r>
          <w:fldChar w:fldCharType="separate"/>
        </w:r>
        <w:r>
          <w:t>50</w:t>
        </w:r>
        <w:r>
          <w:fldChar w:fldCharType="end"/>
        </w:r>
      </w:hyperlink>
    </w:p>
    <w:p>
      <w:pPr>
        <w:pStyle w:val="TOC2"/>
        <w:tabs>
          <w:tab w:val="right" w:leader="dot" w:pos="8306"/>
        </w:tabs>
      </w:pPr>
      <w:hyperlink w:anchor="_Toc29067" w:history="1">
        <w:r>
          <w:rPr>
            <w:rFonts w:ascii="仿宋" w:eastAsia="仿宋" w:hAnsi="仿宋" w:cs="仿宋" w:hint="eastAsia"/>
            <w:lang w:eastAsia="zh-CN"/>
          </w:rPr>
          <w:t>(三)、多通道脑电图机项目完成阶段时间节点</w:t>
        </w:r>
        <w:r>
          <w:tab/>
        </w:r>
        <w:r>
          <w:fldChar w:fldCharType="begin"/>
        </w:r>
        <w:r>
          <w:instrText xml:space="preserve"> PAGEREF _Toc29067 \h </w:instrText>
        </w:r>
        <w:r>
          <w:fldChar w:fldCharType="separate"/>
        </w:r>
        <w:r>
          <w:t>51</w:t>
        </w:r>
        <w:r>
          <w:fldChar w:fldCharType="end"/>
        </w:r>
      </w:hyperlink>
    </w:p>
    <w:p>
      <w:pPr>
        <w:pStyle w:val="TOC1"/>
        <w:tabs>
          <w:tab w:val="right" w:leader="dot" w:pos="8306"/>
        </w:tabs>
      </w:pPr>
      <w:hyperlink w:anchor="_Toc4763" w:history="1">
        <w:r>
          <w:rPr>
            <w:rFonts w:ascii="仿宋" w:eastAsia="仿宋" w:hAnsi="仿宋" w:cs="仿宋" w:hint="eastAsia"/>
            <w:lang w:eastAsia="zh-CN"/>
          </w:rPr>
          <w:t>十四、质量管理体系</w:t>
        </w:r>
        <w:r>
          <w:tab/>
        </w:r>
        <w:r>
          <w:fldChar w:fldCharType="begin"/>
        </w:r>
        <w:r>
          <w:instrText xml:space="preserve"> PAGEREF _Toc4763 \h </w:instrText>
        </w:r>
        <w:r>
          <w:fldChar w:fldCharType="separate"/>
        </w:r>
        <w:r>
          <w:t>52</w:t>
        </w:r>
        <w:r>
          <w:fldChar w:fldCharType="end"/>
        </w:r>
      </w:hyperlink>
    </w:p>
    <w:p>
      <w:pPr>
        <w:pStyle w:val="TOC2"/>
        <w:tabs>
          <w:tab w:val="right" w:leader="dot" w:pos="8306"/>
        </w:tabs>
      </w:pPr>
      <w:hyperlink w:anchor="_Toc5783" w:history="1">
        <w:r>
          <w:rPr>
            <w:rFonts w:ascii="仿宋" w:eastAsia="仿宋" w:hAnsi="仿宋" w:cs="仿宋" w:hint="eastAsia"/>
            <w:lang w:eastAsia="zh-CN"/>
          </w:rPr>
          <w:t>(一)、质量目标与方针</w:t>
        </w:r>
        <w:r>
          <w:tab/>
        </w:r>
        <w:r>
          <w:fldChar w:fldCharType="begin"/>
        </w:r>
        <w:r>
          <w:instrText xml:space="preserve"> PAGEREF _Toc5783 \h </w:instrText>
        </w:r>
        <w:r>
          <w:fldChar w:fldCharType="separate"/>
        </w:r>
        <w:r>
          <w:t>52</w:t>
        </w:r>
        <w:r>
          <w:fldChar w:fldCharType="end"/>
        </w:r>
      </w:hyperlink>
    </w:p>
    <w:p>
      <w:pPr>
        <w:pStyle w:val="TOC2"/>
        <w:tabs>
          <w:tab w:val="right" w:leader="dot" w:pos="8306"/>
        </w:tabs>
      </w:pPr>
      <w:hyperlink w:anchor="_Toc27403" w:history="1">
        <w:r>
          <w:rPr>
            <w:rFonts w:ascii="仿宋" w:eastAsia="仿宋" w:hAnsi="仿宋" w:cs="仿宋" w:hint="eastAsia"/>
            <w:lang w:eastAsia="zh-CN"/>
          </w:rPr>
          <w:t>(二)、质量管理责任</w:t>
        </w:r>
        <w:r>
          <w:tab/>
        </w:r>
        <w:r>
          <w:fldChar w:fldCharType="begin"/>
        </w:r>
        <w:r>
          <w:instrText xml:space="preserve"> PAGEREF _Toc27403 \h </w:instrText>
        </w:r>
        <w:r>
          <w:fldChar w:fldCharType="separate"/>
        </w:r>
        <w:r>
          <w:t>53</w:t>
        </w:r>
        <w:r>
          <w:fldChar w:fldCharType="end"/>
        </w:r>
      </w:hyperlink>
    </w:p>
    <w:p>
      <w:pPr>
        <w:pStyle w:val="TOC2"/>
        <w:tabs>
          <w:tab w:val="right" w:leader="dot" w:pos="8306"/>
        </w:tabs>
      </w:pPr>
      <w:hyperlink w:anchor="_Toc19106" w:history="1">
        <w:r>
          <w:rPr>
            <w:rFonts w:ascii="仿宋" w:eastAsia="仿宋" w:hAnsi="仿宋" w:cs="仿宋" w:hint="eastAsia"/>
            <w:lang w:eastAsia="zh-CN"/>
          </w:rPr>
          <w:t>(三)、质量管理体系文件</w:t>
        </w:r>
        <w:r>
          <w:tab/>
        </w:r>
        <w:r>
          <w:fldChar w:fldCharType="begin"/>
        </w:r>
        <w:r>
          <w:instrText xml:space="preserve"> PAGEREF _Toc19106 \h </w:instrText>
        </w:r>
        <w:r>
          <w:fldChar w:fldCharType="separate"/>
        </w:r>
        <w:r>
          <w:t>54</w:t>
        </w:r>
        <w:r>
          <w:fldChar w:fldCharType="end"/>
        </w:r>
      </w:hyperlink>
    </w:p>
    <w:p>
      <w:pPr>
        <w:pStyle w:val="TOC2"/>
        <w:tabs>
          <w:tab w:val="right" w:leader="dot" w:pos="8306"/>
        </w:tabs>
      </w:pPr>
      <w:hyperlink w:anchor="_Toc23158" w:history="1">
        <w:r>
          <w:rPr>
            <w:rFonts w:ascii="仿宋" w:eastAsia="仿宋" w:hAnsi="仿宋" w:cs="仿宋" w:hint="eastAsia"/>
            <w:lang w:eastAsia="zh-CN"/>
          </w:rPr>
          <w:t>(四)、质量培训与教育</w:t>
        </w:r>
        <w:r>
          <w:tab/>
        </w:r>
        <w:r>
          <w:fldChar w:fldCharType="begin"/>
        </w:r>
        <w:r>
          <w:instrText xml:space="preserve"> PAGEREF _Toc23158 \h </w:instrText>
        </w:r>
        <w:r>
          <w:fldChar w:fldCharType="separate"/>
        </w:r>
        <w:r>
          <w:t>56</w:t>
        </w:r>
        <w:r>
          <w:fldChar w:fldCharType="end"/>
        </w:r>
      </w:hyperlink>
    </w:p>
    <w:p>
      <w:pPr>
        <w:pStyle w:val="TOC2"/>
        <w:tabs>
          <w:tab w:val="right" w:leader="dot" w:pos="8306"/>
        </w:tabs>
      </w:pPr>
      <w:hyperlink w:anchor="_Toc3808" w:history="1">
        <w:r>
          <w:rPr>
            <w:rFonts w:ascii="仿宋" w:eastAsia="仿宋" w:hAnsi="仿宋" w:cs="仿宋" w:hint="eastAsia"/>
            <w:lang w:eastAsia="zh-CN"/>
          </w:rPr>
          <w:t>(五)、质量审核与评价</w:t>
        </w:r>
        <w:r>
          <w:tab/>
        </w:r>
        <w:r>
          <w:fldChar w:fldCharType="begin"/>
        </w:r>
        <w:r>
          <w:instrText xml:space="preserve"> PAGEREF _Toc3808 \h </w:instrText>
        </w:r>
        <w:r>
          <w:fldChar w:fldCharType="separate"/>
        </w:r>
        <w:r>
          <w:t>57</w:t>
        </w:r>
        <w:r>
          <w:fldChar w:fldCharType="end"/>
        </w:r>
      </w:hyperlink>
    </w:p>
    <w:p>
      <w:pPr>
        <w:pStyle w:val="TOC2"/>
        <w:tabs>
          <w:tab w:val="right" w:leader="dot" w:pos="8306"/>
        </w:tabs>
      </w:pPr>
      <w:hyperlink w:anchor="_Toc14044" w:history="1">
        <w:r>
          <w:rPr>
            <w:rFonts w:ascii="仿宋" w:eastAsia="仿宋" w:hAnsi="仿宋" w:cs="仿宋" w:hint="eastAsia"/>
            <w:lang w:eastAsia="zh-CN"/>
          </w:rPr>
          <w:t>(六)、不符合与纠正措施</w:t>
        </w:r>
        <w:r>
          <w:tab/>
        </w:r>
        <w:r>
          <w:fldChar w:fldCharType="begin"/>
        </w:r>
        <w:r>
          <w:instrText xml:space="preserve"> PAGEREF _Toc14044 \h </w:instrText>
        </w:r>
        <w:r>
          <w:fldChar w:fldCharType="separate"/>
        </w:r>
        <w:r>
          <w:t>59</w:t>
        </w:r>
        <w:r>
          <w:fldChar w:fldCharType="end"/>
        </w:r>
      </w:hyperlink>
    </w:p>
    <w:p>
      <w:pPr>
        <w:pStyle w:val="TOC1"/>
        <w:tabs>
          <w:tab w:val="right" w:leader="dot" w:pos="8306"/>
        </w:tabs>
      </w:pPr>
      <w:hyperlink w:anchor="_Toc23661" w:history="1">
        <w:r>
          <w:rPr>
            <w:rFonts w:ascii="仿宋" w:eastAsia="仿宋" w:hAnsi="仿宋" w:cs="仿宋" w:hint="eastAsia"/>
            <w:lang w:eastAsia="zh-CN"/>
          </w:rPr>
          <w:t>十五、多通道脑电图机项目治理与监督</w:t>
        </w:r>
        <w:r>
          <w:tab/>
        </w:r>
        <w:r>
          <w:fldChar w:fldCharType="begin"/>
        </w:r>
        <w:r>
          <w:instrText xml:space="preserve"> PAGEREF _Toc23661 \h </w:instrText>
        </w:r>
        <w:r>
          <w:fldChar w:fldCharType="separate"/>
        </w:r>
        <w:r>
          <w:t>60</w:t>
        </w:r>
        <w:r>
          <w:fldChar w:fldCharType="end"/>
        </w:r>
      </w:hyperlink>
    </w:p>
    <w:p>
      <w:pPr>
        <w:pStyle w:val="TOC2"/>
        <w:tabs>
          <w:tab w:val="right" w:leader="dot" w:pos="8306"/>
        </w:tabs>
      </w:pPr>
      <w:hyperlink w:anchor="_Toc2976" w:history="1">
        <w:r>
          <w:rPr>
            <w:rFonts w:ascii="仿宋" w:eastAsia="仿宋" w:hAnsi="仿宋" w:cs="仿宋" w:hint="eastAsia"/>
            <w:lang w:eastAsia="zh-CN"/>
          </w:rPr>
          <w:t>(一)、多通道脑电图机项目治理结构</w:t>
        </w:r>
        <w:r>
          <w:tab/>
        </w:r>
        <w:r>
          <w:fldChar w:fldCharType="begin"/>
        </w:r>
        <w:r>
          <w:instrText xml:space="preserve"> PAGEREF _Toc2976 \h </w:instrText>
        </w:r>
        <w:r>
          <w:fldChar w:fldCharType="separate"/>
        </w:r>
        <w:r>
          <w:t>60</w:t>
        </w:r>
        <w:r>
          <w:fldChar w:fldCharType="end"/>
        </w:r>
      </w:hyperlink>
    </w:p>
    <w:p>
      <w:pPr>
        <w:pStyle w:val="TOC2"/>
        <w:tabs>
          <w:tab w:val="right" w:leader="dot" w:pos="8306"/>
        </w:tabs>
      </w:pPr>
      <w:hyperlink w:anchor="_Toc29957" w:history="1">
        <w:r>
          <w:rPr>
            <w:rFonts w:ascii="仿宋" w:eastAsia="仿宋" w:hAnsi="仿宋" w:cs="仿宋" w:hint="eastAsia"/>
            <w:lang w:eastAsia="zh-CN"/>
          </w:rPr>
          <w:t>(二)、监督与审计</w:t>
        </w:r>
        <w:r>
          <w:tab/>
        </w:r>
        <w:r>
          <w:fldChar w:fldCharType="begin"/>
        </w:r>
        <w:r>
          <w:instrText xml:space="preserve"> PAGEREF _Toc29957 \h </w:instrText>
        </w:r>
        <w:r>
          <w:fldChar w:fldCharType="separate"/>
        </w:r>
        <w:r>
          <w:t>61</w:t>
        </w:r>
        <w:r>
          <w:fldChar w:fldCharType="end"/>
        </w:r>
      </w:hyperlink>
    </w:p>
    <w:p>
      <w:pPr>
        <w:pStyle w:val="TOC1"/>
        <w:tabs>
          <w:tab w:val="right" w:leader="dot" w:pos="8306"/>
        </w:tabs>
      </w:pPr>
      <w:hyperlink w:anchor="_Toc4041" w:history="1">
        <w:r>
          <w:rPr>
            <w:rFonts w:ascii="仿宋" w:eastAsia="仿宋" w:hAnsi="仿宋" w:cs="仿宋" w:hint="eastAsia"/>
            <w:lang w:eastAsia="zh-CN"/>
          </w:rPr>
          <w:t>十六、多通道脑电图机项目工程方案分析</w:t>
        </w:r>
        <w:r>
          <w:tab/>
        </w:r>
        <w:r>
          <w:fldChar w:fldCharType="begin"/>
        </w:r>
        <w:r>
          <w:instrText xml:space="preserve"> PAGEREF _Toc4041 \h </w:instrText>
        </w:r>
        <w:r>
          <w:fldChar w:fldCharType="separate"/>
        </w:r>
        <w:r>
          <w:t>63</w:t>
        </w:r>
        <w:r>
          <w:fldChar w:fldCharType="end"/>
        </w:r>
      </w:hyperlink>
    </w:p>
    <w:p>
      <w:pPr>
        <w:pStyle w:val="TOC2"/>
        <w:tabs>
          <w:tab w:val="right" w:leader="dot" w:pos="8306"/>
        </w:tabs>
      </w:pPr>
      <w:hyperlink w:anchor="_Toc18126" w:history="1">
        <w:r>
          <w:rPr>
            <w:rFonts w:ascii="仿宋" w:eastAsia="仿宋" w:hAnsi="仿宋" w:cs="仿宋" w:hint="eastAsia"/>
            <w:lang w:eastAsia="zh-CN"/>
          </w:rPr>
          <w:t>(一)、建筑工程设计原则</w:t>
        </w:r>
        <w:r>
          <w:tab/>
        </w:r>
        <w:r>
          <w:fldChar w:fldCharType="begin"/>
        </w:r>
        <w:r>
          <w:instrText xml:space="preserve"> PAGEREF _Toc18126 \h </w:instrText>
        </w:r>
        <w:r>
          <w:fldChar w:fldCharType="separate"/>
        </w:r>
        <w:r>
          <w:t>63</w:t>
        </w:r>
        <w:r>
          <w:fldChar w:fldCharType="end"/>
        </w:r>
      </w:hyperlink>
    </w:p>
    <w:p>
      <w:pPr>
        <w:pStyle w:val="TOC2"/>
        <w:tabs>
          <w:tab w:val="right" w:leader="dot" w:pos="8306"/>
        </w:tabs>
      </w:pPr>
      <w:hyperlink w:anchor="_Toc10049" w:history="1">
        <w:r>
          <w:rPr>
            <w:rFonts w:ascii="仿宋" w:eastAsia="仿宋" w:hAnsi="仿宋" w:cs="仿宋" w:hint="eastAsia"/>
            <w:lang w:eastAsia="zh-CN"/>
          </w:rPr>
          <w:t>(二)、土建工程建设指标</w:t>
        </w:r>
        <w:r>
          <w:tab/>
        </w:r>
        <w:r>
          <w:fldChar w:fldCharType="begin"/>
        </w:r>
        <w:r>
          <w:instrText xml:space="preserve"> PAGEREF _Toc10049 \h </w:instrText>
        </w:r>
        <w:r>
          <w:fldChar w:fldCharType="separate"/>
        </w:r>
        <w:r>
          <w:t>66</w:t>
        </w:r>
        <w:r>
          <w:fldChar w:fldCharType="end"/>
        </w:r>
      </w:hyperlink>
    </w:p>
    <w:p>
      <w:pPr>
        <w:pStyle w:val="TOC1"/>
        <w:tabs>
          <w:tab w:val="right" w:leader="dot" w:pos="8306"/>
        </w:tabs>
      </w:pPr>
      <w:hyperlink w:anchor="_Toc25368" w:history="1">
        <w:r>
          <w:rPr>
            <w:rFonts w:ascii="仿宋" w:eastAsia="仿宋" w:hAnsi="仿宋" w:cs="仿宋" w:hint="eastAsia"/>
            <w:lang w:eastAsia="zh-CN"/>
          </w:rPr>
          <w:t>十七、多通道脑电图机项目实施保障措施</w:t>
        </w:r>
        <w:r>
          <w:tab/>
        </w:r>
        <w:r>
          <w:fldChar w:fldCharType="begin"/>
        </w:r>
        <w:r>
          <w:instrText xml:space="preserve"> PAGEREF _Toc25368 \h </w:instrText>
        </w:r>
        <w:r>
          <w:fldChar w:fldCharType="separate"/>
        </w:r>
        <w:r>
          <w:t>68</w:t>
        </w:r>
        <w:r>
          <w:fldChar w:fldCharType="end"/>
        </w:r>
      </w:hyperlink>
    </w:p>
    <w:p>
      <w:pPr>
        <w:pStyle w:val="TOC2"/>
        <w:tabs>
          <w:tab w:val="right" w:leader="dot" w:pos="8306"/>
        </w:tabs>
      </w:pPr>
      <w:hyperlink w:anchor="_Toc3823" w:history="1">
        <w:r>
          <w:rPr>
            <w:rFonts w:ascii="仿宋" w:eastAsia="仿宋" w:hAnsi="仿宋" w:cs="仿宋" w:hint="eastAsia"/>
            <w:lang w:eastAsia="zh-CN"/>
          </w:rPr>
          <w:t>(一)、多通道脑电图机项目实施保障机制</w:t>
        </w:r>
        <w:r>
          <w:tab/>
        </w:r>
        <w:r>
          <w:fldChar w:fldCharType="begin"/>
        </w:r>
        <w:r>
          <w:instrText xml:space="preserve"> PAGEREF _Toc3823 \h </w:instrText>
        </w:r>
        <w:r>
          <w:fldChar w:fldCharType="separate"/>
        </w:r>
        <w:r>
          <w:t>68</w:t>
        </w:r>
        <w:r>
          <w:fldChar w:fldCharType="end"/>
        </w:r>
      </w:hyperlink>
    </w:p>
    <w:p>
      <w:pPr>
        <w:pStyle w:val="TOC2"/>
        <w:tabs>
          <w:tab w:val="right" w:leader="dot" w:pos="8306"/>
        </w:tabs>
      </w:pPr>
      <w:hyperlink w:anchor="_Toc18562" w:history="1">
        <w:r>
          <w:rPr>
            <w:rFonts w:ascii="仿宋" w:eastAsia="仿宋" w:hAnsi="仿宋" w:cs="仿宋" w:hint="eastAsia"/>
            <w:lang w:eastAsia="zh-CN"/>
          </w:rPr>
          <w:t>(二)、多通道脑电图机项目法律合规要求</w:t>
        </w:r>
        <w:r>
          <w:tab/>
        </w:r>
        <w:r>
          <w:fldChar w:fldCharType="begin"/>
        </w:r>
        <w:r>
          <w:instrText xml:space="preserve"> PAGEREF _Toc18562 \h </w:instrText>
        </w:r>
        <w:r>
          <w:fldChar w:fldCharType="separate"/>
        </w:r>
        <w:r>
          <w:t>71</w:t>
        </w:r>
        <w:r>
          <w:fldChar w:fldCharType="end"/>
        </w:r>
      </w:hyperlink>
    </w:p>
    <w:p>
      <w:pPr>
        <w:pStyle w:val="TOC2"/>
        <w:tabs>
          <w:tab w:val="right" w:leader="dot" w:pos="8306"/>
        </w:tabs>
      </w:pPr>
      <w:hyperlink w:anchor="_Toc4847" w:history="1">
        <w:r>
          <w:rPr>
            <w:rFonts w:ascii="仿宋" w:eastAsia="仿宋" w:hAnsi="仿宋" w:cs="仿宋" w:hint="eastAsia"/>
            <w:lang w:eastAsia="zh-CN"/>
          </w:rPr>
          <w:t>(三)、多通道脑电图机项目合同管理与法律事务</w:t>
        </w:r>
        <w:r>
          <w:tab/>
        </w:r>
        <w:r>
          <w:fldChar w:fldCharType="begin"/>
        </w:r>
        <w:r>
          <w:instrText xml:space="preserve"> PAGEREF _Toc4847 \h </w:instrText>
        </w:r>
        <w:r>
          <w:fldChar w:fldCharType="separate"/>
        </w:r>
        <w:r>
          <w:t>76</w:t>
        </w:r>
        <w:r>
          <w:fldChar w:fldCharType="end"/>
        </w:r>
      </w:hyperlink>
    </w:p>
    <w:p>
      <w:pPr>
        <w:pStyle w:val="TOC2"/>
        <w:tabs>
          <w:tab w:val="right" w:leader="dot" w:pos="8306"/>
        </w:tabs>
      </w:pPr>
      <w:hyperlink w:anchor="_Toc744" w:history="1">
        <w:r>
          <w:rPr>
            <w:rFonts w:ascii="仿宋" w:eastAsia="仿宋" w:hAnsi="仿宋" w:cs="仿宋" w:hint="eastAsia"/>
            <w:lang w:eastAsia="zh-CN"/>
          </w:rPr>
          <w:t>(四)、多通道脑电图机项目知识产权保护策略</w:t>
        </w:r>
        <w:r>
          <w:tab/>
        </w:r>
        <w:r>
          <w:fldChar w:fldCharType="begin"/>
        </w:r>
        <w:r>
          <w:instrText xml:space="preserve"> PAGEREF _Toc744 \h </w:instrText>
        </w:r>
        <w:r>
          <w:fldChar w:fldCharType="separate"/>
        </w:r>
        <w:r>
          <w:t>82</w:t>
        </w:r>
        <w:r>
          <w:fldChar w:fldCharType="end"/>
        </w:r>
      </w:hyperlink>
    </w:p>
    <w:p>
      <w:pPr>
        <w:pStyle w:val="TOC1"/>
        <w:tabs>
          <w:tab w:val="right" w:leader="dot" w:pos="8306"/>
        </w:tabs>
      </w:pPr>
      <w:hyperlink w:anchor="_Toc26414" w:history="1">
        <w:r>
          <w:rPr>
            <w:rFonts w:ascii="仿宋" w:eastAsia="仿宋" w:hAnsi="仿宋" w:cs="仿宋" w:hint="eastAsia"/>
            <w:lang w:eastAsia="zh-CN"/>
          </w:rPr>
          <w:t>十八、风险识别与分类</w:t>
        </w:r>
        <w:r>
          <w:tab/>
        </w:r>
        <w:r>
          <w:fldChar w:fldCharType="begin"/>
        </w:r>
        <w:r>
          <w:instrText xml:space="preserve"> PAGEREF _Toc26414 \h </w:instrText>
        </w:r>
        <w:r>
          <w:fldChar w:fldCharType="separate"/>
        </w:r>
        <w:r>
          <w:t>85</w:t>
        </w:r>
        <w:r>
          <w:fldChar w:fldCharType="end"/>
        </w:r>
      </w:hyperlink>
    </w:p>
    <w:p>
      <w:pPr>
        <w:pStyle w:val="TOC2"/>
        <w:tabs>
          <w:tab w:val="right" w:leader="dot" w:pos="8306"/>
        </w:tabs>
      </w:pPr>
      <w:hyperlink w:anchor="_Toc30713" w:history="1">
        <w:r>
          <w:rPr>
            <w:rFonts w:ascii="仿宋" w:eastAsia="仿宋" w:hAnsi="仿宋" w:cs="仿宋" w:hint="eastAsia"/>
            <w:lang w:eastAsia="zh-CN"/>
          </w:rPr>
          <w:t>(一)、风险识别</w:t>
        </w:r>
        <w:r>
          <w:tab/>
        </w:r>
        <w:r>
          <w:fldChar w:fldCharType="begin"/>
        </w:r>
        <w:r>
          <w:instrText xml:space="preserve"> PAGEREF _Toc30713 \h </w:instrText>
        </w:r>
        <w:r>
          <w:fldChar w:fldCharType="separate"/>
        </w:r>
        <w:r>
          <w:t>85</w:t>
        </w:r>
        <w:r>
          <w:fldChar w:fldCharType="end"/>
        </w:r>
      </w:hyperlink>
    </w:p>
    <w:p>
      <w:pPr>
        <w:pStyle w:val="TOC2"/>
        <w:tabs>
          <w:tab w:val="right" w:leader="dot" w:pos="8306"/>
        </w:tabs>
      </w:pPr>
      <w:hyperlink w:anchor="_Toc15919" w:history="1">
        <w:r>
          <w:rPr>
            <w:rFonts w:ascii="仿宋" w:eastAsia="仿宋" w:hAnsi="仿宋" w:cs="仿宋" w:hint="eastAsia"/>
            <w:lang w:eastAsia="zh-CN"/>
          </w:rPr>
          <w:t>(二)、风险分类</w:t>
        </w:r>
        <w:r>
          <w:tab/>
        </w:r>
        <w:r>
          <w:fldChar w:fldCharType="begin"/>
        </w:r>
        <w:r>
          <w:instrText xml:space="preserve"> PAGEREF _Toc15919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61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8060"/>
      <w:r>
        <w:rPr>
          <w:rFonts w:ascii="仿宋" w:eastAsia="仿宋" w:hAnsi="仿宋" w:cs="仿宋" w:hint="eastAsia"/>
          <w:sz w:val="28"/>
          <w:lang w:eastAsia="zh-CN"/>
        </w:rPr>
        <w:t>一、多通道脑电图机项目土建工程</w:t>
      </w:r>
      <w:bookmarkEnd w:id="2"/>
    </w:p>
    <w:p>
      <w:pPr>
        <w:pStyle w:val="Heading2"/>
        <w:rPr>
          <w:rFonts w:ascii="仿宋" w:eastAsia="仿宋" w:hAnsi="仿宋" w:cs="仿宋" w:hint="eastAsia"/>
          <w:lang w:eastAsia="zh-CN"/>
        </w:rPr>
      </w:pPr>
      <w:bookmarkStart w:id="3" w:name="_Toc9400"/>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在多通道脑电图机项目的建筑工程设计中，我们将秉承一系列重要的设计原则，以确保多通道脑电图机项目建筑在功能、美观、可持续性等方面达到最佳效果。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首要原则是确保建筑的功能性得到最大化的发挥。我们将充分理解多通道脑电图机项目的实际需求，合理布局各个功能区域，保证建筑在满足业务需求的同时，提供高效的工作环境。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在建筑设计中，我们将综合考虑建设和运营成本。通过精细的经济效益分析，确保设计方案在高效利用资源的同时，对多通道脑电图机项目的长期盈利能力有积极的贡献。</w:t>
      </w:r>
    </w:p>
    <w:p>
      <w:pPr>
        <w:pStyle w:val="Heading2"/>
        <w:ind w:firstLine="560" w:firstLineChars="200"/>
        <w:rPr>
          <w:rFonts w:ascii="仿宋" w:eastAsia="仿宋" w:hAnsi="仿宋" w:cs="仿宋" w:hint="eastAsia"/>
          <w:sz w:val="28"/>
          <w:lang w:eastAsia="zh-CN"/>
        </w:rPr>
      </w:pPr>
      <w:bookmarkStart w:id="4" w:name="_Toc6877"/>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多通道脑电图机项目的土建工程设计中，我们将精准设定设计年限，结合多通道脑电图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多通道脑电图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7171"/>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多通道脑电图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多通道脑电图机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多通道脑电图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5621"/>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本期工程多通道脑电图机项目预计总建筑面积XXX平方米，其中：计容建筑面积XXX平方米，计划建筑工程投资XX万元，占多通道脑电图机项目总投资的XX%。</w:t>
      </w:r>
    </w:p>
    <w:p>
      <w:pPr>
        <w:pStyle w:val="Heading1"/>
        <w:ind w:firstLine="560" w:firstLineChars="200"/>
        <w:rPr>
          <w:rFonts w:ascii="仿宋" w:eastAsia="仿宋" w:hAnsi="仿宋" w:cs="仿宋" w:hint="eastAsia"/>
          <w:sz w:val="28"/>
          <w:lang w:eastAsia="zh-CN"/>
        </w:rPr>
      </w:pPr>
      <w:bookmarkStart w:id="7" w:name="_Toc14451"/>
      <w:r>
        <w:rPr>
          <w:rFonts w:ascii="仿宋" w:eastAsia="仿宋" w:hAnsi="仿宋" w:cs="仿宋" w:hint="eastAsia"/>
          <w:sz w:val="28"/>
          <w:lang w:eastAsia="zh-CN"/>
        </w:rPr>
        <w:t>二、工艺说明</w:t>
      </w:r>
      <w:bookmarkEnd w:id="7"/>
    </w:p>
    <w:p>
      <w:pPr>
        <w:pStyle w:val="Heading2"/>
        <w:rPr>
          <w:rFonts w:ascii="仿宋" w:eastAsia="仿宋" w:hAnsi="仿宋" w:cs="仿宋" w:hint="eastAsia"/>
          <w:lang w:eastAsia="zh-CN"/>
        </w:rPr>
      </w:pPr>
      <w:bookmarkStart w:id="8" w:name="_Toc18041"/>
      <w:r>
        <w:rPr>
          <w:rFonts w:ascii="仿宋" w:eastAsia="仿宋" w:hAnsi="仿宋" w:cs="仿宋" w:hint="eastAsia"/>
          <w:lang w:eastAsia="zh-CN"/>
        </w:rPr>
        <w:t>(一)、技术管理特点</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多通道脑电图机项目的技术管理特点体现在其创新导向。通过引入最先进的技术趋势和解决方案，多通道脑电图机项目致力于提升科技含量、提高质量和效率水平。这意味着我们将采用最新的工具和方法，确保多通道脑电图机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多通道脑电图机项目技术管理的显著特征。通过整合不同领域的技术资源，我们实现了跨学科的协同工作。这有助于优化技术架构，提高整体效能。此外，整合性策略还促进了不同技术团队之间的紧密沟通和高效合作，确保多通道脑电图机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多通道脑电图机项目所采用的技术。通过不断优化技术方案，多通道脑电图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多通道脑电图机项目团队将在多通道脑电图机项目初期识别可能的技术风险，并采取相应的预防和应对措施。通过建立健全的风险评估机制，多通道脑电图机项目能够在实施过程中及时发现并解决潜在的技术问题，保障多通道脑电图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多通道脑电图机项目中，技术将成为多通道脑电图机项目成功的有力支持。这一深度剖析揭示了技术管理在多通道脑电图机项目实施中的关键作用，为多通道脑电图机项目的技术基础奠定了坚实的基础。</w:t>
      </w:r>
    </w:p>
    <w:p>
      <w:pPr>
        <w:pStyle w:val="Heading2"/>
        <w:ind w:firstLine="560" w:firstLineChars="200"/>
        <w:rPr>
          <w:rFonts w:ascii="仿宋" w:eastAsia="仿宋" w:hAnsi="仿宋" w:cs="仿宋" w:hint="eastAsia"/>
          <w:sz w:val="28"/>
          <w:lang w:eastAsia="zh-CN"/>
        </w:rPr>
      </w:pPr>
      <w:bookmarkStart w:id="9" w:name="_Toc10005"/>
      <w:r>
        <w:rPr>
          <w:rFonts w:ascii="仿宋" w:eastAsia="仿宋" w:hAnsi="仿宋" w:cs="仿宋" w:hint="eastAsia"/>
          <w:sz w:val="28"/>
          <w:lang w:eastAsia="zh-CN"/>
        </w:rPr>
        <w:t>(二)、多通道脑电图机项目工艺技术设计方案</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多通道脑电图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多通道脑电图机项目将严格按照相关行业规范要求进行组织。通过有效控制产品质量，多通道脑电图机项目将致力于为顾客提供优质的多通道脑电图机项目产品和良好的服务。这体现了多通道脑电图机项目对于生产活动合规性和质量标准的高度重视，为多通道脑电图机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多通道脑电图机项目注重生态效益和清洁生产原则。多通道脑电图机项目建设将紧密结合地方特色经济发展，与社会经济发展规划和区域环境保护规划方案相协调一致。通过与当地区域自然生态系统的结合，多通道脑电图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多通道脑电图机项目产品具有多样化的客户需求和个性化的特点。因此，多通道脑电图机项目产品规格品种多样，且单批生产数量较小。为满足这一特点，多通道脑电图机项目承办单位将建设先进的柔性制造生产线。通过广泛应用柔性制造技术，多通道脑电图机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多通道脑电图机项目采用的技术具有较高的技术含量和自动化水平，处于国内先进水平。这一技术选用不仅体现了对生产效率、质量和环境友好性的高标准要求，同时为多通道脑电图机项目的可持续发展奠定了坚实的基础。</w:t>
      </w:r>
    </w:p>
    <w:p>
      <w:pPr>
        <w:pStyle w:val="Heading2"/>
        <w:ind w:firstLine="560" w:firstLineChars="200"/>
        <w:rPr>
          <w:rFonts w:ascii="仿宋" w:eastAsia="仿宋" w:hAnsi="仿宋" w:cs="仿宋" w:hint="eastAsia"/>
          <w:sz w:val="28"/>
          <w:lang w:eastAsia="zh-CN"/>
        </w:rPr>
      </w:pPr>
      <w:bookmarkStart w:id="10" w:name="_Toc25515"/>
      <w:r>
        <w:rPr>
          <w:rFonts w:ascii="仿宋" w:eastAsia="仿宋" w:hAnsi="仿宋" w:cs="仿宋" w:hint="eastAsia"/>
          <w:sz w:val="28"/>
          <w:lang w:eastAsia="zh-CN"/>
        </w:rPr>
        <w:t>(三)、设备选型方案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为确保多通道脑电图机项目的高效生产和技术实施，我们制定了一套精心设计的设备选型方案，以满足多通道脑电图机项目生产、质量和环保的要求。该方案的主要特点如下：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多通道脑电图机项目在生产过程中实现更高的生态效益。</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针对多通道脑电图机项目产品的多样性和小批量生产的特点，我们将建设柔性制造生产线。通过在设备选型中考虑柔性制造技术，可以灵活应对不同产品规格和生产需求，实现生产线的高度灵活性和适应性。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1" w:name="_Toc22365"/>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29148"/>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多通道脑电图机项目的主要产品是XXXX，预计年产值为XXX万元。这一产品在市场中占据着重要的地位，其广泛的应用范围使得该多通道脑电图机项目的市场前景非常广阔。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多通道脑电图机项目的xxx产品作为重要的原材料之一，将在多个领域发挥关键作用。其在建筑、交通、能源等方面的广泛应用将为整个产业链提供强大的支持，形成产业协同效应。多通道脑电图机项目的年产值XXX万XXX万XXX万万元不仅反映了其在市场上的巨大潜力，更预示着它对国民经济的积极贡献。这种关联度高、涉及面广的产业关系，使得该多通道脑电图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11216"/>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多通道脑电图机项目总征地面积为XXXX平方米，相当于约XX.XX亩，其中净用地面积为XXXX平方米，红线范围内相当于约XX.XX亩。这一用地规模充分考虑了多通道脑电图机项目的建设需求，保障了多通道脑电图机项目在合适的空间内得以充分发展。多通道脑电图机项目规划的总建筑面积为XXXX平方米，其中主体工程建设占XXXX平方米，计容建筑面积达XXXX平方米。预计建筑工程的投资将达到XXXX万元，为多通道脑电图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多通道脑电图机项目计划购置的设备共计XXXX台（套），设备购置费用为XXXX万元。这一设备购置计划充分考虑到多通道脑电图机项目的生产需求和技术要求，确保了多通道脑电图机项目在生产运营中具备先进的技术装备和高效的生产能力。设备的合理配置将为多通道脑电图机项目的正常运作和未来的产能提升奠定坚实基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多通道脑电图机项目计划总投资为XXXX万元，预计年实现营业收入为XXXX万元。这一产能规模的设定旨在确保多通道脑电图机项目能够在投资与回报之间取得平衡，实现长期可持续的发展。多通道脑电图机项目的总投资充分考虑到各个方面的需求，包括用地建设、设备购置等多个环节，以确保多通道脑电图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25358"/>
      <w:r>
        <w:rPr>
          <w:rFonts w:ascii="仿宋" w:eastAsia="仿宋" w:hAnsi="仿宋" w:cs="仿宋" w:hint="eastAsia"/>
          <w:sz w:val="28"/>
          <w:lang w:eastAsia="zh-CN"/>
        </w:rPr>
        <w:t>四、多通道脑电图机项目建设单位说明</w:t>
      </w:r>
      <w:bookmarkEnd w:id="14"/>
    </w:p>
    <w:p>
      <w:pPr>
        <w:pStyle w:val="Heading2"/>
        <w:rPr>
          <w:rFonts w:ascii="仿宋" w:eastAsia="仿宋" w:hAnsi="仿宋" w:cs="仿宋" w:hint="eastAsia"/>
          <w:lang w:eastAsia="zh-CN"/>
        </w:rPr>
      </w:pPr>
      <w:bookmarkStart w:id="15" w:name="_Toc18866"/>
      <w:r>
        <w:rPr>
          <w:rFonts w:ascii="仿宋" w:eastAsia="仿宋" w:hAnsi="仿宋" w:cs="仿宋" w:hint="eastAsia"/>
          <w:lang w:eastAsia="zh-CN"/>
        </w:rPr>
        <w:t>(一)、多通道脑电图机项目承办单位基本情况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32155"/>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多通道脑电图机项目承办单位的XXXX，我们着眼于实现可持续的经济效益。通过技术创新和解决方案的提供，公司预计在多通道脑电图机项目执行期间将获得可观的收入增长。这一收入来源主要包括多通道脑电图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同时，我们注重成本控制和效率提升，以确保多通道脑电图机项目的可持续盈利。透过精细的管理和资源优化，公司期望实现多通道脑电图机项目利润最大化。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多通道脑电图机项目实施进行全面的投资评估，包括多通道脑电图机项目启动阶段的资金投入和后续运营成本。通过对多通道脑电图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确保公司在多通道脑电图机项目实施过程中具备足够的资金流动性，公司将进行详尽的现金流分析。这包括资金需求的合理预测、多通道脑电图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17299"/>
      <w:r>
        <w:rPr>
          <w:rFonts w:ascii="仿宋" w:eastAsia="仿宋" w:hAnsi="仿宋" w:cs="仿宋" w:hint="eastAsia"/>
          <w:sz w:val="28"/>
          <w:lang w:eastAsia="zh-CN"/>
        </w:rPr>
        <w:t>五、多通道脑电图机项目绩效评估</w:t>
      </w:r>
      <w:bookmarkEnd w:id="17"/>
    </w:p>
    <w:p>
      <w:pPr>
        <w:pStyle w:val="Heading2"/>
        <w:rPr>
          <w:rFonts w:ascii="仿宋" w:eastAsia="仿宋" w:hAnsi="仿宋" w:cs="仿宋" w:hint="eastAsia"/>
          <w:lang w:eastAsia="zh-CN"/>
        </w:rPr>
      </w:pPr>
      <w:bookmarkStart w:id="18" w:name="_Toc16643"/>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多通道脑电图机项目中，我们设计了一套全面的绩效评估指标，以确保多通道脑电图机项目的可控和成功交付。这些指标跨足多通道脑电图机项目目标、成本、进度和质量等多个维度，为我们提供了全面洞察多通道脑电图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多通道脑电图机项目目标达成率是我们关注的首要指标。我们设定了明确的目标，并通过定期监测和评估，迅速发现并应对潜在的目标偏差。这为多通道脑电图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成本绩效是另一个核心关注点。通过实际成本与预算成本的对比分析，我们深入了解成本差异的原因，及时调整资源分配，保持多通道脑电图机项目在经济效益方面的合理水平。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多通道脑电图机项目进度作为关键的绩效指标之一，得到了精心的关注。我们制定了详细的多通道脑电图机项目进度计划，并设立了进度符合度指标，确保实际进度与计划进度保持一致。这使我们能够快速发现和解决潜在的进度问题，保持多通道脑电图机项目的正常推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多通道脑电图机项目绩效的不可或缺的一环。我们引入了一系列的质量标准和客户满意度指标，以确保多通道脑电图机项目交付的成果在质量上达到或超越预期水平。通过持续监测这些指标，我们努力提升多通道脑电图机项目整体质量水平，为多通道脑电图机项目的成功交付提供有力保障。通过这些科学且全面的绩效评估，我们能够更好地引导多通道脑电图机项目的持续改进，确保多通道脑电图机项目目标的顺利达成。</w:t>
      </w:r>
    </w:p>
    <w:p>
      <w:pPr>
        <w:pStyle w:val="Heading2"/>
        <w:ind w:firstLine="560" w:firstLineChars="200"/>
        <w:rPr>
          <w:rFonts w:ascii="仿宋" w:eastAsia="仿宋" w:hAnsi="仿宋" w:cs="仿宋" w:hint="eastAsia"/>
          <w:sz w:val="28"/>
          <w:lang w:eastAsia="zh-CN"/>
        </w:rPr>
      </w:pPr>
      <w:bookmarkStart w:id="19" w:name="_Toc15704"/>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绩效评估是多通道脑电图机项目中的关键环节，为确保多通道脑电图机项目达到预期目标，我们采用了多层次、多维度的绩效评估方法。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多通道脑电图机项目的战略目标对齐，确保每个决策和行动都与多通道脑电图机项目整体目标保持一致。团队会定期召开战略对齐会议，审视当前工作与多通道脑电图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多通道脑电图机项目进度、质量、成本和风险等方面。这些指标通过数据收集和分析，为多通道脑电图机项目管理团队提供了客观的评估依据。例如，我们通过多通道脑电图机项目管理软件追踪进度，使用成本绩效分析（CPI）评估成本控制情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绩效评估不仅仅停留在多通道脑电图机项目内部，还考虑了多通道脑电图机项目对外部环境的影响。我们定期进行干系人满意度调查，以了解各利益相关方对多通道脑电图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这种多层次、多角度的绩效评估方法，使得我们能够全面了解多通道脑电图机项目的运行状态，及时做出调整，确保多通道脑电图机项目在不断变化的环境中保持稳健前行。</w:t>
      </w:r>
    </w:p>
    <w:p>
      <w:pPr>
        <w:pStyle w:val="Heading2"/>
        <w:ind w:firstLine="560" w:firstLineChars="200"/>
        <w:rPr>
          <w:rFonts w:ascii="仿宋" w:eastAsia="仿宋" w:hAnsi="仿宋" w:cs="仿宋" w:hint="eastAsia"/>
          <w:sz w:val="28"/>
          <w:lang w:eastAsia="zh-CN"/>
        </w:rPr>
      </w:pPr>
      <w:bookmarkStart w:id="20" w:name="_Toc601"/>
      <w:r>
        <w:rPr>
          <w:rFonts w:ascii="仿宋" w:eastAsia="仿宋" w:hAnsi="仿宋" w:cs="仿宋" w:hint="eastAsia"/>
          <w:sz w:val="28"/>
          <w:lang w:eastAsia="zh-CN"/>
        </w:rPr>
        <w:t>(三)、绩效评估周期</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为了确保多通道脑电图机项目的有效管理和不断优化，我们采用了精心设计的绩效评估周期。这个周期旨在实现灵活、实时和全面的评估，以适应多通道脑电图机项目执行中的各种挑战。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多通道脑电图机项目的不同需求，分为短期、中期和长期。短期评估关注每个迭代或工作周期，以及时发现和解决当前任务中的问题。中期评估涵盖几个迭代，深入了解整体多通道脑电图机项目的趋势和性能。长期评估则着眼于整个多通道脑电图机项目阶段，确保多通道脑电图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多通道脑电图机项目管理工具和协作平台，团队成员能够随时更新和分享多通道脑电图机项目数据。这种实时性的反馈机制使我们能够及时察觉潜在问题，快速调整，保持多通道脑电图机项目的稳健运作。</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https://d.book118.com/798007113016006025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多通道脑电图机项目规划设计蓝图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多通道脑电图机项目规划设计蓝图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多通道脑电图机项目规划设计蓝图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多通道脑电图机项目规划设计蓝图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多通道脑电图机项目规划设计蓝图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多通道脑电图机项目规划设计蓝图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多通道脑电图机项目规划设计蓝图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多通道脑电图机项目规划设计蓝图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多通道脑电图机项目规划设计蓝图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多通道脑电图机项目规划设计蓝图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多通道脑电图机项目规划设计蓝图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多通道脑电图机项目规划设计蓝图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多通道脑电图机项目规划设计蓝图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多通道脑电图机项目规划设计蓝图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多通道脑电图机项目规划设计蓝图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多通道脑电图机项目规划设计蓝图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多通道脑电图机项目规划设计蓝图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7D5605"/>
    <w:rsid w:val="617D560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98007113016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2024-01-08T00:01:00Z</dcterms:created>
  <dcterms:modified xsi:type="dcterms:W3CDTF">2024-01-08T00:01:37Z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FB10504605C045E1A61DD41B091D0E97_11</vt:lpwstr>
  </property>
  <property fmtid="{D5CDD505-2E9C-101B-9397-08002B2CF9AE}" pid="3" name="KSOProductBuildVer">
    <vt:lpwstr>2052-12.1.0.16120</vt:lpwstr>
  </property>
</Properties>
</file>