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68" w:history="1">
        <w:r>
          <w:rPr>
            <w:rFonts w:ascii="仿宋" w:eastAsia="仿宋" w:hAnsi="仿宋" w:cs="仿宋" w:hint="eastAsia"/>
            <w:lang w:eastAsia="zh-CN"/>
          </w:rPr>
          <w:t>概论</w:t>
        </w:r>
        <w:r>
          <w:tab/>
        </w:r>
        <w:r>
          <w:fldChar w:fldCharType="begin"/>
        </w:r>
        <w:r>
          <w:instrText xml:space="preserve"> PAGEREF _Toc29268 \h </w:instrText>
        </w:r>
        <w:r>
          <w:fldChar w:fldCharType="separate"/>
        </w:r>
        <w:r>
          <w:t>4</w:t>
        </w:r>
        <w:r>
          <w:fldChar w:fldCharType="end"/>
        </w:r>
      </w:hyperlink>
    </w:p>
    <w:p>
      <w:pPr>
        <w:pStyle w:val="TOC1"/>
        <w:tabs>
          <w:tab w:val="right" w:leader="dot" w:pos="8306"/>
        </w:tabs>
      </w:pPr>
      <w:hyperlink w:anchor="_Toc6488" w:history="1">
        <w:r>
          <w:rPr>
            <w:rFonts w:ascii="仿宋" w:eastAsia="仿宋" w:hAnsi="仿宋" w:cs="仿宋" w:hint="eastAsia"/>
            <w:lang w:eastAsia="zh-CN"/>
          </w:rPr>
          <w:t>一、SWOT分析</w:t>
        </w:r>
        <w:r>
          <w:tab/>
        </w:r>
        <w:r>
          <w:fldChar w:fldCharType="begin"/>
        </w:r>
        <w:r>
          <w:instrText xml:space="preserve"> PAGEREF _Toc6488 \h </w:instrText>
        </w:r>
        <w:r>
          <w:fldChar w:fldCharType="separate"/>
        </w:r>
        <w:r>
          <w:t>4</w:t>
        </w:r>
        <w:r>
          <w:fldChar w:fldCharType="end"/>
        </w:r>
      </w:hyperlink>
    </w:p>
    <w:p>
      <w:pPr>
        <w:pStyle w:val="TOC2"/>
        <w:tabs>
          <w:tab w:val="right" w:leader="dot" w:pos="8306"/>
        </w:tabs>
      </w:pPr>
      <w:hyperlink w:anchor="_Toc13526" w:history="1">
        <w:r>
          <w:rPr>
            <w:rFonts w:ascii="仿宋" w:eastAsia="仿宋" w:hAnsi="仿宋" w:cs="仿宋" w:hint="eastAsia"/>
            <w:lang w:eastAsia="zh-CN"/>
          </w:rPr>
          <w:t>(一)、优势分析(S)</w:t>
        </w:r>
        <w:r>
          <w:tab/>
        </w:r>
        <w:r>
          <w:fldChar w:fldCharType="begin"/>
        </w:r>
        <w:r>
          <w:instrText xml:space="preserve"> PAGEREF _Toc13526 \h </w:instrText>
        </w:r>
        <w:r>
          <w:fldChar w:fldCharType="separate"/>
        </w:r>
        <w:r>
          <w:t>4</w:t>
        </w:r>
        <w:r>
          <w:fldChar w:fldCharType="end"/>
        </w:r>
      </w:hyperlink>
    </w:p>
    <w:p>
      <w:pPr>
        <w:pStyle w:val="TOC2"/>
        <w:tabs>
          <w:tab w:val="right" w:leader="dot" w:pos="8306"/>
        </w:tabs>
      </w:pPr>
      <w:hyperlink w:anchor="_Toc4011" w:history="1">
        <w:r>
          <w:rPr>
            <w:rFonts w:ascii="仿宋" w:eastAsia="仿宋" w:hAnsi="仿宋" w:cs="仿宋" w:hint="eastAsia"/>
            <w:lang w:eastAsia="zh-CN"/>
          </w:rPr>
          <w:t>(二)、劣势分析(W)</w:t>
        </w:r>
        <w:r>
          <w:tab/>
        </w:r>
        <w:r>
          <w:fldChar w:fldCharType="begin"/>
        </w:r>
        <w:r>
          <w:instrText xml:space="preserve"> PAGEREF _Toc4011 \h </w:instrText>
        </w:r>
        <w:r>
          <w:fldChar w:fldCharType="separate"/>
        </w:r>
        <w:r>
          <w:t>5</w:t>
        </w:r>
        <w:r>
          <w:fldChar w:fldCharType="end"/>
        </w:r>
      </w:hyperlink>
    </w:p>
    <w:p>
      <w:pPr>
        <w:pStyle w:val="TOC2"/>
        <w:tabs>
          <w:tab w:val="right" w:leader="dot" w:pos="8306"/>
        </w:tabs>
      </w:pPr>
      <w:hyperlink w:anchor="_Toc6767" w:history="1">
        <w:r>
          <w:rPr>
            <w:rFonts w:ascii="仿宋" w:eastAsia="仿宋" w:hAnsi="仿宋" w:cs="仿宋" w:hint="eastAsia"/>
            <w:lang w:eastAsia="zh-CN"/>
          </w:rPr>
          <w:t>(三)、机会分析(O)</w:t>
        </w:r>
        <w:r>
          <w:tab/>
        </w:r>
        <w:r>
          <w:fldChar w:fldCharType="begin"/>
        </w:r>
        <w:r>
          <w:instrText xml:space="preserve"> PAGEREF _Toc6767 \h </w:instrText>
        </w:r>
        <w:r>
          <w:fldChar w:fldCharType="separate"/>
        </w:r>
        <w:r>
          <w:t>7</w:t>
        </w:r>
        <w:r>
          <w:fldChar w:fldCharType="end"/>
        </w:r>
      </w:hyperlink>
    </w:p>
    <w:p>
      <w:pPr>
        <w:pStyle w:val="TOC2"/>
        <w:tabs>
          <w:tab w:val="right" w:leader="dot" w:pos="8306"/>
        </w:tabs>
      </w:pPr>
      <w:hyperlink w:anchor="_Toc32458" w:history="1">
        <w:r>
          <w:rPr>
            <w:rFonts w:ascii="仿宋" w:eastAsia="仿宋" w:hAnsi="仿宋" w:cs="仿宋" w:hint="eastAsia"/>
            <w:lang w:eastAsia="zh-CN"/>
          </w:rPr>
          <w:t>(四)、威胁分析(T)</w:t>
        </w:r>
        <w:r>
          <w:tab/>
        </w:r>
        <w:r>
          <w:fldChar w:fldCharType="begin"/>
        </w:r>
        <w:r>
          <w:instrText xml:space="preserve"> PAGEREF _Toc32458 \h </w:instrText>
        </w:r>
        <w:r>
          <w:fldChar w:fldCharType="separate"/>
        </w:r>
        <w:r>
          <w:t>8</w:t>
        </w:r>
        <w:r>
          <w:fldChar w:fldCharType="end"/>
        </w:r>
      </w:hyperlink>
    </w:p>
    <w:p>
      <w:pPr>
        <w:pStyle w:val="TOC1"/>
        <w:tabs>
          <w:tab w:val="right" w:leader="dot" w:pos="8306"/>
        </w:tabs>
      </w:pPr>
      <w:hyperlink w:anchor="_Toc116" w:history="1">
        <w:r>
          <w:rPr>
            <w:rFonts w:ascii="仿宋" w:eastAsia="仿宋" w:hAnsi="仿宋" w:cs="仿宋" w:hint="eastAsia"/>
            <w:lang w:eastAsia="zh-CN"/>
          </w:rPr>
          <w:t>二、原辅材料供应</w:t>
        </w:r>
        <w:r>
          <w:tab/>
        </w:r>
        <w:r>
          <w:fldChar w:fldCharType="begin"/>
        </w:r>
        <w:r>
          <w:instrText xml:space="preserve"> PAGEREF _Toc116 \h </w:instrText>
        </w:r>
        <w:r>
          <w:fldChar w:fldCharType="separate"/>
        </w:r>
        <w:r>
          <w:t>10</w:t>
        </w:r>
        <w:r>
          <w:fldChar w:fldCharType="end"/>
        </w:r>
      </w:hyperlink>
    </w:p>
    <w:p>
      <w:pPr>
        <w:pStyle w:val="TOC2"/>
        <w:tabs>
          <w:tab w:val="right" w:leader="dot" w:pos="8306"/>
        </w:tabs>
      </w:pPr>
      <w:hyperlink w:anchor="_Toc31032" w:history="1">
        <w:r>
          <w:rPr>
            <w:rFonts w:ascii="仿宋" w:eastAsia="仿宋" w:hAnsi="仿宋" w:cs="仿宋" w:hint="eastAsia"/>
            <w:lang w:eastAsia="zh-CN"/>
          </w:rPr>
          <w:t>(一)、半导体项目建设期原辅材料供应情况</w:t>
        </w:r>
        <w:r>
          <w:tab/>
        </w:r>
        <w:r>
          <w:fldChar w:fldCharType="begin"/>
        </w:r>
        <w:r>
          <w:instrText xml:space="preserve"> PAGEREF _Toc31032 \h </w:instrText>
        </w:r>
        <w:r>
          <w:fldChar w:fldCharType="separate"/>
        </w:r>
        <w:r>
          <w:t>10</w:t>
        </w:r>
        <w:r>
          <w:fldChar w:fldCharType="end"/>
        </w:r>
      </w:hyperlink>
    </w:p>
    <w:p>
      <w:pPr>
        <w:pStyle w:val="TOC2"/>
        <w:tabs>
          <w:tab w:val="right" w:leader="dot" w:pos="8306"/>
        </w:tabs>
      </w:pPr>
      <w:hyperlink w:anchor="_Toc14290" w:history="1">
        <w:r>
          <w:rPr>
            <w:rFonts w:ascii="仿宋" w:eastAsia="仿宋" w:hAnsi="仿宋" w:cs="仿宋" w:hint="eastAsia"/>
            <w:lang w:eastAsia="zh-CN"/>
          </w:rPr>
          <w:t>(二)、半导体项目运营期原辅材料供应及质量管理</w:t>
        </w:r>
        <w:r>
          <w:tab/>
        </w:r>
        <w:r>
          <w:fldChar w:fldCharType="begin"/>
        </w:r>
        <w:r>
          <w:instrText xml:space="preserve"> PAGEREF _Toc14290 \h </w:instrText>
        </w:r>
        <w:r>
          <w:fldChar w:fldCharType="separate"/>
        </w:r>
        <w:r>
          <w:t>11</w:t>
        </w:r>
        <w:r>
          <w:fldChar w:fldCharType="end"/>
        </w:r>
      </w:hyperlink>
    </w:p>
    <w:p>
      <w:pPr>
        <w:pStyle w:val="TOC1"/>
        <w:tabs>
          <w:tab w:val="right" w:leader="dot" w:pos="8306"/>
        </w:tabs>
      </w:pPr>
      <w:hyperlink w:anchor="_Toc23229" w:history="1">
        <w:r>
          <w:rPr>
            <w:rFonts w:ascii="仿宋" w:eastAsia="仿宋" w:hAnsi="仿宋" w:cs="仿宋" w:hint="eastAsia"/>
            <w:lang w:eastAsia="zh-CN"/>
          </w:rPr>
          <w:t>三、半导体企业战略的制定</w:t>
        </w:r>
        <w:r>
          <w:tab/>
        </w:r>
        <w:r>
          <w:fldChar w:fldCharType="begin"/>
        </w:r>
        <w:r>
          <w:instrText xml:space="preserve"> PAGEREF _Toc23229 \h </w:instrText>
        </w:r>
        <w:r>
          <w:fldChar w:fldCharType="separate"/>
        </w:r>
        <w:r>
          <w:t>11</w:t>
        </w:r>
        <w:r>
          <w:fldChar w:fldCharType="end"/>
        </w:r>
      </w:hyperlink>
    </w:p>
    <w:p>
      <w:pPr>
        <w:pStyle w:val="TOC2"/>
        <w:tabs>
          <w:tab w:val="right" w:leader="dot" w:pos="8306"/>
        </w:tabs>
      </w:pPr>
      <w:hyperlink w:anchor="_Toc2433" w:history="1">
        <w:r>
          <w:rPr>
            <w:rFonts w:ascii="仿宋" w:eastAsia="仿宋" w:hAnsi="仿宋" w:cs="仿宋" w:hint="eastAsia"/>
            <w:lang w:eastAsia="zh-CN"/>
          </w:rPr>
          <w:t>(一)、半导体企业战略的制定</w:t>
        </w:r>
        <w:r>
          <w:tab/>
        </w:r>
        <w:r>
          <w:fldChar w:fldCharType="begin"/>
        </w:r>
        <w:r>
          <w:instrText xml:space="preserve"> PAGEREF _Toc2433 \h </w:instrText>
        </w:r>
        <w:r>
          <w:fldChar w:fldCharType="separate"/>
        </w:r>
        <w:r>
          <w:t>11</w:t>
        </w:r>
        <w:r>
          <w:fldChar w:fldCharType="end"/>
        </w:r>
      </w:hyperlink>
    </w:p>
    <w:p>
      <w:pPr>
        <w:pStyle w:val="TOC1"/>
        <w:tabs>
          <w:tab w:val="right" w:leader="dot" w:pos="8306"/>
        </w:tabs>
      </w:pPr>
      <w:hyperlink w:anchor="_Toc23447" w:history="1">
        <w:r>
          <w:rPr>
            <w:rFonts w:ascii="仿宋" w:eastAsia="仿宋" w:hAnsi="仿宋" w:cs="仿宋" w:hint="eastAsia"/>
            <w:lang w:eastAsia="zh-CN"/>
          </w:rPr>
          <w:t>四、企业管理方案</w:t>
        </w:r>
        <w:r>
          <w:tab/>
        </w:r>
        <w:r>
          <w:fldChar w:fldCharType="begin"/>
        </w:r>
        <w:r>
          <w:instrText xml:space="preserve"> PAGEREF _Toc23447 \h </w:instrText>
        </w:r>
        <w:r>
          <w:fldChar w:fldCharType="separate"/>
        </w:r>
        <w:r>
          <w:t>13</w:t>
        </w:r>
        <w:r>
          <w:fldChar w:fldCharType="end"/>
        </w:r>
      </w:hyperlink>
    </w:p>
    <w:p>
      <w:pPr>
        <w:pStyle w:val="TOC2"/>
        <w:tabs>
          <w:tab w:val="right" w:leader="dot" w:pos="8306"/>
        </w:tabs>
      </w:pPr>
      <w:hyperlink w:anchor="_Toc7006" w:history="1">
        <w:r>
          <w:rPr>
            <w:rFonts w:ascii="仿宋" w:eastAsia="仿宋" w:hAnsi="仿宋" w:cs="仿宋" w:hint="eastAsia"/>
            <w:lang w:eastAsia="zh-CN"/>
          </w:rPr>
          <w:t>(一)、企业管理体系</w:t>
        </w:r>
        <w:r>
          <w:tab/>
        </w:r>
        <w:r>
          <w:fldChar w:fldCharType="begin"/>
        </w:r>
        <w:r>
          <w:instrText xml:space="preserve"> PAGEREF _Toc7006 \h </w:instrText>
        </w:r>
        <w:r>
          <w:fldChar w:fldCharType="separate"/>
        </w:r>
        <w:r>
          <w:t>13</w:t>
        </w:r>
        <w:r>
          <w:fldChar w:fldCharType="end"/>
        </w:r>
      </w:hyperlink>
    </w:p>
    <w:p>
      <w:pPr>
        <w:pStyle w:val="TOC2"/>
        <w:tabs>
          <w:tab w:val="right" w:leader="dot" w:pos="8306"/>
        </w:tabs>
      </w:pPr>
      <w:hyperlink w:anchor="_Toc1632" w:history="1">
        <w:r>
          <w:rPr>
            <w:rFonts w:ascii="仿宋" w:eastAsia="仿宋" w:hAnsi="仿宋" w:cs="仿宋" w:hint="eastAsia"/>
            <w:lang w:eastAsia="zh-CN"/>
          </w:rPr>
          <w:t>(二)、信息管理与信息系统</w:t>
        </w:r>
        <w:r>
          <w:tab/>
        </w:r>
        <w:r>
          <w:fldChar w:fldCharType="begin"/>
        </w:r>
        <w:r>
          <w:instrText xml:space="preserve"> PAGEREF _Toc1632 \h </w:instrText>
        </w:r>
        <w:r>
          <w:fldChar w:fldCharType="separate"/>
        </w:r>
        <w:r>
          <w:t>15</w:t>
        </w:r>
        <w:r>
          <w:fldChar w:fldCharType="end"/>
        </w:r>
      </w:hyperlink>
    </w:p>
    <w:p>
      <w:pPr>
        <w:pStyle w:val="TOC1"/>
        <w:tabs>
          <w:tab w:val="right" w:leader="dot" w:pos="8306"/>
        </w:tabs>
      </w:pPr>
      <w:hyperlink w:anchor="_Toc8453" w:history="1">
        <w:r>
          <w:rPr>
            <w:rFonts w:ascii="仿宋" w:eastAsia="仿宋" w:hAnsi="仿宋" w:cs="仿宋" w:hint="eastAsia"/>
            <w:lang w:eastAsia="zh-CN"/>
          </w:rPr>
          <w:t>五、投资方案</w:t>
        </w:r>
        <w:r>
          <w:tab/>
        </w:r>
        <w:r>
          <w:fldChar w:fldCharType="begin"/>
        </w:r>
        <w:r>
          <w:instrText xml:space="preserve"> PAGEREF _Toc8453 \h </w:instrText>
        </w:r>
        <w:r>
          <w:fldChar w:fldCharType="separate"/>
        </w:r>
        <w:r>
          <w:t>18</w:t>
        </w:r>
        <w:r>
          <w:fldChar w:fldCharType="end"/>
        </w:r>
      </w:hyperlink>
    </w:p>
    <w:p>
      <w:pPr>
        <w:pStyle w:val="TOC2"/>
        <w:tabs>
          <w:tab w:val="right" w:leader="dot" w:pos="8306"/>
        </w:tabs>
      </w:pPr>
      <w:hyperlink w:anchor="_Toc28165" w:history="1">
        <w:r>
          <w:rPr>
            <w:rFonts w:ascii="仿宋" w:eastAsia="仿宋" w:hAnsi="仿宋" w:cs="仿宋" w:hint="eastAsia"/>
            <w:lang w:eastAsia="zh-CN"/>
          </w:rPr>
          <w:t>(一)、产品愿景</w:t>
        </w:r>
        <w:r>
          <w:tab/>
        </w:r>
        <w:r>
          <w:fldChar w:fldCharType="begin"/>
        </w:r>
        <w:r>
          <w:instrText xml:space="preserve"> PAGEREF _Toc28165 \h </w:instrText>
        </w:r>
        <w:r>
          <w:fldChar w:fldCharType="separate"/>
        </w:r>
        <w:r>
          <w:t>18</w:t>
        </w:r>
        <w:r>
          <w:fldChar w:fldCharType="end"/>
        </w:r>
      </w:hyperlink>
    </w:p>
    <w:p>
      <w:pPr>
        <w:pStyle w:val="TOC2"/>
        <w:tabs>
          <w:tab w:val="right" w:leader="dot" w:pos="8306"/>
        </w:tabs>
      </w:pPr>
      <w:hyperlink w:anchor="_Toc24683" w:history="1">
        <w:r>
          <w:rPr>
            <w:rFonts w:ascii="仿宋" w:eastAsia="仿宋" w:hAnsi="仿宋" w:cs="仿宋" w:hint="eastAsia"/>
            <w:lang w:eastAsia="zh-CN"/>
          </w:rPr>
          <w:t>(二)、建设规模</w:t>
        </w:r>
        <w:r>
          <w:tab/>
        </w:r>
        <w:r>
          <w:fldChar w:fldCharType="begin"/>
        </w:r>
        <w:r>
          <w:instrText xml:space="preserve"> PAGEREF _Toc24683 \h </w:instrText>
        </w:r>
        <w:r>
          <w:fldChar w:fldCharType="separate"/>
        </w:r>
        <w:r>
          <w:t>20</w:t>
        </w:r>
        <w:r>
          <w:fldChar w:fldCharType="end"/>
        </w:r>
      </w:hyperlink>
    </w:p>
    <w:p>
      <w:pPr>
        <w:pStyle w:val="TOC1"/>
        <w:tabs>
          <w:tab w:val="right" w:leader="dot" w:pos="8306"/>
        </w:tabs>
      </w:pPr>
      <w:hyperlink w:anchor="_Toc11384" w:history="1">
        <w:r>
          <w:rPr>
            <w:rFonts w:ascii="仿宋" w:eastAsia="仿宋" w:hAnsi="仿宋" w:cs="仿宋" w:hint="eastAsia"/>
            <w:lang w:eastAsia="zh-CN"/>
          </w:rPr>
          <w:t>六、半导体筹建公司基本信息</w:t>
        </w:r>
        <w:r>
          <w:tab/>
        </w:r>
        <w:r>
          <w:fldChar w:fldCharType="begin"/>
        </w:r>
        <w:r>
          <w:instrText xml:space="preserve"> PAGEREF _Toc11384 \h </w:instrText>
        </w:r>
        <w:r>
          <w:fldChar w:fldCharType="separate"/>
        </w:r>
        <w:r>
          <w:t>20</w:t>
        </w:r>
        <w:r>
          <w:fldChar w:fldCharType="end"/>
        </w:r>
      </w:hyperlink>
    </w:p>
    <w:p>
      <w:pPr>
        <w:pStyle w:val="TOC2"/>
        <w:tabs>
          <w:tab w:val="right" w:leader="dot" w:pos="8306"/>
        </w:tabs>
      </w:pPr>
      <w:hyperlink w:anchor="_Toc4160" w:history="1">
        <w:r>
          <w:rPr>
            <w:rFonts w:ascii="仿宋" w:eastAsia="仿宋" w:hAnsi="仿宋" w:cs="仿宋" w:hint="eastAsia"/>
            <w:lang w:eastAsia="zh-CN"/>
          </w:rPr>
          <w:t>(一)、公司名称</w:t>
        </w:r>
        <w:r>
          <w:tab/>
        </w:r>
        <w:r>
          <w:fldChar w:fldCharType="begin"/>
        </w:r>
        <w:r>
          <w:instrText xml:space="preserve"> PAGEREF _Toc4160 \h </w:instrText>
        </w:r>
        <w:r>
          <w:fldChar w:fldCharType="separate"/>
        </w:r>
        <w:r>
          <w:t>20</w:t>
        </w:r>
        <w:r>
          <w:fldChar w:fldCharType="end"/>
        </w:r>
      </w:hyperlink>
    </w:p>
    <w:p>
      <w:pPr>
        <w:pStyle w:val="TOC2"/>
        <w:tabs>
          <w:tab w:val="right" w:leader="dot" w:pos="8306"/>
        </w:tabs>
      </w:pPr>
      <w:hyperlink w:anchor="_Toc14351" w:history="1">
        <w:r>
          <w:rPr>
            <w:rFonts w:ascii="仿宋" w:eastAsia="仿宋" w:hAnsi="仿宋" w:cs="仿宋" w:hint="eastAsia"/>
            <w:lang w:eastAsia="zh-CN"/>
          </w:rPr>
          <w:t>(二)、注册资本</w:t>
        </w:r>
        <w:r>
          <w:tab/>
        </w:r>
        <w:r>
          <w:fldChar w:fldCharType="begin"/>
        </w:r>
        <w:r>
          <w:instrText xml:space="preserve"> PAGEREF _Toc14351 \h </w:instrText>
        </w:r>
        <w:r>
          <w:fldChar w:fldCharType="separate"/>
        </w:r>
        <w:r>
          <w:t>21</w:t>
        </w:r>
        <w:r>
          <w:fldChar w:fldCharType="end"/>
        </w:r>
      </w:hyperlink>
    </w:p>
    <w:p>
      <w:pPr>
        <w:pStyle w:val="TOC2"/>
        <w:tabs>
          <w:tab w:val="right" w:leader="dot" w:pos="8306"/>
        </w:tabs>
      </w:pPr>
      <w:hyperlink w:anchor="_Toc1631" w:history="1">
        <w:r>
          <w:rPr>
            <w:rFonts w:ascii="仿宋" w:eastAsia="仿宋" w:hAnsi="仿宋" w:cs="仿宋" w:hint="eastAsia"/>
            <w:lang w:eastAsia="zh-CN"/>
          </w:rPr>
          <w:t>(三)、注册地址</w:t>
        </w:r>
        <w:r>
          <w:tab/>
        </w:r>
        <w:r>
          <w:fldChar w:fldCharType="begin"/>
        </w:r>
        <w:r>
          <w:instrText xml:space="preserve"> PAGEREF _Toc1631 \h </w:instrText>
        </w:r>
        <w:r>
          <w:fldChar w:fldCharType="separate"/>
        </w:r>
        <w:r>
          <w:t>21</w:t>
        </w:r>
        <w:r>
          <w:fldChar w:fldCharType="end"/>
        </w:r>
      </w:hyperlink>
    </w:p>
    <w:p>
      <w:pPr>
        <w:pStyle w:val="TOC2"/>
        <w:tabs>
          <w:tab w:val="right" w:leader="dot" w:pos="8306"/>
        </w:tabs>
      </w:pPr>
      <w:hyperlink w:anchor="_Toc19621" w:history="1">
        <w:r>
          <w:rPr>
            <w:rFonts w:ascii="仿宋" w:eastAsia="仿宋" w:hAnsi="仿宋" w:cs="仿宋" w:hint="eastAsia"/>
            <w:lang w:eastAsia="zh-CN"/>
          </w:rPr>
          <w:t>(四)、法人代表</w:t>
        </w:r>
        <w:r>
          <w:tab/>
        </w:r>
        <w:r>
          <w:fldChar w:fldCharType="begin"/>
        </w:r>
        <w:r>
          <w:instrText xml:space="preserve"> PAGEREF _Toc19621 \h </w:instrText>
        </w:r>
        <w:r>
          <w:fldChar w:fldCharType="separate"/>
        </w:r>
        <w:r>
          <w:t>21</w:t>
        </w:r>
        <w:r>
          <w:fldChar w:fldCharType="end"/>
        </w:r>
      </w:hyperlink>
    </w:p>
    <w:p>
      <w:pPr>
        <w:pStyle w:val="TOC2"/>
        <w:tabs>
          <w:tab w:val="right" w:leader="dot" w:pos="8306"/>
        </w:tabs>
      </w:pPr>
      <w:hyperlink w:anchor="_Toc7904" w:history="1">
        <w:r>
          <w:rPr>
            <w:rFonts w:ascii="仿宋" w:eastAsia="仿宋" w:hAnsi="仿宋" w:cs="仿宋" w:hint="eastAsia"/>
            <w:lang w:eastAsia="zh-CN"/>
          </w:rPr>
          <w:t>(五)、主要经营范围</w:t>
        </w:r>
        <w:r>
          <w:tab/>
        </w:r>
        <w:r>
          <w:fldChar w:fldCharType="begin"/>
        </w:r>
        <w:r>
          <w:instrText xml:space="preserve"> PAGEREF _Toc7904 \h </w:instrText>
        </w:r>
        <w:r>
          <w:fldChar w:fldCharType="separate"/>
        </w:r>
        <w:r>
          <w:t>21</w:t>
        </w:r>
        <w:r>
          <w:fldChar w:fldCharType="end"/>
        </w:r>
      </w:hyperlink>
    </w:p>
    <w:p>
      <w:pPr>
        <w:pStyle w:val="TOC2"/>
        <w:tabs>
          <w:tab w:val="right" w:leader="dot" w:pos="8306"/>
        </w:tabs>
      </w:pPr>
      <w:hyperlink w:anchor="_Toc20218" w:history="1">
        <w:r>
          <w:rPr>
            <w:rFonts w:ascii="仿宋" w:eastAsia="仿宋" w:hAnsi="仿宋" w:cs="仿宋" w:hint="eastAsia"/>
            <w:lang w:eastAsia="zh-CN"/>
          </w:rPr>
          <w:t>(六)、主要股东</w:t>
        </w:r>
        <w:r>
          <w:tab/>
        </w:r>
        <w:r>
          <w:fldChar w:fldCharType="begin"/>
        </w:r>
        <w:r>
          <w:instrText xml:space="preserve"> PAGEREF _Toc20218 \h </w:instrText>
        </w:r>
        <w:r>
          <w:fldChar w:fldCharType="separate"/>
        </w:r>
        <w:r>
          <w:t>21</w:t>
        </w:r>
        <w:r>
          <w:fldChar w:fldCharType="end"/>
        </w:r>
      </w:hyperlink>
    </w:p>
    <w:p>
      <w:pPr>
        <w:pStyle w:val="TOC1"/>
        <w:tabs>
          <w:tab w:val="right" w:leader="dot" w:pos="8306"/>
        </w:tabs>
      </w:pPr>
      <w:hyperlink w:anchor="_Toc18559" w:history="1">
        <w:r>
          <w:rPr>
            <w:rFonts w:ascii="仿宋" w:eastAsia="仿宋" w:hAnsi="仿宋" w:cs="仿宋" w:hint="eastAsia"/>
            <w:lang w:eastAsia="zh-CN"/>
          </w:rPr>
          <w:t>七、SWOT分析</w:t>
        </w:r>
        <w:r>
          <w:tab/>
        </w:r>
        <w:r>
          <w:fldChar w:fldCharType="begin"/>
        </w:r>
        <w:r>
          <w:instrText xml:space="preserve"> PAGEREF _Toc18559 \h </w:instrText>
        </w:r>
        <w:r>
          <w:fldChar w:fldCharType="separate"/>
        </w:r>
        <w:r>
          <w:t>22</w:t>
        </w:r>
        <w:r>
          <w:fldChar w:fldCharType="end"/>
        </w:r>
      </w:hyperlink>
    </w:p>
    <w:p>
      <w:pPr>
        <w:pStyle w:val="TOC2"/>
        <w:tabs>
          <w:tab w:val="right" w:leader="dot" w:pos="8306"/>
        </w:tabs>
      </w:pPr>
      <w:hyperlink w:anchor="_Toc999" w:history="1">
        <w:r>
          <w:rPr>
            <w:rFonts w:ascii="仿宋" w:eastAsia="仿宋" w:hAnsi="仿宋" w:cs="仿宋" w:hint="eastAsia"/>
            <w:lang w:eastAsia="zh-CN"/>
          </w:rPr>
          <w:t>(一)、优势分析(S)</w:t>
        </w:r>
        <w:r>
          <w:tab/>
        </w:r>
        <w:r>
          <w:fldChar w:fldCharType="begin"/>
        </w:r>
        <w:r>
          <w:instrText xml:space="preserve"> PAGEREF _Toc999 \h </w:instrText>
        </w:r>
        <w:r>
          <w:fldChar w:fldCharType="separate"/>
        </w:r>
        <w:r>
          <w:t>22</w:t>
        </w:r>
        <w:r>
          <w:fldChar w:fldCharType="end"/>
        </w:r>
      </w:hyperlink>
    </w:p>
    <w:p>
      <w:pPr>
        <w:pStyle w:val="TOC2"/>
        <w:tabs>
          <w:tab w:val="right" w:leader="dot" w:pos="8306"/>
        </w:tabs>
      </w:pPr>
      <w:hyperlink w:anchor="_Toc18807" w:history="1">
        <w:r>
          <w:rPr>
            <w:rFonts w:ascii="仿宋" w:eastAsia="仿宋" w:hAnsi="仿宋" w:cs="仿宋" w:hint="eastAsia"/>
            <w:lang w:eastAsia="zh-CN"/>
          </w:rPr>
          <w:t>(二)、劣势分析(W)</w:t>
        </w:r>
        <w:r>
          <w:tab/>
        </w:r>
        <w:r>
          <w:fldChar w:fldCharType="begin"/>
        </w:r>
        <w:r>
          <w:instrText xml:space="preserve"> PAGEREF _Toc18807 \h </w:instrText>
        </w:r>
        <w:r>
          <w:fldChar w:fldCharType="separate"/>
        </w:r>
        <w:r>
          <w:t>23</w:t>
        </w:r>
        <w:r>
          <w:fldChar w:fldCharType="end"/>
        </w:r>
      </w:hyperlink>
    </w:p>
    <w:p>
      <w:pPr>
        <w:pStyle w:val="TOC2"/>
        <w:tabs>
          <w:tab w:val="right" w:leader="dot" w:pos="8306"/>
        </w:tabs>
      </w:pPr>
      <w:hyperlink w:anchor="_Toc609" w:history="1">
        <w:r>
          <w:rPr>
            <w:rFonts w:ascii="仿宋" w:eastAsia="仿宋" w:hAnsi="仿宋" w:cs="仿宋" w:hint="eastAsia"/>
            <w:lang w:eastAsia="zh-CN"/>
          </w:rPr>
          <w:t>(三)、机会分析(O)</w:t>
        </w:r>
        <w:r>
          <w:tab/>
        </w:r>
        <w:r>
          <w:fldChar w:fldCharType="begin"/>
        </w:r>
        <w:r>
          <w:instrText xml:space="preserve"> PAGEREF _Toc609 \h </w:instrText>
        </w:r>
        <w:r>
          <w:fldChar w:fldCharType="separate"/>
        </w:r>
        <w:r>
          <w:t>25</w:t>
        </w:r>
        <w:r>
          <w:fldChar w:fldCharType="end"/>
        </w:r>
      </w:hyperlink>
    </w:p>
    <w:p>
      <w:pPr>
        <w:pStyle w:val="TOC2"/>
        <w:tabs>
          <w:tab w:val="right" w:leader="dot" w:pos="8306"/>
        </w:tabs>
      </w:pPr>
      <w:hyperlink w:anchor="_Toc10245" w:history="1">
        <w:r>
          <w:rPr>
            <w:rFonts w:ascii="仿宋" w:eastAsia="仿宋" w:hAnsi="仿宋" w:cs="仿宋" w:hint="eastAsia"/>
            <w:lang w:eastAsia="zh-CN"/>
          </w:rPr>
          <w:t>(四)、威胁分析(T)</w:t>
        </w:r>
        <w:r>
          <w:tab/>
        </w:r>
        <w:r>
          <w:fldChar w:fldCharType="begin"/>
        </w:r>
        <w:r>
          <w:instrText xml:space="preserve"> PAGEREF _Toc10245 \h </w:instrText>
        </w:r>
        <w:r>
          <w:fldChar w:fldCharType="separate"/>
        </w:r>
        <w:r>
          <w:t>27</w:t>
        </w:r>
        <w:r>
          <w:fldChar w:fldCharType="end"/>
        </w:r>
      </w:hyperlink>
    </w:p>
    <w:p>
      <w:pPr>
        <w:pStyle w:val="TOC1"/>
        <w:tabs>
          <w:tab w:val="right" w:leader="dot" w:pos="8306"/>
        </w:tabs>
      </w:pPr>
      <w:hyperlink w:anchor="_Toc15968" w:history="1">
        <w:r>
          <w:rPr>
            <w:rFonts w:ascii="仿宋" w:eastAsia="仿宋" w:hAnsi="仿宋" w:cs="仿宋" w:hint="eastAsia"/>
            <w:lang w:eastAsia="zh-CN"/>
          </w:rPr>
          <w:t>八、半导体项目计划安排</w:t>
        </w:r>
        <w:r>
          <w:tab/>
        </w:r>
        <w:r>
          <w:fldChar w:fldCharType="begin"/>
        </w:r>
        <w:r>
          <w:instrText xml:space="preserve"> PAGEREF _Toc15968 \h </w:instrText>
        </w:r>
        <w:r>
          <w:fldChar w:fldCharType="separate"/>
        </w:r>
        <w:r>
          <w:t>29</w:t>
        </w:r>
        <w:r>
          <w:fldChar w:fldCharType="end"/>
        </w:r>
      </w:hyperlink>
    </w:p>
    <w:p>
      <w:pPr>
        <w:pStyle w:val="TOC2"/>
        <w:tabs>
          <w:tab w:val="right" w:leader="dot" w:pos="8306"/>
        </w:tabs>
      </w:pPr>
      <w:hyperlink w:anchor="_Toc15403" w:history="1">
        <w:r>
          <w:rPr>
            <w:rFonts w:ascii="仿宋" w:eastAsia="仿宋" w:hAnsi="仿宋" w:cs="仿宋" w:hint="eastAsia"/>
            <w:lang w:eastAsia="zh-CN"/>
          </w:rPr>
          <w:t>(一)、建设周期</w:t>
        </w:r>
        <w:r>
          <w:tab/>
        </w:r>
        <w:r>
          <w:fldChar w:fldCharType="begin"/>
        </w:r>
        <w:r>
          <w:instrText xml:space="preserve"> PAGEREF _Toc15403 \h </w:instrText>
        </w:r>
        <w:r>
          <w:fldChar w:fldCharType="separate"/>
        </w:r>
        <w:r>
          <w:t>29</w:t>
        </w:r>
        <w:r>
          <w:fldChar w:fldCharType="end"/>
        </w:r>
      </w:hyperlink>
    </w:p>
    <w:p>
      <w:pPr>
        <w:pStyle w:val="TOC2"/>
        <w:tabs>
          <w:tab w:val="right" w:leader="dot" w:pos="8306"/>
        </w:tabs>
      </w:pPr>
      <w:hyperlink w:anchor="_Toc15392" w:history="1">
        <w:r>
          <w:rPr>
            <w:rFonts w:ascii="仿宋" w:eastAsia="仿宋" w:hAnsi="仿宋" w:cs="仿宋" w:hint="eastAsia"/>
            <w:lang w:eastAsia="zh-CN"/>
          </w:rPr>
          <w:t>(二)、建设进度</w:t>
        </w:r>
        <w:r>
          <w:tab/>
        </w:r>
        <w:r>
          <w:fldChar w:fldCharType="begin"/>
        </w:r>
        <w:r>
          <w:instrText xml:space="preserve"> PAGEREF _Toc15392 \h </w:instrText>
        </w:r>
        <w:r>
          <w:fldChar w:fldCharType="separate"/>
        </w:r>
        <w:r>
          <w:t>30</w:t>
        </w:r>
        <w:r>
          <w:fldChar w:fldCharType="end"/>
        </w:r>
      </w:hyperlink>
    </w:p>
    <w:p>
      <w:pPr>
        <w:pStyle w:val="TOC2"/>
        <w:tabs>
          <w:tab w:val="right" w:leader="dot" w:pos="8306"/>
        </w:tabs>
      </w:pPr>
      <w:hyperlink w:anchor="_Toc23666" w:history="1">
        <w:r>
          <w:rPr>
            <w:rFonts w:ascii="仿宋" w:eastAsia="仿宋" w:hAnsi="仿宋" w:cs="仿宋" w:hint="eastAsia"/>
            <w:lang w:eastAsia="zh-CN"/>
          </w:rPr>
          <w:t>(三)、进度安排注意事项</w:t>
        </w:r>
        <w:r>
          <w:tab/>
        </w:r>
        <w:r>
          <w:fldChar w:fldCharType="begin"/>
        </w:r>
        <w:r>
          <w:instrText xml:space="preserve"> PAGEREF _Toc23666 \h </w:instrText>
        </w:r>
        <w:r>
          <w:fldChar w:fldCharType="separate"/>
        </w:r>
        <w:r>
          <w:t>31</w:t>
        </w:r>
        <w:r>
          <w:fldChar w:fldCharType="end"/>
        </w:r>
      </w:hyperlink>
    </w:p>
    <w:p>
      <w:pPr>
        <w:pStyle w:val="TOC2"/>
        <w:tabs>
          <w:tab w:val="right" w:leader="dot" w:pos="8306"/>
        </w:tabs>
      </w:pPr>
      <w:hyperlink w:anchor="_Toc13916" w:history="1">
        <w:r>
          <w:rPr>
            <w:rFonts w:ascii="仿宋" w:eastAsia="仿宋" w:hAnsi="仿宋" w:cs="仿宋" w:hint="eastAsia"/>
            <w:lang w:eastAsia="zh-CN"/>
          </w:rPr>
          <w:t>(四)、人力资源配置</w:t>
        </w:r>
        <w:r>
          <w:tab/>
        </w:r>
        <w:r>
          <w:fldChar w:fldCharType="begin"/>
        </w:r>
        <w:r>
          <w:instrText xml:space="preserve"> PAGEREF _Toc13916 \h </w:instrText>
        </w:r>
        <w:r>
          <w:fldChar w:fldCharType="separate"/>
        </w:r>
        <w:r>
          <w:t>32</w:t>
        </w:r>
        <w:r>
          <w:fldChar w:fldCharType="end"/>
        </w:r>
      </w:hyperlink>
    </w:p>
    <w:p>
      <w:pPr>
        <w:pStyle w:val="TOC1"/>
        <w:tabs>
          <w:tab w:val="right" w:leader="dot" w:pos="8306"/>
        </w:tabs>
      </w:pPr>
      <w:hyperlink w:anchor="_Toc26032" w:history="1">
        <w:r>
          <w:rPr>
            <w:rFonts w:ascii="仿宋" w:eastAsia="仿宋" w:hAnsi="仿宋" w:cs="仿宋" w:hint="eastAsia"/>
            <w:lang w:eastAsia="zh-CN"/>
          </w:rPr>
          <w:t>九、项目实施与管理方案</w:t>
        </w:r>
        <w:r>
          <w:tab/>
        </w:r>
        <w:r>
          <w:fldChar w:fldCharType="begin"/>
        </w:r>
        <w:r>
          <w:instrText xml:space="preserve"> PAGEREF _Toc26032 \h </w:instrText>
        </w:r>
        <w:r>
          <w:fldChar w:fldCharType="separate"/>
        </w:r>
        <w:r>
          <w:t>32</w:t>
        </w:r>
        <w:r>
          <w:fldChar w:fldCharType="end"/>
        </w:r>
      </w:hyperlink>
    </w:p>
    <w:p>
      <w:pPr>
        <w:pStyle w:val="TOC2"/>
        <w:tabs>
          <w:tab w:val="right" w:leader="dot" w:pos="8306"/>
        </w:tabs>
      </w:pPr>
      <w:hyperlink w:anchor="_Toc6001" w:history="1">
        <w:r>
          <w:rPr>
            <w:rFonts w:ascii="仿宋" w:eastAsia="仿宋" w:hAnsi="仿宋" w:cs="仿宋" w:hint="eastAsia"/>
            <w:lang w:eastAsia="zh-CN"/>
          </w:rPr>
          <w:t>(一)、项目实施计划</w:t>
        </w:r>
        <w:r>
          <w:tab/>
        </w:r>
        <w:r>
          <w:fldChar w:fldCharType="begin"/>
        </w:r>
        <w:r>
          <w:instrText xml:space="preserve"> PAGEREF _Toc6001 \h </w:instrText>
        </w:r>
        <w:r>
          <w:fldChar w:fldCharType="separate"/>
        </w:r>
        <w:r>
          <w:t>32</w:t>
        </w:r>
        <w:r>
          <w:fldChar w:fldCharType="end"/>
        </w:r>
      </w:hyperlink>
    </w:p>
    <w:p>
      <w:pPr>
        <w:pStyle w:val="TOC2"/>
        <w:tabs>
          <w:tab w:val="right" w:leader="dot" w:pos="8306"/>
        </w:tabs>
      </w:pPr>
      <w:hyperlink w:anchor="_Toc7717" w:history="1">
        <w:r>
          <w:rPr>
            <w:rFonts w:ascii="仿宋" w:eastAsia="仿宋" w:hAnsi="仿宋" w:cs="仿宋" w:hint="eastAsia"/>
            <w:lang w:eastAsia="zh-CN"/>
          </w:rPr>
          <w:t>(二)、项目组织机构与职责</w:t>
        </w:r>
        <w:r>
          <w:tab/>
        </w:r>
        <w:r>
          <w:fldChar w:fldCharType="begin"/>
        </w:r>
        <w:r>
          <w:instrText xml:space="preserve"> PAGEREF _Toc7717 \h </w:instrText>
        </w:r>
        <w:r>
          <w:fldChar w:fldCharType="separate"/>
        </w:r>
        <w:r>
          <w:t>34</w:t>
        </w:r>
        <w:r>
          <w:fldChar w:fldCharType="end"/>
        </w:r>
      </w:hyperlink>
    </w:p>
    <w:p>
      <w:pPr>
        <w:pStyle w:val="TOC2"/>
        <w:tabs>
          <w:tab w:val="right" w:leader="dot" w:pos="8306"/>
        </w:tabs>
      </w:pPr>
      <w:hyperlink w:anchor="_Toc25742" w:history="1">
        <w:r>
          <w:rPr>
            <w:rFonts w:ascii="仿宋" w:eastAsia="仿宋" w:hAnsi="仿宋" w:cs="仿宋" w:hint="eastAsia"/>
            <w:lang w:eastAsia="zh-CN"/>
          </w:rPr>
          <w:t>(三)、项目管理与监控体系</w:t>
        </w:r>
        <w:r>
          <w:tab/>
        </w:r>
        <w:r>
          <w:fldChar w:fldCharType="begin"/>
        </w:r>
        <w:r>
          <w:instrText xml:space="preserve"> PAGEREF _Toc25742 \h </w:instrText>
        </w:r>
        <w:r>
          <w:fldChar w:fldCharType="separate"/>
        </w:r>
        <w:r>
          <w:t>36</w:t>
        </w:r>
        <w:r>
          <w:fldChar w:fldCharType="end"/>
        </w:r>
      </w:hyperlink>
    </w:p>
    <w:p>
      <w:pPr>
        <w:pStyle w:val="TOC1"/>
        <w:tabs>
          <w:tab w:val="right" w:leader="dot" w:pos="8306"/>
        </w:tabs>
      </w:pPr>
      <w:hyperlink w:anchor="_Toc13939" w:history="1">
        <w:r>
          <w:rPr>
            <w:rFonts w:ascii="仿宋" w:eastAsia="仿宋" w:hAnsi="仿宋" w:cs="仿宋" w:hint="eastAsia"/>
            <w:lang w:eastAsia="zh-CN"/>
          </w:rPr>
          <w:t>十、产品或服务</w:t>
        </w:r>
        <w:r>
          <w:tab/>
        </w:r>
        <w:r>
          <w:fldChar w:fldCharType="begin"/>
        </w:r>
        <w:r>
          <w:instrText xml:space="preserve"> PAGEREF _Toc13939 \h </w:instrText>
        </w:r>
        <w:r>
          <w:fldChar w:fldCharType="separate"/>
        </w:r>
        <w:r>
          <w:t>38</w:t>
        </w:r>
        <w:r>
          <w:fldChar w:fldCharType="end"/>
        </w:r>
      </w:hyperlink>
    </w:p>
    <w:p>
      <w:pPr>
        <w:pStyle w:val="TOC2"/>
        <w:tabs>
          <w:tab w:val="right" w:leader="dot" w:pos="8306"/>
        </w:tabs>
      </w:pPr>
      <w:hyperlink w:anchor="_Toc29525" w:history="1">
        <w:r>
          <w:rPr>
            <w:rFonts w:ascii="仿宋" w:eastAsia="仿宋" w:hAnsi="仿宋" w:cs="仿宋" w:hint="eastAsia"/>
            <w:lang w:eastAsia="zh-CN"/>
          </w:rPr>
          <w:t>(一)、产品或服务描述</w:t>
        </w:r>
        <w:r>
          <w:tab/>
        </w:r>
        <w:r>
          <w:fldChar w:fldCharType="begin"/>
        </w:r>
        <w:r>
          <w:instrText xml:space="preserve"> PAGEREF _Toc29525 \h </w:instrText>
        </w:r>
        <w:r>
          <w:fldChar w:fldCharType="separate"/>
        </w:r>
        <w:r>
          <w:t>38</w:t>
        </w:r>
        <w:r>
          <w:fldChar w:fldCharType="end"/>
        </w:r>
      </w:hyperlink>
    </w:p>
    <w:p>
      <w:pPr>
        <w:pStyle w:val="TOC2"/>
        <w:tabs>
          <w:tab w:val="right" w:leader="dot" w:pos="8306"/>
        </w:tabs>
      </w:pPr>
      <w:hyperlink w:anchor="_Toc32557" w:history="1">
        <w:r>
          <w:rPr>
            <w:rFonts w:ascii="仿宋" w:eastAsia="仿宋" w:hAnsi="仿宋" w:cs="仿宋" w:hint="eastAsia"/>
            <w:lang w:eastAsia="zh-CN"/>
          </w:rPr>
          <w:t>(二)、产品或服务优势</w:t>
        </w:r>
        <w:r>
          <w:tab/>
        </w:r>
        <w:r>
          <w:fldChar w:fldCharType="begin"/>
        </w:r>
        <w:r>
          <w:instrText xml:space="preserve"> PAGEREF _Toc32557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0" w:history="1">
        <w:r>
          <w:rPr>
            <w:rFonts w:ascii="仿宋" w:eastAsia="仿宋" w:hAnsi="仿宋" w:cs="仿宋" w:hint="eastAsia"/>
            <w:lang w:eastAsia="zh-CN"/>
          </w:rPr>
          <w:t>(三)、知识产权保护</w:t>
        </w:r>
        <w:r>
          <w:tab/>
        </w:r>
        <w:r>
          <w:fldChar w:fldCharType="begin"/>
        </w:r>
        <w:r>
          <w:instrText xml:space="preserve"> PAGEREF _Toc17820 \h </w:instrText>
        </w:r>
        <w:r>
          <w:fldChar w:fldCharType="separate"/>
        </w:r>
        <w:r>
          <w:t>40</w:t>
        </w:r>
        <w:r>
          <w:fldChar w:fldCharType="end"/>
        </w:r>
      </w:hyperlink>
    </w:p>
    <w:p>
      <w:pPr>
        <w:pStyle w:val="TOC1"/>
        <w:tabs>
          <w:tab w:val="right" w:leader="dot" w:pos="8306"/>
        </w:tabs>
      </w:pPr>
      <w:hyperlink w:anchor="_Toc24600" w:history="1">
        <w:r>
          <w:rPr>
            <w:rFonts w:ascii="仿宋" w:eastAsia="仿宋" w:hAnsi="仿宋" w:cs="仿宋" w:hint="eastAsia"/>
            <w:lang w:eastAsia="zh-CN"/>
          </w:rPr>
          <w:t>十一、公司治理结构</w:t>
        </w:r>
        <w:r>
          <w:tab/>
        </w:r>
        <w:r>
          <w:fldChar w:fldCharType="begin"/>
        </w:r>
        <w:r>
          <w:instrText xml:space="preserve"> PAGEREF _Toc24600 \h </w:instrText>
        </w:r>
        <w:r>
          <w:fldChar w:fldCharType="separate"/>
        </w:r>
        <w:r>
          <w:t>42</w:t>
        </w:r>
        <w:r>
          <w:fldChar w:fldCharType="end"/>
        </w:r>
      </w:hyperlink>
    </w:p>
    <w:p>
      <w:pPr>
        <w:pStyle w:val="TOC2"/>
        <w:tabs>
          <w:tab w:val="right" w:leader="dot" w:pos="8306"/>
        </w:tabs>
      </w:pPr>
      <w:hyperlink w:anchor="_Toc1078" w:history="1">
        <w:r>
          <w:rPr>
            <w:rFonts w:ascii="仿宋" w:eastAsia="仿宋" w:hAnsi="仿宋" w:cs="仿宋" w:hint="eastAsia"/>
            <w:lang w:eastAsia="zh-CN"/>
          </w:rPr>
          <w:t>(一)、公司组织形式</w:t>
        </w:r>
        <w:r>
          <w:tab/>
        </w:r>
        <w:r>
          <w:fldChar w:fldCharType="begin"/>
        </w:r>
        <w:r>
          <w:instrText xml:space="preserve"> PAGEREF _Toc1078 \h </w:instrText>
        </w:r>
        <w:r>
          <w:fldChar w:fldCharType="separate"/>
        </w:r>
        <w:r>
          <w:t>42</w:t>
        </w:r>
        <w:r>
          <w:fldChar w:fldCharType="end"/>
        </w:r>
      </w:hyperlink>
    </w:p>
    <w:p>
      <w:pPr>
        <w:pStyle w:val="TOC2"/>
        <w:tabs>
          <w:tab w:val="right" w:leader="dot" w:pos="8306"/>
        </w:tabs>
      </w:pPr>
      <w:hyperlink w:anchor="_Toc18012" w:history="1">
        <w:r>
          <w:rPr>
            <w:rFonts w:ascii="仿宋" w:eastAsia="仿宋" w:hAnsi="仿宋" w:cs="仿宋" w:hint="eastAsia"/>
            <w:lang w:eastAsia="zh-CN"/>
          </w:rPr>
          <w:t>(二)、董事会结构</w:t>
        </w:r>
        <w:r>
          <w:tab/>
        </w:r>
        <w:r>
          <w:fldChar w:fldCharType="begin"/>
        </w:r>
        <w:r>
          <w:instrText xml:space="preserve"> PAGEREF _Toc18012 \h </w:instrText>
        </w:r>
        <w:r>
          <w:fldChar w:fldCharType="separate"/>
        </w:r>
        <w:r>
          <w:t>43</w:t>
        </w:r>
        <w:r>
          <w:fldChar w:fldCharType="end"/>
        </w:r>
      </w:hyperlink>
    </w:p>
    <w:p>
      <w:pPr>
        <w:pStyle w:val="TOC2"/>
        <w:tabs>
          <w:tab w:val="right" w:leader="dot" w:pos="8306"/>
        </w:tabs>
      </w:pPr>
      <w:hyperlink w:anchor="_Toc6367" w:history="1">
        <w:r>
          <w:rPr>
            <w:rFonts w:ascii="仿宋" w:eastAsia="仿宋" w:hAnsi="仿宋" w:cs="仿宋" w:hint="eastAsia"/>
            <w:lang w:eastAsia="zh-CN"/>
          </w:rPr>
          <w:t>(三)、高管薪酬与激励计划</w:t>
        </w:r>
        <w:r>
          <w:tab/>
        </w:r>
        <w:r>
          <w:fldChar w:fldCharType="begin"/>
        </w:r>
        <w:r>
          <w:instrText xml:space="preserve"> PAGEREF _Toc6367 \h </w:instrText>
        </w:r>
        <w:r>
          <w:fldChar w:fldCharType="separate"/>
        </w:r>
        <w:r>
          <w:t>44</w:t>
        </w:r>
        <w:r>
          <w:fldChar w:fldCharType="end"/>
        </w:r>
      </w:hyperlink>
    </w:p>
    <w:p>
      <w:pPr>
        <w:pStyle w:val="TOC1"/>
        <w:tabs>
          <w:tab w:val="right" w:leader="dot" w:pos="8306"/>
        </w:tabs>
      </w:pPr>
      <w:hyperlink w:anchor="_Toc10535" w:history="1">
        <w:r>
          <w:rPr>
            <w:rFonts w:ascii="仿宋" w:eastAsia="仿宋" w:hAnsi="仿宋" w:cs="仿宋" w:hint="eastAsia"/>
            <w:lang w:eastAsia="zh-CN"/>
          </w:rPr>
          <w:t>十二、选址方案评估</w:t>
        </w:r>
        <w:r>
          <w:tab/>
        </w:r>
        <w:r>
          <w:fldChar w:fldCharType="begin"/>
        </w:r>
        <w:r>
          <w:instrText xml:space="preserve"> PAGEREF _Toc10535 \h </w:instrText>
        </w:r>
        <w:r>
          <w:fldChar w:fldCharType="separate"/>
        </w:r>
        <w:r>
          <w:t>45</w:t>
        </w:r>
        <w:r>
          <w:fldChar w:fldCharType="end"/>
        </w:r>
      </w:hyperlink>
    </w:p>
    <w:p>
      <w:pPr>
        <w:pStyle w:val="TOC2"/>
        <w:tabs>
          <w:tab w:val="right" w:leader="dot" w:pos="8306"/>
        </w:tabs>
      </w:pPr>
      <w:hyperlink w:anchor="_Toc10442" w:history="1">
        <w:r>
          <w:rPr>
            <w:rFonts w:ascii="仿宋" w:eastAsia="仿宋" w:hAnsi="仿宋" w:cs="仿宋" w:hint="eastAsia"/>
            <w:lang w:eastAsia="zh-CN"/>
          </w:rPr>
          <w:t>(一)、半导体项目选址原则</w:t>
        </w:r>
        <w:r>
          <w:tab/>
        </w:r>
        <w:r>
          <w:fldChar w:fldCharType="begin"/>
        </w:r>
        <w:r>
          <w:instrText xml:space="preserve"> PAGEREF _Toc10442 \h </w:instrText>
        </w:r>
        <w:r>
          <w:fldChar w:fldCharType="separate"/>
        </w:r>
        <w:r>
          <w:t>45</w:t>
        </w:r>
        <w:r>
          <w:fldChar w:fldCharType="end"/>
        </w:r>
      </w:hyperlink>
    </w:p>
    <w:p>
      <w:pPr>
        <w:pStyle w:val="TOC2"/>
        <w:tabs>
          <w:tab w:val="right" w:leader="dot" w:pos="8306"/>
        </w:tabs>
      </w:pPr>
      <w:hyperlink w:anchor="_Toc156" w:history="1">
        <w:r>
          <w:rPr>
            <w:rFonts w:ascii="仿宋" w:eastAsia="仿宋" w:hAnsi="仿宋" w:cs="仿宋" w:hint="eastAsia"/>
            <w:lang w:eastAsia="zh-CN"/>
          </w:rPr>
          <w:t>(二)、半导体项目选址</w:t>
        </w:r>
        <w:r>
          <w:tab/>
        </w:r>
        <w:r>
          <w:fldChar w:fldCharType="begin"/>
        </w:r>
        <w:r>
          <w:instrText xml:space="preserve"> PAGEREF _Toc156 \h </w:instrText>
        </w:r>
        <w:r>
          <w:fldChar w:fldCharType="separate"/>
        </w:r>
        <w:r>
          <w:t>47</w:t>
        </w:r>
        <w:r>
          <w:fldChar w:fldCharType="end"/>
        </w:r>
      </w:hyperlink>
    </w:p>
    <w:p>
      <w:pPr>
        <w:pStyle w:val="TOC2"/>
        <w:tabs>
          <w:tab w:val="right" w:leader="dot" w:pos="8306"/>
        </w:tabs>
      </w:pPr>
      <w:hyperlink w:anchor="_Toc31844" w:history="1">
        <w:r>
          <w:rPr>
            <w:rFonts w:ascii="仿宋" w:eastAsia="仿宋" w:hAnsi="仿宋" w:cs="仿宋" w:hint="eastAsia"/>
            <w:lang w:eastAsia="zh-CN"/>
          </w:rPr>
          <w:t>(三)、建设条件分析</w:t>
        </w:r>
        <w:r>
          <w:tab/>
        </w:r>
        <w:r>
          <w:fldChar w:fldCharType="begin"/>
        </w:r>
        <w:r>
          <w:instrText xml:space="preserve"> PAGEREF _Toc31844 \h </w:instrText>
        </w:r>
        <w:r>
          <w:fldChar w:fldCharType="separate"/>
        </w:r>
        <w:r>
          <w:t>48</w:t>
        </w:r>
        <w:r>
          <w:fldChar w:fldCharType="end"/>
        </w:r>
      </w:hyperlink>
    </w:p>
    <w:p>
      <w:pPr>
        <w:pStyle w:val="TOC2"/>
        <w:tabs>
          <w:tab w:val="right" w:leader="dot" w:pos="8306"/>
        </w:tabs>
      </w:pPr>
      <w:hyperlink w:anchor="_Toc10498" w:history="1">
        <w:r>
          <w:rPr>
            <w:rFonts w:ascii="仿宋" w:eastAsia="仿宋" w:hAnsi="仿宋" w:cs="仿宋" w:hint="eastAsia"/>
            <w:lang w:eastAsia="zh-CN"/>
          </w:rPr>
          <w:t>(四)、用地控制指标</w:t>
        </w:r>
        <w:r>
          <w:tab/>
        </w:r>
        <w:r>
          <w:fldChar w:fldCharType="begin"/>
        </w:r>
        <w:r>
          <w:instrText xml:space="preserve"> PAGEREF _Toc10498 \h </w:instrText>
        </w:r>
        <w:r>
          <w:fldChar w:fldCharType="separate"/>
        </w:r>
        <w:r>
          <w:t>49</w:t>
        </w:r>
        <w:r>
          <w:fldChar w:fldCharType="end"/>
        </w:r>
      </w:hyperlink>
    </w:p>
    <w:p>
      <w:pPr>
        <w:pStyle w:val="TOC2"/>
        <w:tabs>
          <w:tab w:val="right" w:leader="dot" w:pos="8306"/>
        </w:tabs>
      </w:pPr>
      <w:hyperlink w:anchor="_Toc1594" w:history="1">
        <w:r>
          <w:rPr>
            <w:rFonts w:ascii="仿宋" w:eastAsia="仿宋" w:hAnsi="仿宋" w:cs="仿宋" w:hint="eastAsia"/>
            <w:lang w:eastAsia="zh-CN"/>
          </w:rPr>
          <w:t>(五)、节约用地措施</w:t>
        </w:r>
        <w:r>
          <w:tab/>
        </w:r>
        <w:r>
          <w:fldChar w:fldCharType="begin"/>
        </w:r>
        <w:r>
          <w:instrText xml:space="preserve"> PAGEREF _Toc1594 \h </w:instrText>
        </w:r>
        <w:r>
          <w:fldChar w:fldCharType="separate"/>
        </w:r>
        <w:r>
          <w:t>50</w:t>
        </w:r>
        <w:r>
          <w:fldChar w:fldCharType="end"/>
        </w:r>
      </w:hyperlink>
    </w:p>
    <w:p>
      <w:pPr>
        <w:pStyle w:val="TOC2"/>
        <w:tabs>
          <w:tab w:val="right" w:leader="dot" w:pos="8306"/>
        </w:tabs>
      </w:pPr>
      <w:hyperlink w:anchor="_Toc15494" w:history="1">
        <w:r>
          <w:rPr>
            <w:rFonts w:ascii="仿宋" w:eastAsia="仿宋" w:hAnsi="仿宋" w:cs="仿宋" w:hint="eastAsia"/>
            <w:lang w:eastAsia="zh-CN"/>
          </w:rPr>
          <w:t>(六)、总图布置方案</w:t>
        </w:r>
        <w:r>
          <w:tab/>
        </w:r>
        <w:r>
          <w:fldChar w:fldCharType="begin"/>
        </w:r>
        <w:r>
          <w:instrText xml:space="preserve"> PAGEREF _Toc15494 \h </w:instrText>
        </w:r>
        <w:r>
          <w:fldChar w:fldCharType="separate"/>
        </w:r>
        <w:r>
          <w:t>52</w:t>
        </w:r>
        <w:r>
          <w:fldChar w:fldCharType="end"/>
        </w:r>
      </w:hyperlink>
    </w:p>
    <w:p>
      <w:pPr>
        <w:pStyle w:val="TOC2"/>
        <w:tabs>
          <w:tab w:val="right" w:leader="dot" w:pos="8306"/>
        </w:tabs>
      </w:pPr>
      <w:hyperlink w:anchor="_Toc2614" w:history="1">
        <w:r>
          <w:rPr>
            <w:rFonts w:ascii="仿宋" w:eastAsia="仿宋" w:hAnsi="仿宋" w:cs="仿宋" w:hint="eastAsia"/>
            <w:lang w:eastAsia="zh-CN"/>
          </w:rPr>
          <w:t>(七)、选址综合评价</w:t>
        </w:r>
        <w:r>
          <w:tab/>
        </w:r>
        <w:r>
          <w:fldChar w:fldCharType="begin"/>
        </w:r>
        <w:r>
          <w:instrText xml:space="preserve"> PAGEREF _Toc2614 \h </w:instrText>
        </w:r>
        <w:r>
          <w:fldChar w:fldCharType="separate"/>
        </w:r>
        <w:r>
          <w:t>53</w:t>
        </w:r>
        <w:r>
          <w:fldChar w:fldCharType="end"/>
        </w:r>
      </w:hyperlink>
    </w:p>
    <w:p>
      <w:pPr>
        <w:pStyle w:val="TOC1"/>
        <w:tabs>
          <w:tab w:val="right" w:leader="dot" w:pos="8306"/>
        </w:tabs>
      </w:pPr>
      <w:hyperlink w:anchor="_Toc27" w:history="1">
        <w:r>
          <w:rPr>
            <w:rFonts w:ascii="仿宋" w:eastAsia="仿宋" w:hAnsi="仿宋" w:cs="仿宋" w:hint="eastAsia"/>
            <w:lang w:eastAsia="zh-CN"/>
          </w:rPr>
          <w:t>十三、半导体行业产品策略</w:t>
        </w:r>
        <w:r>
          <w:tab/>
        </w:r>
        <w:r>
          <w:fldChar w:fldCharType="begin"/>
        </w:r>
        <w:r>
          <w:instrText xml:space="preserve"> PAGEREF _Toc27 \h </w:instrText>
        </w:r>
        <w:r>
          <w:fldChar w:fldCharType="separate"/>
        </w:r>
        <w:r>
          <w:t>55</w:t>
        </w:r>
        <w:r>
          <w:fldChar w:fldCharType="end"/>
        </w:r>
      </w:hyperlink>
    </w:p>
    <w:p>
      <w:pPr>
        <w:pStyle w:val="TOC2"/>
        <w:tabs>
          <w:tab w:val="right" w:leader="dot" w:pos="8306"/>
        </w:tabs>
      </w:pPr>
      <w:hyperlink w:anchor="_Toc12164" w:history="1">
        <w:r>
          <w:rPr>
            <w:rFonts w:ascii="仿宋" w:eastAsia="仿宋" w:hAnsi="仿宋" w:cs="仿宋" w:hint="eastAsia"/>
            <w:lang w:eastAsia="zh-CN"/>
          </w:rPr>
          <w:t>(一)、产品定位</w:t>
        </w:r>
        <w:r>
          <w:tab/>
        </w:r>
        <w:r>
          <w:fldChar w:fldCharType="begin"/>
        </w:r>
        <w:r>
          <w:instrText xml:space="preserve"> PAGEREF _Toc12164 \h </w:instrText>
        </w:r>
        <w:r>
          <w:fldChar w:fldCharType="separate"/>
        </w:r>
        <w:r>
          <w:t>55</w:t>
        </w:r>
        <w:r>
          <w:fldChar w:fldCharType="end"/>
        </w:r>
      </w:hyperlink>
    </w:p>
    <w:p>
      <w:pPr>
        <w:pStyle w:val="TOC2"/>
        <w:tabs>
          <w:tab w:val="right" w:leader="dot" w:pos="8306"/>
        </w:tabs>
      </w:pPr>
      <w:hyperlink w:anchor="_Toc9265" w:history="1">
        <w:r>
          <w:rPr>
            <w:rFonts w:ascii="仿宋" w:eastAsia="仿宋" w:hAnsi="仿宋" w:cs="仿宋" w:hint="eastAsia"/>
            <w:lang w:eastAsia="zh-CN"/>
          </w:rPr>
          <w:t>(二)、产品种类</w:t>
        </w:r>
        <w:r>
          <w:tab/>
        </w:r>
        <w:r>
          <w:fldChar w:fldCharType="begin"/>
        </w:r>
        <w:r>
          <w:instrText xml:space="preserve"> PAGEREF _Toc9265 \h </w:instrText>
        </w:r>
        <w:r>
          <w:fldChar w:fldCharType="separate"/>
        </w:r>
        <w:r>
          <w:t>55</w:t>
        </w:r>
        <w:r>
          <w:fldChar w:fldCharType="end"/>
        </w:r>
      </w:hyperlink>
    </w:p>
    <w:p>
      <w:pPr>
        <w:pStyle w:val="TOC2"/>
        <w:tabs>
          <w:tab w:val="right" w:leader="dot" w:pos="8306"/>
        </w:tabs>
      </w:pPr>
      <w:hyperlink w:anchor="_Toc23263" w:history="1">
        <w:r>
          <w:rPr>
            <w:rFonts w:ascii="仿宋" w:eastAsia="仿宋" w:hAnsi="仿宋" w:cs="仿宋" w:hint="eastAsia"/>
            <w:lang w:eastAsia="zh-CN"/>
          </w:rPr>
          <w:t>(三)、产品质量</w:t>
        </w:r>
        <w:r>
          <w:tab/>
        </w:r>
        <w:r>
          <w:fldChar w:fldCharType="begin"/>
        </w:r>
        <w:r>
          <w:instrText xml:space="preserve"> PAGEREF _Toc23263 \h </w:instrText>
        </w:r>
        <w:r>
          <w:fldChar w:fldCharType="separate"/>
        </w:r>
        <w:r>
          <w:t>55</w:t>
        </w:r>
        <w:r>
          <w:fldChar w:fldCharType="end"/>
        </w:r>
      </w:hyperlink>
    </w:p>
    <w:p>
      <w:pPr>
        <w:pStyle w:val="TOC2"/>
        <w:tabs>
          <w:tab w:val="right" w:leader="dot" w:pos="8306"/>
        </w:tabs>
      </w:pPr>
      <w:hyperlink w:anchor="_Toc24675" w:history="1">
        <w:r>
          <w:rPr>
            <w:rFonts w:ascii="仿宋" w:eastAsia="仿宋" w:hAnsi="仿宋" w:cs="仿宋" w:hint="eastAsia"/>
            <w:lang w:eastAsia="zh-CN"/>
          </w:rPr>
          <w:t>(四)、创新设计</w:t>
        </w:r>
        <w:r>
          <w:tab/>
        </w:r>
        <w:r>
          <w:fldChar w:fldCharType="begin"/>
        </w:r>
        <w:r>
          <w:instrText xml:space="preserve"> PAGEREF _Toc24675 \h </w:instrText>
        </w:r>
        <w:r>
          <w:fldChar w:fldCharType="separate"/>
        </w:r>
        <w:r>
          <w:t>55</w:t>
        </w:r>
        <w:r>
          <w:fldChar w:fldCharType="end"/>
        </w:r>
      </w:hyperlink>
    </w:p>
    <w:p>
      <w:pPr>
        <w:pStyle w:val="TOC2"/>
        <w:tabs>
          <w:tab w:val="right" w:leader="dot" w:pos="8306"/>
        </w:tabs>
      </w:pPr>
      <w:hyperlink w:anchor="_Toc23582" w:history="1">
        <w:r>
          <w:rPr>
            <w:rFonts w:ascii="仿宋" w:eastAsia="仿宋" w:hAnsi="仿宋" w:cs="仿宋" w:hint="eastAsia"/>
            <w:lang w:eastAsia="zh-CN"/>
          </w:rPr>
          <w:t>(五)、价格策略</w:t>
        </w:r>
        <w:r>
          <w:tab/>
        </w:r>
        <w:r>
          <w:fldChar w:fldCharType="begin"/>
        </w:r>
        <w:r>
          <w:instrText xml:space="preserve"> PAGEREF _Toc23582 \h </w:instrText>
        </w:r>
        <w:r>
          <w:fldChar w:fldCharType="separate"/>
        </w:r>
        <w:r>
          <w:t>56</w:t>
        </w:r>
        <w:r>
          <w:fldChar w:fldCharType="end"/>
        </w:r>
      </w:hyperlink>
    </w:p>
    <w:p>
      <w:pPr>
        <w:pStyle w:val="TOC2"/>
        <w:tabs>
          <w:tab w:val="right" w:leader="dot" w:pos="8306"/>
        </w:tabs>
      </w:pPr>
      <w:hyperlink w:anchor="_Toc26952" w:history="1">
        <w:r>
          <w:rPr>
            <w:rFonts w:ascii="仿宋" w:eastAsia="仿宋" w:hAnsi="仿宋" w:cs="仿宋" w:hint="eastAsia"/>
            <w:lang w:eastAsia="zh-CN"/>
          </w:rPr>
          <w:t>(六)、售后服务</w:t>
        </w:r>
        <w:r>
          <w:tab/>
        </w:r>
        <w:r>
          <w:fldChar w:fldCharType="begin"/>
        </w:r>
        <w:r>
          <w:instrText xml:space="preserve"> PAGEREF _Toc26952 \h </w:instrText>
        </w:r>
        <w:r>
          <w:fldChar w:fldCharType="separate"/>
        </w:r>
        <w:r>
          <w:t>56</w:t>
        </w:r>
        <w:r>
          <w:fldChar w:fldCharType="end"/>
        </w:r>
      </w:hyperlink>
    </w:p>
    <w:p>
      <w:pPr>
        <w:pStyle w:val="TOC1"/>
        <w:tabs>
          <w:tab w:val="right" w:leader="dot" w:pos="8306"/>
        </w:tabs>
      </w:pPr>
      <w:hyperlink w:anchor="_Toc4396" w:history="1">
        <w:r>
          <w:rPr>
            <w:rFonts w:ascii="仿宋" w:eastAsia="仿宋" w:hAnsi="仿宋" w:cs="仿宋" w:hint="eastAsia"/>
            <w:lang w:eastAsia="zh-CN"/>
          </w:rPr>
          <w:t>十四、供应链管理</w:t>
        </w:r>
        <w:r>
          <w:tab/>
        </w:r>
        <w:r>
          <w:fldChar w:fldCharType="begin"/>
        </w:r>
        <w:r>
          <w:instrText xml:space="preserve"> PAGEREF _Toc4396 \h </w:instrText>
        </w:r>
        <w:r>
          <w:fldChar w:fldCharType="separate"/>
        </w:r>
        <w:r>
          <w:t>56</w:t>
        </w:r>
        <w:r>
          <w:fldChar w:fldCharType="end"/>
        </w:r>
      </w:hyperlink>
    </w:p>
    <w:p>
      <w:pPr>
        <w:pStyle w:val="TOC2"/>
        <w:tabs>
          <w:tab w:val="right" w:leader="dot" w:pos="8306"/>
        </w:tabs>
      </w:pPr>
      <w:hyperlink w:anchor="_Toc31238" w:history="1">
        <w:r>
          <w:rPr>
            <w:rFonts w:ascii="仿宋" w:eastAsia="仿宋" w:hAnsi="仿宋" w:cs="仿宋" w:hint="eastAsia"/>
            <w:lang w:eastAsia="zh-CN"/>
          </w:rPr>
          <w:t>(一)、供应链概述</w:t>
        </w:r>
        <w:r>
          <w:tab/>
        </w:r>
        <w:r>
          <w:fldChar w:fldCharType="begin"/>
        </w:r>
        <w:r>
          <w:instrText xml:space="preserve"> PAGEREF _Toc31238 \h </w:instrText>
        </w:r>
        <w:r>
          <w:fldChar w:fldCharType="separate"/>
        </w:r>
        <w:r>
          <w:t>56</w:t>
        </w:r>
        <w:r>
          <w:fldChar w:fldCharType="end"/>
        </w:r>
      </w:hyperlink>
    </w:p>
    <w:p>
      <w:pPr>
        <w:pStyle w:val="TOC2"/>
        <w:tabs>
          <w:tab w:val="right" w:leader="dot" w:pos="8306"/>
        </w:tabs>
      </w:pPr>
      <w:hyperlink w:anchor="_Toc29148" w:history="1">
        <w:r>
          <w:rPr>
            <w:rFonts w:ascii="仿宋" w:eastAsia="仿宋" w:hAnsi="仿宋" w:cs="仿宋" w:hint="eastAsia"/>
            <w:lang w:eastAsia="zh-CN"/>
          </w:rPr>
          <w:t>(二)、供应商选择与关系管理</w:t>
        </w:r>
        <w:r>
          <w:tab/>
        </w:r>
        <w:r>
          <w:fldChar w:fldCharType="begin"/>
        </w:r>
        <w:r>
          <w:instrText xml:space="preserve"> PAGEREF _Toc29148 \h </w:instrText>
        </w:r>
        <w:r>
          <w:fldChar w:fldCharType="separate"/>
        </w:r>
        <w:r>
          <w:t>57</w:t>
        </w:r>
        <w:r>
          <w:fldChar w:fldCharType="end"/>
        </w:r>
      </w:hyperlink>
    </w:p>
    <w:p>
      <w:pPr>
        <w:pStyle w:val="TOC2"/>
        <w:tabs>
          <w:tab w:val="right" w:leader="dot" w:pos="8306"/>
        </w:tabs>
      </w:pPr>
      <w:hyperlink w:anchor="_Toc14176" w:history="1">
        <w:r>
          <w:rPr>
            <w:rFonts w:ascii="仿宋" w:eastAsia="仿宋" w:hAnsi="仿宋" w:cs="仿宋" w:hint="eastAsia"/>
            <w:lang w:eastAsia="zh-CN"/>
          </w:rPr>
          <w:t>(三)、库存管理</w:t>
        </w:r>
        <w:r>
          <w:tab/>
        </w:r>
        <w:r>
          <w:fldChar w:fldCharType="begin"/>
        </w:r>
        <w:r>
          <w:instrText xml:space="preserve"> PAGEREF _Toc14176 \h </w:instrText>
        </w:r>
        <w:r>
          <w:fldChar w:fldCharType="separate"/>
        </w:r>
        <w:r>
          <w:t>58</w:t>
        </w:r>
        <w:r>
          <w:fldChar w:fldCharType="end"/>
        </w:r>
      </w:hyperlink>
    </w:p>
    <w:p>
      <w:pPr>
        <w:pStyle w:val="TOC2"/>
        <w:tabs>
          <w:tab w:val="right" w:leader="dot" w:pos="8306"/>
        </w:tabs>
      </w:pPr>
      <w:hyperlink w:anchor="_Toc21297" w:history="1">
        <w:r>
          <w:rPr>
            <w:rFonts w:ascii="仿宋" w:eastAsia="仿宋" w:hAnsi="仿宋" w:cs="仿宋" w:hint="eastAsia"/>
            <w:lang w:eastAsia="zh-CN"/>
          </w:rPr>
          <w:t>(四)、物流与运输策略</w:t>
        </w:r>
        <w:r>
          <w:tab/>
        </w:r>
        <w:r>
          <w:fldChar w:fldCharType="begin"/>
        </w:r>
        <w:r>
          <w:instrText xml:space="preserve"> PAGEREF _Toc21297 \h </w:instrText>
        </w:r>
        <w:r>
          <w:fldChar w:fldCharType="separate"/>
        </w:r>
        <w:r>
          <w:t>58</w:t>
        </w:r>
        <w:r>
          <w:fldChar w:fldCharType="end"/>
        </w:r>
      </w:hyperlink>
    </w:p>
    <w:p>
      <w:pPr>
        <w:pStyle w:val="TOC2"/>
        <w:tabs>
          <w:tab w:val="right" w:leader="dot" w:pos="8306"/>
        </w:tabs>
      </w:pPr>
      <w:hyperlink w:anchor="_Toc8277" w:history="1">
        <w:r>
          <w:rPr>
            <w:rFonts w:ascii="仿宋" w:eastAsia="仿宋" w:hAnsi="仿宋" w:cs="仿宋" w:hint="eastAsia"/>
            <w:lang w:eastAsia="zh-CN"/>
          </w:rPr>
          <w:t>(五)、供应链风险管理</w:t>
        </w:r>
        <w:r>
          <w:tab/>
        </w:r>
        <w:r>
          <w:fldChar w:fldCharType="begin"/>
        </w:r>
        <w:r>
          <w:instrText xml:space="preserve"> PAGEREF _Toc8277 \h </w:instrText>
        </w:r>
        <w:r>
          <w:fldChar w:fldCharType="separate"/>
        </w:r>
        <w:r>
          <w:t>59</w:t>
        </w:r>
        <w:r>
          <w:fldChar w:fldCharType="end"/>
        </w:r>
      </w:hyperlink>
    </w:p>
    <w:p>
      <w:pPr>
        <w:pStyle w:val="TOC1"/>
        <w:tabs>
          <w:tab w:val="right" w:leader="dot" w:pos="8306"/>
        </w:tabs>
      </w:pPr>
      <w:hyperlink w:anchor="_Toc26131" w:history="1">
        <w:r>
          <w:rPr>
            <w:rFonts w:ascii="仿宋" w:eastAsia="仿宋" w:hAnsi="仿宋" w:cs="仿宋" w:hint="eastAsia"/>
            <w:lang w:eastAsia="zh-CN"/>
          </w:rPr>
          <w:t>十五、经营计划</w:t>
        </w:r>
        <w:r>
          <w:tab/>
        </w:r>
        <w:r>
          <w:fldChar w:fldCharType="begin"/>
        </w:r>
        <w:r>
          <w:instrText xml:space="preserve"> PAGEREF _Toc26131 \h </w:instrText>
        </w:r>
        <w:r>
          <w:fldChar w:fldCharType="separate"/>
        </w:r>
        <w:r>
          <w:t>60</w:t>
        </w:r>
        <w:r>
          <w:fldChar w:fldCharType="end"/>
        </w:r>
      </w:hyperlink>
    </w:p>
    <w:p>
      <w:pPr>
        <w:pStyle w:val="TOC2"/>
        <w:tabs>
          <w:tab w:val="right" w:leader="dot" w:pos="8306"/>
        </w:tabs>
      </w:pPr>
      <w:hyperlink w:anchor="_Toc8328" w:history="1">
        <w:r>
          <w:rPr>
            <w:rFonts w:ascii="仿宋" w:eastAsia="仿宋" w:hAnsi="仿宋" w:cs="仿宋" w:hint="eastAsia"/>
            <w:lang w:eastAsia="zh-CN"/>
          </w:rPr>
          <w:t>(一)、生产与运营</w:t>
        </w:r>
        <w:r>
          <w:tab/>
        </w:r>
        <w:r>
          <w:fldChar w:fldCharType="begin"/>
        </w:r>
        <w:r>
          <w:instrText xml:space="preserve"> PAGEREF _Toc8328 \h </w:instrText>
        </w:r>
        <w:r>
          <w:fldChar w:fldCharType="separate"/>
        </w:r>
        <w:r>
          <w:t>60</w:t>
        </w:r>
        <w:r>
          <w:fldChar w:fldCharType="end"/>
        </w:r>
      </w:hyperlink>
    </w:p>
    <w:p>
      <w:pPr>
        <w:pStyle w:val="TOC2"/>
        <w:tabs>
          <w:tab w:val="right" w:leader="dot" w:pos="8306"/>
        </w:tabs>
      </w:pPr>
      <w:hyperlink w:anchor="_Toc21645" w:history="1">
        <w:r>
          <w:rPr>
            <w:rFonts w:ascii="仿宋" w:eastAsia="仿宋" w:hAnsi="仿宋" w:cs="仿宋" w:hint="eastAsia"/>
            <w:lang w:eastAsia="zh-CN"/>
          </w:rPr>
          <w:t>(二)、供应链管理</w:t>
        </w:r>
        <w:r>
          <w:tab/>
        </w:r>
        <w:r>
          <w:fldChar w:fldCharType="begin"/>
        </w:r>
        <w:r>
          <w:instrText xml:space="preserve"> PAGEREF _Toc21645 \h </w:instrText>
        </w:r>
        <w:r>
          <w:fldChar w:fldCharType="separate"/>
        </w:r>
        <w:r>
          <w:t>62</w:t>
        </w:r>
        <w:r>
          <w:fldChar w:fldCharType="end"/>
        </w:r>
      </w:hyperlink>
    </w:p>
    <w:p>
      <w:pPr>
        <w:pStyle w:val="TOC2"/>
        <w:tabs>
          <w:tab w:val="right" w:leader="dot" w:pos="8306"/>
        </w:tabs>
      </w:pPr>
      <w:hyperlink w:anchor="_Toc15107" w:history="1">
        <w:r>
          <w:rPr>
            <w:rFonts w:ascii="仿宋" w:eastAsia="仿宋" w:hAnsi="仿宋" w:cs="仿宋" w:hint="eastAsia"/>
            <w:lang w:eastAsia="zh-CN"/>
          </w:rPr>
          <w:t>(三)、人力资源</w:t>
        </w:r>
        <w:r>
          <w:tab/>
        </w:r>
        <w:r>
          <w:fldChar w:fldCharType="begin"/>
        </w:r>
        <w:r>
          <w:instrText xml:space="preserve"> PAGEREF _Toc15107 \h </w:instrText>
        </w:r>
        <w:r>
          <w:fldChar w:fldCharType="separate"/>
        </w:r>
        <w:r>
          <w:t>63</w:t>
        </w:r>
        <w:r>
          <w:fldChar w:fldCharType="end"/>
        </w:r>
      </w:hyperlink>
    </w:p>
    <w:p>
      <w:pPr>
        <w:pStyle w:val="TOC2"/>
        <w:tabs>
          <w:tab w:val="right" w:leader="dot" w:pos="8306"/>
        </w:tabs>
      </w:pPr>
      <w:hyperlink w:anchor="_Toc14847" w:history="1">
        <w:r>
          <w:rPr>
            <w:rFonts w:ascii="仿宋" w:eastAsia="仿宋" w:hAnsi="仿宋" w:cs="仿宋" w:hint="eastAsia"/>
            <w:lang w:eastAsia="zh-CN"/>
          </w:rPr>
          <w:t>(四)、法律与合规事项</w:t>
        </w:r>
        <w:r>
          <w:tab/>
        </w:r>
        <w:r>
          <w:fldChar w:fldCharType="begin"/>
        </w:r>
        <w:r>
          <w:instrText xml:space="preserve"> PAGEREF _Toc14847 \h </w:instrText>
        </w:r>
        <w:r>
          <w:fldChar w:fldCharType="separate"/>
        </w:r>
        <w:r>
          <w:t>64</w:t>
        </w:r>
        <w:r>
          <w:fldChar w:fldCharType="end"/>
        </w:r>
      </w:hyperlink>
    </w:p>
    <w:p>
      <w:pPr>
        <w:pStyle w:val="TOC1"/>
        <w:tabs>
          <w:tab w:val="right" w:leader="dot" w:pos="8306"/>
        </w:tabs>
      </w:pPr>
      <w:hyperlink w:anchor="_Toc14369" w:history="1">
        <w:r>
          <w:rPr>
            <w:rFonts w:ascii="仿宋" w:eastAsia="仿宋" w:hAnsi="仿宋" w:cs="仿宋" w:hint="eastAsia"/>
            <w:lang w:eastAsia="zh-CN"/>
          </w:rPr>
          <w:t>十六、供应链可持续性</w:t>
        </w:r>
        <w:r>
          <w:tab/>
        </w:r>
        <w:r>
          <w:fldChar w:fldCharType="begin"/>
        </w:r>
        <w:r>
          <w:instrText xml:space="preserve"> PAGEREF _Toc14369 \h </w:instrText>
        </w:r>
        <w:r>
          <w:fldChar w:fldCharType="separate"/>
        </w:r>
        <w:r>
          <w:t>64</w:t>
        </w:r>
        <w:r>
          <w:fldChar w:fldCharType="end"/>
        </w:r>
      </w:hyperlink>
    </w:p>
    <w:p>
      <w:pPr>
        <w:pStyle w:val="TOC2"/>
        <w:tabs>
          <w:tab w:val="right" w:leader="dot" w:pos="8306"/>
        </w:tabs>
      </w:pPr>
      <w:hyperlink w:anchor="_Toc21999" w:history="1">
        <w:r>
          <w:rPr>
            <w:rFonts w:ascii="仿宋" w:eastAsia="仿宋" w:hAnsi="仿宋" w:cs="仿宋" w:hint="eastAsia"/>
            <w:lang w:eastAsia="zh-CN"/>
          </w:rPr>
          <w:t>(一)、供应链可持续性评估</w:t>
        </w:r>
        <w:r>
          <w:tab/>
        </w:r>
        <w:r>
          <w:fldChar w:fldCharType="begin"/>
        </w:r>
        <w:r>
          <w:instrText xml:space="preserve"> PAGEREF _Toc21999 \h </w:instrText>
        </w:r>
        <w:r>
          <w:fldChar w:fldCharType="separate"/>
        </w:r>
        <w:r>
          <w:t>64</w:t>
        </w:r>
        <w:r>
          <w:fldChar w:fldCharType="end"/>
        </w:r>
      </w:hyperlink>
    </w:p>
    <w:p>
      <w:pPr>
        <w:pStyle w:val="TOC2"/>
        <w:tabs>
          <w:tab w:val="right" w:leader="dot" w:pos="8306"/>
        </w:tabs>
      </w:pPr>
      <w:hyperlink w:anchor="_Toc22421" w:history="1">
        <w:r>
          <w:rPr>
            <w:rFonts w:ascii="仿宋" w:eastAsia="仿宋" w:hAnsi="仿宋" w:cs="仿宋" w:hint="eastAsia"/>
            <w:lang w:eastAsia="zh-CN"/>
          </w:rPr>
          <w:t>(二)、供应商合作与责任管理</w:t>
        </w:r>
        <w:r>
          <w:tab/>
        </w:r>
        <w:r>
          <w:fldChar w:fldCharType="begin"/>
        </w:r>
        <w:r>
          <w:instrText xml:space="preserve"> PAGEREF _Toc22421 \h </w:instrText>
        </w:r>
        <w:r>
          <w:fldChar w:fldCharType="separate"/>
        </w:r>
        <w:r>
          <w:t>66</w:t>
        </w:r>
        <w:r>
          <w:fldChar w:fldCharType="end"/>
        </w:r>
      </w:hyperlink>
    </w:p>
    <w:p>
      <w:pPr>
        <w:pStyle w:val="TOC2"/>
        <w:tabs>
          <w:tab w:val="right" w:leader="dot" w:pos="8306"/>
        </w:tabs>
      </w:pPr>
      <w:hyperlink w:anchor="_Toc5730" w:history="1">
        <w:r>
          <w:rPr>
            <w:rFonts w:ascii="仿宋" w:eastAsia="仿宋" w:hAnsi="仿宋" w:cs="仿宋" w:hint="eastAsia"/>
            <w:lang w:eastAsia="zh-CN"/>
          </w:rPr>
          <w:t>(三)、库存优化与物流创新</w:t>
        </w:r>
        <w:r>
          <w:tab/>
        </w:r>
        <w:r>
          <w:fldChar w:fldCharType="begin"/>
        </w:r>
        <w:r>
          <w:instrText xml:space="preserve"> PAGEREF _Toc5730 \h </w:instrText>
        </w:r>
        <w:r>
          <w:fldChar w:fldCharType="separate"/>
        </w:r>
        <w:r>
          <w:t>66</w:t>
        </w:r>
        <w:r>
          <w:fldChar w:fldCharType="end"/>
        </w:r>
      </w:hyperlink>
    </w:p>
    <w:p>
      <w:pPr>
        <w:pStyle w:val="TOC1"/>
        <w:tabs>
          <w:tab w:val="right" w:leader="dot" w:pos="8306"/>
        </w:tabs>
      </w:pPr>
      <w:hyperlink w:anchor="_Toc20464" w:history="1">
        <w:r>
          <w:rPr>
            <w:rFonts w:ascii="仿宋" w:eastAsia="仿宋" w:hAnsi="仿宋" w:cs="仿宋" w:hint="eastAsia"/>
            <w:lang w:eastAsia="zh-CN"/>
          </w:rPr>
          <w:t>十七、员工健康与安全方案</w:t>
        </w:r>
        <w:r>
          <w:tab/>
        </w:r>
        <w:r>
          <w:fldChar w:fldCharType="begin"/>
        </w:r>
        <w:r>
          <w:instrText xml:space="preserve"> PAGEREF _Toc20464 \h </w:instrText>
        </w:r>
        <w:r>
          <w:fldChar w:fldCharType="separate"/>
        </w:r>
        <w:r>
          <w:t>68</w:t>
        </w:r>
        <w:r>
          <w:fldChar w:fldCharType="end"/>
        </w:r>
      </w:hyperlink>
    </w:p>
    <w:p>
      <w:pPr>
        <w:pStyle w:val="TOC2"/>
        <w:tabs>
          <w:tab w:val="right" w:leader="dot" w:pos="8306"/>
        </w:tabs>
      </w:pPr>
      <w:hyperlink w:anchor="_Toc15833" w:history="1">
        <w:r>
          <w:rPr>
            <w:rFonts w:ascii="仿宋" w:eastAsia="仿宋" w:hAnsi="仿宋" w:cs="仿宋" w:hint="eastAsia"/>
            <w:lang w:eastAsia="zh-CN"/>
          </w:rPr>
          <w:t>(一)、职业健康与安全政策</w:t>
        </w:r>
        <w:r>
          <w:tab/>
        </w:r>
        <w:r>
          <w:fldChar w:fldCharType="begin"/>
        </w:r>
        <w:r>
          <w:instrText xml:space="preserve"> PAGEREF _Toc15833 \h </w:instrText>
        </w:r>
        <w:r>
          <w:fldChar w:fldCharType="separate"/>
        </w:r>
        <w:r>
          <w:t>68</w:t>
        </w:r>
        <w:r>
          <w:fldChar w:fldCharType="end"/>
        </w:r>
      </w:hyperlink>
    </w:p>
    <w:p>
      <w:pPr>
        <w:pStyle w:val="TOC2"/>
        <w:tabs>
          <w:tab w:val="right" w:leader="dot" w:pos="8306"/>
        </w:tabs>
      </w:pPr>
      <w:hyperlink w:anchor="_Toc28436" w:history="1">
        <w:r>
          <w:rPr>
            <w:rFonts w:ascii="仿宋" w:eastAsia="仿宋" w:hAnsi="仿宋" w:cs="仿宋" w:hint="eastAsia"/>
            <w:lang w:eastAsia="zh-CN"/>
          </w:rPr>
          <w:t>(二)、工作环境安全评估</w:t>
        </w:r>
        <w:r>
          <w:tab/>
        </w:r>
        <w:r>
          <w:fldChar w:fldCharType="begin"/>
        </w:r>
        <w:r>
          <w:instrText xml:space="preserve"> PAGEREF _Toc28436 \h </w:instrText>
        </w:r>
        <w:r>
          <w:fldChar w:fldCharType="separate"/>
        </w:r>
        <w:r>
          <w:t>70</w:t>
        </w:r>
        <w:r>
          <w:fldChar w:fldCharType="end"/>
        </w:r>
      </w:hyperlink>
    </w:p>
    <w:p>
      <w:pPr>
        <w:pStyle w:val="TOC2"/>
        <w:tabs>
          <w:tab w:val="right" w:leader="dot" w:pos="8306"/>
        </w:tabs>
      </w:pPr>
      <w:hyperlink w:anchor="_Toc19054" w:history="1">
        <w:r>
          <w:rPr>
            <w:rFonts w:ascii="仿宋" w:eastAsia="仿宋" w:hAnsi="仿宋" w:cs="仿宋" w:hint="eastAsia"/>
            <w:lang w:eastAsia="zh-CN"/>
          </w:rPr>
          <w:t>(三)、员工健康促进计划</w:t>
        </w:r>
        <w:r>
          <w:tab/>
        </w:r>
        <w:r>
          <w:fldChar w:fldCharType="begin"/>
        </w:r>
        <w:r>
          <w:instrText xml:space="preserve"> PAGEREF _Toc19054 \h </w:instrText>
        </w:r>
        <w:r>
          <w:fldChar w:fldCharType="separate"/>
        </w:r>
        <w:r>
          <w:t>71</w:t>
        </w:r>
        <w:r>
          <w:fldChar w:fldCharType="end"/>
        </w:r>
      </w:hyperlink>
    </w:p>
    <w:p>
      <w:pPr>
        <w:pStyle w:val="TOC2"/>
        <w:tabs>
          <w:tab w:val="right" w:leader="dot" w:pos="8306"/>
        </w:tabs>
      </w:pPr>
      <w:hyperlink w:anchor="_Toc2929" w:history="1">
        <w:r>
          <w:rPr>
            <w:rFonts w:ascii="仿宋" w:eastAsia="仿宋" w:hAnsi="仿宋" w:cs="仿宋" w:hint="eastAsia"/>
            <w:lang w:eastAsia="zh-CN"/>
          </w:rPr>
          <w:t>(四)、事故应急预案</w:t>
        </w:r>
        <w:r>
          <w:tab/>
        </w:r>
        <w:r>
          <w:fldChar w:fldCharType="begin"/>
        </w:r>
        <w:r>
          <w:instrText xml:space="preserve"> PAGEREF _Toc2929 \h </w:instrText>
        </w:r>
        <w:r>
          <w:fldChar w:fldCharType="separate"/>
        </w:r>
        <w:r>
          <w:t>72</w:t>
        </w:r>
        <w:r>
          <w:fldChar w:fldCharType="end"/>
        </w:r>
      </w:hyperlink>
    </w:p>
    <w:p>
      <w:pPr>
        <w:pStyle w:val="TOC2"/>
        <w:tabs>
          <w:tab w:val="right" w:leader="dot" w:pos="8306"/>
        </w:tabs>
      </w:pPr>
      <w:hyperlink w:anchor="_Toc11940" w:history="1">
        <w:r>
          <w:rPr>
            <w:rFonts w:ascii="仿宋" w:eastAsia="仿宋" w:hAnsi="仿宋" w:cs="仿宋" w:hint="eastAsia"/>
            <w:lang w:eastAsia="zh-CN"/>
          </w:rPr>
          <w:t>(五)、员工心理健康支持</w:t>
        </w:r>
        <w:r>
          <w:tab/>
        </w:r>
        <w:r>
          <w:fldChar w:fldCharType="begin"/>
        </w:r>
        <w:r>
          <w:instrText xml:space="preserve"> PAGEREF _Toc11940 \h </w:instrText>
        </w:r>
        <w:r>
          <w:fldChar w:fldCharType="separate"/>
        </w:r>
        <w:r>
          <w:t>74</w:t>
        </w:r>
        <w:r>
          <w:fldChar w:fldCharType="end"/>
        </w:r>
      </w:hyperlink>
    </w:p>
    <w:p>
      <w:pPr>
        <w:pStyle w:val="TOC1"/>
        <w:tabs>
          <w:tab w:val="right" w:leader="dot" w:pos="8306"/>
        </w:tabs>
      </w:pPr>
      <w:hyperlink w:anchor="_Toc13317" w:history="1">
        <w:r>
          <w:rPr>
            <w:rFonts w:ascii="仿宋" w:eastAsia="仿宋" w:hAnsi="仿宋" w:cs="仿宋" w:hint="eastAsia"/>
            <w:lang w:eastAsia="zh-CN"/>
          </w:rPr>
          <w:t>十八、生产调度</w:t>
        </w:r>
        <w:r>
          <w:tab/>
        </w:r>
        <w:r>
          <w:fldChar w:fldCharType="begin"/>
        </w:r>
        <w:r>
          <w:instrText xml:space="preserve"> PAGEREF _Toc13317 \h </w:instrText>
        </w:r>
        <w:r>
          <w:fldChar w:fldCharType="separate"/>
        </w:r>
        <w:r>
          <w:t>75</w:t>
        </w:r>
        <w:r>
          <w:fldChar w:fldCharType="end"/>
        </w:r>
      </w:hyperlink>
    </w:p>
    <w:p>
      <w:pPr>
        <w:pStyle w:val="TOC2"/>
        <w:tabs>
          <w:tab w:val="right" w:leader="dot" w:pos="8306"/>
        </w:tabs>
      </w:pPr>
      <w:hyperlink w:anchor="_Toc12773" w:history="1">
        <w:r>
          <w:rPr>
            <w:rFonts w:ascii="仿宋" w:eastAsia="仿宋" w:hAnsi="仿宋" w:cs="仿宋" w:hint="eastAsia"/>
            <w:lang w:eastAsia="zh-CN"/>
          </w:rPr>
          <w:t>(一)、生产调度的概念</w:t>
        </w:r>
        <w:r>
          <w:tab/>
        </w:r>
        <w:r>
          <w:fldChar w:fldCharType="begin"/>
        </w:r>
        <w:r>
          <w:instrText xml:space="preserve"> PAGEREF _Toc12773 \h </w:instrText>
        </w:r>
        <w:r>
          <w:fldChar w:fldCharType="separate"/>
        </w:r>
        <w:r>
          <w:t>75</w:t>
        </w:r>
        <w:r>
          <w:fldChar w:fldCharType="end"/>
        </w:r>
      </w:hyperlink>
    </w:p>
    <w:p>
      <w:pPr>
        <w:pStyle w:val="TOC2"/>
        <w:tabs>
          <w:tab w:val="right" w:leader="dot" w:pos="8306"/>
        </w:tabs>
      </w:pPr>
      <w:hyperlink w:anchor="_Toc15726" w:history="1">
        <w:r>
          <w:rPr>
            <w:rFonts w:ascii="仿宋" w:eastAsia="仿宋" w:hAnsi="仿宋" w:cs="仿宋" w:hint="eastAsia"/>
            <w:lang w:eastAsia="zh-CN"/>
          </w:rPr>
          <w:t>(二)、生产调度工作的主要内容与基本要求</w:t>
        </w:r>
        <w:r>
          <w:tab/>
        </w:r>
        <w:r>
          <w:fldChar w:fldCharType="begin"/>
        </w:r>
        <w:r>
          <w:instrText xml:space="preserve"> PAGEREF _Toc15726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813" w:history="1">
        <w:r>
          <w:rPr>
            <w:rFonts w:ascii="仿宋" w:eastAsia="仿宋" w:hAnsi="仿宋" w:cs="仿宋" w:hint="eastAsia"/>
            <w:lang w:eastAsia="zh-CN"/>
          </w:rPr>
          <w:t>(三)、生产调度系统的组织</w:t>
        </w:r>
        <w:r>
          <w:tab/>
        </w:r>
        <w:r>
          <w:fldChar w:fldCharType="begin"/>
        </w:r>
        <w:r>
          <w:instrText xml:space="preserve"> PAGEREF _Toc15813 \h </w:instrText>
        </w:r>
        <w:r>
          <w:fldChar w:fldCharType="separate"/>
        </w:r>
        <w:r>
          <w:t>77</w:t>
        </w:r>
        <w:r>
          <w:fldChar w:fldCharType="end"/>
        </w:r>
      </w:hyperlink>
    </w:p>
    <w:p>
      <w:pPr>
        <w:pStyle w:val="TOC2"/>
        <w:tabs>
          <w:tab w:val="right" w:leader="dot" w:pos="8306"/>
        </w:tabs>
      </w:pPr>
      <w:hyperlink w:anchor="_Toc31899" w:history="1">
        <w:r>
          <w:rPr>
            <w:rFonts w:ascii="仿宋" w:eastAsia="仿宋" w:hAnsi="仿宋" w:cs="仿宋" w:hint="eastAsia"/>
            <w:lang w:eastAsia="zh-CN"/>
          </w:rPr>
          <w:t>(四)、调度工作制度</w:t>
        </w:r>
        <w:r>
          <w:tab/>
        </w:r>
        <w:r>
          <w:fldChar w:fldCharType="begin"/>
        </w:r>
        <w:r>
          <w:instrText xml:space="preserve"> PAGEREF _Toc31899 \h </w:instrText>
        </w:r>
        <w:r>
          <w:fldChar w:fldCharType="separate"/>
        </w:r>
        <w:r>
          <w:t>78</w:t>
        </w:r>
        <w:r>
          <w:fldChar w:fldCharType="end"/>
        </w:r>
      </w:hyperlink>
    </w:p>
    <w:p>
      <w:pPr>
        <w:pStyle w:val="TOC1"/>
        <w:tabs>
          <w:tab w:val="right" w:leader="dot" w:pos="8306"/>
        </w:tabs>
      </w:pPr>
      <w:hyperlink w:anchor="_Toc18047" w:history="1">
        <w:r>
          <w:rPr>
            <w:rFonts w:ascii="仿宋" w:eastAsia="仿宋" w:hAnsi="仿宋" w:cs="仿宋" w:hint="eastAsia"/>
            <w:lang w:eastAsia="zh-CN"/>
          </w:rPr>
          <w:t>十九、项目技术流程</w:t>
        </w:r>
        <w:r>
          <w:tab/>
        </w:r>
        <w:r>
          <w:fldChar w:fldCharType="begin"/>
        </w:r>
        <w:r>
          <w:instrText xml:space="preserve"> PAGEREF _Toc18047 \h </w:instrText>
        </w:r>
        <w:r>
          <w:fldChar w:fldCharType="separate"/>
        </w:r>
        <w:r>
          <w:t>79</w:t>
        </w:r>
        <w:r>
          <w:fldChar w:fldCharType="end"/>
        </w:r>
      </w:hyperlink>
    </w:p>
    <w:p>
      <w:pPr>
        <w:pStyle w:val="TOC2"/>
        <w:tabs>
          <w:tab w:val="right" w:leader="dot" w:pos="8306"/>
        </w:tabs>
      </w:pPr>
      <w:hyperlink w:anchor="_Toc17361" w:history="1">
        <w:r>
          <w:rPr>
            <w:rFonts w:ascii="仿宋" w:eastAsia="仿宋" w:hAnsi="仿宋" w:cs="仿宋" w:hint="eastAsia"/>
            <w:lang w:eastAsia="zh-CN"/>
          </w:rPr>
          <w:t>(一)、技术方案选择</w:t>
        </w:r>
        <w:r>
          <w:tab/>
        </w:r>
        <w:r>
          <w:fldChar w:fldCharType="begin"/>
        </w:r>
        <w:r>
          <w:instrText xml:space="preserve"> PAGEREF _Toc17361 \h </w:instrText>
        </w:r>
        <w:r>
          <w:fldChar w:fldCharType="separate"/>
        </w:r>
        <w:r>
          <w:t>79</w:t>
        </w:r>
        <w:r>
          <w:fldChar w:fldCharType="end"/>
        </w:r>
      </w:hyperlink>
    </w:p>
    <w:p>
      <w:pPr>
        <w:pStyle w:val="TOC2"/>
        <w:tabs>
          <w:tab w:val="right" w:leader="dot" w:pos="8306"/>
        </w:tabs>
      </w:pPr>
      <w:hyperlink w:anchor="_Toc12366" w:history="1">
        <w:r>
          <w:rPr>
            <w:rFonts w:ascii="仿宋" w:eastAsia="仿宋" w:hAnsi="仿宋" w:cs="仿宋" w:hint="eastAsia"/>
            <w:lang w:eastAsia="zh-CN"/>
          </w:rPr>
          <w:t>(二)、设备选型方案</w:t>
        </w:r>
        <w:r>
          <w:tab/>
        </w:r>
        <w:r>
          <w:fldChar w:fldCharType="begin"/>
        </w:r>
        <w:r>
          <w:instrText xml:space="preserve"> PAGEREF _Toc12366 \h </w:instrText>
        </w:r>
        <w:r>
          <w:fldChar w:fldCharType="separate"/>
        </w:r>
        <w:r>
          <w:t>80</w:t>
        </w:r>
        <w:r>
          <w:fldChar w:fldCharType="end"/>
        </w:r>
      </w:hyperlink>
    </w:p>
    <w:p>
      <w:pPr>
        <w:pStyle w:val="TOC2"/>
        <w:tabs>
          <w:tab w:val="right" w:leader="dot" w:pos="8306"/>
        </w:tabs>
      </w:pPr>
      <w:hyperlink w:anchor="_Toc7466" w:history="1">
        <w:r>
          <w:rPr>
            <w:rFonts w:ascii="仿宋" w:eastAsia="仿宋" w:hAnsi="仿宋" w:cs="仿宋" w:hint="eastAsia"/>
            <w:lang w:eastAsia="zh-CN"/>
          </w:rPr>
          <w:t>(三)、技术流程与工艺设计</w:t>
        </w:r>
        <w:r>
          <w:tab/>
        </w:r>
        <w:r>
          <w:fldChar w:fldCharType="begin"/>
        </w:r>
        <w:r>
          <w:instrText xml:space="preserve"> PAGEREF _Toc7466 \h </w:instrText>
        </w:r>
        <w:r>
          <w:fldChar w:fldCharType="separate"/>
        </w:r>
        <w:r>
          <w:t>81</w:t>
        </w:r>
        <w:r>
          <w:fldChar w:fldCharType="end"/>
        </w:r>
      </w:hyperlink>
    </w:p>
    <w:p>
      <w:pPr>
        <w:pStyle w:val="TOC1"/>
        <w:tabs>
          <w:tab w:val="right" w:leader="dot" w:pos="8306"/>
        </w:tabs>
      </w:pPr>
      <w:hyperlink w:anchor="_Toc24716" w:history="1">
        <w:r>
          <w:rPr>
            <w:rFonts w:ascii="仿宋" w:eastAsia="仿宋" w:hAnsi="仿宋" w:cs="仿宋" w:hint="eastAsia"/>
            <w:lang w:eastAsia="zh-CN"/>
          </w:rPr>
          <w:t>二十、质量管理体系</w:t>
        </w:r>
        <w:r>
          <w:tab/>
        </w:r>
        <w:r>
          <w:fldChar w:fldCharType="begin"/>
        </w:r>
        <w:r>
          <w:instrText xml:space="preserve"> PAGEREF _Toc24716 \h </w:instrText>
        </w:r>
        <w:r>
          <w:fldChar w:fldCharType="separate"/>
        </w:r>
        <w:r>
          <w:t>82</w:t>
        </w:r>
        <w:r>
          <w:fldChar w:fldCharType="end"/>
        </w:r>
      </w:hyperlink>
    </w:p>
    <w:p>
      <w:pPr>
        <w:pStyle w:val="TOC2"/>
        <w:tabs>
          <w:tab w:val="right" w:leader="dot" w:pos="8306"/>
        </w:tabs>
      </w:pPr>
      <w:hyperlink w:anchor="_Toc21943" w:history="1">
        <w:r>
          <w:rPr>
            <w:rFonts w:ascii="仿宋" w:eastAsia="仿宋" w:hAnsi="仿宋" w:cs="仿宋" w:hint="eastAsia"/>
            <w:lang w:eastAsia="zh-CN"/>
          </w:rPr>
          <w:t>(一)、质量目标与方针</w:t>
        </w:r>
        <w:r>
          <w:tab/>
        </w:r>
        <w:r>
          <w:fldChar w:fldCharType="begin"/>
        </w:r>
        <w:r>
          <w:instrText xml:space="preserve"> PAGEREF _Toc21943 \h </w:instrText>
        </w:r>
        <w:r>
          <w:fldChar w:fldCharType="separate"/>
        </w:r>
        <w:r>
          <w:t>82</w:t>
        </w:r>
        <w:r>
          <w:fldChar w:fldCharType="end"/>
        </w:r>
      </w:hyperlink>
    </w:p>
    <w:p>
      <w:pPr>
        <w:pStyle w:val="TOC2"/>
        <w:tabs>
          <w:tab w:val="right" w:leader="dot" w:pos="8306"/>
        </w:tabs>
      </w:pPr>
      <w:hyperlink w:anchor="_Toc24760" w:history="1">
        <w:r>
          <w:rPr>
            <w:rFonts w:ascii="仿宋" w:eastAsia="仿宋" w:hAnsi="仿宋" w:cs="仿宋" w:hint="eastAsia"/>
            <w:lang w:eastAsia="zh-CN"/>
          </w:rPr>
          <w:t>(二)、质量管理责任</w:t>
        </w:r>
        <w:r>
          <w:tab/>
        </w:r>
        <w:r>
          <w:fldChar w:fldCharType="begin"/>
        </w:r>
        <w:r>
          <w:instrText xml:space="preserve"> PAGEREF _Toc24760 \h </w:instrText>
        </w:r>
        <w:r>
          <w:fldChar w:fldCharType="separate"/>
        </w:r>
        <w:r>
          <w:t>83</w:t>
        </w:r>
        <w:r>
          <w:fldChar w:fldCharType="end"/>
        </w:r>
      </w:hyperlink>
    </w:p>
    <w:p>
      <w:pPr>
        <w:pStyle w:val="TOC2"/>
        <w:tabs>
          <w:tab w:val="right" w:leader="dot" w:pos="8306"/>
        </w:tabs>
      </w:pPr>
      <w:hyperlink w:anchor="_Toc18143" w:history="1">
        <w:r>
          <w:rPr>
            <w:rFonts w:ascii="仿宋" w:eastAsia="仿宋" w:hAnsi="仿宋" w:cs="仿宋" w:hint="eastAsia"/>
            <w:lang w:eastAsia="zh-CN"/>
          </w:rPr>
          <w:t>(三)、质量管理体系文件</w:t>
        </w:r>
        <w:r>
          <w:tab/>
        </w:r>
        <w:r>
          <w:fldChar w:fldCharType="begin"/>
        </w:r>
        <w:r>
          <w:instrText xml:space="preserve"> PAGEREF _Toc18143 \h </w:instrText>
        </w:r>
        <w:r>
          <w:fldChar w:fldCharType="separate"/>
        </w:r>
        <w:r>
          <w:t>84</w:t>
        </w:r>
        <w:r>
          <w:fldChar w:fldCharType="end"/>
        </w:r>
      </w:hyperlink>
    </w:p>
    <w:p>
      <w:pPr>
        <w:pStyle w:val="TOC2"/>
        <w:tabs>
          <w:tab w:val="right" w:leader="dot" w:pos="8306"/>
        </w:tabs>
      </w:pPr>
      <w:hyperlink w:anchor="_Toc27354" w:history="1">
        <w:r>
          <w:rPr>
            <w:rFonts w:ascii="仿宋" w:eastAsia="仿宋" w:hAnsi="仿宋" w:cs="仿宋" w:hint="eastAsia"/>
            <w:lang w:eastAsia="zh-CN"/>
          </w:rPr>
          <w:t>(四)、质量培训与教育</w:t>
        </w:r>
        <w:r>
          <w:tab/>
        </w:r>
        <w:r>
          <w:fldChar w:fldCharType="begin"/>
        </w:r>
        <w:r>
          <w:instrText xml:space="preserve"> PAGEREF _Toc27354 \h </w:instrText>
        </w:r>
        <w:r>
          <w:fldChar w:fldCharType="separate"/>
        </w:r>
        <w:r>
          <w:t>86</w:t>
        </w:r>
        <w:r>
          <w:fldChar w:fldCharType="end"/>
        </w:r>
      </w:hyperlink>
    </w:p>
    <w:p>
      <w:pPr>
        <w:pStyle w:val="TOC2"/>
        <w:tabs>
          <w:tab w:val="right" w:leader="dot" w:pos="8306"/>
        </w:tabs>
      </w:pPr>
      <w:hyperlink w:anchor="_Toc30661" w:history="1">
        <w:r>
          <w:rPr>
            <w:rFonts w:ascii="仿宋" w:eastAsia="仿宋" w:hAnsi="仿宋" w:cs="仿宋" w:hint="eastAsia"/>
            <w:lang w:eastAsia="zh-CN"/>
          </w:rPr>
          <w:t>(五)、质量审核与评价</w:t>
        </w:r>
        <w:r>
          <w:tab/>
        </w:r>
        <w:r>
          <w:fldChar w:fldCharType="begin"/>
        </w:r>
        <w:r>
          <w:instrText xml:space="preserve"> PAGEREF _Toc30661 \h </w:instrText>
        </w:r>
        <w:r>
          <w:fldChar w:fldCharType="separate"/>
        </w:r>
        <w:r>
          <w:t>87</w:t>
        </w:r>
        <w:r>
          <w:fldChar w:fldCharType="end"/>
        </w:r>
      </w:hyperlink>
    </w:p>
    <w:p>
      <w:pPr>
        <w:pStyle w:val="TOC2"/>
        <w:tabs>
          <w:tab w:val="right" w:leader="dot" w:pos="8306"/>
        </w:tabs>
      </w:pPr>
      <w:hyperlink w:anchor="_Toc12767" w:history="1">
        <w:r>
          <w:rPr>
            <w:rFonts w:ascii="仿宋" w:eastAsia="仿宋" w:hAnsi="仿宋" w:cs="仿宋" w:hint="eastAsia"/>
            <w:lang w:eastAsia="zh-CN"/>
          </w:rPr>
          <w:t>(六)、不符合与纠正措施</w:t>
        </w:r>
        <w:r>
          <w:tab/>
        </w:r>
        <w:r>
          <w:fldChar w:fldCharType="begin"/>
        </w:r>
        <w:r>
          <w:instrText xml:space="preserve"> PAGEREF _Toc12767 \h </w:instrText>
        </w:r>
        <w:r>
          <w:fldChar w:fldCharType="separate"/>
        </w:r>
        <w:r>
          <w:t>88</w:t>
        </w:r>
        <w:r>
          <w:fldChar w:fldCharType="end"/>
        </w:r>
      </w:hyperlink>
    </w:p>
    <w:p>
      <w:pPr>
        <w:pStyle w:val="TOC1"/>
        <w:tabs>
          <w:tab w:val="right" w:leader="dot" w:pos="8306"/>
        </w:tabs>
      </w:pPr>
      <w:hyperlink w:anchor="_Toc16047" w:history="1">
        <w:r>
          <w:rPr>
            <w:rFonts w:ascii="仿宋" w:eastAsia="仿宋" w:hAnsi="仿宋" w:cs="仿宋" w:hint="eastAsia"/>
            <w:lang w:eastAsia="zh-CN"/>
          </w:rPr>
          <w:t>二十一、社会责任</w:t>
        </w:r>
        <w:r>
          <w:tab/>
        </w:r>
        <w:r>
          <w:fldChar w:fldCharType="begin"/>
        </w:r>
        <w:r>
          <w:instrText xml:space="preserve"> PAGEREF _Toc16047 \h </w:instrText>
        </w:r>
        <w:r>
          <w:fldChar w:fldCharType="separate"/>
        </w:r>
        <w:r>
          <w:t>90</w:t>
        </w:r>
        <w:r>
          <w:fldChar w:fldCharType="end"/>
        </w:r>
      </w:hyperlink>
    </w:p>
    <w:p>
      <w:pPr>
        <w:pStyle w:val="TOC2"/>
        <w:tabs>
          <w:tab w:val="right" w:leader="dot" w:pos="8306"/>
        </w:tabs>
      </w:pPr>
      <w:hyperlink w:anchor="_Toc3545" w:history="1">
        <w:r>
          <w:rPr>
            <w:rFonts w:ascii="仿宋" w:eastAsia="仿宋" w:hAnsi="仿宋" w:cs="仿宋" w:hint="eastAsia"/>
            <w:lang w:eastAsia="zh-CN"/>
          </w:rPr>
          <w:t>(一)、社会责任政策</w:t>
        </w:r>
        <w:r>
          <w:tab/>
        </w:r>
        <w:r>
          <w:fldChar w:fldCharType="begin"/>
        </w:r>
        <w:r>
          <w:instrText xml:space="preserve"> PAGEREF _Toc3545 \h </w:instrText>
        </w:r>
        <w:r>
          <w:fldChar w:fldCharType="separate"/>
        </w:r>
        <w:r>
          <w:t>90</w:t>
        </w:r>
        <w:r>
          <w:fldChar w:fldCharType="end"/>
        </w:r>
      </w:hyperlink>
    </w:p>
    <w:p>
      <w:pPr>
        <w:pStyle w:val="TOC2"/>
        <w:tabs>
          <w:tab w:val="right" w:leader="dot" w:pos="8306"/>
        </w:tabs>
      </w:pPr>
      <w:hyperlink w:anchor="_Toc2751" w:history="1">
        <w:r>
          <w:rPr>
            <w:rFonts w:ascii="仿宋" w:eastAsia="仿宋" w:hAnsi="仿宋" w:cs="仿宋" w:hint="eastAsia"/>
            <w:lang w:eastAsia="zh-CN"/>
          </w:rPr>
          <w:t>(二)、可持续性计划</w:t>
        </w:r>
        <w:r>
          <w:tab/>
        </w:r>
        <w:r>
          <w:fldChar w:fldCharType="begin"/>
        </w:r>
        <w:r>
          <w:instrText xml:space="preserve"> PAGEREF _Toc2751 \h </w:instrText>
        </w:r>
        <w:r>
          <w:fldChar w:fldCharType="separate"/>
        </w:r>
        <w:r>
          <w:t>91</w:t>
        </w:r>
        <w:r>
          <w:fldChar w:fldCharType="end"/>
        </w:r>
      </w:hyperlink>
    </w:p>
    <w:p>
      <w:pPr>
        <w:pStyle w:val="TOC2"/>
        <w:tabs>
          <w:tab w:val="right" w:leader="dot" w:pos="8306"/>
        </w:tabs>
      </w:pPr>
      <w:hyperlink w:anchor="_Toc13134" w:history="1">
        <w:r>
          <w:rPr>
            <w:rFonts w:ascii="仿宋" w:eastAsia="仿宋" w:hAnsi="仿宋" w:cs="仿宋" w:hint="eastAsia"/>
            <w:lang w:eastAsia="zh-CN"/>
          </w:rPr>
          <w:t>(三)、社区参与</w:t>
        </w:r>
        <w:r>
          <w:tab/>
        </w:r>
        <w:r>
          <w:fldChar w:fldCharType="begin"/>
        </w:r>
        <w:r>
          <w:instrText xml:space="preserve"> PAGEREF _Toc13134 \h </w:instrText>
        </w:r>
        <w:r>
          <w:fldChar w:fldCharType="separate"/>
        </w:r>
        <w:r>
          <w:t>93</w:t>
        </w:r>
        <w:r>
          <w:fldChar w:fldCharType="end"/>
        </w:r>
      </w:hyperlink>
    </w:p>
    <w:p>
      <w:pPr>
        <w:pStyle w:val="TOC1"/>
        <w:tabs>
          <w:tab w:val="right" w:leader="dot" w:pos="8306"/>
        </w:tabs>
      </w:pPr>
      <w:hyperlink w:anchor="_Toc141" w:history="1">
        <w:r>
          <w:rPr>
            <w:rFonts w:ascii="仿宋" w:eastAsia="仿宋" w:hAnsi="仿宋" w:cs="仿宋" w:hint="eastAsia"/>
            <w:lang w:eastAsia="zh-CN"/>
          </w:rPr>
          <w:t>二十二项目运营管理</w:t>
        </w:r>
        <w:r>
          <w:tab/>
        </w:r>
        <w:r>
          <w:fldChar w:fldCharType="begin"/>
        </w:r>
        <w:r>
          <w:instrText xml:space="preserve"> PAGEREF _Toc141 \h </w:instrText>
        </w:r>
        <w:r>
          <w:fldChar w:fldCharType="separate"/>
        </w:r>
        <w:r>
          <w:t>94</w:t>
        </w:r>
        <w:r>
          <w:fldChar w:fldCharType="end"/>
        </w:r>
      </w:hyperlink>
    </w:p>
    <w:p>
      <w:pPr>
        <w:pStyle w:val="TOC2"/>
        <w:tabs>
          <w:tab w:val="right" w:leader="dot" w:pos="8306"/>
        </w:tabs>
      </w:pPr>
      <w:hyperlink w:anchor="_Toc5629" w:history="1">
        <w:r>
          <w:rPr>
            <w:rFonts w:ascii="仿宋" w:eastAsia="仿宋" w:hAnsi="仿宋" w:cs="仿宋" w:hint="eastAsia"/>
            <w:lang w:eastAsia="zh-CN"/>
          </w:rPr>
          <w:t>(一)、项目管理体系建设</w:t>
        </w:r>
        <w:r>
          <w:tab/>
        </w:r>
        <w:r>
          <w:fldChar w:fldCharType="begin"/>
        </w:r>
        <w:r>
          <w:instrText xml:space="preserve"> PAGEREF _Toc5629 \h </w:instrText>
        </w:r>
        <w:r>
          <w:fldChar w:fldCharType="separate"/>
        </w:r>
        <w:r>
          <w:t>94</w:t>
        </w:r>
        <w:r>
          <w:fldChar w:fldCharType="end"/>
        </w:r>
      </w:hyperlink>
    </w:p>
    <w:p>
      <w:pPr>
        <w:pStyle w:val="TOC2"/>
        <w:tabs>
          <w:tab w:val="right" w:leader="dot" w:pos="8306"/>
        </w:tabs>
      </w:pPr>
      <w:hyperlink w:anchor="_Toc10326" w:history="1">
        <w:r>
          <w:rPr>
            <w:rFonts w:ascii="仿宋" w:eastAsia="仿宋" w:hAnsi="仿宋" w:cs="仿宋" w:hint="eastAsia"/>
            <w:lang w:eastAsia="zh-CN"/>
          </w:rPr>
          <w:t>(二)、运营计划</w:t>
        </w:r>
        <w:r>
          <w:tab/>
        </w:r>
        <w:r>
          <w:fldChar w:fldCharType="begin"/>
        </w:r>
        <w:r>
          <w:instrText xml:space="preserve"> PAGEREF _Toc10326 \h </w:instrText>
        </w:r>
        <w:r>
          <w:fldChar w:fldCharType="separate"/>
        </w:r>
        <w:r>
          <w:t>95</w:t>
        </w:r>
        <w:r>
          <w:fldChar w:fldCharType="end"/>
        </w:r>
      </w:hyperlink>
    </w:p>
    <w:p>
      <w:pPr>
        <w:pStyle w:val="TOC2"/>
        <w:tabs>
          <w:tab w:val="right" w:leader="dot" w:pos="8306"/>
        </w:tabs>
      </w:pPr>
      <w:hyperlink w:anchor="_Toc8928" w:history="1">
        <w:r>
          <w:rPr>
            <w:rFonts w:ascii="仿宋" w:eastAsia="仿宋" w:hAnsi="仿宋" w:cs="仿宋" w:hint="eastAsia"/>
            <w:lang w:eastAsia="zh-CN"/>
          </w:rPr>
          <w:t>(三)、运营管理措施</w:t>
        </w:r>
        <w:r>
          <w:tab/>
        </w:r>
        <w:r>
          <w:fldChar w:fldCharType="begin"/>
        </w:r>
        <w:r>
          <w:instrText xml:space="preserve"> PAGEREF _Toc8928 \h </w:instrText>
        </w:r>
        <w:r>
          <w:fldChar w:fldCharType="separate"/>
        </w:r>
        <w:r>
          <w:t>96</w:t>
        </w:r>
        <w:r>
          <w:fldChar w:fldCharType="end"/>
        </w:r>
      </w:hyperlink>
    </w:p>
    <w:p>
      <w:pPr>
        <w:pStyle w:val="TOC2"/>
        <w:tabs>
          <w:tab w:val="right" w:leader="dot" w:pos="8306"/>
        </w:tabs>
      </w:pPr>
      <w:hyperlink w:anchor="_Toc6500" w:history="1">
        <w:r>
          <w:rPr>
            <w:rFonts w:ascii="仿宋" w:eastAsia="仿宋" w:hAnsi="仿宋" w:cs="仿宋" w:hint="eastAsia"/>
            <w:lang w:eastAsia="zh-CN"/>
          </w:rPr>
          <w:t>(四)、项目监测与改进</w:t>
        </w:r>
        <w:r>
          <w:tab/>
        </w:r>
        <w:r>
          <w:fldChar w:fldCharType="begin"/>
        </w:r>
        <w:r>
          <w:instrText xml:space="preserve"> PAGEREF _Toc6500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488"/>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13526"/>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优势分析 (S)</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自主研发优势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各个领域深入研究，通过整合各平台优势，构建全产品系列，不断进行产品结构升级，符合行业一体化、集成创新的发展趋势。公司多年来坚持技术创新，不断改进和优化产品性能，使产品处于国内领先水平。公司注重自主研发，多项产品已达到国内领先水平，同时关注自主知识产权的保护，体现了公司的持续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工艺和质量控制优势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https://d.book118.com/798022013015006043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85D50"/>
    <w:rsid w:val="12985D5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98022013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2024-02-28T23:06:00Z</dcterms:created>
  <dcterms:modified xsi:type="dcterms:W3CDTF">2024-02-28T23:07:11Z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AE0B777A57D244FD9AE51C332325DEFF_11</vt:lpwstr>
  </property>
  <property fmtid="{D5CDD505-2E9C-101B-9397-08002B2CF9AE}" pid="3" name="KSOProductBuildVer">
    <vt:lpwstr>2052-12.1.0.16250</vt:lpwstr>
  </property>
</Properties>
</file>