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81" w:history="1">
        <w:r>
          <w:rPr>
            <w:rFonts w:ascii="仿宋" w:eastAsia="仿宋" w:hAnsi="仿宋" w:cs="仿宋" w:hint="eastAsia"/>
            <w:lang w:eastAsia="zh-CN"/>
          </w:rPr>
          <w:t>概论</w:t>
        </w:r>
        <w:r>
          <w:tab/>
        </w:r>
        <w:r>
          <w:fldChar w:fldCharType="begin"/>
        </w:r>
        <w:r>
          <w:instrText xml:space="preserve"> PAGEREF _Toc10581 \h </w:instrText>
        </w:r>
        <w:r>
          <w:fldChar w:fldCharType="separate"/>
        </w:r>
        <w:r>
          <w:t>3</w:t>
        </w:r>
        <w:r>
          <w:fldChar w:fldCharType="end"/>
        </w:r>
      </w:hyperlink>
    </w:p>
    <w:p>
      <w:pPr>
        <w:pStyle w:val="TOC1"/>
        <w:tabs>
          <w:tab w:val="right" w:leader="dot" w:pos="8306"/>
        </w:tabs>
      </w:pPr>
      <w:hyperlink w:anchor="_Toc21281" w:history="1">
        <w:r>
          <w:rPr>
            <w:rFonts w:ascii="仿宋" w:eastAsia="仿宋" w:hAnsi="仿宋" w:cs="仿宋" w:hint="eastAsia"/>
            <w:lang w:eastAsia="zh-CN"/>
          </w:rPr>
          <w:t>一、橡胶带项目绩效评估</w:t>
        </w:r>
        <w:r>
          <w:tab/>
        </w:r>
        <w:r>
          <w:fldChar w:fldCharType="begin"/>
        </w:r>
        <w:r>
          <w:instrText xml:space="preserve"> PAGEREF _Toc21281 \h </w:instrText>
        </w:r>
        <w:r>
          <w:fldChar w:fldCharType="separate"/>
        </w:r>
        <w:r>
          <w:t>3</w:t>
        </w:r>
        <w:r>
          <w:fldChar w:fldCharType="end"/>
        </w:r>
      </w:hyperlink>
    </w:p>
    <w:p>
      <w:pPr>
        <w:pStyle w:val="TOC2"/>
        <w:tabs>
          <w:tab w:val="right" w:leader="dot" w:pos="8306"/>
        </w:tabs>
      </w:pPr>
      <w:hyperlink w:anchor="_Toc26356" w:history="1">
        <w:r>
          <w:rPr>
            <w:rFonts w:ascii="仿宋" w:eastAsia="仿宋" w:hAnsi="仿宋" w:cs="仿宋" w:hint="eastAsia"/>
            <w:lang w:eastAsia="zh-CN"/>
          </w:rPr>
          <w:t>(一)、绩效评估指标</w:t>
        </w:r>
        <w:r>
          <w:tab/>
        </w:r>
        <w:r>
          <w:fldChar w:fldCharType="begin"/>
        </w:r>
        <w:r>
          <w:instrText xml:space="preserve"> PAGEREF _Toc26356 \h </w:instrText>
        </w:r>
        <w:r>
          <w:fldChar w:fldCharType="separate"/>
        </w:r>
        <w:r>
          <w:t>3</w:t>
        </w:r>
        <w:r>
          <w:fldChar w:fldCharType="end"/>
        </w:r>
      </w:hyperlink>
    </w:p>
    <w:p>
      <w:pPr>
        <w:pStyle w:val="TOC2"/>
        <w:tabs>
          <w:tab w:val="right" w:leader="dot" w:pos="8306"/>
        </w:tabs>
      </w:pPr>
      <w:hyperlink w:anchor="_Toc26442" w:history="1">
        <w:r>
          <w:rPr>
            <w:rFonts w:ascii="仿宋" w:eastAsia="仿宋" w:hAnsi="仿宋" w:cs="仿宋" w:hint="eastAsia"/>
            <w:lang w:eastAsia="zh-CN"/>
          </w:rPr>
          <w:t>(二)、绩效评估方法</w:t>
        </w:r>
        <w:r>
          <w:tab/>
        </w:r>
        <w:r>
          <w:fldChar w:fldCharType="begin"/>
        </w:r>
        <w:r>
          <w:instrText xml:space="preserve"> PAGEREF _Toc26442 \h </w:instrText>
        </w:r>
        <w:r>
          <w:fldChar w:fldCharType="separate"/>
        </w:r>
        <w:r>
          <w:t>4</w:t>
        </w:r>
        <w:r>
          <w:fldChar w:fldCharType="end"/>
        </w:r>
      </w:hyperlink>
    </w:p>
    <w:p>
      <w:pPr>
        <w:pStyle w:val="TOC2"/>
        <w:tabs>
          <w:tab w:val="right" w:leader="dot" w:pos="8306"/>
        </w:tabs>
      </w:pPr>
      <w:hyperlink w:anchor="_Toc9350" w:history="1">
        <w:r>
          <w:rPr>
            <w:rFonts w:ascii="仿宋" w:eastAsia="仿宋" w:hAnsi="仿宋" w:cs="仿宋" w:hint="eastAsia"/>
            <w:lang w:eastAsia="zh-CN"/>
          </w:rPr>
          <w:t>(三)、绩效评估周期</w:t>
        </w:r>
        <w:r>
          <w:tab/>
        </w:r>
        <w:r>
          <w:fldChar w:fldCharType="begin"/>
        </w:r>
        <w:r>
          <w:instrText xml:space="preserve"> PAGEREF _Toc9350 \h </w:instrText>
        </w:r>
        <w:r>
          <w:fldChar w:fldCharType="separate"/>
        </w:r>
        <w:r>
          <w:t>5</w:t>
        </w:r>
        <w:r>
          <w:fldChar w:fldCharType="end"/>
        </w:r>
      </w:hyperlink>
    </w:p>
    <w:p>
      <w:pPr>
        <w:pStyle w:val="TOC1"/>
        <w:tabs>
          <w:tab w:val="right" w:leader="dot" w:pos="8306"/>
        </w:tabs>
      </w:pPr>
      <w:hyperlink w:anchor="_Toc7433" w:history="1">
        <w:r>
          <w:rPr>
            <w:rFonts w:ascii="仿宋" w:eastAsia="仿宋" w:hAnsi="仿宋" w:cs="仿宋" w:hint="eastAsia"/>
            <w:lang w:eastAsia="zh-CN"/>
          </w:rPr>
          <w:t>二、市场分析、调研</w:t>
        </w:r>
        <w:r>
          <w:tab/>
        </w:r>
        <w:r>
          <w:fldChar w:fldCharType="begin"/>
        </w:r>
        <w:r>
          <w:instrText xml:space="preserve"> PAGEREF _Toc7433 \h </w:instrText>
        </w:r>
        <w:r>
          <w:fldChar w:fldCharType="separate"/>
        </w:r>
        <w:r>
          <w:t>6</w:t>
        </w:r>
        <w:r>
          <w:fldChar w:fldCharType="end"/>
        </w:r>
      </w:hyperlink>
    </w:p>
    <w:p>
      <w:pPr>
        <w:pStyle w:val="TOC2"/>
        <w:tabs>
          <w:tab w:val="right" w:leader="dot" w:pos="8306"/>
        </w:tabs>
      </w:pPr>
      <w:hyperlink w:anchor="_Toc8717" w:history="1">
        <w:r>
          <w:rPr>
            <w:rFonts w:ascii="仿宋" w:eastAsia="仿宋" w:hAnsi="仿宋" w:cs="仿宋" w:hint="eastAsia"/>
            <w:lang w:eastAsia="zh-CN"/>
          </w:rPr>
          <w:t>(一)、橡胶带行业分析</w:t>
        </w:r>
        <w:r>
          <w:tab/>
        </w:r>
        <w:r>
          <w:fldChar w:fldCharType="begin"/>
        </w:r>
        <w:r>
          <w:instrText xml:space="preserve"> PAGEREF _Toc8717 \h </w:instrText>
        </w:r>
        <w:r>
          <w:fldChar w:fldCharType="separate"/>
        </w:r>
        <w:r>
          <w:t>6</w:t>
        </w:r>
        <w:r>
          <w:fldChar w:fldCharType="end"/>
        </w:r>
      </w:hyperlink>
    </w:p>
    <w:p>
      <w:pPr>
        <w:pStyle w:val="TOC2"/>
        <w:tabs>
          <w:tab w:val="right" w:leader="dot" w:pos="8306"/>
        </w:tabs>
      </w:pPr>
      <w:hyperlink w:anchor="_Toc2503" w:history="1">
        <w:r>
          <w:rPr>
            <w:rFonts w:ascii="仿宋" w:eastAsia="仿宋" w:hAnsi="仿宋" w:cs="仿宋" w:hint="eastAsia"/>
            <w:lang w:eastAsia="zh-CN"/>
          </w:rPr>
          <w:t>(二)、橡胶带市场分析预测</w:t>
        </w:r>
        <w:r>
          <w:tab/>
        </w:r>
        <w:r>
          <w:fldChar w:fldCharType="begin"/>
        </w:r>
        <w:r>
          <w:instrText xml:space="preserve"> PAGEREF _Toc2503 \h </w:instrText>
        </w:r>
        <w:r>
          <w:fldChar w:fldCharType="separate"/>
        </w:r>
        <w:r>
          <w:t>7</w:t>
        </w:r>
        <w:r>
          <w:fldChar w:fldCharType="end"/>
        </w:r>
      </w:hyperlink>
    </w:p>
    <w:p>
      <w:pPr>
        <w:pStyle w:val="TOC1"/>
        <w:tabs>
          <w:tab w:val="right" w:leader="dot" w:pos="8306"/>
        </w:tabs>
      </w:pPr>
      <w:hyperlink w:anchor="_Toc26359" w:history="1">
        <w:r>
          <w:rPr>
            <w:rFonts w:ascii="仿宋" w:eastAsia="仿宋" w:hAnsi="仿宋" w:cs="仿宋" w:hint="eastAsia"/>
            <w:lang w:eastAsia="zh-CN"/>
          </w:rPr>
          <w:t>三、橡胶带项目文档管理</w:t>
        </w:r>
        <w:r>
          <w:tab/>
        </w:r>
        <w:r>
          <w:fldChar w:fldCharType="begin"/>
        </w:r>
        <w:r>
          <w:instrText xml:space="preserve"> PAGEREF _Toc26359 \h </w:instrText>
        </w:r>
        <w:r>
          <w:fldChar w:fldCharType="separate"/>
        </w:r>
        <w:r>
          <w:t>8</w:t>
        </w:r>
        <w:r>
          <w:fldChar w:fldCharType="end"/>
        </w:r>
      </w:hyperlink>
    </w:p>
    <w:p>
      <w:pPr>
        <w:pStyle w:val="TOC2"/>
        <w:tabs>
          <w:tab w:val="right" w:leader="dot" w:pos="8306"/>
        </w:tabs>
      </w:pPr>
      <w:hyperlink w:anchor="_Toc26689" w:history="1">
        <w:r>
          <w:rPr>
            <w:rFonts w:ascii="仿宋" w:eastAsia="仿宋" w:hAnsi="仿宋" w:cs="仿宋" w:hint="eastAsia"/>
            <w:lang w:eastAsia="zh-CN"/>
          </w:rPr>
          <w:t>(一)、文档编制与审查</w:t>
        </w:r>
        <w:r>
          <w:tab/>
        </w:r>
        <w:r>
          <w:fldChar w:fldCharType="begin"/>
        </w:r>
        <w:r>
          <w:instrText xml:space="preserve"> PAGEREF _Toc26689 \h </w:instrText>
        </w:r>
        <w:r>
          <w:fldChar w:fldCharType="separate"/>
        </w:r>
        <w:r>
          <w:t>8</w:t>
        </w:r>
        <w:r>
          <w:fldChar w:fldCharType="end"/>
        </w:r>
      </w:hyperlink>
    </w:p>
    <w:p>
      <w:pPr>
        <w:pStyle w:val="TOC2"/>
        <w:tabs>
          <w:tab w:val="right" w:leader="dot" w:pos="8306"/>
        </w:tabs>
      </w:pPr>
      <w:hyperlink w:anchor="_Toc22534" w:history="1">
        <w:r>
          <w:rPr>
            <w:rFonts w:ascii="仿宋" w:eastAsia="仿宋" w:hAnsi="仿宋" w:cs="仿宋" w:hint="eastAsia"/>
            <w:lang w:eastAsia="zh-CN"/>
          </w:rPr>
          <w:t>(二)、文档发布与分发</w:t>
        </w:r>
        <w:r>
          <w:tab/>
        </w:r>
        <w:r>
          <w:fldChar w:fldCharType="begin"/>
        </w:r>
        <w:r>
          <w:instrText xml:space="preserve"> PAGEREF _Toc22534 \h </w:instrText>
        </w:r>
        <w:r>
          <w:fldChar w:fldCharType="separate"/>
        </w:r>
        <w:r>
          <w:t>9</w:t>
        </w:r>
        <w:r>
          <w:fldChar w:fldCharType="end"/>
        </w:r>
      </w:hyperlink>
    </w:p>
    <w:p>
      <w:pPr>
        <w:pStyle w:val="TOC2"/>
        <w:tabs>
          <w:tab w:val="right" w:leader="dot" w:pos="8306"/>
        </w:tabs>
      </w:pPr>
      <w:hyperlink w:anchor="_Toc13119" w:history="1">
        <w:r>
          <w:rPr>
            <w:rFonts w:ascii="仿宋" w:eastAsia="仿宋" w:hAnsi="仿宋" w:cs="仿宋" w:hint="eastAsia"/>
            <w:lang w:eastAsia="zh-CN"/>
          </w:rPr>
          <w:t>(三)、文档存档与归档</w:t>
        </w:r>
        <w:r>
          <w:tab/>
        </w:r>
        <w:r>
          <w:fldChar w:fldCharType="begin"/>
        </w:r>
        <w:r>
          <w:instrText xml:space="preserve"> PAGEREF _Toc13119 \h </w:instrText>
        </w:r>
        <w:r>
          <w:fldChar w:fldCharType="separate"/>
        </w:r>
        <w:r>
          <w:t>10</w:t>
        </w:r>
        <w:r>
          <w:fldChar w:fldCharType="end"/>
        </w:r>
      </w:hyperlink>
    </w:p>
    <w:p>
      <w:pPr>
        <w:pStyle w:val="TOC1"/>
        <w:tabs>
          <w:tab w:val="right" w:leader="dot" w:pos="8306"/>
        </w:tabs>
      </w:pPr>
      <w:hyperlink w:anchor="_Toc20905" w:history="1">
        <w:r>
          <w:rPr>
            <w:rFonts w:ascii="仿宋" w:eastAsia="仿宋" w:hAnsi="仿宋" w:cs="仿宋" w:hint="eastAsia"/>
            <w:lang w:eastAsia="zh-CN"/>
          </w:rPr>
          <w:t>四、橡胶带项目危机管理</w:t>
        </w:r>
        <w:r>
          <w:tab/>
        </w:r>
        <w:r>
          <w:fldChar w:fldCharType="begin"/>
        </w:r>
        <w:r>
          <w:instrText xml:space="preserve"> PAGEREF _Toc20905 \h </w:instrText>
        </w:r>
        <w:r>
          <w:fldChar w:fldCharType="separate"/>
        </w:r>
        <w:r>
          <w:t>11</w:t>
        </w:r>
        <w:r>
          <w:fldChar w:fldCharType="end"/>
        </w:r>
      </w:hyperlink>
    </w:p>
    <w:p>
      <w:pPr>
        <w:pStyle w:val="TOC2"/>
        <w:tabs>
          <w:tab w:val="right" w:leader="dot" w:pos="8306"/>
        </w:tabs>
      </w:pPr>
      <w:hyperlink w:anchor="_Toc5909" w:history="1">
        <w:r>
          <w:rPr>
            <w:rFonts w:ascii="仿宋" w:eastAsia="仿宋" w:hAnsi="仿宋" w:cs="仿宋" w:hint="eastAsia"/>
            <w:lang w:eastAsia="zh-CN"/>
          </w:rPr>
          <w:t>(一)、危机预警与识别</w:t>
        </w:r>
        <w:r>
          <w:tab/>
        </w:r>
        <w:r>
          <w:fldChar w:fldCharType="begin"/>
        </w:r>
        <w:r>
          <w:instrText xml:space="preserve"> PAGEREF _Toc5909 \h </w:instrText>
        </w:r>
        <w:r>
          <w:fldChar w:fldCharType="separate"/>
        </w:r>
        <w:r>
          <w:t>11</w:t>
        </w:r>
        <w:r>
          <w:fldChar w:fldCharType="end"/>
        </w:r>
      </w:hyperlink>
    </w:p>
    <w:p>
      <w:pPr>
        <w:pStyle w:val="TOC2"/>
        <w:tabs>
          <w:tab w:val="right" w:leader="dot" w:pos="8306"/>
        </w:tabs>
      </w:pPr>
      <w:hyperlink w:anchor="_Toc4615" w:history="1">
        <w:r>
          <w:rPr>
            <w:rFonts w:ascii="仿宋" w:eastAsia="仿宋" w:hAnsi="仿宋" w:cs="仿宋" w:hint="eastAsia"/>
            <w:lang w:eastAsia="zh-CN"/>
          </w:rPr>
          <w:t>(二)、危机应对与恢复</w:t>
        </w:r>
        <w:r>
          <w:tab/>
        </w:r>
        <w:r>
          <w:fldChar w:fldCharType="begin"/>
        </w:r>
        <w:r>
          <w:instrText xml:space="preserve"> PAGEREF _Toc4615 \h </w:instrText>
        </w:r>
        <w:r>
          <w:fldChar w:fldCharType="separate"/>
        </w:r>
        <w:r>
          <w:t>12</w:t>
        </w:r>
        <w:r>
          <w:fldChar w:fldCharType="end"/>
        </w:r>
      </w:hyperlink>
    </w:p>
    <w:p>
      <w:pPr>
        <w:pStyle w:val="TOC1"/>
        <w:tabs>
          <w:tab w:val="right" w:leader="dot" w:pos="8306"/>
        </w:tabs>
      </w:pPr>
      <w:hyperlink w:anchor="_Toc30726" w:history="1">
        <w:r>
          <w:rPr>
            <w:rFonts w:ascii="仿宋" w:eastAsia="仿宋" w:hAnsi="仿宋" w:cs="仿宋" w:hint="eastAsia"/>
            <w:lang w:eastAsia="zh-CN"/>
          </w:rPr>
          <w:t>五、产品规划分析</w:t>
        </w:r>
        <w:r>
          <w:tab/>
        </w:r>
        <w:r>
          <w:fldChar w:fldCharType="begin"/>
        </w:r>
        <w:r>
          <w:instrText xml:space="preserve"> PAGEREF _Toc30726 \h </w:instrText>
        </w:r>
        <w:r>
          <w:fldChar w:fldCharType="separate"/>
        </w:r>
        <w:r>
          <w:t>13</w:t>
        </w:r>
        <w:r>
          <w:fldChar w:fldCharType="end"/>
        </w:r>
      </w:hyperlink>
    </w:p>
    <w:p>
      <w:pPr>
        <w:pStyle w:val="TOC2"/>
        <w:tabs>
          <w:tab w:val="right" w:leader="dot" w:pos="8306"/>
        </w:tabs>
      </w:pPr>
      <w:hyperlink w:anchor="_Toc22581" w:history="1">
        <w:r>
          <w:rPr>
            <w:rFonts w:ascii="仿宋" w:eastAsia="仿宋" w:hAnsi="仿宋" w:cs="仿宋" w:hint="eastAsia"/>
            <w:lang w:eastAsia="zh-CN"/>
          </w:rPr>
          <w:t>(一)、产品规划</w:t>
        </w:r>
        <w:r>
          <w:tab/>
        </w:r>
        <w:r>
          <w:fldChar w:fldCharType="begin"/>
        </w:r>
        <w:r>
          <w:instrText xml:space="preserve"> PAGEREF _Toc22581 \h </w:instrText>
        </w:r>
        <w:r>
          <w:fldChar w:fldCharType="separate"/>
        </w:r>
        <w:r>
          <w:t>13</w:t>
        </w:r>
        <w:r>
          <w:fldChar w:fldCharType="end"/>
        </w:r>
      </w:hyperlink>
    </w:p>
    <w:p>
      <w:pPr>
        <w:pStyle w:val="TOC2"/>
        <w:tabs>
          <w:tab w:val="right" w:leader="dot" w:pos="8306"/>
        </w:tabs>
      </w:pPr>
      <w:hyperlink w:anchor="_Toc32015" w:history="1">
        <w:r>
          <w:rPr>
            <w:rFonts w:ascii="仿宋" w:eastAsia="仿宋" w:hAnsi="仿宋" w:cs="仿宋" w:hint="eastAsia"/>
            <w:lang w:eastAsia="zh-CN"/>
          </w:rPr>
          <w:t>(二)、建设规模</w:t>
        </w:r>
        <w:r>
          <w:tab/>
        </w:r>
        <w:r>
          <w:fldChar w:fldCharType="begin"/>
        </w:r>
        <w:r>
          <w:instrText xml:space="preserve"> PAGEREF _Toc32015 \h </w:instrText>
        </w:r>
        <w:r>
          <w:fldChar w:fldCharType="separate"/>
        </w:r>
        <w:r>
          <w:t>14</w:t>
        </w:r>
        <w:r>
          <w:fldChar w:fldCharType="end"/>
        </w:r>
      </w:hyperlink>
    </w:p>
    <w:p>
      <w:pPr>
        <w:pStyle w:val="TOC1"/>
        <w:tabs>
          <w:tab w:val="right" w:leader="dot" w:pos="8306"/>
        </w:tabs>
      </w:pPr>
      <w:hyperlink w:anchor="_Toc2690" w:history="1">
        <w:r>
          <w:rPr>
            <w:rFonts w:ascii="仿宋" w:eastAsia="仿宋" w:hAnsi="仿宋" w:cs="仿宋" w:hint="eastAsia"/>
            <w:lang w:eastAsia="zh-CN"/>
          </w:rPr>
          <w:t>六、橡胶带项目概论</w:t>
        </w:r>
        <w:r>
          <w:tab/>
        </w:r>
        <w:r>
          <w:fldChar w:fldCharType="begin"/>
        </w:r>
        <w:r>
          <w:instrText xml:space="preserve"> PAGEREF _Toc2690 \h </w:instrText>
        </w:r>
        <w:r>
          <w:fldChar w:fldCharType="separate"/>
        </w:r>
        <w:r>
          <w:t>15</w:t>
        </w:r>
        <w:r>
          <w:fldChar w:fldCharType="end"/>
        </w:r>
      </w:hyperlink>
    </w:p>
    <w:p>
      <w:pPr>
        <w:pStyle w:val="TOC2"/>
        <w:tabs>
          <w:tab w:val="right" w:leader="dot" w:pos="8306"/>
        </w:tabs>
      </w:pPr>
      <w:hyperlink w:anchor="_Toc18838" w:history="1">
        <w:r>
          <w:rPr>
            <w:rFonts w:ascii="仿宋" w:eastAsia="仿宋" w:hAnsi="仿宋" w:cs="仿宋" w:hint="eastAsia"/>
            <w:lang w:eastAsia="zh-CN"/>
          </w:rPr>
          <w:t>(一)、橡胶带项目概况</w:t>
        </w:r>
        <w:r>
          <w:tab/>
        </w:r>
        <w:r>
          <w:fldChar w:fldCharType="begin"/>
        </w:r>
        <w:r>
          <w:instrText xml:space="preserve"> PAGEREF _Toc18838 \h </w:instrText>
        </w:r>
        <w:r>
          <w:fldChar w:fldCharType="separate"/>
        </w:r>
        <w:r>
          <w:t>15</w:t>
        </w:r>
        <w:r>
          <w:fldChar w:fldCharType="end"/>
        </w:r>
      </w:hyperlink>
    </w:p>
    <w:p>
      <w:pPr>
        <w:pStyle w:val="TOC2"/>
        <w:tabs>
          <w:tab w:val="right" w:leader="dot" w:pos="8306"/>
        </w:tabs>
      </w:pPr>
      <w:hyperlink w:anchor="_Toc955" w:history="1">
        <w:r>
          <w:rPr>
            <w:rFonts w:ascii="仿宋" w:eastAsia="仿宋" w:hAnsi="仿宋" w:cs="仿宋" w:hint="eastAsia"/>
            <w:lang w:eastAsia="zh-CN"/>
          </w:rPr>
          <w:t>(二)、橡胶带项目目标</w:t>
        </w:r>
        <w:r>
          <w:tab/>
        </w:r>
        <w:r>
          <w:fldChar w:fldCharType="begin"/>
        </w:r>
        <w:r>
          <w:instrText xml:space="preserve"> PAGEREF _Toc955 \h </w:instrText>
        </w:r>
        <w:r>
          <w:fldChar w:fldCharType="separate"/>
        </w:r>
        <w:r>
          <w:t>17</w:t>
        </w:r>
        <w:r>
          <w:fldChar w:fldCharType="end"/>
        </w:r>
      </w:hyperlink>
    </w:p>
    <w:p>
      <w:pPr>
        <w:pStyle w:val="TOC2"/>
        <w:tabs>
          <w:tab w:val="right" w:leader="dot" w:pos="8306"/>
        </w:tabs>
      </w:pPr>
      <w:hyperlink w:anchor="_Toc9754" w:history="1">
        <w:r>
          <w:rPr>
            <w:rFonts w:ascii="仿宋" w:eastAsia="仿宋" w:hAnsi="仿宋" w:cs="仿宋" w:hint="eastAsia"/>
            <w:lang w:eastAsia="zh-CN"/>
          </w:rPr>
          <w:t>(三)、橡胶带项目提出的理由</w:t>
        </w:r>
        <w:r>
          <w:tab/>
        </w:r>
        <w:r>
          <w:fldChar w:fldCharType="begin"/>
        </w:r>
        <w:r>
          <w:instrText xml:space="preserve"> PAGEREF _Toc9754 \h </w:instrText>
        </w:r>
        <w:r>
          <w:fldChar w:fldCharType="separate"/>
        </w:r>
        <w:r>
          <w:t>18</w:t>
        </w:r>
        <w:r>
          <w:fldChar w:fldCharType="end"/>
        </w:r>
      </w:hyperlink>
    </w:p>
    <w:p>
      <w:pPr>
        <w:pStyle w:val="TOC2"/>
        <w:tabs>
          <w:tab w:val="right" w:leader="dot" w:pos="8306"/>
        </w:tabs>
      </w:pPr>
      <w:hyperlink w:anchor="_Toc26567" w:history="1">
        <w:r>
          <w:rPr>
            <w:rFonts w:ascii="仿宋" w:eastAsia="仿宋" w:hAnsi="仿宋" w:cs="仿宋" w:hint="eastAsia"/>
            <w:lang w:eastAsia="zh-CN"/>
          </w:rPr>
          <w:t>(四)、橡胶带项目意义</w:t>
        </w:r>
        <w:r>
          <w:tab/>
        </w:r>
        <w:r>
          <w:fldChar w:fldCharType="begin"/>
        </w:r>
        <w:r>
          <w:instrText xml:space="preserve"> PAGEREF _Toc26567 \h </w:instrText>
        </w:r>
        <w:r>
          <w:fldChar w:fldCharType="separate"/>
        </w:r>
        <w:r>
          <w:t>20</w:t>
        </w:r>
        <w:r>
          <w:fldChar w:fldCharType="end"/>
        </w:r>
      </w:hyperlink>
    </w:p>
    <w:p>
      <w:pPr>
        <w:pStyle w:val="TOC2"/>
        <w:tabs>
          <w:tab w:val="right" w:leader="dot" w:pos="8306"/>
        </w:tabs>
      </w:pPr>
      <w:hyperlink w:anchor="_Toc5845" w:history="1">
        <w:r>
          <w:rPr>
            <w:rFonts w:ascii="仿宋" w:eastAsia="仿宋" w:hAnsi="仿宋" w:cs="仿宋" w:hint="eastAsia"/>
            <w:lang w:eastAsia="zh-CN"/>
          </w:rPr>
          <w:t>(五)、橡胶带项目背景</w:t>
        </w:r>
        <w:r>
          <w:tab/>
        </w:r>
        <w:r>
          <w:fldChar w:fldCharType="begin"/>
        </w:r>
        <w:r>
          <w:instrText xml:space="preserve"> PAGEREF _Toc5845 \h </w:instrText>
        </w:r>
        <w:r>
          <w:fldChar w:fldCharType="separate"/>
        </w:r>
        <w:r>
          <w:t>21</w:t>
        </w:r>
        <w:r>
          <w:fldChar w:fldCharType="end"/>
        </w:r>
      </w:hyperlink>
    </w:p>
    <w:p>
      <w:pPr>
        <w:pStyle w:val="TOC1"/>
        <w:tabs>
          <w:tab w:val="right" w:leader="dot" w:pos="8306"/>
        </w:tabs>
      </w:pPr>
      <w:hyperlink w:anchor="_Toc8732" w:history="1">
        <w:r>
          <w:rPr>
            <w:rFonts w:ascii="仿宋" w:eastAsia="仿宋" w:hAnsi="仿宋" w:cs="仿宋" w:hint="eastAsia"/>
            <w:lang w:eastAsia="zh-CN"/>
          </w:rPr>
          <w:t>七、橡胶带项目技术管理</w:t>
        </w:r>
        <w:r>
          <w:tab/>
        </w:r>
        <w:r>
          <w:fldChar w:fldCharType="begin"/>
        </w:r>
        <w:r>
          <w:instrText xml:space="preserve"> PAGEREF _Toc8732 \h </w:instrText>
        </w:r>
        <w:r>
          <w:fldChar w:fldCharType="separate"/>
        </w:r>
        <w:r>
          <w:t>22</w:t>
        </w:r>
        <w:r>
          <w:fldChar w:fldCharType="end"/>
        </w:r>
      </w:hyperlink>
    </w:p>
    <w:p>
      <w:pPr>
        <w:pStyle w:val="TOC2"/>
        <w:tabs>
          <w:tab w:val="right" w:leader="dot" w:pos="8306"/>
        </w:tabs>
      </w:pPr>
      <w:hyperlink w:anchor="_Toc6375" w:history="1">
        <w:r>
          <w:rPr>
            <w:rFonts w:ascii="仿宋" w:eastAsia="仿宋" w:hAnsi="仿宋" w:cs="仿宋" w:hint="eastAsia"/>
            <w:lang w:eastAsia="zh-CN"/>
          </w:rPr>
          <w:t>(一)、技术方案选用方向</w:t>
        </w:r>
        <w:r>
          <w:tab/>
        </w:r>
        <w:r>
          <w:fldChar w:fldCharType="begin"/>
        </w:r>
        <w:r>
          <w:instrText xml:space="preserve"> PAGEREF _Toc6375 \h </w:instrText>
        </w:r>
        <w:r>
          <w:fldChar w:fldCharType="separate"/>
        </w:r>
        <w:r>
          <w:t>22</w:t>
        </w:r>
        <w:r>
          <w:fldChar w:fldCharType="end"/>
        </w:r>
      </w:hyperlink>
    </w:p>
    <w:p>
      <w:pPr>
        <w:pStyle w:val="TOC2"/>
        <w:tabs>
          <w:tab w:val="right" w:leader="dot" w:pos="8306"/>
        </w:tabs>
      </w:pPr>
      <w:hyperlink w:anchor="_Toc1235" w:history="1">
        <w:r>
          <w:rPr>
            <w:rFonts w:ascii="仿宋" w:eastAsia="仿宋" w:hAnsi="仿宋" w:cs="仿宋" w:hint="eastAsia"/>
            <w:lang w:eastAsia="zh-CN"/>
          </w:rPr>
          <w:t>(二)、工艺技术方案选用原则</w:t>
        </w:r>
        <w:r>
          <w:tab/>
        </w:r>
        <w:r>
          <w:fldChar w:fldCharType="begin"/>
        </w:r>
        <w:r>
          <w:instrText xml:space="preserve"> PAGEREF _Toc1235 \h </w:instrText>
        </w:r>
        <w:r>
          <w:fldChar w:fldCharType="separate"/>
        </w:r>
        <w:r>
          <w:t>23</w:t>
        </w:r>
        <w:r>
          <w:fldChar w:fldCharType="end"/>
        </w:r>
      </w:hyperlink>
    </w:p>
    <w:p>
      <w:pPr>
        <w:pStyle w:val="TOC2"/>
        <w:tabs>
          <w:tab w:val="right" w:leader="dot" w:pos="8306"/>
        </w:tabs>
      </w:pPr>
      <w:hyperlink w:anchor="_Toc16790" w:history="1">
        <w:r>
          <w:rPr>
            <w:rFonts w:ascii="仿宋" w:eastAsia="仿宋" w:hAnsi="仿宋" w:cs="仿宋" w:hint="eastAsia"/>
            <w:lang w:eastAsia="zh-CN"/>
          </w:rPr>
          <w:t>(三)、工艺技术方案要求</w:t>
        </w:r>
        <w:r>
          <w:tab/>
        </w:r>
        <w:r>
          <w:fldChar w:fldCharType="begin"/>
        </w:r>
        <w:r>
          <w:instrText xml:space="preserve"> PAGEREF _Toc16790 \h </w:instrText>
        </w:r>
        <w:r>
          <w:fldChar w:fldCharType="separate"/>
        </w:r>
        <w:r>
          <w:t>25</w:t>
        </w:r>
        <w:r>
          <w:fldChar w:fldCharType="end"/>
        </w:r>
      </w:hyperlink>
    </w:p>
    <w:p>
      <w:pPr>
        <w:pStyle w:val="TOC1"/>
        <w:tabs>
          <w:tab w:val="right" w:leader="dot" w:pos="8306"/>
        </w:tabs>
      </w:pPr>
      <w:hyperlink w:anchor="_Toc30057" w:history="1">
        <w:r>
          <w:rPr>
            <w:rFonts w:ascii="仿宋" w:eastAsia="仿宋" w:hAnsi="仿宋" w:cs="仿宋" w:hint="eastAsia"/>
            <w:lang w:eastAsia="zh-CN"/>
          </w:rPr>
          <w:t>八、橡胶带项目计划安排</w:t>
        </w:r>
        <w:r>
          <w:tab/>
        </w:r>
        <w:r>
          <w:fldChar w:fldCharType="begin"/>
        </w:r>
        <w:r>
          <w:instrText xml:space="preserve"> PAGEREF _Toc30057 \h </w:instrText>
        </w:r>
        <w:r>
          <w:fldChar w:fldCharType="separate"/>
        </w:r>
        <w:r>
          <w:t>28</w:t>
        </w:r>
        <w:r>
          <w:fldChar w:fldCharType="end"/>
        </w:r>
      </w:hyperlink>
    </w:p>
    <w:p>
      <w:pPr>
        <w:pStyle w:val="TOC2"/>
        <w:tabs>
          <w:tab w:val="right" w:leader="dot" w:pos="8306"/>
        </w:tabs>
      </w:pPr>
      <w:hyperlink w:anchor="_Toc6288" w:history="1">
        <w:r>
          <w:rPr>
            <w:rFonts w:ascii="仿宋" w:eastAsia="仿宋" w:hAnsi="仿宋" w:cs="仿宋" w:hint="eastAsia"/>
            <w:lang w:eastAsia="zh-CN"/>
          </w:rPr>
          <w:t>(一)、建设周期</w:t>
        </w:r>
        <w:r>
          <w:tab/>
        </w:r>
        <w:r>
          <w:fldChar w:fldCharType="begin"/>
        </w:r>
        <w:r>
          <w:instrText xml:space="preserve"> PAGEREF _Toc6288 \h </w:instrText>
        </w:r>
        <w:r>
          <w:fldChar w:fldCharType="separate"/>
        </w:r>
        <w:r>
          <w:t>28</w:t>
        </w:r>
        <w:r>
          <w:fldChar w:fldCharType="end"/>
        </w:r>
      </w:hyperlink>
    </w:p>
    <w:p>
      <w:pPr>
        <w:pStyle w:val="TOC2"/>
        <w:tabs>
          <w:tab w:val="right" w:leader="dot" w:pos="8306"/>
        </w:tabs>
      </w:pPr>
      <w:hyperlink w:anchor="_Toc15465" w:history="1">
        <w:r>
          <w:rPr>
            <w:rFonts w:ascii="仿宋" w:eastAsia="仿宋" w:hAnsi="仿宋" w:cs="仿宋" w:hint="eastAsia"/>
            <w:lang w:eastAsia="zh-CN"/>
          </w:rPr>
          <w:t>(二)、建设进度</w:t>
        </w:r>
        <w:r>
          <w:tab/>
        </w:r>
        <w:r>
          <w:fldChar w:fldCharType="begin"/>
        </w:r>
        <w:r>
          <w:instrText xml:space="preserve"> PAGEREF _Toc15465 \h </w:instrText>
        </w:r>
        <w:r>
          <w:fldChar w:fldCharType="separate"/>
        </w:r>
        <w:r>
          <w:t>28</w:t>
        </w:r>
        <w:r>
          <w:fldChar w:fldCharType="end"/>
        </w:r>
      </w:hyperlink>
    </w:p>
    <w:p>
      <w:pPr>
        <w:pStyle w:val="TOC2"/>
        <w:tabs>
          <w:tab w:val="right" w:leader="dot" w:pos="8306"/>
        </w:tabs>
      </w:pPr>
      <w:hyperlink w:anchor="_Toc3425" w:history="1">
        <w:r>
          <w:rPr>
            <w:rFonts w:ascii="仿宋" w:eastAsia="仿宋" w:hAnsi="仿宋" w:cs="仿宋" w:hint="eastAsia"/>
            <w:lang w:eastAsia="zh-CN"/>
          </w:rPr>
          <w:t>(三)、进度安排注意事项</w:t>
        </w:r>
        <w:r>
          <w:tab/>
        </w:r>
        <w:r>
          <w:fldChar w:fldCharType="begin"/>
        </w:r>
        <w:r>
          <w:instrText xml:space="preserve"> PAGEREF _Toc3425 \h </w:instrText>
        </w:r>
        <w:r>
          <w:fldChar w:fldCharType="separate"/>
        </w:r>
        <w:r>
          <w:t>29</w:t>
        </w:r>
        <w:r>
          <w:fldChar w:fldCharType="end"/>
        </w:r>
      </w:hyperlink>
    </w:p>
    <w:p>
      <w:pPr>
        <w:pStyle w:val="TOC2"/>
        <w:tabs>
          <w:tab w:val="right" w:leader="dot" w:pos="8306"/>
        </w:tabs>
      </w:pPr>
      <w:hyperlink w:anchor="_Toc30619" w:history="1">
        <w:r>
          <w:rPr>
            <w:rFonts w:ascii="仿宋" w:eastAsia="仿宋" w:hAnsi="仿宋" w:cs="仿宋" w:hint="eastAsia"/>
            <w:lang w:eastAsia="zh-CN"/>
          </w:rPr>
          <w:t>(四)、人力资源配置</w:t>
        </w:r>
        <w:r>
          <w:tab/>
        </w:r>
        <w:r>
          <w:fldChar w:fldCharType="begin"/>
        </w:r>
        <w:r>
          <w:instrText xml:space="preserve"> PAGEREF _Toc30619 \h </w:instrText>
        </w:r>
        <w:r>
          <w:fldChar w:fldCharType="separate"/>
        </w:r>
        <w:r>
          <w:t>31</w:t>
        </w:r>
        <w:r>
          <w:fldChar w:fldCharType="end"/>
        </w:r>
      </w:hyperlink>
    </w:p>
    <w:p>
      <w:pPr>
        <w:pStyle w:val="TOC1"/>
        <w:tabs>
          <w:tab w:val="right" w:leader="dot" w:pos="8306"/>
        </w:tabs>
      </w:pPr>
      <w:hyperlink w:anchor="_Toc10619" w:history="1">
        <w:r>
          <w:rPr>
            <w:rFonts w:ascii="仿宋" w:eastAsia="仿宋" w:hAnsi="仿宋" w:cs="仿宋" w:hint="eastAsia"/>
            <w:lang w:eastAsia="zh-CN"/>
          </w:rPr>
          <w:t>九、橡胶带项目创新与研发</w:t>
        </w:r>
        <w:r>
          <w:tab/>
        </w:r>
        <w:r>
          <w:fldChar w:fldCharType="begin"/>
        </w:r>
        <w:r>
          <w:instrText xml:space="preserve"> PAGEREF _Toc10619 \h </w:instrText>
        </w:r>
        <w:r>
          <w:fldChar w:fldCharType="separate"/>
        </w:r>
        <w:r>
          <w:t>32</w:t>
        </w:r>
        <w:r>
          <w:fldChar w:fldCharType="end"/>
        </w:r>
      </w:hyperlink>
    </w:p>
    <w:p>
      <w:pPr>
        <w:pStyle w:val="TOC2"/>
        <w:tabs>
          <w:tab w:val="right" w:leader="dot" w:pos="8306"/>
        </w:tabs>
      </w:pPr>
      <w:hyperlink w:anchor="_Toc27237" w:history="1">
        <w:r>
          <w:rPr>
            <w:rFonts w:ascii="仿宋" w:eastAsia="仿宋" w:hAnsi="仿宋" w:cs="仿宋" w:hint="eastAsia"/>
            <w:lang w:eastAsia="zh-CN"/>
          </w:rPr>
          <w:t>(一)、创新策略与方向</w:t>
        </w:r>
        <w:r>
          <w:tab/>
        </w:r>
        <w:r>
          <w:fldChar w:fldCharType="begin"/>
        </w:r>
        <w:r>
          <w:instrText xml:space="preserve"> PAGEREF _Toc27237 \h </w:instrText>
        </w:r>
        <w:r>
          <w:fldChar w:fldCharType="separate"/>
        </w:r>
        <w:r>
          <w:t>32</w:t>
        </w:r>
        <w:r>
          <w:fldChar w:fldCharType="end"/>
        </w:r>
      </w:hyperlink>
    </w:p>
    <w:p>
      <w:pPr>
        <w:pStyle w:val="TOC2"/>
        <w:tabs>
          <w:tab w:val="right" w:leader="dot" w:pos="8306"/>
        </w:tabs>
      </w:pPr>
      <w:hyperlink w:anchor="_Toc27511" w:history="1">
        <w:r>
          <w:rPr>
            <w:rFonts w:ascii="仿宋" w:eastAsia="仿宋" w:hAnsi="仿宋" w:cs="仿宋" w:hint="eastAsia"/>
            <w:lang w:eastAsia="zh-CN"/>
          </w:rPr>
          <w:t>(二)、研发规划与投入</w:t>
        </w:r>
        <w:r>
          <w:tab/>
        </w:r>
        <w:r>
          <w:fldChar w:fldCharType="begin"/>
        </w:r>
        <w:r>
          <w:instrText xml:space="preserve"> PAGEREF _Toc27511 \h </w:instrText>
        </w:r>
        <w:r>
          <w:fldChar w:fldCharType="separate"/>
        </w:r>
        <w:r>
          <w:t>33</w:t>
        </w:r>
        <w:r>
          <w:fldChar w:fldCharType="end"/>
        </w:r>
      </w:hyperlink>
    </w:p>
    <w:p>
      <w:pPr>
        <w:pStyle w:val="TOC1"/>
        <w:tabs>
          <w:tab w:val="right" w:leader="dot" w:pos="8306"/>
        </w:tabs>
      </w:pPr>
      <w:hyperlink w:anchor="_Toc1668" w:history="1">
        <w:r>
          <w:rPr>
            <w:rFonts w:ascii="仿宋" w:eastAsia="仿宋" w:hAnsi="仿宋" w:cs="仿宋" w:hint="eastAsia"/>
            <w:lang w:eastAsia="zh-CN"/>
          </w:rPr>
          <w:t>十、橡胶带项目经营效益</w:t>
        </w:r>
        <w:r>
          <w:tab/>
        </w:r>
        <w:r>
          <w:fldChar w:fldCharType="begin"/>
        </w:r>
        <w:r>
          <w:instrText xml:space="preserve"> PAGEREF _Toc1668 \h </w:instrText>
        </w:r>
        <w:r>
          <w:fldChar w:fldCharType="separate"/>
        </w:r>
        <w:r>
          <w:t>35</w:t>
        </w:r>
        <w:r>
          <w:fldChar w:fldCharType="end"/>
        </w:r>
      </w:hyperlink>
    </w:p>
    <w:p>
      <w:pPr>
        <w:pStyle w:val="TOC2"/>
        <w:tabs>
          <w:tab w:val="right" w:leader="dot" w:pos="8306"/>
        </w:tabs>
      </w:pPr>
      <w:hyperlink w:anchor="_Toc23938" w:history="1">
        <w:r>
          <w:rPr>
            <w:rFonts w:ascii="仿宋" w:eastAsia="仿宋" w:hAnsi="仿宋" w:cs="仿宋" w:hint="eastAsia"/>
            <w:lang w:eastAsia="zh-CN"/>
          </w:rPr>
          <w:t>(一)、经济评价财务测算</w:t>
        </w:r>
        <w:r>
          <w:tab/>
        </w:r>
        <w:r>
          <w:fldChar w:fldCharType="begin"/>
        </w:r>
        <w:r>
          <w:instrText xml:space="preserve"> PAGEREF _Toc23938 \h </w:instrText>
        </w:r>
        <w:r>
          <w:fldChar w:fldCharType="separate"/>
        </w:r>
        <w:r>
          <w:t>35</w:t>
        </w:r>
        <w:r>
          <w:fldChar w:fldCharType="end"/>
        </w:r>
      </w:hyperlink>
    </w:p>
    <w:p>
      <w:pPr>
        <w:pStyle w:val="TOC2"/>
        <w:tabs>
          <w:tab w:val="right" w:leader="dot" w:pos="8306"/>
        </w:tabs>
      </w:pPr>
      <w:hyperlink w:anchor="_Toc5964" w:history="1">
        <w:r>
          <w:rPr>
            <w:rFonts w:ascii="仿宋" w:eastAsia="仿宋" w:hAnsi="仿宋" w:cs="仿宋" w:hint="eastAsia"/>
            <w:lang w:eastAsia="zh-CN"/>
          </w:rPr>
          <w:t>(二)、橡胶带项目盈利能力分析</w:t>
        </w:r>
        <w:r>
          <w:tab/>
        </w:r>
        <w:r>
          <w:fldChar w:fldCharType="begin"/>
        </w:r>
        <w:r>
          <w:instrText xml:space="preserve"> PAGEREF _Toc5964 \h </w:instrText>
        </w:r>
        <w:r>
          <w:fldChar w:fldCharType="separate"/>
        </w:r>
        <w:r>
          <w:t>36</w:t>
        </w:r>
        <w:r>
          <w:fldChar w:fldCharType="end"/>
        </w:r>
      </w:hyperlink>
    </w:p>
    <w:p>
      <w:pPr>
        <w:pStyle w:val="TOC1"/>
        <w:tabs>
          <w:tab w:val="right" w:leader="dot" w:pos="8306"/>
        </w:tabs>
      </w:pPr>
      <w:hyperlink w:anchor="_Toc18449" w:history="1">
        <w:r>
          <w:rPr>
            <w:rFonts w:ascii="仿宋" w:eastAsia="仿宋" w:hAnsi="仿宋" w:cs="仿宋" w:hint="eastAsia"/>
            <w:lang w:eastAsia="zh-CN"/>
          </w:rPr>
          <w:t>十一、橡胶带项目人力资源管理</w:t>
        </w:r>
        <w:r>
          <w:tab/>
        </w:r>
        <w:r>
          <w:fldChar w:fldCharType="begin"/>
        </w:r>
        <w:r>
          <w:instrText xml:space="preserve"> PAGEREF _Toc18449 \h </w:instrText>
        </w:r>
        <w:r>
          <w:fldChar w:fldCharType="separate"/>
        </w:r>
        <w:r>
          <w:t>37</w:t>
        </w:r>
        <w:r>
          <w:fldChar w:fldCharType="end"/>
        </w:r>
      </w:hyperlink>
    </w:p>
    <w:p>
      <w:pPr>
        <w:pStyle w:val="TOC2"/>
        <w:tabs>
          <w:tab w:val="right" w:leader="dot" w:pos="8306"/>
        </w:tabs>
      </w:pPr>
      <w:hyperlink w:anchor="_Toc3077" w:history="1">
        <w:r>
          <w:rPr>
            <w:rFonts w:ascii="仿宋" w:eastAsia="仿宋" w:hAnsi="仿宋" w:cs="仿宋" w:hint="eastAsia"/>
            <w:lang w:eastAsia="zh-CN"/>
          </w:rPr>
          <w:t>(一)、建立健全的预算管理制度</w:t>
        </w:r>
        <w:r>
          <w:tab/>
        </w:r>
        <w:r>
          <w:fldChar w:fldCharType="begin"/>
        </w:r>
        <w:r>
          <w:instrText xml:space="preserve"> PAGEREF _Toc3077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88" w:history="1">
        <w:r>
          <w:rPr>
            <w:rFonts w:ascii="仿宋" w:eastAsia="仿宋" w:hAnsi="仿宋" w:cs="仿宋" w:hint="eastAsia"/>
            <w:lang w:eastAsia="zh-CN"/>
          </w:rPr>
          <w:t>(二)、加强资金流动监控</w:t>
        </w:r>
        <w:r>
          <w:tab/>
        </w:r>
        <w:r>
          <w:fldChar w:fldCharType="begin"/>
        </w:r>
        <w:r>
          <w:instrText xml:space="preserve"> PAGEREF _Toc11088 \h </w:instrText>
        </w:r>
        <w:r>
          <w:fldChar w:fldCharType="separate"/>
        </w:r>
        <w:r>
          <w:t>39</w:t>
        </w:r>
        <w:r>
          <w:fldChar w:fldCharType="end"/>
        </w:r>
      </w:hyperlink>
    </w:p>
    <w:p>
      <w:pPr>
        <w:pStyle w:val="TOC2"/>
        <w:tabs>
          <w:tab w:val="right" w:leader="dot" w:pos="8306"/>
        </w:tabs>
      </w:pPr>
      <w:hyperlink w:anchor="_Toc551" w:history="1">
        <w:r>
          <w:rPr>
            <w:rFonts w:ascii="仿宋" w:eastAsia="仿宋" w:hAnsi="仿宋" w:cs="仿宋" w:hint="eastAsia"/>
            <w:lang w:eastAsia="zh-CN"/>
          </w:rPr>
          <w:t>(三)、制定完善的风险控制机制</w:t>
        </w:r>
        <w:r>
          <w:tab/>
        </w:r>
        <w:r>
          <w:fldChar w:fldCharType="begin"/>
        </w:r>
        <w:r>
          <w:instrText xml:space="preserve"> PAGEREF _Toc551 \h </w:instrText>
        </w:r>
        <w:r>
          <w:fldChar w:fldCharType="separate"/>
        </w:r>
        <w:r>
          <w:t>40</w:t>
        </w:r>
        <w:r>
          <w:fldChar w:fldCharType="end"/>
        </w:r>
      </w:hyperlink>
    </w:p>
    <w:p>
      <w:pPr>
        <w:pStyle w:val="TOC2"/>
        <w:tabs>
          <w:tab w:val="right" w:leader="dot" w:pos="8306"/>
        </w:tabs>
      </w:pPr>
      <w:hyperlink w:anchor="_Toc15593" w:history="1">
        <w:r>
          <w:rPr>
            <w:rFonts w:ascii="仿宋" w:eastAsia="仿宋" w:hAnsi="仿宋" w:cs="仿宋" w:hint="eastAsia"/>
            <w:lang w:eastAsia="zh-CN"/>
          </w:rPr>
          <w:t>(四)、优化成本管理</w:t>
        </w:r>
        <w:r>
          <w:tab/>
        </w:r>
        <w:r>
          <w:fldChar w:fldCharType="begin"/>
        </w:r>
        <w:r>
          <w:instrText xml:space="preserve"> PAGEREF _Toc15593 \h </w:instrText>
        </w:r>
        <w:r>
          <w:fldChar w:fldCharType="separate"/>
        </w:r>
        <w:r>
          <w:t>41</w:t>
        </w:r>
        <w:r>
          <w:fldChar w:fldCharType="end"/>
        </w:r>
      </w:hyperlink>
    </w:p>
    <w:p>
      <w:pPr>
        <w:pStyle w:val="TOC1"/>
        <w:tabs>
          <w:tab w:val="right" w:leader="dot" w:pos="8306"/>
        </w:tabs>
      </w:pPr>
      <w:hyperlink w:anchor="_Toc30338" w:history="1">
        <w:r>
          <w:rPr>
            <w:rFonts w:ascii="仿宋" w:eastAsia="仿宋" w:hAnsi="仿宋" w:cs="仿宋" w:hint="eastAsia"/>
            <w:lang w:eastAsia="zh-CN"/>
          </w:rPr>
          <w:t>十二、生产安全保护</w:t>
        </w:r>
        <w:r>
          <w:tab/>
        </w:r>
        <w:r>
          <w:fldChar w:fldCharType="begin"/>
        </w:r>
        <w:r>
          <w:instrText xml:space="preserve"> PAGEREF _Toc30338 \h </w:instrText>
        </w:r>
        <w:r>
          <w:fldChar w:fldCharType="separate"/>
        </w:r>
        <w:r>
          <w:t>42</w:t>
        </w:r>
        <w:r>
          <w:fldChar w:fldCharType="end"/>
        </w:r>
      </w:hyperlink>
    </w:p>
    <w:p>
      <w:pPr>
        <w:pStyle w:val="TOC2"/>
        <w:tabs>
          <w:tab w:val="right" w:leader="dot" w:pos="8306"/>
        </w:tabs>
      </w:pPr>
      <w:hyperlink w:anchor="_Toc21774" w:history="1">
        <w:r>
          <w:rPr>
            <w:rFonts w:ascii="仿宋" w:eastAsia="仿宋" w:hAnsi="仿宋" w:cs="仿宋" w:hint="eastAsia"/>
            <w:lang w:eastAsia="zh-CN"/>
          </w:rPr>
          <w:t>(一)、消防安全</w:t>
        </w:r>
        <w:r>
          <w:tab/>
        </w:r>
        <w:r>
          <w:fldChar w:fldCharType="begin"/>
        </w:r>
        <w:r>
          <w:instrText xml:space="preserve"> PAGEREF _Toc21774 \h </w:instrText>
        </w:r>
        <w:r>
          <w:fldChar w:fldCharType="separate"/>
        </w:r>
        <w:r>
          <w:t>42</w:t>
        </w:r>
        <w:r>
          <w:fldChar w:fldCharType="end"/>
        </w:r>
      </w:hyperlink>
    </w:p>
    <w:p>
      <w:pPr>
        <w:pStyle w:val="TOC2"/>
        <w:tabs>
          <w:tab w:val="right" w:leader="dot" w:pos="8306"/>
        </w:tabs>
      </w:pPr>
      <w:hyperlink w:anchor="_Toc31890" w:history="1">
        <w:r>
          <w:rPr>
            <w:rFonts w:ascii="仿宋" w:eastAsia="仿宋" w:hAnsi="仿宋" w:cs="仿宋" w:hint="eastAsia"/>
            <w:lang w:eastAsia="zh-CN"/>
          </w:rPr>
          <w:t>(二)、防火防爆总图布置措施</w:t>
        </w:r>
        <w:r>
          <w:tab/>
        </w:r>
        <w:r>
          <w:fldChar w:fldCharType="begin"/>
        </w:r>
        <w:r>
          <w:instrText xml:space="preserve"> PAGEREF _Toc31890 \h </w:instrText>
        </w:r>
        <w:r>
          <w:fldChar w:fldCharType="separate"/>
        </w:r>
        <w:r>
          <w:t>44</w:t>
        </w:r>
        <w:r>
          <w:fldChar w:fldCharType="end"/>
        </w:r>
      </w:hyperlink>
    </w:p>
    <w:p>
      <w:pPr>
        <w:pStyle w:val="TOC2"/>
        <w:tabs>
          <w:tab w:val="right" w:leader="dot" w:pos="8306"/>
        </w:tabs>
      </w:pPr>
      <w:hyperlink w:anchor="_Toc19707" w:history="1">
        <w:r>
          <w:rPr>
            <w:rFonts w:ascii="仿宋" w:eastAsia="仿宋" w:hAnsi="仿宋" w:cs="仿宋" w:hint="eastAsia"/>
            <w:lang w:eastAsia="zh-CN"/>
          </w:rPr>
          <w:t>(三)、自然灾害防范措施</w:t>
        </w:r>
        <w:r>
          <w:tab/>
        </w:r>
        <w:r>
          <w:fldChar w:fldCharType="begin"/>
        </w:r>
        <w:r>
          <w:instrText xml:space="preserve"> PAGEREF _Toc19707 \h </w:instrText>
        </w:r>
        <w:r>
          <w:fldChar w:fldCharType="separate"/>
        </w:r>
        <w:r>
          <w:t>44</w:t>
        </w:r>
        <w:r>
          <w:fldChar w:fldCharType="end"/>
        </w:r>
      </w:hyperlink>
    </w:p>
    <w:p>
      <w:pPr>
        <w:pStyle w:val="TOC2"/>
        <w:tabs>
          <w:tab w:val="right" w:leader="dot" w:pos="8306"/>
        </w:tabs>
      </w:pPr>
      <w:hyperlink w:anchor="_Toc5523" w:history="1">
        <w:r>
          <w:rPr>
            <w:rFonts w:ascii="仿宋" w:eastAsia="仿宋" w:hAnsi="仿宋" w:cs="仿宋" w:hint="eastAsia"/>
            <w:lang w:eastAsia="zh-CN"/>
          </w:rPr>
          <w:t>(四)、安全色及安全标志使用要求</w:t>
        </w:r>
        <w:r>
          <w:tab/>
        </w:r>
        <w:r>
          <w:fldChar w:fldCharType="begin"/>
        </w:r>
        <w:r>
          <w:instrText xml:space="preserve"> PAGEREF _Toc5523 \h </w:instrText>
        </w:r>
        <w:r>
          <w:fldChar w:fldCharType="separate"/>
        </w:r>
        <w:r>
          <w:t>45</w:t>
        </w:r>
        <w:r>
          <w:fldChar w:fldCharType="end"/>
        </w:r>
      </w:hyperlink>
    </w:p>
    <w:p>
      <w:pPr>
        <w:pStyle w:val="TOC2"/>
        <w:tabs>
          <w:tab w:val="right" w:leader="dot" w:pos="8306"/>
        </w:tabs>
      </w:pPr>
      <w:hyperlink w:anchor="_Toc8768" w:history="1">
        <w:r>
          <w:rPr>
            <w:rFonts w:ascii="仿宋" w:eastAsia="仿宋" w:hAnsi="仿宋" w:cs="仿宋" w:hint="eastAsia"/>
            <w:lang w:eastAsia="zh-CN"/>
          </w:rPr>
          <w:t>(五)、防尘防毒措施</w:t>
        </w:r>
        <w:r>
          <w:tab/>
        </w:r>
        <w:r>
          <w:fldChar w:fldCharType="begin"/>
        </w:r>
        <w:r>
          <w:instrText xml:space="preserve"> PAGEREF _Toc8768 \h </w:instrText>
        </w:r>
        <w:r>
          <w:fldChar w:fldCharType="separate"/>
        </w:r>
        <w:r>
          <w:t>46</w:t>
        </w:r>
        <w:r>
          <w:fldChar w:fldCharType="end"/>
        </w:r>
      </w:hyperlink>
    </w:p>
    <w:p>
      <w:pPr>
        <w:pStyle w:val="TOC2"/>
        <w:tabs>
          <w:tab w:val="right" w:leader="dot" w:pos="8306"/>
        </w:tabs>
      </w:pPr>
      <w:hyperlink w:anchor="_Toc19728" w:history="1">
        <w:r>
          <w:rPr>
            <w:rFonts w:ascii="仿宋" w:eastAsia="仿宋" w:hAnsi="仿宋" w:cs="仿宋" w:hint="eastAsia"/>
            <w:lang w:eastAsia="zh-CN"/>
          </w:rPr>
          <w:t>(六)、防静电、触电防护及防雷措施</w:t>
        </w:r>
        <w:r>
          <w:tab/>
        </w:r>
        <w:r>
          <w:fldChar w:fldCharType="begin"/>
        </w:r>
        <w:r>
          <w:instrText xml:space="preserve"> PAGEREF _Toc19728 \h </w:instrText>
        </w:r>
        <w:r>
          <w:fldChar w:fldCharType="separate"/>
        </w:r>
        <w:r>
          <w:t>47</w:t>
        </w:r>
        <w:r>
          <w:fldChar w:fldCharType="end"/>
        </w:r>
      </w:hyperlink>
    </w:p>
    <w:p>
      <w:pPr>
        <w:pStyle w:val="TOC2"/>
        <w:tabs>
          <w:tab w:val="right" w:leader="dot" w:pos="8306"/>
        </w:tabs>
      </w:pPr>
      <w:hyperlink w:anchor="_Toc3469" w:history="1">
        <w:r>
          <w:rPr>
            <w:rFonts w:ascii="仿宋" w:eastAsia="仿宋" w:hAnsi="仿宋" w:cs="仿宋" w:hint="eastAsia"/>
            <w:lang w:eastAsia="zh-CN"/>
          </w:rPr>
          <w:t>(七)、机械设备安全保障措施</w:t>
        </w:r>
        <w:r>
          <w:tab/>
        </w:r>
        <w:r>
          <w:fldChar w:fldCharType="begin"/>
        </w:r>
        <w:r>
          <w:instrText xml:space="preserve"> PAGEREF _Toc3469 \h </w:instrText>
        </w:r>
        <w:r>
          <w:fldChar w:fldCharType="separate"/>
        </w:r>
        <w:r>
          <w:t>48</w:t>
        </w:r>
        <w:r>
          <w:fldChar w:fldCharType="end"/>
        </w:r>
      </w:hyperlink>
    </w:p>
    <w:p>
      <w:pPr>
        <w:pStyle w:val="TOC1"/>
        <w:tabs>
          <w:tab w:val="right" w:leader="dot" w:pos="8306"/>
        </w:tabs>
      </w:pPr>
      <w:hyperlink w:anchor="_Toc12028" w:history="1">
        <w:r>
          <w:rPr>
            <w:rFonts w:ascii="仿宋" w:eastAsia="仿宋" w:hAnsi="仿宋" w:cs="仿宋" w:hint="eastAsia"/>
            <w:lang w:eastAsia="zh-CN"/>
          </w:rPr>
          <w:t>十三、橡胶带项目工程方案分析</w:t>
        </w:r>
        <w:r>
          <w:tab/>
        </w:r>
        <w:r>
          <w:fldChar w:fldCharType="begin"/>
        </w:r>
        <w:r>
          <w:instrText xml:space="preserve"> PAGEREF _Toc12028 \h </w:instrText>
        </w:r>
        <w:r>
          <w:fldChar w:fldCharType="separate"/>
        </w:r>
        <w:r>
          <w:t>50</w:t>
        </w:r>
        <w:r>
          <w:fldChar w:fldCharType="end"/>
        </w:r>
      </w:hyperlink>
    </w:p>
    <w:p>
      <w:pPr>
        <w:pStyle w:val="TOC2"/>
        <w:tabs>
          <w:tab w:val="right" w:leader="dot" w:pos="8306"/>
        </w:tabs>
      </w:pPr>
      <w:hyperlink w:anchor="_Toc28905" w:history="1">
        <w:r>
          <w:rPr>
            <w:rFonts w:ascii="仿宋" w:eastAsia="仿宋" w:hAnsi="仿宋" w:cs="仿宋" w:hint="eastAsia"/>
            <w:lang w:eastAsia="zh-CN"/>
          </w:rPr>
          <w:t>(一)、建筑工程设计原则</w:t>
        </w:r>
        <w:r>
          <w:tab/>
        </w:r>
        <w:r>
          <w:fldChar w:fldCharType="begin"/>
        </w:r>
        <w:r>
          <w:instrText xml:space="preserve"> PAGEREF _Toc28905 \h </w:instrText>
        </w:r>
        <w:r>
          <w:fldChar w:fldCharType="separate"/>
        </w:r>
        <w:r>
          <w:t>50</w:t>
        </w:r>
        <w:r>
          <w:fldChar w:fldCharType="end"/>
        </w:r>
      </w:hyperlink>
    </w:p>
    <w:p>
      <w:pPr>
        <w:pStyle w:val="TOC2"/>
        <w:tabs>
          <w:tab w:val="right" w:leader="dot" w:pos="8306"/>
        </w:tabs>
      </w:pPr>
      <w:hyperlink w:anchor="_Toc2977" w:history="1">
        <w:r>
          <w:rPr>
            <w:rFonts w:ascii="仿宋" w:eastAsia="仿宋" w:hAnsi="仿宋" w:cs="仿宋" w:hint="eastAsia"/>
            <w:lang w:eastAsia="zh-CN"/>
          </w:rPr>
          <w:t>(二)、土建工程建设指标</w:t>
        </w:r>
        <w:r>
          <w:tab/>
        </w:r>
        <w:r>
          <w:fldChar w:fldCharType="begin"/>
        </w:r>
        <w:r>
          <w:instrText xml:space="preserve"> PAGEREF _Toc2977 \h </w:instrText>
        </w:r>
        <w:r>
          <w:fldChar w:fldCharType="separate"/>
        </w:r>
        <w:r>
          <w:t>53</w:t>
        </w:r>
        <w:r>
          <w:fldChar w:fldCharType="end"/>
        </w:r>
      </w:hyperlink>
    </w:p>
    <w:p>
      <w:pPr>
        <w:pStyle w:val="TOC1"/>
        <w:tabs>
          <w:tab w:val="right" w:leader="dot" w:pos="8306"/>
        </w:tabs>
      </w:pPr>
      <w:hyperlink w:anchor="_Toc24685" w:history="1">
        <w:r>
          <w:rPr>
            <w:rFonts w:ascii="仿宋" w:eastAsia="仿宋" w:hAnsi="仿宋" w:cs="仿宋" w:hint="eastAsia"/>
            <w:lang w:eastAsia="zh-CN"/>
          </w:rPr>
          <w:t>十四、橡胶带项目实施保障措施</w:t>
        </w:r>
        <w:r>
          <w:tab/>
        </w:r>
        <w:r>
          <w:fldChar w:fldCharType="begin"/>
        </w:r>
        <w:r>
          <w:instrText xml:space="preserve"> PAGEREF _Toc24685 \h </w:instrText>
        </w:r>
        <w:r>
          <w:fldChar w:fldCharType="separate"/>
        </w:r>
        <w:r>
          <w:t>55</w:t>
        </w:r>
        <w:r>
          <w:fldChar w:fldCharType="end"/>
        </w:r>
      </w:hyperlink>
    </w:p>
    <w:p>
      <w:pPr>
        <w:pStyle w:val="TOC2"/>
        <w:tabs>
          <w:tab w:val="right" w:leader="dot" w:pos="8306"/>
        </w:tabs>
      </w:pPr>
      <w:hyperlink w:anchor="_Toc24544" w:history="1">
        <w:r>
          <w:rPr>
            <w:rFonts w:ascii="仿宋" w:eastAsia="仿宋" w:hAnsi="仿宋" w:cs="仿宋" w:hint="eastAsia"/>
            <w:lang w:eastAsia="zh-CN"/>
          </w:rPr>
          <w:t>(一)、橡胶带项目实施保障机制</w:t>
        </w:r>
        <w:r>
          <w:tab/>
        </w:r>
        <w:r>
          <w:fldChar w:fldCharType="begin"/>
        </w:r>
        <w:r>
          <w:instrText xml:space="preserve"> PAGEREF _Toc24544 \h </w:instrText>
        </w:r>
        <w:r>
          <w:fldChar w:fldCharType="separate"/>
        </w:r>
        <w:r>
          <w:t>55</w:t>
        </w:r>
        <w:r>
          <w:fldChar w:fldCharType="end"/>
        </w:r>
      </w:hyperlink>
    </w:p>
    <w:p>
      <w:pPr>
        <w:pStyle w:val="TOC2"/>
        <w:tabs>
          <w:tab w:val="right" w:leader="dot" w:pos="8306"/>
        </w:tabs>
      </w:pPr>
      <w:hyperlink w:anchor="_Toc25078" w:history="1">
        <w:r>
          <w:rPr>
            <w:rFonts w:ascii="仿宋" w:eastAsia="仿宋" w:hAnsi="仿宋" w:cs="仿宋" w:hint="eastAsia"/>
            <w:lang w:eastAsia="zh-CN"/>
          </w:rPr>
          <w:t>(二)、橡胶带项目法律合规要求</w:t>
        </w:r>
        <w:r>
          <w:tab/>
        </w:r>
        <w:r>
          <w:fldChar w:fldCharType="begin"/>
        </w:r>
        <w:r>
          <w:instrText xml:space="preserve"> PAGEREF _Toc25078 \h </w:instrText>
        </w:r>
        <w:r>
          <w:fldChar w:fldCharType="separate"/>
        </w:r>
        <w:r>
          <w:t>58</w:t>
        </w:r>
        <w:r>
          <w:fldChar w:fldCharType="end"/>
        </w:r>
      </w:hyperlink>
    </w:p>
    <w:p>
      <w:pPr>
        <w:pStyle w:val="TOC2"/>
        <w:tabs>
          <w:tab w:val="right" w:leader="dot" w:pos="8306"/>
        </w:tabs>
      </w:pPr>
      <w:hyperlink w:anchor="_Toc11415" w:history="1">
        <w:r>
          <w:rPr>
            <w:rFonts w:ascii="仿宋" w:eastAsia="仿宋" w:hAnsi="仿宋" w:cs="仿宋" w:hint="eastAsia"/>
            <w:lang w:eastAsia="zh-CN"/>
          </w:rPr>
          <w:t>(三)、橡胶带项目合同管理与法律事务</w:t>
        </w:r>
        <w:r>
          <w:tab/>
        </w:r>
        <w:r>
          <w:fldChar w:fldCharType="begin"/>
        </w:r>
        <w:r>
          <w:instrText xml:space="preserve"> PAGEREF _Toc11415 \h </w:instrText>
        </w:r>
        <w:r>
          <w:fldChar w:fldCharType="separate"/>
        </w:r>
        <w:r>
          <w:t>62</w:t>
        </w:r>
        <w:r>
          <w:fldChar w:fldCharType="end"/>
        </w:r>
      </w:hyperlink>
    </w:p>
    <w:p>
      <w:pPr>
        <w:pStyle w:val="TOC2"/>
        <w:tabs>
          <w:tab w:val="right" w:leader="dot" w:pos="8306"/>
        </w:tabs>
      </w:pPr>
      <w:hyperlink w:anchor="_Toc9082" w:history="1">
        <w:r>
          <w:rPr>
            <w:rFonts w:ascii="仿宋" w:eastAsia="仿宋" w:hAnsi="仿宋" w:cs="仿宋" w:hint="eastAsia"/>
            <w:lang w:eastAsia="zh-CN"/>
          </w:rPr>
          <w:t>(四)、橡胶带项目知识产权保护策略</w:t>
        </w:r>
        <w:r>
          <w:tab/>
        </w:r>
        <w:r>
          <w:fldChar w:fldCharType="begin"/>
        </w:r>
        <w:r>
          <w:instrText xml:space="preserve"> PAGEREF _Toc9082 \h </w:instrText>
        </w:r>
        <w:r>
          <w:fldChar w:fldCharType="separate"/>
        </w:r>
        <w:r>
          <w:t>68</w:t>
        </w:r>
        <w:r>
          <w:fldChar w:fldCharType="end"/>
        </w:r>
      </w:hyperlink>
    </w:p>
    <w:p>
      <w:pPr>
        <w:pStyle w:val="TOC1"/>
        <w:tabs>
          <w:tab w:val="right" w:leader="dot" w:pos="8306"/>
        </w:tabs>
      </w:pPr>
      <w:hyperlink w:anchor="_Toc7729" w:history="1">
        <w:r>
          <w:rPr>
            <w:rFonts w:ascii="仿宋" w:eastAsia="仿宋" w:hAnsi="仿宋" w:cs="仿宋" w:hint="eastAsia"/>
            <w:lang w:eastAsia="zh-CN"/>
          </w:rPr>
          <w:t>十五、质量管理体系</w:t>
        </w:r>
        <w:r>
          <w:tab/>
        </w:r>
        <w:r>
          <w:fldChar w:fldCharType="begin"/>
        </w:r>
        <w:r>
          <w:instrText xml:space="preserve"> PAGEREF _Toc7729 \h </w:instrText>
        </w:r>
        <w:r>
          <w:fldChar w:fldCharType="separate"/>
        </w:r>
        <w:r>
          <w:t>71</w:t>
        </w:r>
        <w:r>
          <w:fldChar w:fldCharType="end"/>
        </w:r>
      </w:hyperlink>
    </w:p>
    <w:p>
      <w:pPr>
        <w:pStyle w:val="TOC2"/>
        <w:tabs>
          <w:tab w:val="right" w:leader="dot" w:pos="8306"/>
        </w:tabs>
      </w:pPr>
      <w:hyperlink w:anchor="_Toc9433" w:history="1">
        <w:r>
          <w:rPr>
            <w:rFonts w:ascii="仿宋" w:eastAsia="仿宋" w:hAnsi="仿宋" w:cs="仿宋" w:hint="eastAsia"/>
            <w:lang w:eastAsia="zh-CN"/>
          </w:rPr>
          <w:t>(一)、质量目标与方针</w:t>
        </w:r>
        <w:r>
          <w:tab/>
        </w:r>
        <w:r>
          <w:fldChar w:fldCharType="begin"/>
        </w:r>
        <w:r>
          <w:instrText xml:space="preserve"> PAGEREF _Toc9433 \h </w:instrText>
        </w:r>
        <w:r>
          <w:fldChar w:fldCharType="separate"/>
        </w:r>
        <w:r>
          <w:t>71</w:t>
        </w:r>
        <w:r>
          <w:fldChar w:fldCharType="end"/>
        </w:r>
      </w:hyperlink>
    </w:p>
    <w:p>
      <w:pPr>
        <w:pStyle w:val="TOC2"/>
        <w:tabs>
          <w:tab w:val="right" w:leader="dot" w:pos="8306"/>
        </w:tabs>
      </w:pPr>
      <w:hyperlink w:anchor="_Toc11685" w:history="1">
        <w:r>
          <w:rPr>
            <w:rFonts w:ascii="仿宋" w:eastAsia="仿宋" w:hAnsi="仿宋" w:cs="仿宋" w:hint="eastAsia"/>
            <w:lang w:eastAsia="zh-CN"/>
          </w:rPr>
          <w:t>(二)、质量管理责任</w:t>
        </w:r>
        <w:r>
          <w:tab/>
        </w:r>
        <w:r>
          <w:fldChar w:fldCharType="begin"/>
        </w:r>
        <w:r>
          <w:instrText xml:space="preserve"> PAGEREF _Toc11685 \h </w:instrText>
        </w:r>
        <w:r>
          <w:fldChar w:fldCharType="separate"/>
        </w:r>
        <w:r>
          <w:t>72</w:t>
        </w:r>
        <w:r>
          <w:fldChar w:fldCharType="end"/>
        </w:r>
      </w:hyperlink>
    </w:p>
    <w:p>
      <w:pPr>
        <w:pStyle w:val="TOC2"/>
        <w:tabs>
          <w:tab w:val="right" w:leader="dot" w:pos="8306"/>
        </w:tabs>
      </w:pPr>
      <w:hyperlink w:anchor="_Toc31077" w:history="1">
        <w:r>
          <w:rPr>
            <w:rFonts w:ascii="仿宋" w:eastAsia="仿宋" w:hAnsi="仿宋" w:cs="仿宋" w:hint="eastAsia"/>
            <w:lang w:eastAsia="zh-CN"/>
          </w:rPr>
          <w:t>(三)、质量管理体系文件</w:t>
        </w:r>
        <w:r>
          <w:tab/>
        </w:r>
        <w:r>
          <w:fldChar w:fldCharType="begin"/>
        </w:r>
        <w:r>
          <w:instrText xml:space="preserve"> PAGEREF _Toc31077 \h </w:instrText>
        </w:r>
        <w:r>
          <w:fldChar w:fldCharType="separate"/>
        </w:r>
        <w:r>
          <w:t>73</w:t>
        </w:r>
        <w:r>
          <w:fldChar w:fldCharType="end"/>
        </w:r>
      </w:hyperlink>
    </w:p>
    <w:p>
      <w:pPr>
        <w:pStyle w:val="TOC2"/>
        <w:tabs>
          <w:tab w:val="right" w:leader="dot" w:pos="8306"/>
        </w:tabs>
      </w:pPr>
      <w:hyperlink w:anchor="_Toc28267" w:history="1">
        <w:r>
          <w:rPr>
            <w:rFonts w:ascii="仿宋" w:eastAsia="仿宋" w:hAnsi="仿宋" w:cs="仿宋" w:hint="eastAsia"/>
            <w:lang w:eastAsia="zh-CN"/>
          </w:rPr>
          <w:t>(四)、质量培训与教育</w:t>
        </w:r>
        <w:r>
          <w:tab/>
        </w:r>
        <w:r>
          <w:fldChar w:fldCharType="begin"/>
        </w:r>
        <w:r>
          <w:instrText xml:space="preserve"> PAGEREF _Toc28267 \h </w:instrText>
        </w:r>
        <w:r>
          <w:fldChar w:fldCharType="separate"/>
        </w:r>
        <w:r>
          <w:t>75</w:t>
        </w:r>
        <w:r>
          <w:fldChar w:fldCharType="end"/>
        </w:r>
      </w:hyperlink>
    </w:p>
    <w:p>
      <w:pPr>
        <w:pStyle w:val="TOC2"/>
        <w:tabs>
          <w:tab w:val="right" w:leader="dot" w:pos="8306"/>
        </w:tabs>
      </w:pPr>
      <w:hyperlink w:anchor="_Toc9845" w:history="1">
        <w:r>
          <w:rPr>
            <w:rFonts w:ascii="仿宋" w:eastAsia="仿宋" w:hAnsi="仿宋" w:cs="仿宋" w:hint="eastAsia"/>
            <w:lang w:eastAsia="zh-CN"/>
          </w:rPr>
          <w:t>(五)、质量审核与评价</w:t>
        </w:r>
        <w:r>
          <w:tab/>
        </w:r>
        <w:r>
          <w:fldChar w:fldCharType="begin"/>
        </w:r>
        <w:r>
          <w:instrText xml:space="preserve"> PAGEREF _Toc9845 \h </w:instrText>
        </w:r>
        <w:r>
          <w:fldChar w:fldCharType="separate"/>
        </w:r>
        <w:r>
          <w:t>76</w:t>
        </w:r>
        <w:r>
          <w:fldChar w:fldCharType="end"/>
        </w:r>
      </w:hyperlink>
    </w:p>
    <w:p>
      <w:pPr>
        <w:pStyle w:val="TOC2"/>
        <w:tabs>
          <w:tab w:val="right" w:leader="dot" w:pos="8306"/>
        </w:tabs>
      </w:pPr>
      <w:hyperlink w:anchor="_Toc6457" w:history="1">
        <w:r>
          <w:rPr>
            <w:rFonts w:ascii="仿宋" w:eastAsia="仿宋" w:hAnsi="仿宋" w:cs="仿宋" w:hint="eastAsia"/>
            <w:lang w:eastAsia="zh-CN"/>
          </w:rPr>
          <w:t>(六)、不符合与纠正措施</w:t>
        </w:r>
        <w:r>
          <w:tab/>
        </w:r>
        <w:r>
          <w:fldChar w:fldCharType="begin"/>
        </w:r>
        <w:r>
          <w:instrText xml:space="preserve"> PAGEREF _Toc6457 \h </w:instrText>
        </w:r>
        <w:r>
          <w:fldChar w:fldCharType="separate"/>
        </w:r>
        <w:r>
          <w:t>77</w:t>
        </w:r>
        <w:r>
          <w:fldChar w:fldCharType="end"/>
        </w:r>
      </w:hyperlink>
    </w:p>
    <w:p>
      <w:pPr>
        <w:pStyle w:val="TOC1"/>
        <w:tabs>
          <w:tab w:val="right" w:leader="dot" w:pos="8306"/>
        </w:tabs>
      </w:pPr>
      <w:hyperlink w:anchor="_Toc4025" w:history="1">
        <w:r>
          <w:rPr>
            <w:rFonts w:ascii="仿宋" w:eastAsia="仿宋" w:hAnsi="仿宋" w:cs="仿宋" w:hint="eastAsia"/>
            <w:lang w:eastAsia="zh-CN"/>
          </w:rPr>
          <w:t>十六、橡胶带项目实施时间节点</w:t>
        </w:r>
        <w:r>
          <w:tab/>
        </w:r>
        <w:r>
          <w:fldChar w:fldCharType="begin"/>
        </w:r>
        <w:r>
          <w:instrText xml:space="preserve"> PAGEREF _Toc4025 \h </w:instrText>
        </w:r>
        <w:r>
          <w:fldChar w:fldCharType="separate"/>
        </w:r>
        <w:r>
          <w:t>79</w:t>
        </w:r>
        <w:r>
          <w:fldChar w:fldCharType="end"/>
        </w:r>
      </w:hyperlink>
    </w:p>
    <w:p>
      <w:pPr>
        <w:pStyle w:val="TOC2"/>
        <w:tabs>
          <w:tab w:val="right" w:leader="dot" w:pos="8306"/>
        </w:tabs>
      </w:pPr>
      <w:hyperlink w:anchor="_Toc8578" w:history="1">
        <w:r>
          <w:rPr>
            <w:rFonts w:ascii="仿宋" w:eastAsia="仿宋" w:hAnsi="仿宋" w:cs="仿宋" w:hint="eastAsia"/>
            <w:lang w:eastAsia="zh-CN"/>
          </w:rPr>
          <w:t>(一)、橡胶带项目启动阶段时间节点</w:t>
        </w:r>
        <w:r>
          <w:tab/>
        </w:r>
        <w:r>
          <w:fldChar w:fldCharType="begin"/>
        </w:r>
        <w:r>
          <w:instrText xml:space="preserve"> PAGEREF _Toc8578 \h </w:instrText>
        </w:r>
        <w:r>
          <w:fldChar w:fldCharType="separate"/>
        </w:r>
        <w:r>
          <w:t>79</w:t>
        </w:r>
        <w:r>
          <w:fldChar w:fldCharType="end"/>
        </w:r>
      </w:hyperlink>
    </w:p>
    <w:p>
      <w:pPr>
        <w:pStyle w:val="TOC2"/>
        <w:tabs>
          <w:tab w:val="right" w:leader="dot" w:pos="8306"/>
        </w:tabs>
      </w:pPr>
      <w:hyperlink w:anchor="_Toc10042" w:history="1">
        <w:r>
          <w:rPr>
            <w:rFonts w:ascii="仿宋" w:eastAsia="仿宋" w:hAnsi="仿宋" w:cs="仿宋" w:hint="eastAsia"/>
            <w:lang w:eastAsia="zh-CN"/>
          </w:rPr>
          <w:t>(二)、橡胶带项目执行阶段时间节点</w:t>
        </w:r>
        <w:r>
          <w:tab/>
        </w:r>
        <w:r>
          <w:fldChar w:fldCharType="begin"/>
        </w:r>
        <w:r>
          <w:instrText xml:space="preserve"> PAGEREF _Toc10042 \h </w:instrText>
        </w:r>
        <w:r>
          <w:fldChar w:fldCharType="separate"/>
        </w:r>
        <w:r>
          <w:t>80</w:t>
        </w:r>
        <w:r>
          <w:fldChar w:fldCharType="end"/>
        </w:r>
      </w:hyperlink>
    </w:p>
    <w:p>
      <w:pPr>
        <w:pStyle w:val="TOC2"/>
        <w:tabs>
          <w:tab w:val="right" w:leader="dot" w:pos="8306"/>
        </w:tabs>
      </w:pPr>
      <w:hyperlink w:anchor="_Toc21515" w:history="1">
        <w:r>
          <w:rPr>
            <w:rFonts w:ascii="仿宋" w:eastAsia="仿宋" w:hAnsi="仿宋" w:cs="仿宋" w:hint="eastAsia"/>
            <w:lang w:eastAsia="zh-CN"/>
          </w:rPr>
          <w:t>(三)、橡胶带项目完成阶段时间节点</w:t>
        </w:r>
        <w:r>
          <w:tab/>
        </w:r>
        <w:r>
          <w:fldChar w:fldCharType="begin"/>
        </w:r>
        <w:r>
          <w:instrText xml:space="preserve"> PAGEREF _Toc21515 \h </w:instrText>
        </w:r>
        <w:r>
          <w:fldChar w:fldCharType="separate"/>
        </w:r>
        <w:r>
          <w:t>81</w:t>
        </w:r>
        <w:r>
          <w:fldChar w:fldCharType="end"/>
        </w:r>
      </w:hyperlink>
    </w:p>
    <w:p>
      <w:pPr>
        <w:pStyle w:val="TOC1"/>
        <w:tabs>
          <w:tab w:val="right" w:leader="dot" w:pos="8306"/>
        </w:tabs>
      </w:pPr>
      <w:hyperlink w:anchor="_Toc1561" w:history="1">
        <w:r>
          <w:rPr>
            <w:rFonts w:ascii="仿宋" w:eastAsia="仿宋" w:hAnsi="仿宋" w:cs="仿宋" w:hint="eastAsia"/>
            <w:lang w:eastAsia="zh-CN"/>
          </w:rPr>
          <w:t>十七、供应链管理</w:t>
        </w:r>
        <w:r>
          <w:tab/>
        </w:r>
        <w:r>
          <w:fldChar w:fldCharType="begin"/>
        </w:r>
        <w:r>
          <w:instrText xml:space="preserve"> PAGEREF _Toc1561 \h </w:instrText>
        </w:r>
        <w:r>
          <w:fldChar w:fldCharType="separate"/>
        </w:r>
        <w:r>
          <w:t>82</w:t>
        </w:r>
        <w:r>
          <w:fldChar w:fldCharType="end"/>
        </w:r>
      </w:hyperlink>
    </w:p>
    <w:p>
      <w:pPr>
        <w:pStyle w:val="TOC2"/>
        <w:tabs>
          <w:tab w:val="right" w:leader="dot" w:pos="8306"/>
        </w:tabs>
      </w:pPr>
      <w:hyperlink w:anchor="_Toc12056" w:history="1">
        <w:r>
          <w:rPr>
            <w:rFonts w:ascii="仿宋" w:eastAsia="仿宋" w:hAnsi="仿宋" w:cs="仿宋" w:hint="eastAsia"/>
            <w:lang w:eastAsia="zh-CN"/>
          </w:rPr>
          <w:t>(一)、供应链战略规划</w:t>
        </w:r>
        <w:r>
          <w:tab/>
        </w:r>
        <w:r>
          <w:fldChar w:fldCharType="begin"/>
        </w:r>
        <w:r>
          <w:instrText xml:space="preserve"> PAGEREF _Toc12056 \h </w:instrText>
        </w:r>
        <w:r>
          <w:fldChar w:fldCharType="separate"/>
        </w:r>
        <w:r>
          <w:t>82</w:t>
        </w:r>
        <w:r>
          <w:fldChar w:fldCharType="end"/>
        </w:r>
      </w:hyperlink>
    </w:p>
    <w:p>
      <w:pPr>
        <w:pStyle w:val="TOC2"/>
        <w:tabs>
          <w:tab w:val="right" w:leader="dot" w:pos="8306"/>
        </w:tabs>
      </w:pPr>
      <w:hyperlink w:anchor="_Toc31889" w:history="1">
        <w:r>
          <w:rPr>
            <w:rFonts w:ascii="仿宋" w:eastAsia="仿宋" w:hAnsi="仿宋" w:cs="仿宋" w:hint="eastAsia"/>
            <w:lang w:eastAsia="zh-CN"/>
          </w:rPr>
          <w:t>(二)、供应商选择与合作</w:t>
        </w:r>
        <w:r>
          <w:tab/>
        </w:r>
        <w:r>
          <w:fldChar w:fldCharType="begin"/>
        </w:r>
        <w:r>
          <w:instrText xml:space="preserve"> PAGEREF _Toc31889 \h </w:instrText>
        </w:r>
        <w:r>
          <w:fldChar w:fldCharType="separate"/>
        </w:r>
        <w:r>
          <w:t>83</w:t>
        </w:r>
        <w:r>
          <w:fldChar w:fldCharType="end"/>
        </w:r>
      </w:hyperlink>
    </w:p>
    <w:p>
      <w:pPr>
        <w:pStyle w:val="TOC2"/>
        <w:tabs>
          <w:tab w:val="right" w:leader="dot" w:pos="8306"/>
        </w:tabs>
      </w:pPr>
      <w:hyperlink w:anchor="_Toc26870" w:history="1">
        <w:r>
          <w:rPr>
            <w:rFonts w:ascii="仿宋" w:eastAsia="仿宋" w:hAnsi="仿宋" w:cs="仿宋" w:hint="eastAsia"/>
            <w:lang w:eastAsia="zh-CN"/>
          </w:rPr>
          <w:t>(三)、物流与库存管理</w:t>
        </w:r>
        <w:r>
          <w:tab/>
        </w:r>
        <w:r>
          <w:fldChar w:fldCharType="begin"/>
        </w:r>
        <w:r>
          <w:instrText xml:space="preserve"> PAGEREF _Toc26870 \h </w:instrText>
        </w:r>
        <w:r>
          <w:fldChar w:fldCharType="separate"/>
        </w:r>
        <w:r>
          <w:t>84</w:t>
        </w:r>
        <w:r>
          <w:fldChar w:fldCharType="end"/>
        </w:r>
      </w:hyperlink>
    </w:p>
    <w:p>
      <w:pPr>
        <w:pStyle w:val="TOC1"/>
        <w:tabs>
          <w:tab w:val="right" w:leader="dot" w:pos="8306"/>
        </w:tabs>
      </w:pPr>
      <w:hyperlink w:anchor="_Toc23241" w:history="1">
        <w:r>
          <w:rPr>
            <w:rFonts w:ascii="仿宋" w:eastAsia="仿宋" w:hAnsi="仿宋" w:cs="仿宋" w:hint="eastAsia"/>
            <w:lang w:eastAsia="zh-CN"/>
          </w:rPr>
          <w:t>十八、利益相关者分析与沟通计划</w:t>
        </w:r>
        <w:r>
          <w:tab/>
        </w:r>
        <w:r>
          <w:fldChar w:fldCharType="begin"/>
        </w:r>
        <w:r>
          <w:instrText xml:space="preserve"> PAGEREF _Toc23241 \h </w:instrText>
        </w:r>
        <w:r>
          <w:fldChar w:fldCharType="separate"/>
        </w:r>
        <w:r>
          <w:t>86</w:t>
        </w:r>
        <w:r>
          <w:fldChar w:fldCharType="end"/>
        </w:r>
      </w:hyperlink>
    </w:p>
    <w:p>
      <w:pPr>
        <w:pStyle w:val="TOC2"/>
        <w:tabs>
          <w:tab w:val="right" w:leader="dot" w:pos="8306"/>
        </w:tabs>
      </w:pPr>
      <w:hyperlink w:anchor="_Toc32756" w:history="1">
        <w:r>
          <w:rPr>
            <w:rFonts w:ascii="仿宋" w:eastAsia="仿宋" w:hAnsi="仿宋" w:cs="仿宋" w:hint="eastAsia"/>
            <w:lang w:eastAsia="zh-CN"/>
          </w:rPr>
          <w:t>(一)、利益相关者分析</w:t>
        </w:r>
        <w:r>
          <w:tab/>
        </w:r>
        <w:r>
          <w:fldChar w:fldCharType="begin"/>
        </w:r>
        <w:r>
          <w:instrText xml:space="preserve"> PAGEREF _Toc32756 \h </w:instrText>
        </w:r>
        <w:r>
          <w:fldChar w:fldCharType="separate"/>
        </w:r>
        <w:r>
          <w:t>86</w:t>
        </w:r>
        <w:r>
          <w:fldChar w:fldCharType="end"/>
        </w:r>
      </w:hyperlink>
    </w:p>
    <w:p>
      <w:pPr>
        <w:pStyle w:val="TOC2"/>
        <w:tabs>
          <w:tab w:val="right" w:leader="dot" w:pos="8306"/>
        </w:tabs>
      </w:pPr>
      <w:hyperlink w:anchor="_Toc378" w:history="1">
        <w:r>
          <w:rPr>
            <w:rFonts w:ascii="仿宋" w:eastAsia="仿宋" w:hAnsi="仿宋" w:cs="仿宋" w:hint="eastAsia"/>
            <w:lang w:eastAsia="zh-CN"/>
          </w:rPr>
          <w:t>(二)、沟通计划</w:t>
        </w:r>
        <w:r>
          <w:tab/>
        </w:r>
        <w:r>
          <w:fldChar w:fldCharType="begin"/>
        </w:r>
        <w:r>
          <w:instrText xml:space="preserve"> PAGEREF _Toc378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81"/>
      <w:r>
        <w:rPr>
          <w:rFonts w:ascii="仿宋" w:eastAsia="仿宋" w:hAnsi="仿宋" w:cs="仿宋" w:hint="eastAsia"/>
          <w:sz w:val="28"/>
          <w:lang w:eastAsia="zh-CN"/>
        </w:rPr>
        <w:t>一、橡胶带项目绩效评估</w:t>
      </w:r>
      <w:bookmarkEnd w:id="2"/>
    </w:p>
    <w:p>
      <w:pPr>
        <w:pStyle w:val="Heading2"/>
        <w:rPr>
          <w:rFonts w:ascii="仿宋" w:eastAsia="仿宋" w:hAnsi="仿宋" w:cs="仿宋" w:hint="eastAsia"/>
          <w:lang w:eastAsia="zh-CN"/>
        </w:rPr>
      </w:pPr>
      <w:bookmarkStart w:id="3" w:name="_Toc263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在橡胶带项目中，我们设计了一套全面的绩效评估指标，以确保橡胶带项目的可控和成功交付。这些指标跨足橡胶带项目目标、成本、进度和质量等多个维度，为我们提供了全面洞察橡胶带项目的健康状况。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目标达成率是我们关注的首要指标。我们设定了明确的目标，并通过定期监测和评估，迅速发现并应对潜在的目标偏差。这为橡胶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进度作为关键的绩效指标之一，得到了精心的关注。我们制定了详细的橡胶带项目进度计划，并设立了进度符合度指标，确保实际进度与计划进度保持一致。这使我们能够快速发现和解决潜在的进度问题，保持橡胶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带项目绩效的不可或缺的一环。我们引入了一系列的质量标准和客户满意度指标，以确保橡胶带项目交付的成果在质量上达到或超越预期水平。通过持续监测这些指标，我们努力提升橡胶带项目整体质量水平，为橡胶带项目的成功交付提供有力保障。通过这些科学且全面的绩效评估，我们能够更好地引导橡胶带项目的持续改进，确保橡胶带项目目标的顺利达成。</w:t>
      </w:r>
    </w:p>
    <w:p>
      <w:pPr>
        <w:pStyle w:val="Heading2"/>
        <w:ind w:firstLine="560" w:firstLineChars="200"/>
        <w:rPr>
          <w:rFonts w:ascii="仿宋" w:eastAsia="仿宋" w:hAnsi="仿宋" w:cs="仿宋" w:hint="eastAsia"/>
          <w:sz w:val="28"/>
          <w:lang w:eastAsia="zh-CN"/>
        </w:rPr>
      </w:pPr>
      <w:bookmarkStart w:id="4" w:name="_Toc264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绩效评估是橡胶带项目中的关键环节，为确保橡胶带项目达到预期目标，我们采用了多层次、多维度的绩效评估方法。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带项目的战略目标对齐，确保每个决策和行动都与橡胶带项目整体目标保持一致。团队会定期召开战略对齐会议，审视当前工作与橡胶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橡胶带项目进度、质量、成本和风险等方面。这些指标通过数据收集和分析，为橡胶带项目管理团队提供了客观的评估依据。例如，我们通过橡胶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绩效评估不仅仅停留在橡胶带项目内部，还考虑了橡胶带项目对外部环境的影响。我们定期进行干系人满意度调查，以了解各利益相关方对橡胶带项目的期望和满意度，并及时做出调整。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这种多层次、多角度的绩效评估方法，使得我们能够全面了解橡胶带项目的运行状态，及时做出调整，确保橡胶带项目在不断变化的环境中保持稳健前行。</w:t>
      </w:r>
    </w:p>
    <w:p>
      <w:pPr>
        <w:pStyle w:val="Heading2"/>
        <w:ind w:firstLine="560" w:firstLineChars="200"/>
        <w:rPr>
          <w:rFonts w:ascii="仿宋" w:eastAsia="仿宋" w:hAnsi="仿宋" w:cs="仿宋" w:hint="eastAsia"/>
          <w:sz w:val="28"/>
          <w:lang w:eastAsia="zh-CN"/>
        </w:rPr>
      </w:pPr>
      <w:bookmarkStart w:id="5" w:name="_Toc935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为了确保橡胶带项目的有效管理和不断优化，我们采用了精心设计的绩效评估周期。这个周期旨在实现灵活、实时和全面的评估，以适应橡胶带项目执行中的各种挑战。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胶带项目的不同需求，分为短期、中期和长期。短期评估关注每个迭代或工作周期，以及时发现和解决当前任务中的问题。中期评估涵盖几个迭代，深入了解整体橡胶带项目的趋势和性能。长期评估则着眼于整个橡胶带项目阶段，确保橡胶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带项目管理工具和协作平台，团队成员能够随时更新和分享橡胶带项目数据。这种实时性的反馈机制使我们能够及时察觉潜在问题，快速调整，保持橡胶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带项目的决策制定密不可分。每个周期的橡胶带项目回顾会议成为集体总结经验、识别问题深层次原因并找到创新解决方案的平台。这种定期的反思与调整机制使橡胶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43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717"/>
      <w:r>
        <w:rPr>
          <w:rFonts w:ascii="仿宋" w:eastAsia="仿宋" w:hAnsi="仿宋" w:cs="仿宋" w:hint="eastAsia"/>
          <w:lang w:eastAsia="zh-CN"/>
        </w:rPr>
        <w:t>(一)、橡胶带行业分析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橡胶带行业一直以来都是市场的关注焦点。行业内的发展趋势、竞争态势以及潜在机会都对橡胶带项目的推进产生深远的影响。通过深入研究行业的整体概貌，我们将更好地理解行业的核心特征，为橡胶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带行业，技术一直是推动创新和发展的关键因素。我们将对当前技术趋势进行详尽分析，包括但不限于人工智能、大数据应用、先进制造技术等。这有助于橡胶带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带项目成功的基础。我们将对主要竞争对手进行深入研究，包括其市场份额、产品特点、市场定位等。通过全面了解竞争对手的优势和劣势，橡胶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503"/>
      <w:r>
        <w:rPr>
          <w:rFonts w:ascii="仿宋" w:eastAsia="仿宋" w:hAnsi="仿宋" w:cs="仿宋" w:hint="eastAsia"/>
          <w:sz w:val="28"/>
          <w:lang w:eastAsia="zh-CN"/>
        </w:rPr>
        <w:t>(二)、橡胶带市场分析预测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通过对市场规模的深入调研，我们将预测橡胶带市场未来的增长趋势。这包括市场的整体规模、各细分领域的发展趋势等。橡胶带项目可以根据市场的扩张速度和潜在机会，制定更符合市场需求的发展策略。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橡胶带项目实施过程中需要充分考虑的因素。我们将对市场风险进行全面评估，包括但不限于政策法规风险、市场竞争风险、技术变革风险等。通过对潜在风险的深入分析，橡胶带项目可以制定相应的风险缓解策略，降低不确定性对橡胶带项目的影响。</w:t>
      </w:r>
    </w:p>
    <w:p>
      <w:pPr>
        <w:pStyle w:val="Heading1"/>
        <w:ind w:firstLine="560" w:firstLineChars="200"/>
        <w:rPr>
          <w:rFonts w:ascii="仿宋" w:eastAsia="仿宋" w:hAnsi="仿宋" w:cs="仿宋" w:hint="eastAsia"/>
          <w:sz w:val="28"/>
          <w:lang w:eastAsia="zh-CN"/>
        </w:rPr>
      </w:pPr>
      <w:bookmarkStart w:id="9" w:name="_Toc26359"/>
      <w:r>
        <w:rPr>
          <w:rFonts w:ascii="仿宋" w:eastAsia="仿宋" w:hAnsi="仿宋" w:cs="仿宋" w:hint="eastAsia"/>
          <w:sz w:val="28"/>
          <w:lang w:eastAsia="zh-CN"/>
        </w:rPr>
        <w:t>三、橡胶带项目文档管理</w:t>
      </w:r>
      <w:bookmarkEnd w:id="9"/>
    </w:p>
    <w:p>
      <w:pPr>
        <w:pStyle w:val="Heading2"/>
        <w:rPr>
          <w:rFonts w:ascii="仿宋" w:eastAsia="仿宋" w:hAnsi="仿宋" w:cs="仿宋" w:hint="eastAsia"/>
          <w:lang w:eastAsia="zh-CN"/>
        </w:rPr>
      </w:pPr>
      <w:bookmarkStart w:id="10" w:name="_Toc2668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橡胶带项目高度重视文档的质量和准确性，以支持橡胶带项目的各项活动和决策。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文档的编制始于橡胶带项目计划的初期，我们制定了详细的文档编制计划，明确了每个文档的内容、格式和编写责任人。在橡胶带项目启动阶段，我们首先编制了橡胶带项目章程，明确定义了橡胶带项目的目标、范围、风险等关键要素。随后，橡胶带项目团队根据计划陆续编制了需求文档、设计文档、测试文档等各类文档，确保橡胶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橡胶带项目管理中的重要环节，旨在确保橡胶带项目文档符合质量标准和橡胶带项目需求。在橡胶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除了内部审查，我们还进行了外部审查，邀请橡胶带项目相关利益方和专业领域的专家对文档进行独立审查。这有助于获取更全面、客观的反馈，确保橡胶带项目文档不仅符合内部标准，也满足外部需求。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橡胶带项目在文档编制与审查方面建立了严格的管理机制，通过规范的流程和多维度的审查，确保橡胶带项目文档的质量、准确性和可靠性，为橡胶带项目的顺利推进提供了有力支持。</w:t>
      </w:r>
    </w:p>
    <w:p>
      <w:pPr>
        <w:pStyle w:val="Heading2"/>
        <w:ind w:firstLine="560" w:firstLineChars="200"/>
        <w:rPr>
          <w:rFonts w:ascii="仿宋" w:eastAsia="仿宋" w:hAnsi="仿宋" w:cs="仿宋" w:hint="eastAsia"/>
          <w:sz w:val="28"/>
          <w:lang w:eastAsia="zh-CN"/>
        </w:rPr>
      </w:pPr>
      <w:bookmarkStart w:id="11" w:name="_Toc2253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我们采用了精细的权限控制，确保只有授权人员可以访问敏感信息。这种安全措施保护了橡胶带项目文档的机密性，防止了未经授权的信息泄露。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311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文档存档与归档是橡胶带项目生命周期中一个至关重要的环节，直接关系到橡胶带项目信息的长期保存和历史记录的完整性。在橡胶带项目中，我们实施了一系列有效的文档存档与归档管理策略：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0905"/>
      <w:r>
        <w:rPr>
          <w:rFonts w:ascii="仿宋" w:eastAsia="仿宋" w:hAnsi="仿宋" w:cs="仿宋" w:hint="eastAsia"/>
          <w:sz w:val="28"/>
          <w:lang w:eastAsia="zh-CN"/>
        </w:rPr>
        <w:t>四、橡胶带项目危机管理</w:t>
      </w:r>
      <w:bookmarkEnd w:id="13"/>
    </w:p>
    <w:p>
      <w:pPr>
        <w:pStyle w:val="Heading2"/>
        <w:rPr>
          <w:rFonts w:ascii="仿宋" w:eastAsia="仿宋" w:hAnsi="仿宋" w:cs="仿宋" w:hint="eastAsia"/>
          <w:lang w:eastAsia="zh-CN"/>
        </w:rPr>
      </w:pPr>
      <w:bookmarkStart w:id="14" w:name="_Toc590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带项目危机管理中，危机预警与识别是确保橡胶带项目稳健运行的核心步骤。通过建立全面的监测机制，橡胶带项目团队旨在及时发现和理解潜在的风险和危机因素，以便采取及时的预防和应对措施，确保橡胶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首先，通过深入的风险评估，橡胶带项目团队全面分析了整个橡胶带项目和各个阶段可能存在的威胁。这包括准确评估每个潜在风险的发生概率和可能影响的程度，为后续危机预警提供了有力支持。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带项目团队着重于明确定义橡胶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带项目进展的持续监控，团队能够及时发现潜在问题并作出迅速反应。橡胶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在这一阶段，团队的专业素养和反应速度将发挥至关重要的作用，以确保潜在危机能够在初期得到有效的处理，最大程度地减轻负面影响。通过危机预警与识别，橡胶带项目得以更有序、可控地推进。</w:t>
      </w:r>
    </w:p>
    <w:p>
      <w:pPr>
        <w:pStyle w:val="Heading2"/>
        <w:ind w:firstLine="560" w:firstLineChars="200"/>
        <w:rPr>
          <w:rFonts w:ascii="仿宋" w:eastAsia="仿宋" w:hAnsi="仿宋" w:cs="仿宋" w:hint="eastAsia"/>
          <w:sz w:val="28"/>
          <w:lang w:eastAsia="zh-CN"/>
        </w:rPr>
      </w:pPr>
      <w:bookmarkStart w:id="15" w:name="_Toc461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暂停橡胶带项目进度：为遏制危机蔓延，橡胶带项目暂时停止进行，以便全面评估当前状况。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实时沟通：与关键利益相关者建立实时沟通机制，向他们传递橡胶带项目危机的实际状况，保障橡胶带项目核心利益。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随着危机得到初步控制，橡胶带项目团队转向制定恢复计划，以确保橡胶带项目能够从中迅速恢复。主要恢复计划包括：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修复受损的进度计划：重新评估橡胶带项目进度，制定修复计划，确保橡胶带项目尽快回归正常进程。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风险管理机制加强：对橡胶带项目风险进行全面评估，制定更强化的风险管理策略，以预防未来可能的危机。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072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258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橡胶带项目的主要产品是XXXX，预计年产值为XXX万元。这一产品在市场中占据着重要的地位，其广泛的应用范围使得该橡胶带项目的市场前景非常广阔。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带项目的xxx产品作为重要的原材料之一，将在多个领域发挥关键作用。其在建筑、交通、能源等方面的广泛应用将为整个产业链提供强大的支持，形成产业协同效应。橡胶带项目的年产值XXX万XXX万XXX万万元不仅反映了其在市场上的巨大潜力，更预示着它对国民经济的积极贡献。这种关联度高、涉及面广的产业关系，使得该橡胶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01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总征地面积为XXXX平方米，相当于约XX.XX亩，其中净用地面积为XXXX平方米，红线范围内相当于约XX.XX亩。这一用地规模充分考虑了橡胶带项目的建设需求，保障了橡胶带项目在合适的空间内得以充分发展。橡胶带项目规划的总建筑面积为XXXX平方米，其中主体工程建设占XXXX平方米，计容建筑面积达XXXX平方米。预计建筑工程的投资将达到XXXX万元，为橡胶带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计划购置的设备共计XXXX台（套），设备购置费用为XXXX万元。这一设备购置计划充分考虑到橡胶带项目的生产需求和技术要求，确保了橡胶带项目在生产运营中具备先进的技术装备和高效的生产能力。设备的合理配置将为橡胶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计划总投资为XXXX万元，预计年实现营业收入为XXXX万元。这一产能规模的设定旨在确保橡胶带项目能够在投资与回报之间取得平衡，实现长期可持续的发展。橡胶带项目的总投资充分考虑到各个方面的需求，包括用地建设、设备购置等多个环节，以确保橡胶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690"/>
      <w:r>
        <w:rPr>
          <w:rFonts w:ascii="仿宋" w:eastAsia="仿宋" w:hAnsi="仿宋" w:cs="仿宋" w:hint="eastAsia"/>
          <w:sz w:val="28"/>
          <w:lang w:eastAsia="zh-CN"/>
        </w:rPr>
        <w:t>六、橡胶带项目概论</w:t>
      </w:r>
      <w:bookmarkEnd w:id="19"/>
    </w:p>
    <w:p>
      <w:pPr>
        <w:pStyle w:val="Heading2"/>
        <w:rPr>
          <w:rFonts w:ascii="仿宋" w:eastAsia="仿宋" w:hAnsi="仿宋" w:cs="仿宋" w:hint="eastAsia"/>
          <w:lang w:eastAsia="zh-CN"/>
        </w:rPr>
      </w:pPr>
      <w:bookmarkStart w:id="20" w:name="_Toc18838"/>
      <w:r>
        <w:rPr>
          <w:rFonts w:ascii="仿宋" w:eastAsia="仿宋" w:hAnsi="仿宋" w:cs="仿宋" w:hint="eastAsia"/>
          <w:lang w:eastAsia="zh-CN"/>
        </w:rPr>
        <w:t>(一)、橡胶带项目概况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起源追溯至对市场的深入洞察。市场的不断演变与变革为橡胶带项目提供了难得的机遇。当前市场存在的需求缺口和变革的大环境共同构成了橡胶带项目的背景。这个橡胶带项目旨在充分利用市场机遇，填补行业中尚未满足的需求，为客户提供全新的解决方案。市场的变革和需求的增长使得这个橡胶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正式命名为橡胶带。这个名称不仅仅是一个标识，更代表了橡胶带项目的核心理念和愿景。它蕴含着橡胶带项目所要解决问题的关键字，具有强烈的表达和辨识度，为橡胶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橡胶带项目目标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核心目标是提供一种全新、高效的解决方案，满足客户日益增长的需求。橡胶带项目追求的不仅仅是满足市场需求，更是在市场中获得卓越的竞争优势。通过不断提升产品或服务的质量和创新水平，橡胶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全面涵盖了产品研发、制造、市场推广和售后服务，确保从产品设计到最终用户体验的全方位关注。这一全面的橡胶带项目范围是为了确保橡胶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橡胶带项目时间表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橡胶带项目计划在未来18个月内完成，包括研发、测试、市场试点和正式推出等不同阶段。这个时间表的合理设计是为了确保橡胶带项目各个阶段的顺利推进，以便按时交付高质量的成果。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橡胶带项目预算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https://d.book118.com/798027074122006024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67E8F"/>
    <w:rsid w:val="2ED67E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2707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2024-01-07T04:04:00Z</dcterms:created>
  <dcterms:modified xsi:type="dcterms:W3CDTF">2024-01-07T04:05:17Z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E68996E423E548BA8AE66B96245C88D4_11</vt:lpwstr>
  </property>
  <property fmtid="{D5CDD505-2E9C-101B-9397-08002B2CF9AE}" pid="3" name="KSOProductBuildVer">
    <vt:lpwstr>2052-12.1.0.16120</vt:lpwstr>
  </property>
</Properties>
</file>