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10"/>
        <w:keepNext/>
        <w:keepLines/>
        <w:widowControl w:val="0"/>
        <w:shd w:val="clear" w:color="auto" w:fill="auto"/>
        <w:bidi w:val="0"/>
        <w:spacing w:before="0" w:line="240" w:lineRule="auto"/>
        <w:ind w:left="0" w:right="0" w:firstLine="0"/>
        <w:jc w:val="center"/>
      </w:pPr>
      <w:bookmarkStart w:id="0" w:name="bookmark0"/>
      <w:bookmarkStart w:id="1" w:name="bookmark1"/>
      <w:bookmarkStart w:id="2" w:name="bookmark2"/>
      <w:r>
        <w:rPr>
          <w:color w:val="000000"/>
          <w:spacing w:val="0"/>
          <w:w w:val="100"/>
          <w:position w:val="0"/>
        </w:rPr>
        <w:t>汽车室内空气综合检测系统</w:t>
      </w:r>
      <w:bookmarkEnd w:id="0"/>
      <w:bookmarkEnd w:id="1"/>
      <w:bookmarkEnd w:id="2"/>
    </w:p>
    <w:p>
      <w:pPr>
        <w:pStyle w:val="a3"/>
        <w:keepNext w:val="0"/>
        <w:keepLines w:val="0"/>
        <w:widowControl w:val="0"/>
        <w:shd w:val="clear" w:color="auto" w:fill="auto"/>
        <w:bidi w:val="0"/>
        <w:spacing w:before="0" w:after="0" w:line="702" w:lineRule="exact"/>
        <w:ind w:left="0" w:right="0" w:firstLine="0"/>
        <w:jc w:val="center"/>
      </w:pPr>
      <w:r>
        <w:rPr>
          <w:b/>
          <w:bCs/>
          <w:color w:val="000000"/>
          <w:spacing w:val="0"/>
          <w:w w:val="100"/>
          <w:position w:val="0"/>
        </w:rPr>
        <w:t>摘要</w:t>
      </w:r>
    </w:p>
    <w:p>
      <w:pPr>
        <w:pStyle w:val="a3"/>
        <w:keepNext w:val="0"/>
        <w:keepLines w:val="0"/>
        <w:widowControl w:val="0"/>
        <w:shd w:val="clear" w:color="auto" w:fill="auto"/>
        <w:bidi w:val="0"/>
        <w:spacing w:before="0" w:after="0" w:line="702" w:lineRule="exact"/>
        <w:ind w:left="0" w:right="0" w:firstLine="920"/>
        <w:jc w:val="both"/>
      </w:pPr>
      <w:r>
        <w:rPr>
          <w:color w:val="000000"/>
          <w:spacing w:val="0"/>
          <w:w w:val="100"/>
          <w:position w:val="0"/>
        </w:rPr>
        <w:t>近年来，随着人类活动的加剧，环境问题已经越来越受到人们的关注，对 空气质量监测已经成为天气预报必备的条件之一。特别是随着雾霾天气的增加， 全国各地各种各样的空气质量监测设备如雨后春笋般出现，这些设备加载了当今 先进的科技技术，对于空气污染起到了很好的监测报警作用。</w:t>
      </w:r>
    </w:p>
    <w:p>
      <w:pPr>
        <w:pStyle w:val="a3"/>
        <w:keepNext w:val="0"/>
        <w:keepLines w:val="0"/>
        <w:widowControl w:val="0"/>
        <w:shd w:val="clear" w:color="auto" w:fill="auto"/>
        <w:bidi w:val="0"/>
        <w:spacing w:before="0" w:after="0" w:line="702" w:lineRule="exact"/>
        <w:ind w:left="0" w:right="0" w:firstLine="1100"/>
        <w:jc w:val="both"/>
      </w:pPr>
      <w:r>
        <w:rPr>
          <w:color w:val="000000"/>
          <w:spacing w:val="0"/>
          <w:w w:val="100"/>
          <w:position w:val="0"/>
        </w:rPr>
        <w:t>当代社会人们的出行离不开乘坐汽车，但汽车内的空气质量还是令人担忧 的。本文研究一种基于</w:t>
      </w:r>
      <w:r>
        <w:rPr>
          <w:color w:val="000000"/>
          <w:spacing w:val="0"/>
          <w:w w:val="100"/>
          <w:position w:val="0"/>
        </w:rPr>
        <w:t>STM32</w:t>
      </w:r>
      <w:r>
        <w:rPr>
          <w:color w:val="000000"/>
          <w:spacing w:val="0"/>
          <w:w w:val="100"/>
          <w:position w:val="0"/>
        </w:rPr>
        <w:t>的汽车室内空气污染物监测系统，通过32位嵌 入式微处理器处理气体传感器采集的数据，利用报警系统及时反映车内的空气质 量指数，从而使汽车驾驶人员应时采取一些手段，改善汽车室内空气质量。</w:t>
      </w:r>
    </w:p>
    <w:p>
      <w:pPr>
        <w:pStyle w:val="a3"/>
        <w:keepNext w:val="0"/>
        <w:keepLines w:val="0"/>
        <w:widowControl w:val="0"/>
        <w:shd w:val="clear" w:color="auto" w:fill="auto"/>
        <w:bidi w:val="0"/>
        <w:spacing w:before="0" w:after="0" w:line="702" w:lineRule="exact"/>
        <w:ind w:left="0" w:right="0" w:firstLine="740"/>
        <w:jc w:val="both"/>
      </w:pPr>
      <w:r>
        <w:rPr>
          <w:color w:val="000000"/>
          <w:spacing w:val="0"/>
          <w:w w:val="100"/>
          <w:position w:val="0"/>
        </w:rPr>
        <w:t>本课题从以下三个方面来完成汽车室内空气污染物监测：（1）监测系统硬件 部分设计：采用意法半导体公司</w:t>
      </w:r>
      <w:r>
        <w:rPr>
          <w:color w:val="000000"/>
          <w:spacing w:val="0"/>
          <w:w w:val="100"/>
          <w:position w:val="0"/>
        </w:rPr>
        <w:t>STM32</w:t>
      </w:r>
      <w:r>
        <w:rPr>
          <w:color w:val="000000"/>
          <w:spacing w:val="0"/>
          <w:w w:val="100"/>
          <w:position w:val="0"/>
        </w:rPr>
        <w:t>系列中的</w:t>
      </w:r>
      <w:r>
        <w:rPr>
          <w:color w:val="000000"/>
          <w:spacing w:val="0"/>
          <w:w w:val="100"/>
          <w:position w:val="0"/>
        </w:rPr>
        <w:t>STM32F107</w:t>
      </w:r>
      <w:r>
        <w:rPr>
          <w:color w:val="000000"/>
          <w:spacing w:val="0"/>
          <w:w w:val="100"/>
          <w:position w:val="0"/>
        </w:rPr>
        <w:t>为处理核心，包含 了传感器选型、数据采集电路、数模转换电路、供电电源电路</w:t>
      </w:r>
      <w:r>
        <w:rPr>
          <w:color w:val="000000"/>
          <w:spacing w:val="0"/>
          <w:w w:val="100"/>
          <w:position w:val="0"/>
        </w:rPr>
        <w:t>、BMS（</w:t>
      </w:r>
      <w:r>
        <w:rPr>
          <w:color w:val="000000"/>
          <w:spacing w:val="0"/>
          <w:w w:val="100"/>
          <w:position w:val="0"/>
        </w:rPr>
        <w:t>电源管理系 统）、系统通讯电路、数据显示、报警电路等。（2）监测系统软件部分设计：包 括系统开机自检、数据采集、数据传输、</w:t>
      </w:r>
      <w:r>
        <w:rPr>
          <w:color w:val="000000"/>
          <w:spacing w:val="0"/>
          <w:w w:val="100"/>
          <w:position w:val="0"/>
        </w:rPr>
        <w:t>BMS（</w:t>
      </w:r>
      <w:r>
        <w:rPr>
          <w:color w:val="000000"/>
          <w:spacing w:val="0"/>
          <w:w w:val="100"/>
          <w:position w:val="0"/>
        </w:rPr>
        <w:t>电源管理系统）、数据存储等程序 设计。（3）系统关键技术分析及改善:包括传感器采集浓度准确度分析、报警装置 稳定性分析、显示设备实时性分析、电池管理系统可靠性分析、系统不足之处改 进等。</w:t>
      </w:r>
    </w:p>
    <w:p>
      <w:pPr>
        <w:pStyle w:val="a3"/>
        <w:keepNext w:val="0"/>
        <w:keepLines w:val="0"/>
        <w:widowControl w:val="0"/>
        <w:shd w:val="clear" w:color="auto" w:fill="auto"/>
        <w:bidi w:val="0"/>
        <w:spacing w:before="0" w:after="0" w:line="702" w:lineRule="exact"/>
        <w:ind w:left="0" w:right="0" w:firstLine="0"/>
        <w:jc w:val="center"/>
      </w:pPr>
      <w:r>
        <w:rPr>
          <w:b/>
          <w:bCs/>
          <w:color w:val="000000"/>
          <w:spacing w:val="0"/>
          <w:w w:val="100"/>
          <w:position w:val="0"/>
        </w:rPr>
        <w:t>关键词</w:t>
      </w:r>
    </w:p>
    <w:p>
      <w:pPr>
        <w:pStyle w:val="a3"/>
        <w:keepNext w:val="0"/>
        <w:keepLines w:val="0"/>
        <w:widowControl w:val="0"/>
        <w:shd w:val="clear" w:color="auto" w:fill="auto"/>
        <w:bidi w:val="0"/>
        <w:spacing w:before="0" w:after="300" w:line="702" w:lineRule="exact"/>
        <w:ind w:left="0" w:right="0" w:firstLine="0"/>
        <w:jc w:val="left"/>
      </w:pPr>
      <w:r>
        <w:rPr>
          <w:color w:val="000000"/>
          <w:spacing w:val="0"/>
          <w:w w:val="100"/>
          <w:position w:val="0"/>
        </w:rPr>
        <w:t>意法半导体</w:t>
      </w:r>
      <w:r>
        <w:rPr>
          <w:color w:val="000000"/>
          <w:spacing w:val="0"/>
          <w:w w:val="100"/>
          <w:position w:val="0"/>
        </w:rPr>
        <w:t xml:space="preserve">STM32 </w:t>
      </w:r>
      <w:r>
        <w:rPr>
          <w:color w:val="000000"/>
          <w:spacing w:val="0"/>
          <w:w w:val="100"/>
          <w:position w:val="0"/>
        </w:rPr>
        <w:t>；空气监测；电池管理系统</w:t>
      </w:r>
    </w:p>
    <w:p>
      <w:pPr>
        <w:pStyle w:val="a5"/>
        <w:keepNext w:val="0"/>
        <w:keepLines w:val="0"/>
        <w:widowControl w:val="0"/>
        <w:shd w:val="clear" w:color="auto" w:fill="auto"/>
        <w:bidi w:val="0"/>
        <w:spacing w:before="0" w:after="0" w:line="408" w:lineRule="auto"/>
        <w:ind w:left="0" w:right="0" w:firstLine="0"/>
        <w:jc w:val="left"/>
      </w:pPr>
      <w:r>
        <w:rPr>
          <w:rFonts w:ascii="Times New Roman" w:eastAsia="Times New Roman" w:hAnsi="Times New Roman" w:cs="Times New Roman"/>
          <w:b/>
          <w:bCs/>
          <w:color w:val="000000"/>
          <w:spacing w:val="0"/>
          <w:w w:val="100"/>
          <w:position w:val="0"/>
        </w:rPr>
        <w:t>Abstract</w:t>
      </w:r>
    </w:p>
    <w:p>
      <w:pPr>
        <w:pStyle w:val="a5"/>
        <w:keepNext w:val="0"/>
        <w:keepLines w:val="0"/>
        <w:widowControl w:val="0"/>
        <w:shd w:val="clear" w:color="auto" w:fill="auto"/>
        <w:bidi w:val="0"/>
        <w:spacing w:before="0" w:after="0" w:line="408" w:lineRule="auto"/>
        <w:ind w:left="0" w:right="0" w:firstLine="740"/>
        <w:jc w:val="both"/>
      </w:pPr>
      <w:r>
        <w:rPr>
          <w:rFonts w:ascii="Times New Roman" w:eastAsia="Times New Roman" w:hAnsi="Times New Roman" w:cs="Times New Roman"/>
          <w:color w:val="000000"/>
          <w:spacing w:val="0"/>
          <w:w w:val="100"/>
          <w:position w:val="0"/>
        </w:rPr>
        <w:t>In recent years, with the intensification of human activities, environmental problems have attracted more and more attention, the air quality monitoring has become one of the necessary conditions of weather forecast. Especially with the increase in haze weather, air quality monitoring equipment across a wide range of loading such as bamboo shoots after a spring rain like appearance, these devices in today's advanced science and technology, the air pollution has played a good role in monitoring alarm.</w:t>
      </w:r>
    </w:p>
    <w:p>
      <w:pPr>
        <w:pStyle w:val="a5"/>
        <w:keepNext w:val="0"/>
        <w:keepLines w:val="0"/>
        <w:widowControl w:val="0"/>
        <w:shd w:val="clear" w:color="auto" w:fill="auto"/>
        <w:bidi w:val="0"/>
        <w:spacing w:before="0" w:after="0" w:line="240" w:lineRule="auto"/>
        <w:ind w:left="0" w:right="0" w:firstLine="740"/>
        <w:jc w:val="left"/>
        <w:sectPr>
          <w:pgSz w:w="17861" w:h="25258"/>
          <w:pgMar w:top="1756" w:right="2341" w:bottom="2555" w:left="2517" w:header="0" w:footer="3" w:gutter="0"/>
          <w:cols w:space="720"/>
          <w:noEndnote/>
          <w:rtlGutter w:val="0"/>
          <w:docGrid w:linePitch="360"/>
        </w:sectPr>
      </w:pPr>
      <w:r>
        <w:rPr>
          <w:rFonts w:ascii="Times New Roman" w:eastAsia="Times New Roman" w:hAnsi="Times New Roman" w:cs="Times New Roman"/>
          <w:color w:val="000000"/>
          <w:spacing w:val="0"/>
          <w:w w:val="100"/>
          <w:position w:val="0"/>
        </w:rPr>
        <w:t xml:space="preserve">The car as one of the modern life can not lack of transportation, the indoor air </w:t>
      </w:r>
      <w:r>
        <w:rPr>
          <w:rFonts w:ascii="Times New Roman" w:eastAsia="Times New Roman" w:hAnsi="Times New Roman" w:cs="Times New Roman"/>
          <w:color w:val="000000"/>
          <w:spacing w:val="0"/>
          <w:w w:val="100"/>
          <w:position w:val="0"/>
        </w:rPr>
        <w:t>quality problem also attracts people's attention. This paper presents a STM32 car indoor air pollutant monitoring system based on embedded microprocessor through the 32 bit data acquisition and processing of gas sensor, the alarm system to alert the driver to take measures to improve the indoor air quality of automobile.</w:t>
      </w:r>
    </w:p>
    <w:p>
      <w:pPr>
        <w:pStyle w:val="a5"/>
        <w:keepNext w:val="0"/>
        <w:keepLines w:val="0"/>
        <w:widowControl w:val="0"/>
        <w:shd w:val="clear" w:color="auto" w:fill="auto"/>
        <w:bidi w:val="0"/>
        <w:spacing w:before="0" w:after="0" w:line="408" w:lineRule="auto"/>
        <w:ind w:left="0" w:right="0" w:firstLine="740"/>
        <w:jc w:val="left"/>
      </w:pPr>
      <w:r>
        <w:rPr>
          <w:rFonts w:ascii="Times New Roman" w:eastAsia="Times New Roman" w:hAnsi="Times New Roman" w:cs="Times New Roman"/>
          <w:color w:val="000000"/>
          <w:spacing w:val="0"/>
          <w:w w:val="100"/>
          <w:position w:val="0"/>
        </w:rPr>
        <w:t>This topic from the following three aspects to complete the car indoor air pollution monitoring: (1) monitoring system hardware design: semiconductor STM32 series of STM32F107 as the processing core by STMicroelectronics, including sensor selection, data acquisition circuit, analog-to-digital conversion circuit, power supply circuit, BMS (power management system), system communication circuit, data display and alarm circuit etc.. (2) monitoring system software design: including system boot, data acquisition, data transmission, BMS (power management system), data storage and program design. (3) to analyze and improve the key technologies of the system including: sensor concentration accuracy analysis, alarm analysis, display and analysis, real-time analysis, equipment reliability of the battery management system deficiencies and improvement of device stability.</w:t>
      </w:r>
    </w:p>
    <w:p>
      <w:pPr>
        <w:pStyle w:val="a3"/>
        <w:keepNext w:val="0"/>
        <w:keepLines w:val="0"/>
        <w:widowControl w:val="0"/>
        <w:shd w:val="clear" w:color="auto" w:fill="auto"/>
        <w:bidi w:val="0"/>
        <w:spacing w:before="0" w:after="0" w:line="702" w:lineRule="exact"/>
        <w:ind w:left="0" w:right="0" w:firstLine="0"/>
        <w:jc w:val="left"/>
      </w:pPr>
      <w:r>
        <w:rPr>
          <w:b/>
          <w:bCs/>
          <w:color w:val="000000"/>
          <w:spacing w:val="0"/>
          <w:w w:val="100"/>
          <w:position w:val="0"/>
          <w:sz w:val="36"/>
          <w:szCs w:val="36"/>
        </w:rPr>
        <w:t>Key word</w:t>
      </w:r>
    </w:p>
    <w:p>
      <w:pPr>
        <w:pStyle w:val="a5"/>
        <w:keepNext w:val="0"/>
        <w:keepLines w:val="0"/>
        <w:widowControl w:val="0"/>
        <w:shd w:val="clear" w:color="auto" w:fill="auto"/>
        <w:bidi w:val="0"/>
        <w:spacing w:before="0" w:after="0" w:line="749" w:lineRule="exact"/>
        <w:ind w:left="0" w:right="0" w:firstLine="0"/>
        <w:jc w:val="left"/>
      </w:pPr>
      <w:r>
        <w:rPr>
          <w:rFonts w:ascii="Times New Roman" w:eastAsia="Times New Roman" w:hAnsi="Times New Roman" w:cs="Times New Roman"/>
          <w:color w:val="000000"/>
          <w:spacing w:val="0"/>
          <w:w w:val="100"/>
          <w:position w:val="0"/>
        </w:rPr>
        <w:t xml:space="preserve">STMicroelectronics STM32; Air monitoring; Battery management system </w:t>
      </w:r>
      <w:r>
        <w:rPr>
          <w:b/>
          <w:bCs/>
          <w:color w:val="000000"/>
          <w:spacing w:val="0"/>
          <w:w w:val="100"/>
          <w:position w:val="0"/>
        </w:rPr>
        <w:t>引言</w:t>
      </w:r>
    </w:p>
    <w:p>
      <w:pPr>
        <w:pStyle w:val="a3"/>
        <w:keepNext w:val="0"/>
        <w:keepLines w:val="0"/>
        <w:widowControl w:val="0"/>
        <w:shd w:val="clear" w:color="auto" w:fill="auto"/>
        <w:bidi w:val="0"/>
        <w:spacing w:before="0" w:after="0" w:line="702" w:lineRule="exact"/>
        <w:ind w:left="0" w:right="0" w:firstLine="740"/>
        <w:jc w:val="both"/>
      </w:pPr>
      <w:r>
        <w:rPr>
          <w:color w:val="000000"/>
          <w:spacing w:val="0"/>
          <w:w w:val="100"/>
          <w:position w:val="0"/>
        </w:rPr>
        <w:t>随着我国社会主义经济的发展，提高了汽车工业在我国经济发展中的产值比 例。汽车工业虽然增加了我国的国民经济，但是汽车室内的环境还是让人堪忧的， 目前汽车虽然已经普遍安装了空调装置，但是汽车室内的空气质量和环境舒适度 仍然很差；另外，影响汽车室内环境的因素还有汽车室外的空气质量、行车路段、 天气状况、昼夜温差等。因此，在设计和研发汽车时还应该注意汽车室内的设计， 根据汽车自身的设备条件，控制好汽车室温，保持车内空气的新鲜度，保护车内 的环境卫生，而且在采取这些措施过程中要确保乘客和汽车驾驶人员的安全，进 而从源头控制汽车室内的空气污染，改善汽车室内的空气质量，为人们设计一个 舒适的乘车环境。所以，对汽车室内空气综合检测系统的研究是必要的，希望通 过本文的研究，能够为我国汽车室内环境的治理和建立完善汽车室内空气质量标 准提供一些借鉴经验。</w:t>
      </w:r>
    </w:p>
    <w:p>
      <w:pPr>
        <w:pStyle w:val="23"/>
        <w:keepNext/>
        <w:keepLines/>
        <w:widowControl w:val="0"/>
        <w:shd w:val="clear" w:color="auto" w:fill="auto"/>
        <w:bidi w:val="0"/>
        <w:spacing w:before="0" w:after="260" w:line="240" w:lineRule="auto"/>
        <w:ind w:left="0" w:right="0" w:firstLine="0"/>
        <w:jc w:val="center"/>
      </w:pPr>
      <w:bookmarkStart w:id="3" w:name="bookmark3"/>
      <w:bookmarkStart w:id="4" w:name="bookmark4"/>
      <w:bookmarkStart w:id="5" w:name="bookmark5"/>
      <w:r>
        <w:rPr>
          <w:color w:val="000000"/>
          <w:spacing w:val="0"/>
          <w:w w:val="100"/>
          <w:position w:val="0"/>
        </w:rPr>
        <w:t>1我国汽车室内空气综合检测系统研究现状</w:t>
      </w:r>
      <w:bookmarkEnd w:id="3"/>
      <w:bookmarkEnd w:id="4"/>
      <w:bookmarkEnd w:id="5"/>
    </w:p>
    <w:p>
      <w:pPr>
        <w:pStyle w:val="a3"/>
        <w:keepNext w:val="0"/>
        <w:keepLines w:val="0"/>
        <w:widowControl w:val="0"/>
        <w:shd w:val="clear" w:color="auto" w:fill="auto"/>
        <w:bidi w:val="0"/>
        <w:spacing w:before="0" w:after="0" w:line="240" w:lineRule="auto"/>
        <w:ind w:left="0" w:right="0" w:firstLine="720"/>
        <w:jc w:val="both"/>
        <w:sectPr>
          <w:type w:val="nextPage"/>
          <w:pgSz w:w="17861" w:h="25258"/>
          <w:pgMar w:top="1756" w:right="2341" w:bottom="2555" w:left="2517" w:header="0" w:footer="3" w:gutter="0"/>
          <w:pgNumType w:start="2"/>
          <w:cols w:space="720"/>
          <w:noEndnote/>
          <w:titlePg w:val="0"/>
          <w:rtlGutter w:val="0"/>
          <w:docGrid w:linePitch="360"/>
        </w:sectPr>
      </w:pPr>
      <w:r>
        <w:rPr>
          <w:color w:val="000000"/>
          <w:spacing w:val="0"/>
          <w:w w:val="100"/>
          <w:position w:val="0"/>
        </w:rPr>
        <w:t xml:space="preserve">我国在汽车室内车内空气质量方面的研究落后于国外的先进国家，在2004 </w:t>
      </w:r>
      <w:r>
        <w:rPr>
          <w:color w:val="000000"/>
          <w:spacing w:val="0"/>
          <w:w w:val="100"/>
          <w:position w:val="0"/>
        </w:rPr>
        <w:t>年7月14日，我国国家环保总局开始起草、制定《车内空气污染物浓度限值及</w:t>
      </w:r>
      <w:r>
        <w:rPr>
          <w:color w:val="000000"/>
          <w:spacing w:val="0"/>
          <w:w w:val="100"/>
          <w:position w:val="0"/>
        </w:rPr>
        <w:t xml:space="preserve"> 测量方法》，并在2007年12月开始生效并实施。2008年3月，出台了《车内挥</w:t>
      </w:r>
      <w:r>
        <w:rPr>
          <w:color w:val="000000"/>
          <w:spacing w:val="0"/>
          <w:w w:val="100"/>
          <w:position w:val="0"/>
        </w:rPr>
        <w:t xml:space="preserve"> 发性有机物和醛酮类物质采样测定方法》，但是该检测方法不具有法律的强制规</w:t>
      </w:r>
      <w:r>
        <w:rPr>
          <w:color w:val="000000"/>
          <w:spacing w:val="0"/>
          <w:w w:val="100"/>
          <w:position w:val="0"/>
        </w:rPr>
        <w:t xml:space="preserve"> 定；同年10月，限值标准讨论会议对《车内空气挥发性有机物浓度要求》进行</w:t>
      </w:r>
      <w:r>
        <w:rPr>
          <w:color w:val="000000"/>
          <w:spacing w:val="0"/>
          <w:w w:val="100"/>
          <w:position w:val="0"/>
        </w:rPr>
        <w:t xml:space="preserve"> 补充，并明确指出了对汽车室内一些污染物的控制。2009年，中国科学技术大</w:t>
      </w:r>
      <w:r>
        <w:rPr>
          <w:color w:val="000000"/>
          <w:spacing w:val="0"/>
          <w:w w:val="100"/>
          <w:position w:val="0"/>
        </w:rPr>
        <w:t xml:space="preserve"> 学研究生徐定钧运用金属氧化物气体传感器技术，针对车内有害气体进行检测研</w:t>
      </w:r>
    </w:p>
    <w:p>
      <w:pPr>
        <w:pStyle w:val="a3"/>
        <w:keepNext w:val="0"/>
        <w:keepLines w:val="0"/>
        <w:widowControl w:val="0"/>
        <w:shd w:val="clear" w:color="auto" w:fill="auto"/>
        <w:bidi w:val="0"/>
        <w:spacing w:before="0" w:after="0" w:line="240" w:lineRule="auto"/>
        <w:ind w:left="0" w:right="0" w:firstLine="720"/>
        <w:jc w:val="both"/>
      </w:pPr>
      <w:r>
        <w:rPr>
          <w:color w:val="000000"/>
          <w:spacing w:val="0"/>
          <w:w w:val="100"/>
          <w:position w:val="0"/>
        </w:rPr>
        <w:t xml:space="preserve"> 究，设计出了具有金属氧化物传感器阵列的汽车室内空气检测系统。2011年，</w:t>
      </w:r>
      <w:r>
        <w:rPr>
          <w:color w:val="000000"/>
          <w:spacing w:val="0"/>
          <w:w w:val="100"/>
          <w:position w:val="0"/>
        </w:rPr>
        <w:t xml:space="preserve"> 针对汽车室内空气质量是否达标，我国颁布了于2012年3月1日生效的《乘用</w:t>
      </w:r>
      <w:r>
        <w:rPr>
          <w:color w:val="000000"/>
          <w:spacing w:val="0"/>
          <w:w w:val="100"/>
          <w:position w:val="0"/>
        </w:rPr>
        <w:t xml:space="preserve"> 车内部空气质量空气指南》，该指南的实施，标准我国在车内空气质量检测方面</w:t>
      </w:r>
      <w:r>
        <w:rPr>
          <w:color w:val="000000"/>
          <w:spacing w:val="0"/>
          <w:w w:val="100"/>
          <w:position w:val="0"/>
        </w:rPr>
        <w:t xml:space="preserve"> 有了一定的进步，也为本监测系统的设计方面提供了一定的理论基础和技术指</w:t>
      </w:r>
      <w:r>
        <w:rPr>
          <w:color w:val="000000"/>
          <w:spacing w:val="0"/>
          <w:w w:val="100"/>
          <w:position w:val="0"/>
        </w:rPr>
        <w:t xml:space="preserve"> 导。2015年，我国室内车内环境监测委员会发布了一号文件,经营者、生产者必</w:t>
      </w:r>
      <w:r>
        <w:rPr>
          <w:color w:val="000000"/>
          <w:spacing w:val="0"/>
          <w:w w:val="100"/>
          <w:position w:val="0"/>
        </w:rPr>
        <w:t xml:space="preserve"> 须在2015年1月1日至2015年1月31日自行检查并纠正其违规违法的生产经</w:t>
      </w:r>
      <w:r>
        <w:rPr>
          <w:color w:val="000000"/>
          <w:spacing w:val="0"/>
          <w:w w:val="100"/>
          <w:position w:val="0"/>
        </w:rPr>
        <w:t xml:space="preserve"> 营活动。2015年2月1日以后，我国工商行政管理局和市场监管局对于仍不采</w:t>
      </w:r>
      <w:r>
        <w:rPr>
          <w:color w:val="000000"/>
          <w:spacing w:val="0"/>
          <w:w w:val="100"/>
          <w:position w:val="0"/>
        </w:rPr>
        <w:t xml:space="preserve"> 取措施调整生产经营活动的或是整改不符合国家标准的将依照相关的法律法规</w:t>
      </w:r>
      <w:r>
        <w:rPr>
          <w:color w:val="000000"/>
          <w:spacing w:val="0"/>
          <w:w w:val="100"/>
          <w:position w:val="0"/>
        </w:rPr>
        <w:t xml:space="preserve"> 予以处罚；被处罚过的经营者、生产者仍不整改的，视为新的违法、犯罪行为，</w:t>
      </w:r>
      <w:r>
        <w:rPr>
          <w:color w:val="000000"/>
          <w:spacing w:val="0"/>
          <w:w w:val="100"/>
          <w:position w:val="0"/>
        </w:rPr>
        <w:t xml:space="preserve"> 依照相关法律法规对其从重处罚。中国室内车内环境监测工作委员会所颁布的一</w:t>
      </w:r>
      <w:r>
        <w:rPr>
          <w:color w:val="000000"/>
          <w:spacing w:val="0"/>
          <w:w w:val="100"/>
          <w:position w:val="0"/>
        </w:rPr>
        <w:t xml:space="preserve"> 号文件要求，各行各业都必须遵守行业规则、准责，加强自身的生产、经营管理，</w:t>
      </w:r>
      <w:r>
        <w:rPr>
          <w:color w:val="000000"/>
          <w:spacing w:val="0"/>
          <w:w w:val="100"/>
          <w:position w:val="0"/>
        </w:rPr>
        <w:t xml:space="preserve"> 自觉遵守我国的法律法规，严格按照我国的法律法规和国家政策进行生产和经营</w:t>
      </w:r>
      <w:r>
        <w:rPr>
          <w:color w:val="000000"/>
          <w:spacing w:val="0"/>
          <w:w w:val="100"/>
          <w:position w:val="0"/>
        </w:rPr>
        <w:t xml:space="preserve"> 活动，并根据我国的工商行政管理总局的要求，自行检查和调整，规范行业的发</w:t>
      </w:r>
      <w:r>
        <w:rPr>
          <w:color w:val="000000"/>
          <w:spacing w:val="0"/>
          <w:w w:val="100"/>
          <w:position w:val="0"/>
        </w:rPr>
        <w:t xml:space="preserve"> 展。</w:t>
      </w:r>
    </w:p>
    <w:p>
      <w:pPr>
        <w:pStyle w:val="23"/>
        <w:keepNext/>
        <w:keepLines/>
        <w:widowControl w:val="0"/>
        <w:shd w:val="clear" w:color="auto" w:fill="auto"/>
        <w:bidi w:val="0"/>
        <w:spacing w:before="0" w:after="0" w:line="703" w:lineRule="exact"/>
        <w:ind w:left="0" w:right="0" w:firstLine="0"/>
        <w:jc w:val="center"/>
      </w:pPr>
      <w:bookmarkStart w:id="6" w:name="bookmark6"/>
      <w:bookmarkStart w:id="7" w:name="bookmark7"/>
      <w:bookmarkStart w:id="8" w:name="bookmark8"/>
      <w:r>
        <w:rPr>
          <w:color w:val="000000"/>
          <w:spacing w:val="0"/>
          <w:w w:val="100"/>
          <w:position w:val="0"/>
        </w:rPr>
        <w:t>2汽车室内空气综合检测系统的研究</w:t>
      </w:r>
      <w:bookmarkEnd w:id="6"/>
      <w:bookmarkEnd w:id="7"/>
      <w:bookmarkEnd w:id="8"/>
    </w:p>
    <w:p>
      <w:pPr>
        <w:pStyle w:val="a3"/>
        <w:keepNext w:val="0"/>
        <w:keepLines w:val="0"/>
        <w:widowControl w:val="0"/>
        <w:shd w:val="clear" w:color="auto" w:fill="auto"/>
        <w:bidi w:val="0"/>
        <w:spacing w:before="0" w:after="0" w:line="703" w:lineRule="exact"/>
        <w:ind w:left="0" w:right="0" w:firstLine="740"/>
        <w:jc w:val="both"/>
      </w:pPr>
      <w:r>
        <w:rPr>
          <w:color w:val="000000"/>
          <w:spacing w:val="0"/>
          <w:w w:val="100"/>
          <w:position w:val="0"/>
        </w:rPr>
        <w:t>随着汽车的普及和数量的增加，逐渐暴露了汽车室内污染的问题，越来越多 的人注重汽车室内空气的质量，而且多家媒体也报道此问题，而且我国的室内环 境空气质量监测中心选取了许多型号的汽车进行研究和测试，结果表明汽车室内 的空气环境较差。</w:t>
      </w:r>
    </w:p>
    <w:p>
      <w:pPr>
        <w:pStyle w:val="23"/>
        <w:keepNext/>
        <w:keepLines/>
        <w:widowControl w:val="0"/>
        <w:shd w:val="clear" w:color="auto" w:fill="auto"/>
        <w:bidi w:val="0"/>
        <w:spacing w:before="0" w:after="0" w:line="703" w:lineRule="exact"/>
        <w:ind w:left="0" w:right="0" w:firstLine="740"/>
        <w:jc w:val="both"/>
      </w:pPr>
      <w:bookmarkStart w:id="9" w:name="bookmark10"/>
      <w:bookmarkStart w:id="10" w:name="bookmark11"/>
      <w:bookmarkStart w:id="11" w:name="bookmark9"/>
      <w:r>
        <w:rPr>
          <w:color w:val="000000"/>
          <w:spacing w:val="0"/>
          <w:w w:val="100"/>
          <w:position w:val="0"/>
        </w:rPr>
        <w:t>2.1</w:t>
      </w:r>
      <w:r>
        <w:rPr>
          <w:color w:val="000000"/>
          <w:spacing w:val="0"/>
          <w:w w:val="100"/>
          <w:position w:val="0"/>
        </w:rPr>
        <w:t>汽车室内环境污染物及其发生源</w:t>
      </w:r>
      <w:bookmarkEnd w:id="9"/>
      <w:bookmarkEnd w:id="10"/>
      <w:bookmarkEnd w:id="11"/>
    </w:p>
    <w:p>
      <w:pPr>
        <w:pStyle w:val="a3"/>
        <w:keepNext w:val="0"/>
        <w:keepLines w:val="0"/>
        <w:widowControl w:val="0"/>
        <w:shd w:val="clear" w:color="auto" w:fill="auto"/>
        <w:bidi w:val="0"/>
        <w:spacing w:before="0" w:after="140" w:line="703" w:lineRule="exact"/>
        <w:ind w:left="0" w:right="0" w:firstLine="740"/>
        <w:jc w:val="both"/>
      </w:pPr>
      <w:r>
        <w:rPr>
          <w:color w:val="000000"/>
          <w:spacing w:val="0"/>
          <w:w w:val="100"/>
          <w:position w:val="0"/>
        </w:rPr>
        <w:t>2.1.1</w:t>
      </w:r>
      <w:r>
        <w:rPr>
          <w:color w:val="000000"/>
          <w:spacing w:val="0"/>
          <w:w w:val="100"/>
          <w:position w:val="0"/>
        </w:rPr>
        <w:t>汽车室内空气污染物及其类型</w:t>
      </w:r>
    </w:p>
    <w:p>
      <w:pPr>
        <w:pStyle w:val="a3"/>
        <w:keepNext w:val="0"/>
        <w:keepLines w:val="0"/>
        <w:widowControl w:val="0"/>
        <w:shd w:val="clear" w:color="auto" w:fill="auto"/>
        <w:bidi w:val="0"/>
        <w:spacing w:before="0" w:after="0" w:line="240" w:lineRule="auto"/>
        <w:ind w:left="0" w:right="0" w:firstLine="720"/>
        <w:jc w:val="both"/>
      </w:pPr>
      <w:r>
        <w:rPr>
          <w:color w:val="000000"/>
          <w:spacing w:val="0"/>
          <w:w w:val="100"/>
          <w:position w:val="0"/>
        </w:rPr>
        <w:t xml:space="preserve">目前科学研究表明，已经发现数百种汽车室内污染物，根据污染物的来源将 </w:t>
      </w:r>
      <w:r>
        <w:rPr>
          <w:color w:val="000000"/>
          <w:spacing w:val="0"/>
          <w:w w:val="100"/>
          <w:position w:val="0"/>
        </w:rPr>
        <w:t>其分为以下三种：</w:t>
      </w:r>
    </w:p>
    <w:p>
      <w:pPr>
        <w:pStyle w:val="a3"/>
        <w:keepNext w:val="0"/>
        <w:keepLines w:val="0"/>
        <w:widowControl w:val="0"/>
        <w:numPr>
          <w:ilvl w:val="0"/>
          <w:numId w:val="1"/>
        </w:numPr>
        <w:shd w:val="clear" w:color="auto" w:fill="auto"/>
        <w:tabs>
          <w:tab w:val="left" w:pos="1429"/>
        </w:tabs>
        <w:bidi w:val="0"/>
        <w:spacing w:before="0" w:after="0" w:line="697" w:lineRule="exact"/>
        <w:ind w:left="0" w:right="0" w:firstLine="720"/>
        <w:jc w:val="both"/>
      </w:pPr>
      <w:bookmarkStart w:id="12" w:name="bookmark12"/>
      <w:bookmarkEnd w:id="12"/>
      <w:r>
        <w:rPr>
          <w:color w:val="000000"/>
          <w:spacing w:val="0"/>
          <w:w w:val="100"/>
          <w:position w:val="0"/>
        </w:rPr>
        <w:t>化学性污染物</w:t>
      </w:r>
    </w:p>
    <w:p>
      <w:pPr>
        <w:pStyle w:val="a3"/>
        <w:keepNext w:val="0"/>
        <w:keepLines w:val="0"/>
        <w:widowControl w:val="0"/>
        <w:shd w:val="clear" w:color="auto" w:fill="auto"/>
        <w:bidi w:val="0"/>
        <w:spacing w:before="0" w:after="0" w:line="697" w:lineRule="exact"/>
        <w:ind w:left="0" w:right="0" w:firstLine="720"/>
        <w:jc w:val="both"/>
      </w:pPr>
      <w:r>
        <w:rPr>
          <w:color w:val="000000"/>
          <w:spacing w:val="0"/>
          <w:w w:val="100"/>
          <w:position w:val="0"/>
        </w:rPr>
        <w:t>化学性污染物主要包括从装修材料、化妆用品、座椅等地方释放或排放出来 的包括氨、氮氧化物、硫氧化物、炭氧化物等无机污染物及甲醛、苯、二甲苯等 有机污染物。即可以分为两类：（1）挥发性有机物；（2）无机化合物。</w:t>
      </w:r>
    </w:p>
    <w:p>
      <w:pPr>
        <w:pStyle w:val="a3"/>
        <w:keepNext w:val="0"/>
        <w:keepLines w:val="0"/>
        <w:widowControl w:val="0"/>
        <w:numPr>
          <w:ilvl w:val="0"/>
          <w:numId w:val="1"/>
        </w:numPr>
        <w:shd w:val="clear" w:color="auto" w:fill="auto"/>
        <w:tabs>
          <w:tab w:val="left" w:pos="1429"/>
        </w:tabs>
        <w:bidi w:val="0"/>
        <w:spacing w:before="0" w:after="0" w:line="697" w:lineRule="exact"/>
        <w:ind w:left="0" w:right="0" w:firstLine="720"/>
        <w:jc w:val="both"/>
      </w:pPr>
      <w:bookmarkStart w:id="13" w:name="bookmark13"/>
      <w:bookmarkEnd w:id="13"/>
      <w:r>
        <w:rPr>
          <w:color w:val="000000"/>
          <w:spacing w:val="0"/>
          <w:w w:val="100"/>
          <w:position w:val="0"/>
        </w:rPr>
        <w:t>物理性污染物</w:t>
      </w:r>
    </w:p>
    <w:p>
      <w:pPr>
        <w:pStyle w:val="a3"/>
        <w:keepNext w:val="0"/>
        <w:keepLines w:val="0"/>
        <w:widowControl w:val="0"/>
        <w:shd w:val="clear" w:color="auto" w:fill="auto"/>
        <w:bidi w:val="0"/>
        <w:spacing w:before="0" w:after="0" w:line="697" w:lineRule="exact"/>
        <w:ind w:left="0" w:right="0" w:firstLine="720"/>
        <w:jc w:val="both"/>
      </w:pPr>
      <w:r>
        <w:rPr>
          <w:color w:val="000000"/>
          <w:spacing w:val="0"/>
          <w:w w:val="100"/>
          <w:position w:val="0"/>
        </w:rPr>
        <w:t>物理性污染物包括汽车室内室外产生的噪音、汽车室内灯光照明不足或过 亮、温度、湿度过高或过低所引起的相关问题等。即可以分为三类：（1）放射性 氡及其子体；（2）噪声与振动；（3）汽车电器与照明设备引起的电磁污染。</w:t>
      </w:r>
    </w:p>
    <w:p>
      <w:pPr>
        <w:pStyle w:val="a3"/>
        <w:keepNext w:val="0"/>
        <w:keepLines w:val="0"/>
        <w:widowControl w:val="0"/>
        <w:numPr>
          <w:ilvl w:val="0"/>
          <w:numId w:val="1"/>
        </w:numPr>
        <w:shd w:val="clear" w:color="auto" w:fill="auto"/>
        <w:tabs>
          <w:tab w:val="left" w:pos="1429"/>
        </w:tabs>
        <w:bidi w:val="0"/>
        <w:spacing w:before="0" w:after="0" w:line="697" w:lineRule="exact"/>
        <w:ind w:left="0" w:right="0" w:firstLine="720"/>
        <w:jc w:val="left"/>
      </w:pPr>
      <w:bookmarkStart w:id="14" w:name="bookmark14"/>
      <w:bookmarkEnd w:id="14"/>
      <w:r>
        <w:rPr>
          <w:color w:val="000000"/>
          <w:spacing w:val="0"/>
          <w:w w:val="100"/>
          <w:position w:val="0"/>
        </w:rPr>
        <w:t>生物性污染物</w:t>
      </w:r>
    </w:p>
    <w:p>
      <w:pPr>
        <w:pStyle w:val="a3"/>
        <w:keepNext w:val="0"/>
        <w:keepLines w:val="0"/>
        <w:widowControl w:val="0"/>
        <w:shd w:val="clear" w:color="auto" w:fill="auto"/>
        <w:bidi w:val="0"/>
        <w:spacing w:before="0" w:after="140" w:line="767" w:lineRule="exact"/>
        <w:ind w:left="0" w:right="0" w:firstLine="720"/>
        <w:jc w:val="left"/>
        <w:rPr>
          <w:sz w:val="28"/>
          <w:szCs w:val="28"/>
        </w:rPr>
        <w:sectPr>
          <w:type w:val="nextPage"/>
          <w:pgSz w:w="17861" w:h="25258"/>
          <w:pgMar w:top="1756" w:right="2341" w:bottom="2555" w:left="2517" w:header="0" w:footer="3" w:gutter="0"/>
          <w:pgNumType w:start="3"/>
          <w:cols w:space="720"/>
          <w:noEndnote/>
          <w:titlePg w:val="0"/>
          <w:rtlGutter w:val="0"/>
          <w:docGrid w:linePitch="360"/>
        </w:sectPr>
      </w:pPr>
      <w:r>
        <w:rPr>
          <w:color w:val="000000"/>
          <w:spacing w:val="0"/>
          <w:w w:val="100"/>
          <w:position w:val="0"/>
          <w:sz w:val="36"/>
          <w:szCs w:val="36"/>
        </w:rPr>
        <w:t>生物性污染物主要是指因生物污染因子，包括细菌、真菌、花粉、病毒和生</w:t>
      </w:r>
      <w:r>
        <w:rPr>
          <w:color w:val="000000"/>
          <w:spacing w:val="0"/>
          <w:w w:val="100"/>
          <w:position w:val="0"/>
          <w:sz w:val="36"/>
          <w:szCs w:val="36"/>
        </w:rPr>
        <w:t xml:space="preserve"> 物体等引起的污染。按其性质分为两类：（1）悬浮固体污染物，灰尘、可吸入尘、</w:t>
      </w:r>
    </w:p>
    <w:p>
      <w:pPr>
        <w:pStyle w:val="a3"/>
        <w:keepNext w:val="0"/>
        <w:keepLines w:val="0"/>
        <w:widowControl w:val="0"/>
        <w:shd w:val="clear" w:color="auto" w:fill="auto"/>
        <w:bidi w:val="0"/>
        <w:spacing w:before="0" w:after="140" w:line="767" w:lineRule="exact"/>
        <w:ind w:left="0" w:right="0" w:firstLine="720"/>
        <w:jc w:val="left"/>
        <w:rPr>
          <w:sz w:val="28"/>
          <w:szCs w:val="28"/>
        </w:rPr>
      </w:pPr>
      <w:r>
        <w:rPr>
          <w:color w:val="000000"/>
          <w:spacing w:val="0"/>
          <w:w w:val="100"/>
          <w:position w:val="0"/>
          <w:sz w:val="36"/>
          <w:szCs w:val="36"/>
        </w:rPr>
        <w:t xml:space="preserve"> 微生物细胞（细菌、病毒、霉菌、尘螨等）、植物花粉、烟雾。最主要的是由汽</w:t>
      </w:r>
      <w:r>
        <w:rPr>
          <w:color w:val="000000"/>
          <w:spacing w:val="0"/>
          <w:w w:val="100"/>
          <w:position w:val="0"/>
          <w:sz w:val="36"/>
          <w:szCs w:val="36"/>
        </w:rPr>
        <w:t xml:space="preserve"> 车室外大气进入汽车室内的颗粒物，它们往往由于吸附一些能导致人体癌变的化</w:t>
      </w:r>
      <w:r>
        <w:rPr>
          <w:color w:val="000000"/>
          <w:spacing w:val="0"/>
          <w:w w:val="100"/>
          <w:position w:val="0"/>
          <w:sz w:val="36"/>
          <w:szCs w:val="36"/>
        </w:rPr>
        <w:t xml:space="preserve"> 学物质而被人类所普遍关注；（2）气体污染物，</w:t>
      </w:r>
      <w:r>
        <w:rPr>
          <w:color w:val="000000"/>
          <w:spacing w:val="0"/>
          <w:w w:val="100"/>
          <w:position w:val="0"/>
          <w:sz w:val="36"/>
          <w:szCs w:val="36"/>
        </w:rPr>
        <w:t>SO</w:t>
      </w:r>
      <w:r>
        <w:rPr>
          <w:rFonts w:ascii="Arial" w:eastAsia="Arial" w:hAnsi="Arial" w:cs="Arial"/>
          <w:color w:val="000000"/>
          <w:spacing w:val="0"/>
          <w:w w:val="100"/>
          <w:position w:val="0"/>
          <w:sz w:val="24"/>
          <w:szCs w:val="24"/>
        </w:rPr>
        <w:t>2</w:t>
      </w:r>
      <w:r>
        <w:rPr>
          <w:color w:val="000000"/>
          <w:spacing w:val="0"/>
          <w:w w:val="100"/>
          <w:position w:val="0"/>
          <w:sz w:val="36"/>
          <w:szCs w:val="36"/>
        </w:rPr>
        <w:t>、</w:t>
      </w:r>
      <w:r>
        <w:rPr>
          <w:color w:val="000000"/>
          <w:spacing w:val="0"/>
          <w:w w:val="100"/>
          <w:position w:val="0"/>
          <w:sz w:val="36"/>
          <w:szCs w:val="36"/>
        </w:rPr>
        <w:t xml:space="preserve">NO </w:t>
      </w:r>
      <w:r>
        <w:rPr>
          <w:rFonts w:ascii="Arial" w:eastAsia="Arial" w:hAnsi="Arial" w:cs="Arial"/>
          <w:b/>
          <w:bCs/>
          <w:color w:val="000000"/>
          <w:spacing w:val="0"/>
          <w:w w:val="100"/>
          <w:position w:val="0"/>
          <w:sz w:val="30"/>
          <w:szCs w:val="30"/>
          <w:vertAlign w:val="subscript"/>
        </w:rPr>
        <w:t>x</w:t>
      </w:r>
      <w:r>
        <w:rPr>
          <w:color w:val="000000"/>
          <w:spacing w:val="0"/>
          <w:w w:val="100"/>
          <w:position w:val="0"/>
          <w:sz w:val="36"/>
          <w:szCs w:val="36"/>
        </w:rPr>
        <w:t>、</w:t>
      </w:r>
      <w:r>
        <w:rPr>
          <w:color w:val="000000"/>
          <w:spacing w:val="0"/>
          <w:w w:val="100"/>
          <w:position w:val="0"/>
          <w:sz w:val="36"/>
          <w:szCs w:val="36"/>
        </w:rPr>
        <w:t>O</w:t>
      </w:r>
      <w:r>
        <w:rPr>
          <w:rFonts w:ascii="Arial" w:eastAsia="Arial" w:hAnsi="Arial" w:cs="Arial"/>
          <w:color w:val="000000"/>
          <w:spacing w:val="0"/>
          <w:w w:val="100"/>
          <w:position w:val="0"/>
          <w:sz w:val="32"/>
          <w:szCs w:val="32"/>
          <w:vertAlign w:val="subscript"/>
        </w:rPr>
        <w:t>3</w:t>
      </w:r>
      <w:r>
        <w:rPr>
          <w:color w:val="000000"/>
          <w:spacing w:val="0"/>
          <w:w w:val="100"/>
          <w:position w:val="0"/>
          <w:sz w:val="36"/>
          <w:szCs w:val="36"/>
        </w:rPr>
        <w:t xml:space="preserve">、N%、VOC </w:t>
      </w:r>
      <w:r>
        <w:rPr>
          <w:color w:val="000000"/>
          <w:spacing w:val="0"/>
          <w:w w:val="100"/>
          <w:position w:val="0"/>
          <w:sz w:val="36"/>
          <w:szCs w:val="36"/>
        </w:rPr>
        <w:t>（甲 醛、苯系物）、氡气、射线等</w:t>
      </w:r>
      <w:r>
        <w:rPr>
          <w:color w:val="000000"/>
          <w:spacing w:val="0"/>
          <w:w w:val="100"/>
          <w:position w:val="0"/>
          <w:sz w:val="28"/>
          <w:szCs w:val="28"/>
        </w:rPr>
        <w:t>[1]</w:t>
      </w:r>
    </w:p>
    <w:p>
      <w:pPr>
        <w:pStyle w:val="a3"/>
        <w:keepNext w:val="0"/>
        <w:keepLines w:val="0"/>
        <w:widowControl w:val="0"/>
        <w:shd w:val="clear" w:color="auto" w:fill="auto"/>
        <w:bidi w:val="0"/>
        <w:spacing w:before="0" w:after="0" w:line="701" w:lineRule="exact"/>
        <w:ind w:left="0" w:right="0" w:firstLine="720"/>
        <w:jc w:val="left"/>
      </w:pPr>
      <w:r>
        <w:rPr>
          <w:color w:val="000000"/>
          <w:spacing w:val="0"/>
          <w:w w:val="100"/>
          <w:position w:val="0"/>
        </w:rPr>
        <w:t>依据污染物的形成原因和形成方式，以及污染物以何种方式进入汽车内，将 汽车室内污染物的源于概括为两种：一是来源汽车自身，二是汽车室外污染物的 进入。</w:t>
      </w:r>
    </w:p>
    <w:p>
      <w:pPr>
        <w:pStyle w:val="23"/>
        <w:keepNext/>
        <w:keepLines/>
        <w:widowControl w:val="0"/>
        <w:shd w:val="clear" w:color="auto" w:fill="auto"/>
        <w:bidi w:val="0"/>
        <w:spacing w:before="0" w:after="0" w:line="701" w:lineRule="exact"/>
        <w:ind w:left="0" w:right="0" w:firstLine="720"/>
        <w:jc w:val="left"/>
      </w:pPr>
      <w:bookmarkStart w:id="15" w:name="bookmark15"/>
      <w:bookmarkStart w:id="16" w:name="bookmark16"/>
      <w:bookmarkStart w:id="17" w:name="bookmark17"/>
      <w:r>
        <w:rPr>
          <w:color w:val="000000"/>
          <w:spacing w:val="0"/>
          <w:w w:val="100"/>
          <w:position w:val="0"/>
        </w:rPr>
        <w:t>2.2</w:t>
      </w:r>
      <w:r>
        <w:rPr>
          <w:color w:val="000000"/>
          <w:spacing w:val="0"/>
          <w:w w:val="100"/>
          <w:position w:val="0"/>
        </w:rPr>
        <w:t>汽车室内空气污染的特点</w:t>
      </w:r>
      <w:bookmarkEnd w:id="15"/>
      <w:bookmarkEnd w:id="16"/>
      <w:bookmarkEnd w:id="17"/>
    </w:p>
    <w:p>
      <w:pPr>
        <w:pStyle w:val="a3"/>
        <w:keepNext w:val="0"/>
        <w:keepLines w:val="0"/>
        <w:widowControl w:val="0"/>
        <w:shd w:val="clear" w:color="auto" w:fill="auto"/>
        <w:bidi w:val="0"/>
        <w:spacing w:before="0" w:after="0" w:line="701" w:lineRule="exact"/>
        <w:ind w:left="0" w:right="0" w:firstLine="720"/>
        <w:jc w:val="left"/>
      </w:pPr>
      <w:r>
        <w:rPr>
          <w:color w:val="000000"/>
          <w:spacing w:val="0"/>
          <w:w w:val="100"/>
          <w:position w:val="0"/>
        </w:rPr>
        <w:t>汽车室内污染有如下特点：</w:t>
      </w:r>
    </w:p>
    <w:p>
      <w:pPr>
        <w:pStyle w:val="a3"/>
        <w:keepNext w:val="0"/>
        <w:keepLines w:val="0"/>
        <w:widowControl w:val="0"/>
        <w:numPr>
          <w:ilvl w:val="0"/>
          <w:numId w:val="2"/>
        </w:numPr>
        <w:shd w:val="clear" w:color="auto" w:fill="auto"/>
        <w:tabs>
          <w:tab w:val="left" w:pos="1122"/>
        </w:tabs>
        <w:bidi w:val="0"/>
        <w:spacing w:before="0" w:after="0" w:line="701" w:lineRule="exact"/>
        <w:ind w:left="0" w:right="0" w:firstLine="720"/>
        <w:jc w:val="left"/>
      </w:pPr>
      <w:bookmarkStart w:id="18" w:name="bookmark18"/>
      <w:bookmarkEnd w:id="18"/>
      <w:r>
        <w:rPr>
          <w:color w:val="000000"/>
          <w:spacing w:val="0"/>
          <w:w w:val="100"/>
          <w:position w:val="0"/>
        </w:rPr>
        <w:t>人为因素致使汽车室内空气被污染，即汽车室内污染物不是自然现象引发 的，也不是天气变化和社会条件致使的。</w:t>
      </w:r>
    </w:p>
    <w:p>
      <w:pPr>
        <w:pStyle w:val="a3"/>
        <w:keepNext w:val="0"/>
        <w:keepLines w:val="0"/>
        <w:widowControl w:val="0"/>
        <w:numPr>
          <w:ilvl w:val="0"/>
          <w:numId w:val="2"/>
        </w:numPr>
        <w:shd w:val="clear" w:color="auto" w:fill="auto"/>
        <w:tabs>
          <w:tab w:val="left" w:pos="1146"/>
        </w:tabs>
        <w:bidi w:val="0"/>
        <w:spacing w:before="0" w:after="0" w:line="709" w:lineRule="exact"/>
        <w:ind w:left="0" w:right="0" w:firstLine="720"/>
        <w:jc w:val="left"/>
      </w:pPr>
      <w:bookmarkStart w:id="19" w:name="bookmark19"/>
      <w:bookmarkEnd w:id="19"/>
      <w:r>
        <w:rPr>
          <w:color w:val="000000"/>
          <w:spacing w:val="0"/>
          <w:w w:val="100"/>
          <w:position w:val="0"/>
        </w:rPr>
        <w:t>影响范围大。汽车室内空气污染与重工业对环境的污染是不相同的，而且 与局部区域的河流污染、土壤污染等环境污染是有区别的，由于我国经济的快速 发展推动了汽车工业进一步发展，扩大了汽车对社会的影响范围，至今已涉及到 各个年龄段的人。</w:t>
      </w:r>
    </w:p>
    <w:p>
      <w:pPr>
        <w:pStyle w:val="a3"/>
        <w:keepNext w:val="0"/>
        <w:keepLines w:val="0"/>
        <w:widowControl w:val="0"/>
        <w:numPr>
          <w:ilvl w:val="0"/>
          <w:numId w:val="2"/>
        </w:numPr>
        <w:shd w:val="clear" w:color="auto" w:fill="auto"/>
        <w:tabs>
          <w:tab w:val="left" w:pos="426"/>
        </w:tabs>
        <w:bidi w:val="0"/>
        <w:spacing w:before="0" w:after="0" w:line="701" w:lineRule="exact"/>
        <w:ind w:left="0" w:right="0" w:firstLine="720"/>
        <w:jc w:val="left"/>
      </w:pPr>
      <w:bookmarkStart w:id="20" w:name="bookmark20"/>
      <w:bookmarkEnd w:id="20"/>
      <w:r>
        <w:rPr>
          <w:color w:val="000000"/>
          <w:spacing w:val="0"/>
          <w:w w:val="100"/>
          <w:position w:val="0"/>
        </w:rPr>
        <w:t xml:space="preserve">接触时间较长。随着汽车的普遍使用，增加了人们乘坐汽车的时间，尤其 </w:t>
      </w:r>
      <w:r>
        <w:rPr>
          <w:color w:val="000000"/>
          <w:spacing w:val="0"/>
          <w:w w:val="100"/>
          <w:position w:val="0"/>
        </w:rPr>
        <w:t>是汽车驾驶员、上班族、有车族、工人和学生，即使短时间的乘车也要</w:t>
      </w:r>
      <w:r>
        <w:rPr>
          <w:color w:val="000000"/>
          <w:spacing w:val="0"/>
          <w:w w:val="100"/>
          <w:position w:val="0"/>
        </w:rPr>
        <w:t>2-4</w:t>
      </w:r>
      <w:r>
        <w:rPr>
          <w:color w:val="000000"/>
          <w:spacing w:val="0"/>
          <w:w w:val="100"/>
          <w:position w:val="0"/>
        </w:rPr>
        <w:t>小 时，而长时间呆在有污染物的汽车内将会影响人们的健康。</w:t>
      </w:r>
    </w:p>
    <w:p>
      <w:pPr>
        <w:pStyle w:val="a3"/>
        <w:keepNext w:val="0"/>
        <w:keepLines w:val="0"/>
        <w:widowControl w:val="0"/>
        <w:numPr>
          <w:ilvl w:val="0"/>
          <w:numId w:val="2"/>
        </w:numPr>
        <w:shd w:val="clear" w:color="auto" w:fill="auto"/>
        <w:tabs>
          <w:tab w:val="left" w:pos="1150"/>
        </w:tabs>
        <w:bidi w:val="0"/>
        <w:spacing w:before="0" w:after="0" w:line="710" w:lineRule="exact"/>
        <w:ind w:left="0" w:right="0" w:firstLine="760"/>
        <w:jc w:val="both"/>
      </w:pPr>
      <w:bookmarkStart w:id="21" w:name="bookmark21"/>
      <w:bookmarkEnd w:id="21"/>
      <w:r>
        <w:rPr>
          <w:color w:val="000000"/>
          <w:spacing w:val="0"/>
          <w:w w:val="100"/>
          <w:position w:val="0"/>
        </w:rPr>
        <w:t>污染物种类多。汽车室内污染物的种类不是单一的，而是多种多样的，包 括固体颗粒状污染物、分子状污染物、放射性污染物以及微生物污染，它们都可 能存在于汽车室内，并在室内相互作用和抵抗。</w:t>
      </w:r>
    </w:p>
    <w:p>
      <w:pPr>
        <w:pStyle w:val="a3"/>
        <w:keepNext w:val="0"/>
        <w:keepLines w:val="0"/>
        <w:widowControl w:val="0"/>
        <w:numPr>
          <w:ilvl w:val="0"/>
          <w:numId w:val="2"/>
        </w:numPr>
        <w:shd w:val="clear" w:color="auto" w:fill="auto"/>
        <w:tabs>
          <w:tab w:val="left" w:pos="1155"/>
        </w:tabs>
        <w:bidi w:val="0"/>
        <w:spacing w:before="0" w:after="0" w:line="710" w:lineRule="exact"/>
        <w:ind w:left="0" w:right="0" w:firstLine="760"/>
        <w:jc w:val="both"/>
      </w:pPr>
      <w:bookmarkStart w:id="22" w:name="bookmark22"/>
      <w:bookmarkEnd w:id="22"/>
      <w:r>
        <w:rPr>
          <w:color w:val="000000"/>
          <w:spacing w:val="0"/>
          <w:w w:val="100"/>
          <w:position w:val="0"/>
        </w:rPr>
        <w:t>污染物浓度低。汽车室内空气污染物的类型是多样的，与其它环境污染相 比，其污染程度要低得多，而且只针对单一的污染物来讲，其污染浓度比较微弱， 但多种类型的污染物混合在一起就会增加污染浓度，对人体的危害也是很大的。</w:t>
      </w:r>
    </w:p>
    <w:p>
      <w:pPr>
        <w:pStyle w:val="a3"/>
        <w:keepNext w:val="0"/>
        <w:keepLines w:val="0"/>
        <w:widowControl w:val="0"/>
        <w:numPr>
          <w:ilvl w:val="0"/>
          <w:numId w:val="2"/>
        </w:numPr>
        <w:shd w:val="clear" w:color="auto" w:fill="auto"/>
        <w:tabs>
          <w:tab w:val="left" w:pos="1155"/>
        </w:tabs>
        <w:bidi w:val="0"/>
        <w:spacing w:before="0" w:after="0" w:line="709" w:lineRule="exact"/>
        <w:ind w:left="0" w:right="0" w:firstLine="760"/>
        <w:jc w:val="both"/>
      </w:pPr>
      <w:bookmarkStart w:id="23" w:name="bookmark23"/>
      <w:bookmarkEnd w:id="23"/>
      <w:r>
        <w:rPr>
          <w:color w:val="000000"/>
          <w:spacing w:val="0"/>
          <w:w w:val="100"/>
          <w:position w:val="0"/>
        </w:rPr>
        <w:t>污染物危害大。虽然室外的空气遭受污染时浓度较大，但是大气对其有较 强的吸附能力，经过一段时间空气质量就会明显变好，但是室内空气受到污染并 不好改善，安装的空调设备等只能在一定程度上降低空气污染，并不能从根本上 解决室内空气污染问题，而且还消耗能源，提高了室内污染物对人体的危害。</w:t>
      </w:r>
    </w:p>
    <w:p>
      <w:pPr>
        <w:pStyle w:val="a3"/>
        <w:keepNext w:val="0"/>
        <w:keepLines w:val="0"/>
        <w:widowControl w:val="0"/>
        <w:numPr>
          <w:ilvl w:val="0"/>
          <w:numId w:val="2"/>
        </w:numPr>
        <w:shd w:val="clear" w:color="auto" w:fill="auto"/>
        <w:tabs>
          <w:tab w:val="left" w:pos="1155"/>
        </w:tabs>
        <w:bidi w:val="0"/>
        <w:spacing w:before="0" w:after="0" w:line="720" w:lineRule="exact"/>
        <w:ind w:left="0" w:right="0" w:firstLine="760"/>
        <w:jc w:val="both"/>
        <w:sectPr>
          <w:type w:val="nextPage"/>
          <w:pgSz w:w="17861" w:h="25258"/>
          <w:pgMar w:top="1756" w:right="2341" w:bottom="2555" w:left="2517" w:header="0" w:footer="3" w:gutter="0"/>
          <w:pgNumType w:start="4"/>
          <w:cols w:space="720"/>
          <w:noEndnote/>
          <w:titlePg w:val="0"/>
          <w:rtlGutter w:val="0"/>
          <w:docGrid w:linePitch="360"/>
        </w:sectPr>
      </w:pPr>
      <w:bookmarkStart w:id="24" w:name="bookmark24"/>
      <w:bookmarkEnd w:id="24"/>
      <w:r>
        <w:rPr>
          <w:color w:val="000000"/>
          <w:spacing w:val="0"/>
          <w:w w:val="100"/>
          <w:position w:val="0"/>
        </w:rPr>
        <w:t>健康危害不清。室内空气污染虽然浓度较低，但是人们长时间处在空气受 污染的室内，致使人体健康受到威胁，但产生的后果并不是明确的。</w:t>
      </w:r>
    </w:p>
    <w:p>
      <w:pPr>
        <w:pStyle w:val="23"/>
        <w:keepNext/>
        <w:keepLines/>
        <w:widowControl w:val="0"/>
        <w:shd w:val="clear" w:color="auto" w:fill="auto"/>
        <w:bidi w:val="0"/>
        <w:spacing w:before="0" w:after="0" w:line="709" w:lineRule="exact"/>
        <w:ind w:left="0" w:right="0" w:firstLine="760"/>
        <w:jc w:val="both"/>
      </w:pPr>
      <w:bookmarkStart w:id="25" w:name="bookmark25"/>
      <w:bookmarkStart w:id="26" w:name="bookmark26"/>
      <w:bookmarkStart w:id="27" w:name="bookmark27"/>
      <w:r>
        <w:rPr>
          <w:color w:val="000000"/>
          <w:spacing w:val="0"/>
          <w:w w:val="100"/>
          <w:position w:val="0"/>
        </w:rPr>
        <w:t>2.3</w:t>
      </w:r>
      <w:r>
        <w:rPr>
          <w:color w:val="000000"/>
          <w:spacing w:val="0"/>
          <w:w w:val="100"/>
          <w:position w:val="0"/>
        </w:rPr>
        <w:t>汽车室内空气污染物的来源</w:t>
      </w:r>
      <w:bookmarkEnd w:id="25"/>
      <w:bookmarkEnd w:id="26"/>
      <w:bookmarkEnd w:id="27"/>
    </w:p>
    <w:p>
      <w:pPr>
        <w:pStyle w:val="a3"/>
        <w:keepNext w:val="0"/>
        <w:keepLines w:val="0"/>
        <w:widowControl w:val="0"/>
        <w:shd w:val="clear" w:color="auto" w:fill="auto"/>
        <w:bidi w:val="0"/>
        <w:spacing w:before="0" w:after="0" w:line="709" w:lineRule="exact"/>
        <w:ind w:left="0" w:right="0" w:firstLine="760"/>
        <w:jc w:val="both"/>
      </w:pPr>
      <w:r>
        <w:rPr>
          <w:color w:val="000000"/>
          <w:spacing w:val="0"/>
          <w:w w:val="100"/>
          <w:position w:val="0"/>
        </w:rPr>
        <w:t>汽车室内污染物的来源主要有以下五种：</w:t>
      </w:r>
    </w:p>
    <w:p>
      <w:pPr>
        <w:pStyle w:val="a3"/>
        <w:keepNext w:val="0"/>
        <w:keepLines w:val="0"/>
        <w:widowControl w:val="0"/>
        <w:numPr>
          <w:ilvl w:val="0"/>
          <w:numId w:val="3"/>
        </w:numPr>
        <w:shd w:val="clear" w:color="auto" w:fill="auto"/>
        <w:tabs>
          <w:tab w:val="left" w:pos="1162"/>
        </w:tabs>
        <w:bidi w:val="0"/>
        <w:spacing w:before="0" w:after="400" w:line="709" w:lineRule="exact"/>
        <w:ind w:left="0" w:right="0" w:firstLine="760"/>
        <w:jc w:val="both"/>
      </w:pPr>
      <w:bookmarkStart w:id="28" w:name="bookmark28"/>
      <w:bookmarkEnd w:id="28"/>
      <w:r>
        <w:rPr>
          <w:color w:val="000000"/>
          <w:spacing w:val="0"/>
          <w:w w:val="100"/>
          <w:position w:val="0"/>
        </w:rPr>
        <w:t>发动机</w:t>
      </w:r>
    </w:p>
    <w:p>
      <w:pPr>
        <w:pStyle w:val="a3"/>
        <w:keepNext w:val="0"/>
        <w:keepLines w:val="0"/>
        <w:widowControl w:val="0"/>
        <w:shd w:val="clear" w:color="auto" w:fill="auto"/>
        <w:bidi w:val="0"/>
        <w:spacing w:before="0" w:after="180" w:line="709" w:lineRule="exact"/>
        <w:ind w:left="0" w:right="0" w:firstLine="760"/>
        <w:jc w:val="both"/>
      </w:pPr>
      <w:r>
        <w:rPr>
          <w:color w:val="000000"/>
          <w:spacing w:val="0"/>
          <w:w w:val="100"/>
          <w:position w:val="0"/>
        </w:rPr>
        <w:t>汽车发动机产生的</w:t>
      </w:r>
      <w:r>
        <w:rPr>
          <w:color w:val="000000"/>
          <w:spacing w:val="0"/>
          <w:w w:val="100"/>
          <w:position w:val="0"/>
        </w:rPr>
        <w:t>CO、NO</w:t>
      </w:r>
      <w:r>
        <w:rPr>
          <w:rFonts w:ascii="Times New Roman" w:eastAsia="Times New Roman" w:hAnsi="Times New Roman" w:cs="Times New Roman"/>
          <w:color w:val="000000"/>
          <w:spacing w:val="0"/>
          <w:w w:val="100"/>
          <w:position w:val="0"/>
          <w:sz w:val="20"/>
          <w:szCs w:val="20"/>
        </w:rPr>
        <w:t>2</w:t>
      </w:r>
      <w:r>
        <w:rPr>
          <w:color w:val="000000"/>
          <w:spacing w:val="0"/>
          <w:w w:val="100"/>
          <w:position w:val="0"/>
        </w:rPr>
        <w:t>、</w:t>
      </w:r>
      <w:r>
        <w:rPr>
          <w:color w:val="000000"/>
          <w:spacing w:val="0"/>
          <w:w w:val="100"/>
          <w:position w:val="0"/>
        </w:rPr>
        <w:t>SO</w:t>
      </w:r>
      <w:r>
        <w:rPr>
          <w:rFonts w:ascii="Times New Roman" w:eastAsia="Times New Roman" w:hAnsi="Times New Roman" w:cs="Times New Roman"/>
          <w:color w:val="000000"/>
          <w:spacing w:val="0"/>
          <w:w w:val="100"/>
          <w:position w:val="0"/>
          <w:sz w:val="20"/>
          <w:szCs w:val="20"/>
        </w:rPr>
        <w:t>2</w:t>
      </w:r>
      <w:r>
        <w:rPr>
          <w:color w:val="000000"/>
          <w:spacing w:val="0"/>
          <w:w w:val="100"/>
          <w:position w:val="0"/>
        </w:rPr>
        <w:t>、可吸入颗粒物、甲醛、多环芳烃等。</w:t>
      </w:r>
    </w:p>
    <w:p>
      <w:pPr>
        <w:pStyle w:val="a3"/>
        <w:keepNext w:val="0"/>
        <w:keepLines w:val="0"/>
        <w:widowControl w:val="0"/>
        <w:numPr>
          <w:ilvl w:val="0"/>
          <w:numId w:val="3"/>
        </w:numPr>
        <w:shd w:val="clear" w:color="auto" w:fill="auto"/>
        <w:tabs>
          <w:tab w:val="left" w:pos="1186"/>
        </w:tabs>
        <w:bidi w:val="0"/>
        <w:spacing w:before="0" w:after="0" w:line="702" w:lineRule="exact"/>
        <w:ind w:left="0" w:right="0" w:firstLine="760"/>
        <w:jc w:val="both"/>
      </w:pPr>
      <w:bookmarkStart w:id="29" w:name="bookmark29"/>
      <w:bookmarkEnd w:id="29"/>
      <w:r>
        <w:rPr>
          <w:color w:val="000000"/>
          <w:spacing w:val="0"/>
          <w:w w:val="100"/>
          <w:position w:val="0"/>
        </w:rPr>
        <w:t>汽车尾气</w:t>
      </w:r>
    </w:p>
    <w:p>
      <w:pPr>
        <w:pStyle w:val="a3"/>
        <w:keepNext w:val="0"/>
        <w:keepLines w:val="0"/>
        <w:widowControl w:val="0"/>
        <w:shd w:val="clear" w:color="auto" w:fill="auto"/>
        <w:bidi w:val="0"/>
        <w:spacing w:before="0" w:after="0" w:line="702" w:lineRule="exact"/>
        <w:ind w:left="0" w:right="0" w:firstLine="760"/>
        <w:jc w:val="both"/>
      </w:pPr>
      <w:r>
        <w:rPr>
          <w:color w:val="000000"/>
          <w:spacing w:val="0"/>
          <w:w w:val="100"/>
          <w:position w:val="0"/>
        </w:rPr>
        <w:t>汽车排放的尾气中含有大量氮氧化物、一氧化碳、多环芳香烃等，汽车在高 速公路行驶过程中，尤其在经过复杂的路段时，由于整体车厢的封闭，这些有害 气体进入汽车室内，也没有采取一些措施降低污染浓度，反而严重影响车内驾驶 人员和乘员的身体健康。</w:t>
      </w:r>
    </w:p>
    <w:p>
      <w:pPr>
        <w:pStyle w:val="a3"/>
        <w:keepNext w:val="0"/>
        <w:keepLines w:val="0"/>
        <w:widowControl w:val="0"/>
        <w:numPr>
          <w:ilvl w:val="0"/>
          <w:numId w:val="3"/>
        </w:numPr>
        <w:shd w:val="clear" w:color="auto" w:fill="auto"/>
        <w:tabs>
          <w:tab w:val="left" w:pos="1186"/>
        </w:tabs>
        <w:bidi w:val="0"/>
        <w:spacing w:before="0" w:after="0" w:line="709" w:lineRule="exact"/>
        <w:ind w:left="0" w:right="0" w:firstLine="760"/>
        <w:jc w:val="both"/>
      </w:pPr>
      <w:bookmarkStart w:id="30" w:name="bookmark30"/>
      <w:bookmarkEnd w:id="30"/>
      <w:r>
        <w:rPr>
          <w:color w:val="000000"/>
          <w:spacing w:val="0"/>
          <w:w w:val="100"/>
          <w:position w:val="0"/>
        </w:rPr>
        <w:t>HAVC</w:t>
      </w:r>
      <w:r>
        <w:rPr>
          <w:color w:val="000000"/>
          <w:spacing w:val="0"/>
          <w:w w:val="100"/>
          <w:position w:val="0"/>
        </w:rPr>
        <w:t>系统</w:t>
      </w:r>
    </w:p>
    <w:p>
      <w:pPr>
        <w:pStyle w:val="a3"/>
        <w:keepNext w:val="0"/>
        <w:keepLines w:val="0"/>
        <w:widowControl w:val="0"/>
        <w:shd w:val="clear" w:color="auto" w:fill="auto"/>
        <w:bidi w:val="0"/>
        <w:spacing w:before="0" w:after="100" w:line="691" w:lineRule="exact"/>
        <w:ind w:left="0" w:right="0" w:firstLine="760"/>
        <w:jc w:val="both"/>
        <w:rPr>
          <w:sz w:val="28"/>
          <w:szCs w:val="28"/>
        </w:rPr>
      </w:pPr>
      <w:r>
        <w:rPr>
          <w:color w:val="000000"/>
          <w:spacing w:val="0"/>
          <w:w w:val="100"/>
          <w:position w:val="0"/>
          <w:sz w:val="36"/>
          <w:szCs w:val="36"/>
        </w:rPr>
        <w:t>汽车空调设备及系统管理不善和不当操作也会引起汽车室内空气的污染，如 空调设备中新风采集口受到污染；空调设备的过滤器出现故障，无法过滤受污染 的空气；气流组织不合理，导致污染物在某些地方得到积累，引发室内空气的污 染；空调系统的凝结水盘和冷却水中有可能存在的一些污染物，致使室内的空气 受到污染</w:t>
      </w:r>
      <w:r>
        <w:rPr>
          <w:color w:val="000000"/>
          <w:spacing w:val="0"/>
          <w:w w:val="100"/>
          <w:position w:val="0"/>
          <w:sz w:val="28"/>
          <w:szCs w:val="28"/>
        </w:rPr>
        <w:t>[2]</w:t>
      </w:r>
    </w:p>
    <w:p>
      <w:pPr>
        <w:pStyle w:val="a3"/>
        <w:keepNext w:val="0"/>
        <w:keepLines w:val="0"/>
        <w:widowControl w:val="0"/>
        <w:numPr>
          <w:ilvl w:val="0"/>
          <w:numId w:val="3"/>
        </w:numPr>
        <w:shd w:val="clear" w:color="auto" w:fill="auto"/>
        <w:tabs>
          <w:tab w:val="left" w:pos="1500"/>
        </w:tabs>
        <w:bidi w:val="0"/>
        <w:spacing w:before="0" w:after="0" w:line="700" w:lineRule="exact"/>
        <w:ind w:left="0" w:right="0" w:firstLine="780"/>
        <w:jc w:val="both"/>
      </w:pPr>
      <w:bookmarkStart w:id="31" w:name="bookmark31"/>
      <w:bookmarkEnd w:id="31"/>
      <w:r>
        <w:rPr>
          <w:color w:val="000000"/>
          <w:spacing w:val="0"/>
          <w:w w:val="100"/>
          <w:position w:val="0"/>
        </w:rPr>
        <w:t>车内装饰材料</w:t>
      </w:r>
    </w:p>
    <w:p>
      <w:pPr>
        <w:pStyle w:val="a3"/>
        <w:keepNext w:val="0"/>
        <w:keepLines w:val="0"/>
        <w:widowControl w:val="0"/>
        <w:shd w:val="clear" w:color="auto" w:fill="auto"/>
        <w:bidi w:val="0"/>
        <w:spacing w:before="0" w:after="0" w:line="700" w:lineRule="exact"/>
        <w:ind w:left="0" w:right="0" w:firstLine="780"/>
        <w:jc w:val="both"/>
      </w:pPr>
      <w:r>
        <w:rPr>
          <w:color w:val="000000"/>
          <w:spacing w:val="0"/>
          <w:w w:val="100"/>
          <w:position w:val="0"/>
        </w:rPr>
        <w:t>车内装饰材料和化学品释放的甲醛和挥发性有机化合物、氡及其子体等。</w:t>
      </w:r>
    </w:p>
    <w:p>
      <w:pPr>
        <w:pStyle w:val="a3"/>
        <w:keepNext w:val="0"/>
        <w:keepLines w:val="0"/>
        <w:widowControl w:val="0"/>
        <w:numPr>
          <w:ilvl w:val="0"/>
          <w:numId w:val="3"/>
        </w:numPr>
        <w:shd w:val="clear" w:color="auto" w:fill="auto"/>
        <w:tabs>
          <w:tab w:val="left" w:pos="1500"/>
        </w:tabs>
        <w:bidi w:val="0"/>
        <w:spacing w:before="0" w:after="0" w:line="700" w:lineRule="exact"/>
        <w:ind w:left="0" w:right="0" w:firstLine="780"/>
        <w:jc w:val="both"/>
      </w:pPr>
      <w:bookmarkStart w:id="32" w:name="bookmark32"/>
      <w:bookmarkEnd w:id="32"/>
      <w:r>
        <w:rPr>
          <w:color w:val="000000"/>
          <w:spacing w:val="0"/>
          <w:w w:val="100"/>
          <w:position w:val="0"/>
        </w:rPr>
        <w:t>乘客</w:t>
      </w:r>
    </w:p>
    <w:p>
      <w:pPr>
        <w:pStyle w:val="a3"/>
        <w:keepNext w:val="0"/>
        <w:keepLines w:val="0"/>
        <w:widowControl w:val="0"/>
        <w:shd w:val="clear" w:color="auto" w:fill="auto"/>
        <w:bidi w:val="0"/>
        <w:spacing w:before="0" w:after="280" w:line="700" w:lineRule="exact"/>
        <w:ind w:left="0" w:right="0" w:firstLine="780"/>
        <w:jc w:val="both"/>
      </w:pPr>
      <w:r>
        <w:rPr>
          <w:color w:val="000000"/>
          <w:spacing w:val="0"/>
          <w:w w:val="100"/>
          <w:position w:val="0"/>
        </w:rPr>
        <w:t>乘客本身也是室内空气污染的来源。人体活动过程中呼出的气体和排出的汗 液都是污染物的来源，包括氮化物、乳酸、角质层、二氧化碳等。此外，人们说 话、咳嗽、打喷嚏将呼吸道中存在的各种病原体、细菌排入到室内空气中。而且 一些乘客在车内吸烟，致使汽车室内的空气受到污染。下表说明了每根香烟产生 的污染物浓度⑶。</w:t>
      </w:r>
    </w:p>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每根香烟产生的烟雾中的污染物含量</w:t>
      </w:r>
    </w:p>
    <w:tbl>
      <w:tblPr>
        <w:tblStyle w:val="TableNormal"/>
        <w:tblOverlap w:val="never"/>
        <w:jc w:val="center"/>
        <w:tblLayout w:type="fixed"/>
        <w:tblCellMar>
          <w:left w:w="10" w:type="dxa"/>
          <w:right w:w="10" w:type="dxa"/>
        </w:tblCellMar>
      </w:tblPr>
      <w:tblGrid>
        <w:gridCol w:w="3101"/>
        <w:gridCol w:w="3101"/>
      </w:tblGrid>
      <w:tr>
        <w:tblPrEx>
          <w:jc w:val="center"/>
          <w:tblLayout w:type="fixed"/>
          <w:tblCellMar>
            <w:left w:w="10" w:type="dxa"/>
            <w:right w:w="10" w:type="dxa"/>
          </w:tblCellMar>
        </w:tblPrEx>
        <w:trPr>
          <w:trHeight w:hRule="exact" w:val="600"/>
          <w:jc w:val="center"/>
        </w:trPr>
        <w:tc>
          <w:tcPr>
            <w:tcW w:w="3101" w:type="dxa"/>
            <w:tcBorders>
              <w:top w:val="single" w:sz="4" w:space="0" w:color="auto"/>
            </w:tcBorders>
            <w:shd w:val="clear" w:color="auto" w:fill="FFFFFF"/>
            <w:vAlign w:val="top"/>
          </w:tcPr>
          <w:p>
            <w:pPr>
              <w:pStyle w:val="a5"/>
              <w:keepNext w:val="0"/>
              <w:keepLines w:val="0"/>
              <w:widowControl w:val="0"/>
              <w:shd w:val="clear" w:color="auto" w:fill="auto"/>
              <w:bidi w:val="0"/>
              <w:spacing w:before="0" w:after="0" w:line="240" w:lineRule="auto"/>
              <w:ind w:left="0" w:right="0" w:firstLine="760"/>
              <w:jc w:val="left"/>
            </w:pPr>
            <w:r>
              <w:rPr>
                <w:color w:val="000000"/>
                <w:spacing w:val="0"/>
                <w:w w:val="100"/>
                <w:position w:val="0"/>
              </w:rPr>
              <w:t>成分</w:t>
            </w:r>
          </w:p>
        </w:tc>
        <w:tc>
          <w:tcPr>
            <w:tcW w:w="3101" w:type="dxa"/>
            <w:tcBorders>
              <w:top w:val="single" w:sz="4" w:space="0" w:color="auto"/>
            </w:tcBorders>
            <w:shd w:val="clear" w:color="auto" w:fill="FFFFFF"/>
            <w:vAlign w:val="top"/>
          </w:tcPr>
          <w:p>
            <w:pPr>
              <w:pStyle w:val="a5"/>
              <w:keepNext w:val="0"/>
              <w:keepLines w:val="0"/>
              <w:widowControl w:val="0"/>
              <w:shd w:val="clear" w:color="auto" w:fill="auto"/>
              <w:bidi w:val="0"/>
              <w:spacing w:before="0" w:after="0" w:line="240" w:lineRule="auto"/>
              <w:ind w:left="1440" w:right="0" w:firstLine="0"/>
              <w:jc w:val="left"/>
            </w:pPr>
            <w:r>
              <w:rPr>
                <w:color w:val="000000"/>
                <w:spacing w:val="0"/>
                <w:w w:val="100"/>
                <w:position w:val="0"/>
              </w:rPr>
              <w:t>含量</w:t>
            </w:r>
          </w:p>
        </w:tc>
      </w:tr>
      <w:tr>
        <w:tblPrEx>
          <w:jc w:val="center"/>
          <w:tblLayout w:type="fixed"/>
          <w:tblCellMar>
            <w:left w:w="10" w:type="dxa"/>
            <w:right w:w="10" w:type="dxa"/>
          </w:tblCellMar>
        </w:tblPrEx>
        <w:trPr>
          <w:trHeight w:hRule="exact" w:val="691"/>
          <w:jc w:val="center"/>
        </w:trPr>
        <w:tc>
          <w:tcPr>
            <w:tcW w:w="3101" w:type="dxa"/>
            <w:tcBorders>
              <w:top w:val="single" w:sz="4" w:space="0" w:color="auto"/>
            </w:tcBorders>
            <w:shd w:val="clear" w:color="auto" w:fill="FFFFFF"/>
            <w:vAlign w:val="bottom"/>
          </w:tcPr>
          <w:p>
            <w:pPr>
              <w:pStyle w:val="a5"/>
              <w:keepNext w:val="0"/>
              <w:keepLines w:val="0"/>
              <w:widowControl w:val="0"/>
              <w:shd w:val="clear" w:color="auto" w:fill="auto"/>
              <w:bidi w:val="0"/>
              <w:spacing w:before="0" w:after="0" w:line="240" w:lineRule="auto"/>
              <w:ind w:left="0" w:right="0" w:firstLine="220"/>
              <w:jc w:val="left"/>
            </w:pPr>
            <w:r>
              <w:rPr>
                <w:color w:val="000000"/>
                <w:spacing w:val="0"/>
                <w:w w:val="100"/>
                <w:position w:val="0"/>
              </w:rPr>
              <w:t>一氧化碳</w:t>
            </w:r>
          </w:p>
        </w:tc>
        <w:tc>
          <w:tcPr>
            <w:tcW w:w="3101" w:type="dxa"/>
            <w:tcBorders>
              <w:top w:val="single" w:sz="4" w:space="0" w:color="auto"/>
            </w:tcBorders>
            <w:shd w:val="clear" w:color="auto" w:fill="FFFFFF"/>
            <w:vAlign w:val="bottom"/>
          </w:tcPr>
          <w:p>
            <w:pPr>
              <w:pStyle w:val="a5"/>
              <w:keepNext w:val="0"/>
              <w:keepLines w:val="0"/>
              <w:widowControl w:val="0"/>
              <w:shd w:val="clear" w:color="auto" w:fill="auto"/>
              <w:bidi w:val="0"/>
              <w:spacing w:before="0" w:after="0" w:line="240" w:lineRule="auto"/>
              <w:ind w:left="1080" w:right="0" w:firstLine="0"/>
              <w:jc w:val="left"/>
            </w:pPr>
            <w:r>
              <w:rPr>
                <w:color w:val="000000"/>
                <w:spacing w:val="0"/>
                <w:w w:val="100"/>
                <w:position w:val="0"/>
              </w:rPr>
              <w:t>10-23 mg</w:t>
            </w:r>
          </w:p>
        </w:tc>
      </w:tr>
      <w:tr>
        <w:tblPrEx>
          <w:jc w:val="center"/>
          <w:tblLayout w:type="fixed"/>
          <w:tblCellMar>
            <w:left w:w="10" w:type="dxa"/>
            <w:right w:w="10" w:type="dxa"/>
          </w:tblCellMar>
        </w:tblPrEx>
        <w:trPr>
          <w:trHeight w:hRule="exact" w:val="701"/>
          <w:jc w:val="center"/>
        </w:trPr>
        <w:tc>
          <w:tcPr>
            <w:tcW w:w="3101" w:type="dxa"/>
            <w:shd w:val="clear" w:color="auto" w:fill="FFFFFF"/>
            <w:vAlign w:val="bottom"/>
          </w:tcPr>
          <w:p>
            <w:pPr>
              <w:pStyle w:val="a5"/>
              <w:keepNext w:val="0"/>
              <w:keepLines w:val="0"/>
              <w:widowControl w:val="0"/>
              <w:shd w:val="clear" w:color="auto" w:fill="auto"/>
              <w:bidi w:val="0"/>
              <w:spacing w:before="0" w:after="0" w:line="240" w:lineRule="auto"/>
              <w:ind w:left="0" w:right="0" w:firstLine="220"/>
              <w:jc w:val="left"/>
            </w:pPr>
            <w:r>
              <w:rPr>
                <w:color w:val="000000"/>
                <w:spacing w:val="0"/>
                <w:w w:val="100"/>
                <w:position w:val="0"/>
              </w:rPr>
              <w:t>二氧化碳</w:t>
            </w:r>
          </w:p>
        </w:tc>
        <w:tc>
          <w:tcPr>
            <w:tcW w:w="3101" w:type="dxa"/>
            <w:shd w:val="clear" w:color="auto" w:fill="FFFFFF"/>
            <w:vAlign w:val="bottom"/>
          </w:tcPr>
          <w:p>
            <w:pPr>
              <w:pStyle w:val="a5"/>
              <w:keepNext w:val="0"/>
              <w:keepLines w:val="0"/>
              <w:widowControl w:val="0"/>
              <w:shd w:val="clear" w:color="auto" w:fill="auto"/>
              <w:bidi w:val="0"/>
              <w:spacing w:before="0" w:after="0" w:line="240" w:lineRule="auto"/>
              <w:ind w:left="1080" w:right="0" w:firstLine="0"/>
              <w:jc w:val="left"/>
            </w:pPr>
            <w:r>
              <w:rPr>
                <w:color w:val="000000"/>
                <w:spacing w:val="0"/>
                <w:w w:val="100"/>
                <w:position w:val="0"/>
              </w:rPr>
              <w:t>20-40 mg</w:t>
            </w:r>
          </w:p>
        </w:tc>
      </w:tr>
      <w:tr>
        <w:tblPrEx>
          <w:jc w:val="center"/>
          <w:tblLayout w:type="fixed"/>
          <w:tblCellMar>
            <w:left w:w="10" w:type="dxa"/>
            <w:right w:w="10" w:type="dxa"/>
          </w:tblCellMar>
        </w:tblPrEx>
        <w:trPr>
          <w:trHeight w:hRule="exact" w:val="710"/>
          <w:jc w:val="center"/>
        </w:trPr>
        <w:tc>
          <w:tcPr>
            <w:tcW w:w="3101" w:type="dxa"/>
            <w:shd w:val="clear" w:color="auto" w:fill="FFFFFF"/>
            <w:vAlign w:val="center"/>
          </w:tcPr>
          <w:p>
            <w:pPr>
              <w:pStyle w:val="a5"/>
              <w:keepNext w:val="0"/>
              <w:keepLines w:val="0"/>
              <w:widowControl w:val="0"/>
              <w:shd w:val="clear" w:color="auto" w:fill="auto"/>
              <w:bidi w:val="0"/>
              <w:spacing w:before="0" w:after="0" w:line="240" w:lineRule="auto"/>
              <w:ind w:left="0" w:right="0" w:firstLine="220"/>
              <w:jc w:val="left"/>
            </w:pPr>
            <w:r>
              <w:rPr>
                <w:color w:val="000000"/>
                <w:spacing w:val="0"/>
                <w:w w:val="100"/>
                <w:position w:val="0"/>
              </w:rPr>
              <w:t>羟基硫化物</w:t>
            </w:r>
          </w:p>
        </w:tc>
        <w:tc>
          <w:tcPr>
            <w:tcW w:w="3101" w:type="dxa"/>
            <w:shd w:val="clear" w:color="auto" w:fill="FFFFFF"/>
            <w:vAlign w:val="center"/>
          </w:tcPr>
          <w:p>
            <w:pPr>
              <w:pStyle w:val="a5"/>
              <w:keepNext w:val="0"/>
              <w:keepLines w:val="0"/>
              <w:widowControl w:val="0"/>
              <w:shd w:val="clear" w:color="auto" w:fill="auto"/>
              <w:bidi w:val="0"/>
              <w:spacing w:before="0" w:after="0" w:line="240" w:lineRule="auto"/>
              <w:ind w:left="1080" w:right="0" w:firstLine="0"/>
              <w:jc w:val="left"/>
            </w:pPr>
            <w:r>
              <w:rPr>
                <w:color w:val="000000"/>
                <w:spacing w:val="0"/>
                <w:w w:val="100"/>
                <w:position w:val="0"/>
              </w:rPr>
              <w:t>18-42 Mg</w:t>
            </w:r>
          </w:p>
        </w:tc>
      </w:tr>
      <w:tr>
        <w:tblPrEx>
          <w:jc w:val="center"/>
          <w:tblLayout w:type="fixed"/>
          <w:tblCellMar>
            <w:left w:w="10" w:type="dxa"/>
            <w:right w:w="10" w:type="dxa"/>
          </w:tblCellMar>
        </w:tblPrEx>
        <w:trPr>
          <w:trHeight w:hRule="exact" w:val="696"/>
          <w:jc w:val="center"/>
        </w:trPr>
        <w:tc>
          <w:tcPr>
            <w:tcW w:w="3101" w:type="dxa"/>
            <w:shd w:val="clear" w:color="auto" w:fill="FFFFFF"/>
            <w:vAlign w:val="bottom"/>
          </w:tcPr>
          <w:p>
            <w:pPr>
              <w:pStyle w:val="a5"/>
              <w:keepNext w:val="0"/>
              <w:keepLines w:val="0"/>
              <w:widowControl w:val="0"/>
              <w:shd w:val="clear" w:color="auto" w:fill="auto"/>
              <w:bidi w:val="0"/>
              <w:spacing w:before="0" w:after="0" w:line="240" w:lineRule="auto"/>
              <w:ind w:left="0" w:right="0" w:firstLine="220"/>
              <w:jc w:val="left"/>
            </w:pPr>
            <w:r>
              <w:rPr>
                <w:color w:val="000000"/>
                <w:spacing w:val="0"/>
                <w:w w:val="100"/>
                <w:position w:val="0"/>
              </w:rPr>
              <w:t>苯</w:t>
            </w:r>
          </w:p>
        </w:tc>
        <w:tc>
          <w:tcPr>
            <w:tcW w:w="3101" w:type="dxa"/>
            <w:shd w:val="clear" w:color="auto" w:fill="FFFFFF"/>
            <w:vAlign w:val="bottom"/>
          </w:tcPr>
          <w:p>
            <w:pPr>
              <w:pStyle w:val="a5"/>
              <w:keepNext w:val="0"/>
              <w:keepLines w:val="0"/>
              <w:widowControl w:val="0"/>
              <w:shd w:val="clear" w:color="auto" w:fill="auto"/>
              <w:bidi w:val="0"/>
              <w:spacing w:before="0" w:after="0" w:line="240" w:lineRule="auto"/>
              <w:ind w:left="1080" w:right="0" w:firstLine="0"/>
              <w:jc w:val="left"/>
            </w:pPr>
            <w:r>
              <w:rPr>
                <w:color w:val="000000"/>
                <w:spacing w:val="0"/>
                <w:w w:val="100"/>
                <w:position w:val="0"/>
              </w:rPr>
              <w:t>12-48 Mg</w:t>
            </w:r>
          </w:p>
        </w:tc>
      </w:tr>
    </w:tbl>
    <w:p>
      <w:pPr>
        <w:sectPr>
          <w:type w:val="nextPage"/>
          <w:pgSz w:w="17861" w:h="25258"/>
          <w:pgMar w:top="1756" w:right="2341" w:bottom="2555" w:left="2517" w:header="0" w:footer="3" w:gutter="0"/>
          <w:pgNumType w:start="5"/>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3101"/>
        <w:gridCol w:w="3101"/>
      </w:tblGrid>
      <w:tr>
        <w:tblPrEx>
          <w:jc w:val="center"/>
          <w:tblLayout w:type="fixed"/>
          <w:tblCellMar>
            <w:left w:w="10" w:type="dxa"/>
            <w:right w:w="10" w:type="dxa"/>
          </w:tblCellMar>
        </w:tblPrEx>
        <w:trPr>
          <w:trHeight w:hRule="exact" w:val="706"/>
          <w:jc w:val="center"/>
        </w:trPr>
        <w:tc>
          <w:tcPr>
            <w:tcW w:w="3101" w:type="dxa"/>
            <w:shd w:val="clear" w:color="auto" w:fill="FFFFFF"/>
            <w:vAlign w:val="center"/>
          </w:tcPr>
          <w:p>
            <w:pPr>
              <w:pStyle w:val="a5"/>
              <w:keepNext w:val="0"/>
              <w:keepLines w:val="0"/>
              <w:widowControl w:val="0"/>
              <w:shd w:val="clear" w:color="auto" w:fill="auto"/>
              <w:bidi w:val="0"/>
              <w:spacing w:before="0" w:after="0" w:line="240" w:lineRule="auto"/>
              <w:ind w:left="0" w:right="0" w:firstLine="220"/>
              <w:jc w:val="left"/>
            </w:pPr>
            <w:r>
              <w:rPr>
                <w:color w:val="000000"/>
                <w:spacing w:val="0"/>
                <w:w w:val="100"/>
                <w:position w:val="0"/>
              </w:rPr>
              <w:t>甲苯</w:t>
            </w:r>
          </w:p>
        </w:tc>
        <w:tc>
          <w:tcPr>
            <w:tcW w:w="3101" w:type="dxa"/>
            <w:shd w:val="clear" w:color="auto" w:fill="FFFFFF"/>
            <w:vAlign w:val="center"/>
          </w:tcPr>
          <w:p>
            <w:pPr>
              <w:pStyle w:val="a5"/>
              <w:keepNext w:val="0"/>
              <w:keepLines w:val="0"/>
              <w:widowControl w:val="0"/>
              <w:shd w:val="clear" w:color="auto" w:fill="auto"/>
              <w:bidi w:val="0"/>
              <w:spacing w:before="0" w:after="0" w:line="240" w:lineRule="auto"/>
              <w:ind w:left="1080" w:right="0" w:firstLine="0"/>
              <w:jc w:val="left"/>
            </w:pPr>
            <w:r>
              <w:rPr>
                <w:color w:val="000000"/>
                <w:spacing w:val="0"/>
                <w:w w:val="100"/>
                <w:position w:val="0"/>
              </w:rPr>
              <w:t>100-200 Mg</w:t>
            </w:r>
          </w:p>
        </w:tc>
      </w:tr>
      <w:tr>
        <w:tblPrEx>
          <w:jc w:val="center"/>
          <w:tblLayout w:type="fixed"/>
          <w:tblCellMar>
            <w:left w:w="10" w:type="dxa"/>
            <w:right w:w="10" w:type="dxa"/>
          </w:tblCellMar>
        </w:tblPrEx>
        <w:trPr>
          <w:trHeight w:hRule="exact" w:val="701"/>
          <w:jc w:val="center"/>
        </w:trPr>
        <w:tc>
          <w:tcPr>
            <w:tcW w:w="3101" w:type="dxa"/>
            <w:shd w:val="clear" w:color="auto" w:fill="FFFFFF"/>
            <w:vAlign w:val="center"/>
          </w:tcPr>
          <w:p>
            <w:pPr>
              <w:pStyle w:val="a5"/>
              <w:keepNext w:val="0"/>
              <w:keepLines w:val="0"/>
              <w:widowControl w:val="0"/>
              <w:shd w:val="clear" w:color="auto" w:fill="auto"/>
              <w:bidi w:val="0"/>
              <w:spacing w:before="0" w:after="0" w:line="240" w:lineRule="auto"/>
              <w:ind w:left="0" w:right="0" w:firstLine="220"/>
              <w:jc w:val="left"/>
            </w:pPr>
            <w:r>
              <w:rPr>
                <w:color w:val="000000"/>
                <w:spacing w:val="0"/>
                <w:w w:val="100"/>
                <w:position w:val="0"/>
              </w:rPr>
              <w:t>甲醛</w:t>
            </w:r>
          </w:p>
        </w:tc>
        <w:tc>
          <w:tcPr>
            <w:tcW w:w="3101" w:type="dxa"/>
            <w:shd w:val="clear" w:color="auto" w:fill="FFFFFF"/>
            <w:vAlign w:val="center"/>
          </w:tcPr>
          <w:p>
            <w:pPr>
              <w:pStyle w:val="a5"/>
              <w:keepNext w:val="0"/>
              <w:keepLines w:val="0"/>
              <w:widowControl w:val="0"/>
              <w:shd w:val="clear" w:color="auto" w:fill="auto"/>
              <w:bidi w:val="0"/>
              <w:spacing w:before="0" w:after="0" w:line="240" w:lineRule="auto"/>
              <w:ind w:left="1080" w:right="0" w:firstLine="0"/>
              <w:jc w:val="left"/>
            </w:pPr>
            <w:r>
              <w:rPr>
                <w:color w:val="000000"/>
                <w:spacing w:val="0"/>
                <w:w w:val="100"/>
                <w:position w:val="0"/>
              </w:rPr>
              <w:t>70-100 Mg</w:t>
            </w:r>
          </w:p>
        </w:tc>
      </w:tr>
      <w:tr>
        <w:tblPrEx>
          <w:jc w:val="center"/>
          <w:tblLayout w:type="fixed"/>
          <w:tblCellMar>
            <w:left w:w="10" w:type="dxa"/>
            <w:right w:w="10" w:type="dxa"/>
          </w:tblCellMar>
        </w:tblPrEx>
        <w:trPr>
          <w:trHeight w:hRule="exact" w:val="691"/>
          <w:jc w:val="center"/>
        </w:trPr>
        <w:tc>
          <w:tcPr>
            <w:tcW w:w="3101" w:type="dxa"/>
            <w:shd w:val="clear" w:color="auto" w:fill="FFFFFF"/>
            <w:vAlign w:val="bottom"/>
          </w:tcPr>
          <w:p>
            <w:pPr>
              <w:pStyle w:val="a5"/>
              <w:keepNext w:val="0"/>
              <w:keepLines w:val="0"/>
              <w:widowControl w:val="0"/>
              <w:shd w:val="clear" w:color="auto" w:fill="auto"/>
              <w:bidi w:val="0"/>
              <w:spacing w:before="0" w:after="0" w:line="240" w:lineRule="auto"/>
              <w:ind w:left="0" w:right="0" w:firstLine="220"/>
              <w:jc w:val="left"/>
            </w:pPr>
            <w:r>
              <w:rPr>
                <w:color w:val="000000"/>
                <w:spacing w:val="0"/>
                <w:w w:val="100"/>
                <w:position w:val="0"/>
              </w:rPr>
              <w:t>氨</w:t>
            </w:r>
          </w:p>
        </w:tc>
        <w:tc>
          <w:tcPr>
            <w:tcW w:w="3101" w:type="dxa"/>
            <w:shd w:val="clear" w:color="auto" w:fill="FFFFFF"/>
            <w:vAlign w:val="bottom"/>
          </w:tcPr>
          <w:p>
            <w:pPr>
              <w:pStyle w:val="a5"/>
              <w:keepNext w:val="0"/>
              <w:keepLines w:val="0"/>
              <w:widowControl w:val="0"/>
              <w:shd w:val="clear" w:color="auto" w:fill="auto"/>
              <w:bidi w:val="0"/>
              <w:spacing w:before="0" w:after="0" w:line="240" w:lineRule="auto"/>
              <w:ind w:left="1080" w:right="0" w:firstLine="0"/>
              <w:jc w:val="left"/>
            </w:pPr>
            <w:r>
              <w:rPr>
                <w:color w:val="000000"/>
                <w:spacing w:val="0"/>
                <w:w w:val="100"/>
                <w:position w:val="0"/>
              </w:rPr>
              <w:t>50-130 Mg</w:t>
            </w:r>
          </w:p>
        </w:tc>
      </w:tr>
      <w:tr>
        <w:tblPrEx>
          <w:jc w:val="center"/>
          <w:tblLayout w:type="fixed"/>
          <w:tblCellMar>
            <w:left w:w="10" w:type="dxa"/>
            <w:right w:w="10" w:type="dxa"/>
          </w:tblCellMar>
        </w:tblPrEx>
        <w:trPr>
          <w:trHeight w:hRule="exact" w:val="624"/>
          <w:jc w:val="center"/>
        </w:trPr>
        <w:tc>
          <w:tcPr>
            <w:tcW w:w="3101" w:type="dxa"/>
            <w:tcBorders>
              <w:bottom w:val="single" w:sz="4" w:space="0" w:color="auto"/>
            </w:tcBorders>
            <w:shd w:val="clear" w:color="auto" w:fill="FFFFFF"/>
            <w:vAlign w:val="bottom"/>
          </w:tcPr>
          <w:p>
            <w:pPr>
              <w:pStyle w:val="a5"/>
              <w:keepNext w:val="0"/>
              <w:keepLines w:val="0"/>
              <w:widowControl w:val="0"/>
              <w:shd w:val="clear" w:color="auto" w:fill="auto"/>
              <w:bidi w:val="0"/>
              <w:spacing w:before="0" w:after="0" w:line="240" w:lineRule="auto"/>
              <w:ind w:left="0" w:right="0" w:firstLine="220"/>
              <w:jc w:val="left"/>
            </w:pPr>
            <w:r>
              <w:rPr>
                <w:color w:val="000000"/>
                <w:spacing w:val="0"/>
                <w:w w:val="100"/>
                <w:position w:val="0"/>
              </w:rPr>
              <w:t>氮氧化物</w:t>
            </w:r>
          </w:p>
        </w:tc>
        <w:tc>
          <w:tcPr>
            <w:tcW w:w="3101" w:type="dxa"/>
            <w:tcBorders>
              <w:bottom w:val="single" w:sz="4" w:space="0" w:color="auto"/>
            </w:tcBorders>
            <w:shd w:val="clear" w:color="auto" w:fill="FFFFFF"/>
            <w:vAlign w:val="bottom"/>
          </w:tcPr>
          <w:p>
            <w:pPr>
              <w:pStyle w:val="a5"/>
              <w:keepNext w:val="0"/>
              <w:keepLines w:val="0"/>
              <w:widowControl w:val="0"/>
              <w:shd w:val="clear" w:color="auto" w:fill="auto"/>
              <w:bidi w:val="0"/>
              <w:spacing w:before="0" w:after="0" w:line="240" w:lineRule="auto"/>
              <w:ind w:left="1080" w:right="0" w:firstLine="0"/>
              <w:jc w:val="left"/>
            </w:pPr>
            <w:r>
              <w:rPr>
                <w:color w:val="000000"/>
                <w:spacing w:val="0"/>
                <w:w w:val="100"/>
                <w:position w:val="0"/>
              </w:rPr>
              <w:t>100-600 Mg</w:t>
            </w:r>
          </w:p>
        </w:tc>
      </w:tr>
    </w:tbl>
    <w:p>
      <w:pPr>
        <w:pStyle w:val="23"/>
        <w:keepNext/>
        <w:keepLines/>
        <w:widowControl w:val="0"/>
        <w:shd w:val="clear" w:color="auto" w:fill="auto"/>
        <w:bidi w:val="0"/>
        <w:spacing w:before="0" w:after="0" w:line="700" w:lineRule="exact"/>
        <w:ind w:left="0" w:right="0" w:firstLine="780"/>
        <w:jc w:val="both"/>
      </w:pPr>
      <w:bookmarkStart w:id="33" w:name="bookmark33"/>
      <w:bookmarkStart w:id="34" w:name="bookmark34"/>
      <w:bookmarkStart w:id="35" w:name="bookmark35"/>
      <w:r>
        <w:rPr>
          <w:color w:val="000000"/>
          <w:spacing w:val="0"/>
          <w:w w:val="100"/>
          <w:position w:val="0"/>
        </w:rPr>
        <w:t>2.4</w:t>
      </w:r>
      <w:r>
        <w:rPr>
          <w:color w:val="000000"/>
          <w:spacing w:val="0"/>
          <w:w w:val="100"/>
          <w:position w:val="0"/>
        </w:rPr>
        <w:t>汽车室内空气品质的定义及影响因素</w:t>
      </w:r>
      <w:bookmarkEnd w:id="33"/>
      <w:bookmarkEnd w:id="34"/>
      <w:bookmarkEnd w:id="35"/>
    </w:p>
    <w:p>
      <w:pPr>
        <w:pStyle w:val="a3"/>
        <w:keepNext w:val="0"/>
        <w:keepLines w:val="0"/>
        <w:widowControl w:val="0"/>
        <w:shd w:val="clear" w:color="auto" w:fill="auto"/>
        <w:bidi w:val="0"/>
        <w:spacing w:before="0" w:after="0" w:line="700" w:lineRule="exact"/>
        <w:ind w:left="0" w:right="0" w:firstLine="780"/>
        <w:jc w:val="both"/>
      </w:pPr>
      <w:r>
        <w:rPr>
          <w:color w:val="000000"/>
          <w:spacing w:val="0"/>
          <w:w w:val="100"/>
          <w:position w:val="0"/>
        </w:rPr>
        <w:t>2.4.1</w:t>
      </w:r>
      <w:r>
        <w:rPr>
          <w:color w:val="000000"/>
          <w:spacing w:val="0"/>
          <w:w w:val="100"/>
          <w:position w:val="0"/>
        </w:rPr>
        <w:t>室内空气品质的概念</w:t>
      </w:r>
    </w:p>
    <w:p>
      <w:pPr>
        <w:pStyle w:val="a3"/>
        <w:keepNext w:val="0"/>
        <w:keepLines w:val="0"/>
        <w:widowControl w:val="0"/>
        <w:shd w:val="clear" w:color="auto" w:fill="auto"/>
        <w:bidi w:val="0"/>
        <w:spacing w:before="0" w:after="0" w:line="700" w:lineRule="exact"/>
        <w:ind w:left="0" w:right="0" w:firstLine="780"/>
        <w:jc w:val="both"/>
      </w:pPr>
      <w:r>
        <w:rPr>
          <w:color w:val="000000"/>
          <w:spacing w:val="0"/>
          <w:w w:val="100"/>
          <w:position w:val="0"/>
        </w:rPr>
        <w:t>汽车室内的环境影响人们的身体健康，随着人们对室内环境认知程度的加 深，提出了室内空气品质理论。室内空气品质是指，某个环境内的空气对人们日 常生活的影响程度，显现了人们对环境的要求，是供人们呼吸的空气，包括影响 人体的温度、湿度、气候、昼夜温差、气流结构和空气浓度。热湿环境是大部分 人群认为最适宜的室内环境，且这种环境的空气新鲜度和空气质量较好，以满足 人体舒适和健康的需要⑷。</w:t>
      </w:r>
    </w:p>
    <w:p>
      <w:pPr>
        <w:pStyle w:val="a3"/>
        <w:keepNext w:val="0"/>
        <w:keepLines w:val="0"/>
        <w:widowControl w:val="0"/>
        <w:shd w:val="clear" w:color="auto" w:fill="auto"/>
        <w:bidi w:val="0"/>
        <w:spacing w:before="0" w:after="0" w:line="700" w:lineRule="exact"/>
        <w:ind w:left="0" w:right="0" w:firstLine="780"/>
        <w:jc w:val="both"/>
      </w:pPr>
      <w:r>
        <w:rPr>
          <w:color w:val="000000"/>
          <w:spacing w:val="0"/>
          <w:w w:val="100"/>
          <w:position w:val="0"/>
        </w:rPr>
        <w:t>2.4.3</w:t>
      </w:r>
      <w:r>
        <w:rPr>
          <w:color w:val="000000"/>
          <w:spacing w:val="0"/>
          <w:w w:val="100"/>
          <w:position w:val="0"/>
        </w:rPr>
        <w:t>影响汽车室内空气质量的因素</w:t>
      </w:r>
    </w:p>
    <w:p>
      <w:pPr>
        <w:pStyle w:val="a3"/>
        <w:keepNext w:val="0"/>
        <w:keepLines w:val="0"/>
        <w:widowControl w:val="0"/>
        <w:shd w:val="clear" w:color="auto" w:fill="auto"/>
        <w:bidi w:val="0"/>
        <w:spacing w:before="0" w:after="0" w:line="710" w:lineRule="exact"/>
        <w:ind w:left="0" w:right="0" w:firstLine="780"/>
        <w:jc w:val="both"/>
      </w:pPr>
      <w:r>
        <w:rPr>
          <w:color w:val="000000"/>
          <w:spacing w:val="0"/>
          <w:w w:val="100"/>
          <w:position w:val="0"/>
        </w:rPr>
        <w:t>基于室内空气品质的概念来分析汽车室内空气品质受哪些方面的影响，具体 概括出以下四点：</w:t>
      </w:r>
    </w:p>
    <w:p>
      <w:pPr>
        <w:pStyle w:val="a3"/>
        <w:keepNext w:val="0"/>
        <w:keepLines w:val="0"/>
        <w:widowControl w:val="0"/>
        <w:numPr>
          <w:ilvl w:val="0"/>
          <w:numId w:val="4"/>
        </w:numPr>
        <w:shd w:val="clear" w:color="auto" w:fill="auto"/>
        <w:bidi w:val="0"/>
        <w:spacing w:before="0" w:after="0" w:line="240" w:lineRule="auto"/>
        <w:ind w:left="0" w:right="0" w:firstLine="720"/>
        <w:jc w:val="both"/>
      </w:pPr>
      <w:bookmarkStart w:id="36" w:name="bookmark36"/>
      <w:bookmarkEnd w:id="36"/>
      <w:r>
        <w:rPr>
          <w:color w:val="000000"/>
          <w:spacing w:val="0"/>
          <w:w w:val="100"/>
          <w:position w:val="0"/>
        </w:rPr>
        <w:t xml:space="preserve">新风的质量。汽车窗口流入的空气的质量和空调的新风口吸入空气的质量 </w:t>
      </w:r>
      <w:r>
        <w:rPr>
          <w:color w:val="000000"/>
          <w:spacing w:val="0"/>
          <w:w w:val="100"/>
          <w:position w:val="0"/>
        </w:rPr>
        <w:t>直接决定了汽车室内空气品质的好坏。</w:t>
      </w:r>
    </w:p>
    <w:p>
      <w:pPr>
        <w:pStyle w:val="a3"/>
        <w:keepNext w:val="0"/>
        <w:keepLines w:val="0"/>
        <w:widowControl w:val="0"/>
        <w:numPr>
          <w:ilvl w:val="0"/>
          <w:numId w:val="4"/>
        </w:numPr>
        <w:shd w:val="clear" w:color="auto" w:fill="auto"/>
        <w:tabs>
          <w:tab w:val="left" w:pos="1107"/>
        </w:tabs>
        <w:bidi w:val="0"/>
        <w:spacing w:before="0" w:after="0" w:line="715" w:lineRule="exact"/>
        <w:ind w:left="0" w:right="0" w:firstLine="720"/>
        <w:jc w:val="both"/>
      </w:pPr>
      <w:bookmarkStart w:id="37" w:name="bookmark37"/>
      <w:bookmarkEnd w:id="37"/>
      <w:r>
        <w:rPr>
          <w:color w:val="000000"/>
          <w:spacing w:val="0"/>
          <w:w w:val="100"/>
          <w:position w:val="0"/>
        </w:rPr>
        <w:t>汽车室内和室外的温度、湿度及汽车室内空气组织结构，这些都影响着车 内的空气品质。</w:t>
      </w:r>
    </w:p>
    <w:p>
      <w:pPr>
        <w:pStyle w:val="a3"/>
        <w:keepNext w:val="0"/>
        <w:keepLines w:val="0"/>
        <w:widowControl w:val="0"/>
        <w:numPr>
          <w:ilvl w:val="0"/>
          <w:numId w:val="4"/>
        </w:numPr>
        <w:shd w:val="clear" w:color="auto" w:fill="auto"/>
        <w:tabs>
          <w:tab w:val="left" w:pos="1150"/>
        </w:tabs>
        <w:bidi w:val="0"/>
        <w:spacing w:before="0" w:after="0" w:line="713" w:lineRule="exact"/>
        <w:ind w:left="0" w:right="0" w:firstLine="720"/>
        <w:jc w:val="both"/>
      </w:pPr>
      <w:bookmarkStart w:id="38" w:name="bookmark38"/>
      <w:bookmarkEnd w:id="38"/>
      <w:r>
        <w:rPr>
          <w:color w:val="000000"/>
          <w:spacing w:val="0"/>
          <w:w w:val="100"/>
          <w:position w:val="0"/>
        </w:rPr>
        <w:t>汽车室内空气污染物的浓度。如固体悬浮物、气体污染物等生物性污染物， 有挥发的有机物、无机化合物的化学性污染物，放射性氡、噪声、汽车照明等物 理性污染物，这些污染物在综合作用下影响着汽车室内空气的浓度。</w:t>
      </w:r>
    </w:p>
    <w:p>
      <w:pPr>
        <w:pStyle w:val="a3"/>
        <w:keepNext w:val="0"/>
        <w:keepLines w:val="0"/>
        <w:widowControl w:val="0"/>
        <w:numPr>
          <w:ilvl w:val="0"/>
          <w:numId w:val="4"/>
        </w:numPr>
        <w:shd w:val="clear" w:color="auto" w:fill="auto"/>
        <w:tabs>
          <w:tab w:val="left" w:pos="1150"/>
        </w:tabs>
        <w:bidi w:val="0"/>
        <w:spacing w:before="0" w:after="0" w:line="713" w:lineRule="exact"/>
        <w:ind w:left="0" w:right="0" w:firstLine="720"/>
        <w:jc w:val="both"/>
      </w:pPr>
      <w:bookmarkStart w:id="39" w:name="bookmark39"/>
      <w:bookmarkEnd w:id="39"/>
      <w:r>
        <w:rPr>
          <w:color w:val="000000"/>
          <w:spacing w:val="0"/>
          <w:w w:val="100"/>
          <w:position w:val="0"/>
        </w:rPr>
        <w:t>汽车室内的气流组织结构。良好的气流组织结构既可以降低汽车室内污染 物的浓度，又可以减少污染物对人体的损害，如果没有一个合理的气流组织结构， 污染物将会长时间作用于人体，带来不利的后果。</w:t>
      </w:r>
    </w:p>
    <w:p>
      <w:pPr>
        <w:pStyle w:val="23"/>
        <w:keepNext/>
        <w:keepLines/>
        <w:widowControl w:val="0"/>
        <w:shd w:val="clear" w:color="auto" w:fill="auto"/>
        <w:bidi w:val="0"/>
        <w:spacing w:before="0" w:after="0" w:line="702" w:lineRule="exact"/>
        <w:ind w:left="0" w:right="0" w:firstLine="720"/>
        <w:jc w:val="both"/>
      </w:pPr>
      <w:bookmarkStart w:id="40" w:name="bookmark40"/>
      <w:bookmarkStart w:id="41" w:name="bookmark41"/>
      <w:bookmarkStart w:id="42" w:name="bookmark42"/>
      <w:r>
        <w:rPr>
          <w:color w:val="000000"/>
          <w:spacing w:val="0"/>
          <w:w w:val="100"/>
          <w:position w:val="0"/>
        </w:rPr>
        <w:t>2.5</w:t>
      </w:r>
      <w:r>
        <w:rPr>
          <w:color w:val="000000"/>
          <w:spacing w:val="0"/>
          <w:w w:val="100"/>
          <w:position w:val="0"/>
        </w:rPr>
        <w:t>汽车室内空气综合检测系统的建立</w:t>
      </w:r>
      <w:bookmarkEnd w:id="40"/>
      <w:bookmarkEnd w:id="41"/>
      <w:bookmarkEnd w:id="42"/>
    </w:p>
    <w:p>
      <w:pPr>
        <w:pStyle w:val="a3"/>
        <w:keepNext w:val="0"/>
        <w:keepLines w:val="0"/>
        <w:widowControl w:val="0"/>
        <w:shd w:val="clear" w:color="auto" w:fill="auto"/>
        <w:bidi w:val="0"/>
        <w:spacing w:before="0" w:after="0" w:line="702" w:lineRule="exact"/>
        <w:ind w:left="0" w:right="0" w:firstLine="720"/>
        <w:jc w:val="both"/>
      </w:pPr>
      <w:r>
        <w:rPr>
          <w:color w:val="000000"/>
          <w:spacing w:val="0"/>
          <w:w w:val="100"/>
          <w:position w:val="0"/>
        </w:rPr>
        <w:t>2.5.1</w:t>
      </w:r>
      <w:r>
        <w:rPr>
          <w:color w:val="000000"/>
          <w:spacing w:val="0"/>
          <w:w w:val="100"/>
          <w:position w:val="0"/>
        </w:rPr>
        <w:t>汽车室内空气综合检测系统建立的意义和目的</w:t>
      </w:r>
    </w:p>
    <w:p>
      <w:pPr>
        <w:pStyle w:val="a3"/>
        <w:keepNext w:val="0"/>
        <w:keepLines w:val="0"/>
        <w:widowControl w:val="0"/>
        <w:shd w:val="clear" w:color="auto" w:fill="auto"/>
        <w:bidi w:val="0"/>
        <w:spacing w:before="0" w:after="0" w:line="702" w:lineRule="exact"/>
        <w:ind w:left="0" w:right="0" w:firstLine="720"/>
        <w:jc w:val="both"/>
        <w:sectPr>
          <w:type w:val="nextPage"/>
          <w:pgSz w:w="17861" w:h="25258"/>
          <w:pgMar w:top="1756" w:right="2341" w:bottom="2555" w:left="2517" w:header="0" w:footer="3" w:gutter="0"/>
          <w:pgNumType w:start="6"/>
          <w:cols w:space="720"/>
          <w:noEndnote/>
          <w:titlePg w:val="0"/>
          <w:rtlGutter w:val="0"/>
          <w:docGrid w:linePitch="360"/>
        </w:sectPr>
      </w:pPr>
      <w:r>
        <w:rPr>
          <w:color w:val="000000"/>
          <w:spacing w:val="0"/>
          <w:w w:val="100"/>
          <w:position w:val="0"/>
        </w:rPr>
        <w:t>汽车室内空气污染降低了人们的生活和工作质量，也致使人们的身体健康遭</w:t>
      </w:r>
      <w:r>
        <w:rPr>
          <w:color w:val="000000"/>
          <w:spacing w:val="0"/>
          <w:w w:val="100"/>
          <w:position w:val="0"/>
        </w:rPr>
        <w:t xml:space="preserve"> 受危害。这主要是因为，随着汽车工业的发展，交通工具也变得多样化，如汽车、</w:t>
      </w:r>
      <w:r>
        <w:rPr>
          <w:color w:val="000000"/>
          <w:spacing w:val="0"/>
          <w:w w:val="100"/>
          <w:position w:val="0"/>
        </w:rPr>
        <w:t xml:space="preserve"> 火车、地铁、高铁、飞机和轮船，方便了人们的出行，从而增加了人们的车车时</w:t>
      </w:r>
    </w:p>
    <w:p>
      <w:pPr>
        <w:pStyle w:val="a3"/>
        <w:keepNext w:val="0"/>
        <w:keepLines w:val="0"/>
        <w:widowControl w:val="0"/>
        <w:shd w:val="clear" w:color="auto" w:fill="auto"/>
        <w:bidi w:val="0"/>
        <w:spacing w:before="0" w:after="0" w:line="702" w:lineRule="exact"/>
        <w:ind w:left="0" w:right="0" w:firstLine="720"/>
        <w:jc w:val="both"/>
      </w:pPr>
      <w:r>
        <w:rPr>
          <w:color w:val="000000"/>
          <w:spacing w:val="0"/>
          <w:w w:val="100"/>
          <w:position w:val="0"/>
        </w:rPr>
        <w:t xml:space="preserve"> 间；而且汽车室内污染物的来源、种类以及浓度不断上升，室内环境每况愈下；</w:t>
      </w:r>
      <w:r>
        <w:rPr>
          <w:color w:val="000000"/>
          <w:spacing w:val="0"/>
          <w:w w:val="100"/>
          <w:position w:val="0"/>
        </w:rPr>
        <w:t xml:space="preserve"> 再加上汽车等都通常采用车厢密封的方法来减少耗能，而且有的汽车内空调设备</w:t>
      </w:r>
      <w:r>
        <w:rPr>
          <w:color w:val="000000"/>
          <w:spacing w:val="0"/>
          <w:w w:val="100"/>
          <w:position w:val="0"/>
        </w:rPr>
        <w:t xml:space="preserve"> 比较落后或安装时间较长，降低了空调的作用，促使汽车室内的污染物浓度不减</w:t>
      </w:r>
      <w:r>
        <w:rPr>
          <w:color w:val="000000"/>
          <w:spacing w:val="0"/>
          <w:w w:val="100"/>
          <w:position w:val="0"/>
        </w:rPr>
        <w:t xml:space="preserve"> 反而增加，污染物不能及时排出车外，导致汽车室内环境变差。</w:t>
      </w:r>
    </w:p>
    <w:p>
      <w:pPr>
        <w:pStyle w:val="a3"/>
        <w:keepNext w:val="0"/>
        <w:keepLines w:val="0"/>
        <w:widowControl w:val="0"/>
        <w:shd w:val="clear" w:color="auto" w:fill="auto"/>
        <w:bidi w:val="0"/>
        <w:spacing w:before="0" w:after="0" w:line="702" w:lineRule="exact"/>
        <w:ind w:left="0" w:right="0" w:firstLine="720"/>
        <w:jc w:val="both"/>
      </w:pPr>
      <w:r>
        <w:rPr>
          <w:color w:val="000000"/>
          <w:spacing w:val="0"/>
          <w:w w:val="100"/>
          <w:position w:val="0"/>
        </w:rPr>
        <w:t>汽车室内空气污染物不仅产生于汽车室内，而且还可能是由于汽车室外环境 中的污染物进入汽车室内的导致的。汽车室内的污染物来自于汽车的车座、装饰 物品等，以及车主自身产生的污染物。汽车室外的污染物来自汽车室外空气环境 中的污染物，如工业废气、汽车尾气等。</w:t>
      </w:r>
    </w:p>
    <w:p>
      <w:pPr>
        <w:pStyle w:val="a3"/>
        <w:keepNext w:val="0"/>
        <w:keepLines w:val="0"/>
        <w:widowControl w:val="0"/>
        <w:shd w:val="clear" w:color="auto" w:fill="auto"/>
        <w:bidi w:val="0"/>
        <w:spacing w:before="0" w:after="0" w:line="702" w:lineRule="exact"/>
        <w:ind w:left="0" w:right="0" w:firstLine="720"/>
        <w:jc w:val="both"/>
      </w:pPr>
      <w:r>
        <w:rPr>
          <w:color w:val="000000"/>
          <w:spacing w:val="0"/>
          <w:w w:val="100"/>
          <w:position w:val="0"/>
        </w:rPr>
        <w:t>目前，我国并没有完善的针对汽车室内空气质量标准方面的法律法规，为对 汽车室内空气污染进行防控与提高汽车室内的空气品质，需要依据我国的汽车室 内空气质量的现状，借鉴国外先进国家对汽车室内空气质量标准，研发先进的、 完善的汽车室内空气质量综合检测系统，并为完善我国汽车室内空气质量标准方 面相关的法律法规提供借鉴方案。</w:t>
      </w:r>
    </w:p>
    <w:p>
      <w:pPr>
        <w:pStyle w:val="a3"/>
        <w:keepNext w:val="0"/>
        <w:keepLines w:val="0"/>
        <w:widowControl w:val="0"/>
        <w:shd w:val="clear" w:color="auto" w:fill="auto"/>
        <w:bidi w:val="0"/>
        <w:spacing w:before="0" w:after="0" w:line="702" w:lineRule="exact"/>
        <w:ind w:left="0" w:right="0" w:firstLine="720"/>
        <w:jc w:val="both"/>
      </w:pPr>
      <w:r>
        <w:rPr>
          <w:color w:val="000000"/>
          <w:spacing w:val="0"/>
          <w:w w:val="100"/>
          <w:position w:val="0"/>
        </w:rPr>
        <w:t>2.5.2</w:t>
      </w:r>
      <w:r>
        <w:rPr>
          <w:color w:val="000000"/>
          <w:spacing w:val="0"/>
          <w:w w:val="100"/>
          <w:position w:val="0"/>
        </w:rPr>
        <w:t>汽车室内空气综合检测系统各参数标准值的确定</w:t>
      </w:r>
    </w:p>
    <w:p>
      <w:pPr>
        <w:pStyle w:val="a3"/>
        <w:keepNext w:val="0"/>
        <w:keepLines w:val="0"/>
        <w:widowControl w:val="0"/>
        <w:shd w:val="clear" w:color="auto" w:fill="auto"/>
        <w:bidi w:val="0"/>
        <w:spacing w:before="0" w:after="0" w:line="690" w:lineRule="exact"/>
        <w:ind w:left="0" w:right="0" w:firstLine="720"/>
        <w:jc w:val="both"/>
        <w:rPr>
          <w:sz w:val="28"/>
          <w:szCs w:val="28"/>
        </w:rPr>
      </w:pPr>
      <w:r>
        <w:rPr>
          <w:color w:val="000000"/>
          <w:spacing w:val="0"/>
          <w:w w:val="100"/>
          <w:position w:val="0"/>
          <w:sz w:val="36"/>
          <w:szCs w:val="36"/>
        </w:rPr>
        <w:t>为了使确定的汽车室内空气综合检测系统参数值标准化，笔者对汽车室内污 染物进行了相关调查，同时参考世界卫生组织汽车室内空气质量标准和我国汽车 室内空气质量标准来确定系统参数值，即确定标准化的二氧化硫、二氧化氮、一 氧化碳、二氧化碳、氨、甲醛、苯、甲苯、二甲苯</w:t>
      </w:r>
      <w:r>
        <w:rPr>
          <w:color w:val="000000"/>
          <w:spacing w:val="0"/>
          <w:w w:val="100"/>
          <w:position w:val="0"/>
          <w:sz w:val="36"/>
          <w:szCs w:val="36"/>
        </w:rPr>
        <w:t>、TVOC</w:t>
      </w:r>
      <w:r>
        <w:rPr>
          <w:color w:val="000000"/>
          <w:spacing w:val="0"/>
          <w:w w:val="100"/>
          <w:position w:val="0"/>
          <w:sz w:val="36"/>
          <w:szCs w:val="36"/>
        </w:rPr>
        <w:t>、温度、相对湿度和空 气流速的参数值</w:t>
      </w:r>
      <w:r>
        <w:rPr>
          <w:color w:val="000000"/>
          <w:spacing w:val="0"/>
          <w:w w:val="100"/>
          <w:position w:val="0"/>
          <w:sz w:val="28"/>
          <w:szCs w:val="28"/>
        </w:rPr>
        <w:t>[5]</w:t>
      </w:r>
    </w:p>
    <w:p>
      <w:pPr>
        <w:pStyle w:val="a3"/>
        <w:keepNext w:val="0"/>
        <w:keepLines w:val="0"/>
        <w:widowControl w:val="0"/>
        <w:numPr>
          <w:ilvl w:val="0"/>
          <w:numId w:val="5"/>
        </w:numPr>
        <w:shd w:val="clear" w:color="auto" w:fill="auto"/>
        <w:tabs>
          <w:tab w:val="left" w:pos="1433"/>
        </w:tabs>
        <w:bidi w:val="0"/>
        <w:spacing w:before="0" w:after="0" w:line="754" w:lineRule="exact"/>
        <w:ind w:left="0" w:right="0" w:firstLine="720"/>
        <w:jc w:val="both"/>
      </w:pPr>
      <w:bookmarkStart w:id="43" w:name="bookmark43"/>
      <w:bookmarkEnd w:id="43"/>
      <w:r>
        <w:rPr>
          <w:color w:val="000000"/>
          <w:spacing w:val="0"/>
          <w:w w:val="100"/>
          <w:position w:val="0"/>
        </w:rPr>
        <w:t>二氧化硫</w:t>
      </w:r>
    </w:p>
    <w:p>
      <w:pPr>
        <w:pStyle w:val="a3"/>
        <w:keepNext w:val="0"/>
        <w:keepLines w:val="0"/>
        <w:widowControl w:val="0"/>
        <w:shd w:val="clear" w:color="auto" w:fill="auto"/>
        <w:bidi w:val="0"/>
        <w:spacing w:before="0" w:after="60" w:line="754" w:lineRule="exact"/>
        <w:ind w:left="0" w:right="0" w:firstLine="720"/>
        <w:jc w:val="both"/>
        <w:sectPr>
          <w:type w:val="nextPage"/>
          <w:pgSz w:w="17861" w:h="25258"/>
          <w:pgMar w:top="1756" w:right="2341" w:bottom="2555" w:left="2517" w:header="0" w:footer="3" w:gutter="0"/>
          <w:pgNumType w:start="7"/>
          <w:cols w:space="720"/>
          <w:noEndnote/>
          <w:titlePg w:val="0"/>
          <w:rtlGutter w:val="0"/>
          <w:docGrid w:linePitch="360"/>
        </w:sectPr>
      </w:pPr>
      <w:r>
        <w:rPr>
          <w:color w:val="000000"/>
          <w:spacing w:val="0"/>
          <w:w w:val="100"/>
          <w:position w:val="0"/>
        </w:rPr>
        <w:t>二氧化硫是一种无色的气体，且有刺激性气味，影响人们的呼吸，并刺激人 体的呼吸道。二氧化硫浓度为</w:t>
      </w:r>
      <w:r>
        <w:rPr>
          <w:color w:val="000000"/>
          <w:spacing w:val="0"/>
          <w:w w:val="100"/>
          <w:position w:val="0"/>
        </w:rPr>
        <w:t>10-15ppm，</w:t>
      </w:r>
      <w:r>
        <w:rPr>
          <w:color w:val="000000"/>
          <w:spacing w:val="0"/>
          <w:w w:val="100"/>
          <w:position w:val="0"/>
        </w:rPr>
        <w:t>就会开始影响呼吸道的正常功能；二 氧化硫浓度为</w:t>
      </w:r>
      <w:r>
        <w:rPr>
          <w:color w:val="000000"/>
          <w:spacing w:val="0"/>
          <w:w w:val="100"/>
          <w:position w:val="0"/>
        </w:rPr>
        <w:t>20ppm，</w:t>
      </w:r>
      <w:r>
        <w:rPr>
          <w:color w:val="000000"/>
          <w:spacing w:val="0"/>
          <w:w w:val="100"/>
          <w:position w:val="0"/>
        </w:rPr>
        <w:t>人们就会开始咳嗽，还对人们的眼睛有一定的刺激性；当 人们在8小时到24小时之内吸入浓度为</w:t>
      </w:r>
      <w:r>
        <w:rPr>
          <w:color w:val="000000"/>
          <w:spacing w:val="0"/>
          <w:w w:val="100"/>
          <w:position w:val="0"/>
        </w:rPr>
        <w:t>100ppm</w:t>
      </w:r>
      <w:r>
        <w:rPr>
          <w:color w:val="000000"/>
          <w:spacing w:val="0"/>
          <w:w w:val="100"/>
          <w:position w:val="0"/>
        </w:rPr>
        <w:t>的二氧化硫时，便会严重影响人 们的支气管和肺，致使人们呼吸不畅、咳嗽加重，甚至使支气管和肺受损症状； 当二氧化硫浓度高达</w:t>
      </w:r>
      <w:r>
        <w:rPr>
          <w:color w:val="000000"/>
          <w:spacing w:val="0"/>
          <w:w w:val="100"/>
          <w:position w:val="0"/>
        </w:rPr>
        <w:t>400ppm</w:t>
      </w:r>
      <w:r>
        <w:rPr>
          <w:color w:val="000000"/>
          <w:spacing w:val="0"/>
          <w:w w:val="100"/>
          <w:position w:val="0"/>
        </w:rPr>
        <w:t>时，会致使人们呼吸困难。如果人们不仅吸入了二 氧化硫，还吸入了固体颗粒漂浮物，则会扩大</w:t>
      </w:r>
      <w:r>
        <w:rPr>
          <w:color w:val="000000"/>
          <w:spacing w:val="0"/>
          <w:w w:val="100"/>
          <w:position w:val="0"/>
        </w:rPr>
        <w:t>3-4</w:t>
      </w:r>
      <w:r>
        <w:rPr>
          <w:color w:val="000000"/>
          <w:spacing w:val="0"/>
          <w:w w:val="100"/>
          <w:position w:val="0"/>
        </w:rPr>
        <w:t xml:space="preserve">倍二氧化硫对肺的损伤。世 界卫生组织对室内空气质量标准的规定为每24小时二氧化硫的浓度为 </w:t>
      </w:r>
      <w:r>
        <w:rPr>
          <w:color w:val="000000"/>
          <w:spacing w:val="0"/>
          <w:w w:val="100"/>
          <w:position w:val="0"/>
        </w:rPr>
        <w:t>0.1253mg/m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。我国环境保护部和质量监督检验检疫总局在201年联合发布了编 号为</w:t>
      </w:r>
      <w:r>
        <w:rPr>
          <w:color w:val="000000"/>
          <w:spacing w:val="0"/>
          <w:w w:val="100"/>
          <w:position w:val="0"/>
        </w:rPr>
        <w:t>GB3095-2012</w:t>
      </w:r>
    </w:p>
    <w:p>
      <w:pPr>
        <w:pStyle w:val="a3"/>
        <w:keepNext w:val="0"/>
        <w:keepLines w:val="0"/>
        <w:widowControl w:val="0"/>
        <w:shd w:val="clear" w:color="auto" w:fill="auto"/>
        <w:bidi w:val="0"/>
        <w:spacing w:before="0" w:after="60" w:line="754" w:lineRule="exact"/>
        <w:ind w:left="0" w:right="0" w:firstLine="720"/>
        <w:jc w:val="both"/>
      </w:pPr>
      <w:r>
        <w:rPr>
          <w:color w:val="000000"/>
          <w:spacing w:val="0"/>
          <w:w w:val="100"/>
          <w:position w:val="0"/>
        </w:rPr>
        <w:t>的《环境空气质量标准》，并对二氧化硫进行二级浓度限值，</w:t>
      </w:r>
      <w:r>
        <w:rPr>
          <w:color w:val="000000"/>
          <w:spacing w:val="0"/>
          <w:w w:val="100"/>
          <w:position w:val="0"/>
        </w:rPr>
        <w:t xml:space="preserve"> 限定二氧化硫1小时的平均浓度为</w:t>
      </w:r>
      <w:r>
        <w:rPr>
          <w:color w:val="000000"/>
          <w:spacing w:val="0"/>
          <w:w w:val="100"/>
          <w:position w:val="0"/>
        </w:rPr>
        <w:t>0.50mg/m</w:t>
      </w:r>
      <w:r>
        <w:rPr>
          <w:rFonts w:ascii="Times New Roman" w:eastAsia="Times New Roman" w:hAnsi="Times New Roman" w:cs="Times New Roman"/>
          <w:color w:val="000000"/>
          <w:spacing w:val="0"/>
          <w:w w:val="100"/>
          <w:position w:val="0"/>
          <w:sz w:val="20"/>
          <w:szCs w:val="20"/>
        </w:rPr>
        <w:t xml:space="preserve">3 </w:t>
      </w:r>
      <w:r>
        <w:rPr>
          <w:color w:val="000000"/>
          <w:spacing w:val="0"/>
          <w:w w:val="100"/>
          <w:position w:val="0"/>
        </w:rPr>
        <w:t>；我国</w:t>
      </w:r>
      <w:r>
        <w:rPr>
          <w:color w:val="000000"/>
          <w:spacing w:val="0"/>
          <w:w w:val="100"/>
          <w:position w:val="0"/>
        </w:rPr>
        <w:t>GBT18883-2002</w:t>
      </w:r>
      <w:r>
        <w:rPr>
          <w:color w:val="000000"/>
          <w:spacing w:val="0"/>
          <w:w w:val="100"/>
          <w:position w:val="0"/>
        </w:rPr>
        <w:t>《室内空气 质量标准》规定二氧化硫1小时平均浓度为</w:t>
      </w:r>
      <w:r>
        <w:rPr>
          <w:color w:val="000000"/>
          <w:spacing w:val="0"/>
          <w:w w:val="100"/>
          <w:position w:val="0"/>
        </w:rPr>
        <w:t>0.50mg/m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shd w:val="clear" w:color="auto" w:fill="auto"/>
        <w:bidi w:val="0"/>
        <w:spacing w:before="0" w:after="0" w:line="761" w:lineRule="exact"/>
        <w:ind w:left="0" w:right="0" w:firstLine="720"/>
        <w:jc w:val="both"/>
      </w:pPr>
      <w:r>
        <w:rPr>
          <w:color w:val="000000"/>
          <w:spacing w:val="0"/>
          <w:w w:val="100"/>
          <w:position w:val="0"/>
        </w:rPr>
        <w:t>二氧化硫的存在只是致使汽车室内空气污染的一个小因素，所以，对二氧化 硫浓度参数值的确定按照我国</w:t>
      </w:r>
      <w:r>
        <w:rPr>
          <w:color w:val="000000"/>
          <w:spacing w:val="0"/>
          <w:w w:val="100"/>
          <w:position w:val="0"/>
        </w:rPr>
        <w:t>GBT18883-2012</w:t>
      </w:r>
      <w:r>
        <w:rPr>
          <w:color w:val="000000"/>
          <w:spacing w:val="0"/>
          <w:w w:val="100"/>
          <w:position w:val="0"/>
        </w:rPr>
        <w:t>《室内空气质量标准》规定的二级 浓度限定值采取样本为1小时平均浓度为</w:t>
      </w:r>
      <w:r>
        <w:rPr>
          <w:color w:val="000000"/>
          <w:spacing w:val="0"/>
          <w:w w:val="100"/>
          <w:position w:val="0"/>
        </w:rPr>
        <w:t>0.50mg/ 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numPr>
          <w:ilvl w:val="0"/>
          <w:numId w:val="5"/>
        </w:numPr>
        <w:shd w:val="clear" w:color="auto" w:fill="auto"/>
        <w:tabs>
          <w:tab w:val="left" w:pos="1433"/>
        </w:tabs>
        <w:bidi w:val="0"/>
        <w:spacing w:before="0" w:after="0" w:line="754" w:lineRule="exact"/>
        <w:ind w:left="0" w:right="0" w:firstLine="720"/>
        <w:jc w:val="both"/>
      </w:pPr>
      <w:bookmarkStart w:id="44" w:name="bookmark44"/>
      <w:bookmarkEnd w:id="44"/>
      <w:r>
        <w:rPr>
          <w:color w:val="000000"/>
          <w:spacing w:val="0"/>
          <w:w w:val="100"/>
          <w:position w:val="0"/>
        </w:rPr>
        <w:t>二氧化氮</w:t>
      </w:r>
    </w:p>
    <w:p>
      <w:pPr>
        <w:pStyle w:val="a3"/>
        <w:keepNext w:val="0"/>
        <w:keepLines w:val="0"/>
        <w:widowControl w:val="0"/>
        <w:shd w:val="clear" w:color="auto" w:fill="auto"/>
        <w:bidi w:val="0"/>
        <w:spacing w:before="0" w:after="260" w:line="703" w:lineRule="exact"/>
        <w:ind w:left="0" w:right="0" w:firstLine="720"/>
        <w:jc w:val="both"/>
      </w:pPr>
      <w:r>
        <w:rPr>
          <w:color w:val="000000"/>
          <w:spacing w:val="0"/>
          <w:w w:val="100"/>
          <w:position w:val="0"/>
        </w:rPr>
        <w:t>二氧化氮是一种棕红色气体，且有臭味，具有一定的刺激性和腐蚀性。二氧 化氮对于呼吸系统有病症的人有较大的危害性，二氧化氮能加重哮喘患者的病 情，也会影响青少年的成长。经研究表明，长时间处在有二氧化氮存在的空气污 染环境中，可能会诱发肺部的病变。然而，汽车室内的二氧化氮主要是来源于汽 车自身排放的尾气和汽车室外空气中存在的二氧化氮进入了车内。</w:t>
      </w:r>
    </w:p>
    <w:p>
      <w:pPr>
        <w:pStyle w:val="a3"/>
        <w:keepNext w:val="0"/>
        <w:keepLines w:val="0"/>
        <w:widowControl w:val="0"/>
        <w:shd w:val="clear" w:color="auto" w:fill="auto"/>
        <w:bidi w:val="0"/>
        <w:spacing w:before="0" w:after="0" w:line="240" w:lineRule="auto"/>
        <w:ind w:left="0" w:right="0" w:firstLine="720"/>
        <w:jc w:val="both"/>
      </w:pPr>
      <w:r>
        <w:rPr>
          <w:color w:val="000000"/>
          <w:spacing w:val="0"/>
          <w:w w:val="100"/>
          <w:position w:val="0"/>
        </w:rPr>
        <w:t xml:space="preserve">世界卫生组织曾用动物做实验，验证二氧化氮的危害以及浓度数值，确定二 </w:t>
      </w:r>
      <w:r>
        <w:rPr>
          <w:color w:val="000000"/>
          <w:spacing w:val="0"/>
          <w:w w:val="100"/>
          <w:position w:val="0"/>
        </w:rPr>
        <w:t>氧化氮的浓度为</w:t>
      </w:r>
      <w:r>
        <w:rPr>
          <w:color w:val="000000"/>
          <w:spacing w:val="0"/>
          <w:w w:val="100"/>
          <w:position w:val="0"/>
        </w:rPr>
        <w:t>0.943mg/m</w:t>
      </w:r>
      <w:r>
        <w:rPr>
          <w:color w:val="000000"/>
          <w:spacing w:val="0"/>
          <w:w w:val="100"/>
          <w:position w:val="0"/>
        </w:rPr>
        <w:t xml:space="preserve">就会影响到动物的健康，并将此浓度设定为标准浓度 值。后期又经过多次的试验，结果证明了 </w:t>
      </w:r>
      <w:r>
        <w:rPr>
          <w:color w:val="000000"/>
          <w:spacing w:val="0"/>
          <w:w w:val="100"/>
          <w:position w:val="0"/>
        </w:rPr>
        <w:t>0.80-1.00mg/m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浓度的二氧化氮就会 危害到动物自身，</w:t>
      </w:r>
      <w:r>
        <w:rPr>
          <w:color w:val="000000"/>
          <w:spacing w:val="0"/>
          <w:w w:val="100"/>
          <w:position w:val="0"/>
        </w:rPr>
        <w:t>0.31-0.62mg/m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浓度的二氧化氮便可威胁人们身体健康。</w:t>
      </w:r>
    </w:p>
    <w:p>
      <w:pPr>
        <w:pStyle w:val="a3"/>
        <w:keepNext w:val="0"/>
        <w:keepLines w:val="0"/>
        <w:widowControl w:val="0"/>
        <w:shd w:val="clear" w:color="auto" w:fill="auto"/>
        <w:bidi w:val="0"/>
        <w:spacing w:before="0" w:after="440" w:line="881" w:lineRule="exact"/>
        <w:ind w:left="0" w:right="0" w:firstLine="0"/>
        <w:jc w:val="center"/>
      </w:pPr>
      <w:r>
        <w:rPr>
          <w:color w:val="000000"/>
          <w:spacing w:val="0"/>
          <w:w w:val="100"/>
          <w:position w:val="0"/>
        </w:rPr>
        <w:t>空气中不同</w:t>
      </w:r>
      <w:r>
        <w:rPr>
          <w:color w:val="000000"/>
          <w:spacing w:val="0"/>
          <w:w w:val="100"/>
          <w:position w:val="0"/>
        </w:rPr>
        <w:t>NO</w:t>
      </w:r>
      <w:r>
        <w:rPr>
          <w:color w:val="000000"/>
          <w:spacing w:val="0"/>
          <w:w w:val="100"/>
          <w:position w:val="0"/>
        </w:rPr>
        <w:t>含量对人体的危害</w:t>
      </w:r>
    </w:p>
    <w:tbl>
      <w:tblPr>
        <w:tblStyle w:val="TableNormal"/>
        <w:tblOverlap w:val="never"/>
        <w:jc w:val="right"/>
        <w:tblLayout w:type="fixed"/>
        <w:tblCellMar>
          <w:left w:w="10" w:type="dxa"/>
          <w:right w:w="10" w:type="dxa"/>
        </w:tblCellMar>
      </w:tblPr>
      <w:tblGrid>
        <w:gridCol w:w="2462"/>
        <w:gridCol w:w="1618"/>
        <w:gridCol w:w="7320"/>
      </w:tblGrid>
      <w:tr>
        <w:tblPrEx>
          <w:jc w:val="right"/>
          <w:tblLayout w:type="fixed"/>
          <w:tblCellMar>
            <w:left w:w="10" w:type="dxa"/>
            <w:right w:w="10" w:type="dxa"/>
          </w:tblCellMar>
        </w:tblPrEx>
        <w:trPr>
          <w:trHeight w:hRule="exact" w:val="830"/>
          <w:jc w:val="right"/>
        </w:trPr>
        <w:tc>
          <w:tcPr>
            <w:tcW w:w="4080" w:type="dxa"/>
            <w:gridSpan w:val="2"/>
            <w:tcBorders>
              <w:top w:val="single" w:sz="4" w:space="0" w:color="auto"/>
            </w:tcBorders>
            <w:shd w:val="clear" w:color="auto" w:fill="FFFFFF"/>
            <w:vAlign w:val="top"/>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空气中</w:t>
            </w:r>
            <w:r>
              <w:rPr>
                <w:color w:val="000000"/>
                <w:spacing w:val="0"/>
                <w:w w:val="100"/>
                <w:position w:val="0"/>
              </w:rPr>
              <w:t>NO</w:t>
            </w:r>
            <w:r>
              <w:rPr>
                <w:color w:val="000000"/>
                <w:spacing w:val="0"/>
                <w:w w:val="100"/>
                <w:position w:val="0"/>
              </w:rPr>
              <w:t>含量</w:t>
            </w:r>
          </w:p>
        </w:tc>
        <w:tc>
          <w:tcPr>
            <w:tcW w:w="7320" w:type="dxa"/>
            <w:vMerge w:val="restart"/>
            <w:tcBorders>
              <w:top w:val="single" w:sz="4" w:space="0" w:color="auto"/>
              <w:left w:val="single" w:sz="4" w:space="0" w:color="auto"/>
            </w:tcBorders>
            <w:shd w:val="clear" w:color="auto" w:fill="FFFFFF"/>
            <w:vAlign w:val="top"/>
          </w:tcPr>
          <w:p>
            <w:pPr>
              <w:pStyle w:val="a5"/>
              <w:keepNext w:val="0"/>
              <w:keepLines w:val="0"/>
              <w:widowControl w:val="0"/>
              <w:shd w:val="clear" w:color="auto" w:fill="auto"/>
              <w:bidi w:val="0"/>
              <w:spacing w:before="100" w:after="0" w:line="240" w:lineRule="auto"/>
              <w:ind w:left="0" w:right="0" w:firstLine="0"/>
              <w:jc w:val="center"/>
            </w:pPr>
            <w:r>
              <w:rPr>
                <w:color w:val="000000"/>
                <w:spacing w:val="0"/>
                <w:w w:val="100"/>
                <w:position w:val="0"/>
              </w:rPr>
              <w:t>呼吸时间与症状</w:t>
            </w:r>
          </w:p>
        </w:tc>
      </w:tr>
      <w:tr>
        <w:tblPrEx>
          <w:jc w:val="right"/>
          <w:tblLayout w:type="fixed"/>
          <w:tblCellMar>
            <w:left w:w="10" w:type="dxa"/>
            <w:right w:w="10" w:type="dxa"/>
          </w:tblCellMar>
        </w:tblPrEx>
        <w:trPr>
          <w:trHeight w:hRule="exact" w:val="701"/>
          <w:jc w:val="right"/>
        </w:trPr>
        <w:tc>
          <w:tcPr>
            <w:tcW w:w="2462" w:type="dxa"/>
            <w:tcBorders>
              <w:top w:val="single" w:sz="4" w:space="0" w:color="auto"/>
            </w:tcBorders>
            <w:shd w:val="clear" w:color="auto" w:fill="FFFFFF"/>
            <w:vAlign w:val="center"/>
          </w:tcPr>
          <w:p>
            <w:pPr>
              <w:pStyle w:val="a5"/>
              <w:keepNext w:val="0"/>
              <w:keepLines w:val="0"/>
              <w:widowControl w:val="0"/>
              <w:shd w:val="clear" w:color="auto" w:fill="auto"/>
              <w:bidi w:val="0"/>
              <w:spacing w:before="0" w:after="0" w:line="240" w:lineRule="auto"/>
              <w:ind w:left="0" w:right="0" w:firstLine="380"/>
              <w:jc w:val="left"/>
            </w:pPr>
            <w:r>
              <w:rPr>
                <w:color w:val="000000"/>
                <w:spacing w:val="0"/>
                <w:w w:val="100"/>
                <w:position w:val="0"/>
              </w:rPr>
              <w:t>%</w:t>
            </w:r>
          </w:p>
        </w:tc>
        <w:tc>
          <w:tcPr>
            <w:tcW w:w="1618" w:type="dxa"/>
            <w:tcBorders>
              <w:top w:val="single" w:sz="4" w:space="0" w:color="auto"/>
            </w:tcBorders>
            <w:shd w:val="clear" w:color="auto" w:fill="FFFFFF"/>
            <w:vAlign w:val="center"/>
          </w:tcPr>
          <w:p>
            <w:pPr>
              <w:pStyle w:val="a5"/>
              <w:keepNext w:val="0"/>
              <w:keepLines w:val="0"/>
              <w:widowControl w:val="0"/>
              <w:shd w:val="clear" w:color="auto" w:fill="auto"/>
              <w:bidi w:val="0"/>
              <w:spacing w:before="0" w:after="0" w:line="240" w:lineRule="auto"/>
              <w:ind w:left="0" w:right="0" w:firstLine="260"/>
              <w:jc w:val="left"/>
            </w:pPr>
            <w:r>
              <w:rPr>
                <w:color w:val="000000"/>
                <w:spacing w:val="0"/>
                <w:w w:val="100"/>
                <w:position w:val="0"/>
              </w:rPr>
              <w:t>mg /L</w:t>
            </w:r>
          </w:p>
        </w:tc>
        <w:tc>
          <w:tcPr>
            <w:tcW w:w="1" w:type="dxa"/>
            <w:vMerge/>
            <w:tcBorders>
              <w:left w:val="single" w:sz="4" w:space="0" w:color="auto"/>
            </w:tcBorders>
            <w:shd w:val="clear" w:color="auto" w:fill="FFFFFF"/>
            <w:vAlign w:val="top"/>
          </w:tcPr>
          <w:p/>
        </w:tc>
      </w:tr>
      <w:tr>
        <w:tblPrEx>
          <w:jc w:val="right"/>
          <w:tblLayout w:type="fixed"/>
          <w:tblCellMar>
            <w:left w:w="10" w:type="dxa"/>
            <w:right w:w="10" w:type="dxa"/>
          </w:tblCellMar>
        </w:tblPrEx>
        <w:trPr>
          <w:trHeight w:hRule="exact" w:val="686"/>
          <w:jc w:val="right"/>
        </w:trPr>
        <w:tc>
          <w:tcPr>
            <w:tcW w:w="2462" w:type="dxa"/>
            <w:tcBorders>
              <w:top w:val="single" w:sz="4" w:space="0" w:color="auto"/>
            </w:tcBorders>
            <w:shd w:val="clear" w:color="auto" w:fill="FFFFFF"/>
            <w:vAlign w:val="center"/>
          </w:tcPr>
          <w:p>
            <w:pPr>
              <w:pStyle w:val="a5"/>
              <w:keepNext w:val="0"/>
              <w:keepLines w:val="0"/>
              <w:widowControl w:val="0"/>
              <w:shd w:val="clear" w:color="auto" w:fill="auto"/>
              <w:bidi w:val="0"/>
              <w:spacing w:before="0" w:after="0" w:line="240" w:lineRule="auto"/>
              <w:ind w:left="0" w:right="0" w:firstLine="200"/>
              <w:jc w:val="left"/>
            </w:pPr>
            <w:r>
              <w:rPr>
                <w:color w:val="000000"/>
                <w:spacing w:val="0"/>
                <w:w w:val="100"/>
                <w:position w:val="0"/>
              </w:rPr>
              <w:t>0.004</w:t>
            </w:r>
          </w:p>
        </w:tc>
        <w:tc>
          <w:tcPr>
            <w:tcW w:w="1618" w:type="dxa"/>
            <w:tcBorders>
              <w:top w:val="single" w:sz="4" w:space="0" w:color="auto"/>
            </w:tcBorders>
            <w:shd w:val="clear" w:color="auto" w:fill="FFFFFF"/>
            <w:vAlign w:val="center"/>
          </w:tcPr>
          <w:p>
            <w:pPr>
              <w:pStyle w:val="a5"/>
              <w:keepNext w:val="0"/>
              <w:keepLines w:val="0"/>
              <w:widowControl w:val="0"/>
              <w:shd w:val="clear" w:color="auto" w:fill="auto"/>
              <w:bidi w:val="0"/>
              <w:spacing w:before="0" w:after="0" w:line="240" w:lineRule="auto"/>
              <w:ind w:left="0" w:right="0" w:firstLine="260"/>
              <w:jc w:val="left"/>
            </w:pPr>
            <w:r>
              <w:rPr>
                <w:color w:val="000000"/>
                <w:spacing w:val="0"/>
                <w:w w:val="100"/>
                <w:position w:val="0"/>
              </w:rPr>
              <w:t>0.19</w:t>
            </w:r>
          </w:p>
        </w:tc>
        <w:tc>
          <w:tcPr>
            <w:tcW w:w="7320" w:type="dxa"/>
            <w:tcBorders>
              <w:top w:val="single" w:sz="4" w:space="0" w:color="auto"/>
              <w:left w:val="single" w:sz="4" w:space="0" w:color="auto"/>
            </w:tcBorders>
            <w:shd w:val="clear" w:color="auto" w:fill="FFFFFF"/>
            <w:vAlign w:val="center"/>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短时间作用无明显反应</w:t>
            </w:r>
          </w:p>
        </w:tc>
      </w:tr>
      <w:tr>
        <w:tblPrEx>
          <w:jc w:val="right"/>
          <w:tblLayout w:type="fixed"/>
          <w:tblCellMar>
            <w:left w:w="10" w:type="dxa"/>
            <w:right w:w="10" w:type="dxa"/>
          </w:tblCellMar>
        </w:tblPrEx>
        <w:trPr>
          <w:trHeight w:hRule="exact" w:val="701"/>
          <w:jc w:val="right"/>
        </w:trPr>
        <w:tc>
          <w:tcPr>
            <w:tcW w:w="2462" w:type="dxa"/>
            <w:shd w:val="clear" w:color="auto" w:fill="FFFFFF"/>
            <w:vAlign w:val="center"/>
          </w:tcPr>
          <w:p>
            <w:pPr>
              <w:pStyle w:val="a5"/>
              <w:keepNext w:val="0"/>
              <w:keepLines w:val="0"/>
              <w:widowControl w:val="0"/>
              <w:shd w:val="clear" w:color="auto" w:fill="auto"/>
              <w:bidi w:val="0"/>
              <w:spacing w:before="0" w:after="0" w:line="240" w:lineRule="auto"/>
              <w:ind w:left="0" w:right="0" w:firstLine="200"/>
              <w:jc w:val="left"/>
            </w:pPr>
            <w:r>
              <w:rPr>
                <w:color w:val="000000"/>
                <w:spacing w:val="0"/>
                <w:w w:val="100"/>
                <w:position w:val="0"/>
              </w:rPr>
              <w:t>0.006</w:t>
            </w:r>
          </w:p>
        </w:tc>
        <w:tc>
          <w:tcPr>
            <w:tcW w:w="1618" w:type="dxa"/>
            <w:shd w:val="clear" w:color="auto" w:fill="FFFFFF"/>
            <w:vAlign w:val="center"/>
          </w:tcPr>
          <w:p>
            <w:pPr>
              <w:pStyle w:val="a5"/>
              <w:keepNext w:val="0"/>
              <w:keepLines w:val="0"/>
              <w:widowControl w:val="0"/>
              <w:shd w:val="clear" w:color="auto" w:fill="auto"/>
              <w:bidi w:val="0"/>
              <w:spacing w:before="0" w:after="0" w:line="240" w:lineRule="auto"/>
              <w:ind w:left="0" w:right="0" w:firstLine="260"/>
              <w:jc w:val="left"/>
            </w:pPr>
            <w:r>
              <w:rPr>
                <w:color w:val="000000"/>
                <w:spacing w:val="0"/>
                <w:w w:val="100"/>
                <w:position w:val="0"/>
              </w:rPr>
              <w:t>0.29</w:t>
            </w:r>
          </w:p>
        </w:tc>
        <w:tc>
          <w:tcPr>
            <w:tcW w:w="7320" w:type="dxa"/>
            <w:tcBorders>
              <w:left w:val="single" w:sz="4" w:space="0" w:color="auto"/>
            </w:tcBorders>
            <w:shd w:val="clear" w:color="auto" w:fill="FFFFFF"/>
            <w:vAlign w:val="center"/>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短时间作用气管感到刺激</w:t>
            </w:r>
          </w:p>
        </w:tc>
      </w:tr>
      <w:tr>
        <w:tblPrEx>
          <w:jc w:val="right"/>
          <w:tblLayout w:type="fixed"/>
          <w:tblCellMar>
            <w:left w:w="10" w:type="dxa"/>
            <w:right w:w="10" w:type="dxa"/>
          </w:tblCellMar>
        </w:tblPrEx>
        <w:trPr>
          <w:trHeight w:hRule="exact" w:val="701"/>
          <w:jc w:val="right"/>
        </w:trPr>
        <w:tc>
          <w:tcPr>
            <w:tcW w:w="2462" w:type="dxa"/>
            <w:shd w:val="clear" w:color="auto" w:fill="FFFFFF"/>
            <w:vAlign w:val="center"/>
          </w:tcPr>
          <w:p>
            <w:pPr>
              <w:pStyle w:val="a5"/>
              <w:keepNext w:val="0"/>
              <w:keepLines w:val="0"/>
              <w:widowControl w:val="0"/>
              <w:shd w:val="clear" w:color="auto" w:fill="auto"/>
              <w:bidi w:val="0"/>
              <w:spacing w:before="0" w:after="0" w:line="240" w:lineRule="auto"/>
              <w:ind w:left="0" w:right="0" w:firstLine="200"/>
              <w:jc w:val="left"/>
            </w:pPr>
            <w:r>
              <w:rPr>
                <w:color w:val="000000"/>
                <w:spacing w:val="0"/>
                <w:w w:val="100"/>
                <w:position w:val="0"/>
              </w:rPr>
              <w:t>0.010</w:t>
            </w:r>
          </w:p>
        </w:tc>
        <w:tc>
          <w:tcPr>
            <w:tcW w:w="1618" w:type="dxa"/>
            <w:shd w:val="clear" w:color="auto" w:fill="FFFFFF"/>
            <w:vAlign w:val="center"/>
          </w:tcPr>
          <w:p>
            <w:pPr>
              <w:pStyle w:val="a5"/>
              <w:keepNext w:val="0"/>
              <w:keepLines w:val="0"/>
              <w:widowControl w:val="0"/>
              <w:shd w:val="clear" w:color="auto" w:fill="auto"/>
              <w:bidi w:val="0"/>
              <w:spacing w:before="0" w:after="0" w:line="240" w:lineRule="auto"/>
              <w:ind w:left="0" w:right="0" w:firstLine="260"/>
              <w:jc w:val="left"/>
            </w:pPr>
            <w:r>
              <w:rPr>
                <w:color w:val="000000"/>
                <w:spacing w:val="0"/>
                <w:w w:val="100"/>
                <w:position w:val="0"/>
              </w:rPr>
              <w:t>0.48</w:t>
            </w:r>
          </w:p>
        </w:tc>
        <w:tc>
          <w:tcPr>
            <w:tcW w:w="7320" w:type="dxa"/>
            <w:tcBorders>
              <w:left w:val="single" w:sz="4" w:space="0" w:color="auto"/>
            </w:tcBorders>
            <w:shd w:val="clear" w:color="auto" w:fill="FFFFFF"/>
            <w:vAlign w:val="center"/>
          </w:tcPr>
          <w:p>
            <w:pPr>
              <w:pStyle w:val="a5"/>
              <w:keepNext w:val="0"/>
              <w:keepLines w:val="0"/>
              <w:widowControl w:val="0"/>
              <w:shd w:val="clear" w:color="auto" w:fill="auto"/>
              <w:bidi w:val="0"/>
              <w:spacing w:before="0" w:after="0" w:line="240" w:lineRule="auto"/>
              <w:ind w:left="0" w:right="0" w:firstLine="800"/>
              <w:jc w:val="left"/>
            </w:pPr>
            <w:r>
              <w:rPr>
                <w:color w:val="000000"/>
                <w:spacing w:val="0"/>
                <w:w w:val="100"/>
                <w:position w:val="0"/>
              </w:rPr>
              <w:t>短时间内就会咳嗽，长时间对生命有危险</w:t>
            </w:r>
          </w:p>
        </w:tc>
      </w:tr>
      <w:tr>
        <w:tblPrEx>
          <w:jc w:val="right"/>
          <w:tblLayout w:type="fixed"/>
          <w:tblCellMar>
            <w:left w:w="10" w:type="dxa"/>
            <w:right w:w="10" w:type="dxa"/>
          </w:tblCellMar>
        </w:tblPrEx>
        <w:trPr>
          <w:trHeight w:hRule="exact" w:val="552"/>
          <w:jc w:val="right"/>
        </w:trPr>
        <w:tc>
          <w:tcPr>
            <w:tcW w:w="2462" w:type="dxa"/>
            <w:tcBorders>
              <w:bottom w:val="single" w:sz="4" w:space="0" w:color="auto"/>
            </w:tcBorders>
            <w:shd w:val="clear" w:color="auto" w:fill="FFFFFF"/>
            <w:vAlign w:val="bottom"/>
          </w:tcPr>
          <w:p>
            <w:pPr>
              <w:pStyle w:val="a5"/>
              <w:keepNext w:val="0"/>
              <w:keepLines w:val="0"/>
              <w:widowControl w:val="0"/>
              <w:shd w:val="clear" w:color="auto" w:fill="auto"/>
              <w:bidi w:val="0"/>
              <w:spacing w:before="0" w:after="0" w:line="240" w:lineRule="auto"/>
              <w:ind w:left="0" w:right="0" w:firstLine="200"/>
              <w:jc w:val="left"/>
            </w:pPr>
            <w:r>
              <w:rPr>
                <w:color w:val="000000"/>
                <w:spacing w:val="0"/>
                <w:w w:val="100"/>
                <w:position w:val="0"/>
              </w:rPr>
              <w:t>0.025</w:t>
            </w:r>
          </w:p>
        </w:tc>
        <w:tc>
          <w:tcPr>
            <w:tcW w:w="1618" w:type="dxa"/>
            <w:tcBorders>
              <w:bottom w:val="single" w:sz="4" w:space="0" w:color="auto"/>
            </w:tcBorders>
            <w:shd w:val="clear" w:color="auto" w:fill="FFFFFF"/>
            <w:vAlign w:val="bottom"/>
          </w:tcPr>
          <w:p>
            <w:pPr>
              <w:pStyle w:val="a5"/>
              <w:keepNext w:val="0"/>
              <w:keepLines w:val="0"/>
              <w:widowControl w:val="0"/>
              <w:shd w:val="clear" w:color="auto" w:fill="auto"/>
              <w:bidi w:val="0"/>
              <w:spacing w:before="0" w:after="0" w:line="240" w:lineRule="auto"/>
              <w:ind w:left="0" w:right="0" w:firstLine="260"/>
              <w:jc w:val="left"/>
            </w:pPr>
            <w:r>
              <w:rPr>
                <w:color w:val="000000"/>
                <w:spacing w:val="0"/>
                <w:w w:val="100"/>
                <w:position w:val="0"/>
              </w:rPr>
              <w:t>1.20</w:t>
            </w:r>
          </w:p>
        </w:tc>
        <w:tc>
          <w:tcPr>
            <w:tcW w:w="7320" w:type="dxa"/>
            <w:tcBorders>
              <w:left w:val="single" w:sz="4" w:space="0" w:color="auto"/>
              <w:bottom w:val="single" w:sz="4" w:space="0" w:color="auto"/>
            </w:tcBorders>
            <w:shd w:val="clear" w:color="auto" w:fill="FFFFFF"/>
            <w:vAlign w:val="bottom"/>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短时间内会迅速死亡</w:t>
            </w:r>
          </w:p>
        </w:tc>
      </w:tr>
    </w:tbl>
    <w:p>
      <w:pPr>
        <w:pStyle w:val="a3"/>
        <w:keepNext w:val="0"/>
        <w:keepLines w:val="0"/>
        <w:widowControl w:val="0"/>
        <w:shd w:val="clear" w:color="auto" w:fill="auto"/>
        <w:bidi w:val="0"/>
        <w:spacing w:before="0" w:after="100" w:line="826" w:lineRule="exact"/>
        <w:ind w:left="0" w:right="0" w:firstLine="720"/>
        <w:jc w:val="both"/>
      </w:pPr>
      <w:r>
        <w:rPr>
          <w:color w:val="000000"/>
          <w:spacing w:val="0"/>
          <w:w w:val="100"/>
          <w:position w:val="0"/>
        </w:rPr>
        <w:t>我国</w:t>
      </w:r>
      <w:r>
        <w:rPr>
          <w:color w:val="000000"/>
          <w:spacing w:val="0"/>
          <w:w w:val="100"/>
          <w:position w:val="0"/>
        </w:rPr>
        <w:t>GBT18883-2002《</w:t>
      </w:r>
      <w:r>
        <w:rPr>
          <w:color w:val="000000"/>
          <w:spacing w:val="0"/>
          <w:w w:val="100"/>
          <w:position w:val="0"/>
        </w:rPr>
        <w:t>室内空气质量标准》规定二氧化氮浓度的标准值为1 小时平均</w:t>
      </w:r>
      <w:r>
        <w:rPr>
          <w:color w:val="000000"/>
          <w:spacing w:val="0"/>
          <w:w w:val="100"/>
          <w:position w:val="0"/>
        </w:rPr>
        <w:t xml:space="preserve">0.243mg/m </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shd w:val="clear" w:color="auto" w:fill="auto"/>
        <w:bidi w:val="0"/>
        <w:spacing w:before="0" w:after="100" w:line="749" w:lineRule="exact"/>
        <w:ind w:left="0" w:right="0" w:firstLine="720"/>
        <w:jc w:val="both"/>
      </w:pPr>
      <w:r>
        <w:rPr>
          <w:color w:val="000000"/>
          <w:spacing w:val="0"/>
          <w:w w:val="100"/>
          <w:position w:val="0"/>
        </w:rPr>
        <w:t>二氧化氮也是汽车室内污染物的一小部分，所以，对汽车室内二氧化氮参数 标准化取值依照我国的</w:t>
      </w:r>
      <w:r>
        <w:rPr>
          <w:color w:val="000000"/>
          <w:spacing w:val="0"/>
          <w:w w:val="100"/>
          <w:position w:val="0"/>
        </w:rPr>
        <w:t>GBT18883-2002</w:t>
      </w:r>
      <w:r>
        <w:rPr>
          <w:color w:val="000000"/>
          <w:spacing w:val="0"/>
          <w:w w:val="100"/>
          <w:position w:val="0"/>
        </w:rPr>
        <w:t>《室内空气质量标准》的规定浓度，确定 二氧化氮参数为1小时平均浓度为</w:t>
      </w:r>
      <w:r>
        <w:rPr>
          <w:color w:val="000000"/>
          <w:spacing w:val="0"/>
          <w:w w:val="100"/>
          <w:position w:val="0"/>
        </w:rPr>
        <w:t xml:space="preserve">0.24mg/m </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numPr>
          <w:ilvl w:val="0"/>
          <w:numId w:val="5"/>
        </w:numPr>
        <w:shd w:val="clear" w:color="auto" w:fill="auto"/>
        <w:tabs>
          <w:tab w:val="left" w:pos="1445"/>
        </w:tabs>
        <w:bidi w:val="0"/>
        <w:spacing w:before="0" w:after="0" w:line="694" w:lineRule="exact"/>
        <w:ind w:left="0" w:right="0" w:firstLine="720"/>
        <w:jc w:val="both"/>
        <w:sectPr>
          <w:type w:val="nextPage"/>
          <w:pgSz w:w="17861" w:h="25258"/>
          <w:pgMar w:top="1756" w:right="2341" w:bottom="2555" w:left="2517" w:header="0" w:footer="3" w:gutter="0"/>
          <w:pgNumType w:start="8"/>
          <w:cols w:space="720"/>
          <w:noEndnote/>
          <w:titlePg w:val="0"/>
          <w:rtlGutter w:val="0"/>
          <w:docGrid w:linePitch="360"/>
        </w:sectPr>
      </w:pPr>
      <w:bookmarkStart w:id="45" w:name="bookmark45"/>
      <w:bookmarkEnd w:id="45"/>
      <w:r>
        <w:rPr>
          <w:color w:val="000000"/>
          <w:spacing w:val="0"/>
          <w:w w:val="100"/>
          <w:position w:val="0"/>
        </w:rPr>
        <w:t>一氧化碳</w:t>
      </w:r>
    </w:p>
    <w:p>
      <w:pPr>
        <w:pStyle w:val="a3"/>
        <w:keepNext w:val="0"/>
        <w:keepLines w:val="0"/>
        <w:widowControl w:val="0"/>
        <w:shd w:val="clear" w:color="auto" w:fill="auto"/>
        <w:bidi w:val="0"/>
        <w:spacing w:before="0" w:after="0" w:line="694" w:lineRule="exact"/>
        <w:ind w:left="0" w:right="0" w:firstLine="720"/>
        <w:jc w:val="both"/>
        <w:rPr>
          <w:sz w:val="28"/>
          <w:szCs w:val="28"/>
        </w:rPr>
      </w:pPr>
      <w:r>
        <w:rPr>
          <w:color w:val="000000"/>
          <w:spacing w:val="0"/>
          <w:w w:val="100"/>
          <w:position w:val="0"/>
          <w:sz w:val="36"/>
          <w:szCs w:val="36"/>
        </w:rPr>
        <w:t>一氧化碳是通过血液作用于人体的，其与血液中的血红蛋白相互融合、相互 作用，形最终形成了碳氧血红蛋白</w:t>
      </w:r>
      <w:r>
        <w:rPr>
          <w:color w:val="000000"/>
          <w:spacing w:val="0"/>
          <w:w w:val="100"/>
          <w:position w:val="0"/>
          <w:sz w:val="36"/>
          <w:szCs w:val="36"/>
        </w:rPr>
        <w:t>（COHb）</w:t>
      </w:r>
      <w:r>
        <w:rPr>
          <w:color w:val="000000"/>
          <w:spacing w:val="0"/>
          <w:w w:val="100"/>
          <w:position w:val="0"/>
          <w:sz w:val="36"/>
          <w:szCs w:val="36"/>
        </w:rPr>
        <w:t>, 一氧化碳与血红蛋白结合的能力远 超过氧气与血红蛋白结合的能力，从而降低了血液输送氧的能力，造成低氧血症， 引起组织缺氧。缺氧首先损害大脑和心肌。若碳氧血红蛋白在人体内的浓度达到 10%，就会引发心血管疾病，导致中枢神经紊乱；若浓度为2.5%，则会增加胸 痛的程度</w:t>
      </w:r>
      <w:r>
        <w:rPr>
          <w:color w:val="000000"/>
          <w:spacing w:val="0"/>
          <w:w w:val="100"/>
          <w:position w:val="0"/>
          <w:sz w:val="28"/>
          <w:szCs w:val="28"/>
        </w:rPr>
        <w:t>[6]</w:t>
      </w:r>
    </w:p>
    <w:p>
      <w:pPr>
        <w:pStyle w:val="a3"/>
        <w:keepNext w:val="0"/>
        <w:keepLines w:val="0"/>
        <w:widowControl w:val="0"/>
        <w:pBdr>
          <w:bottom w:val="single" w:sz="4" w:space="0" w:color="auto"/>
        </w:pBdr>
        <w:shd w:val="clear" w:color="auto" w:fill="auto"/>
        <w:bidi w:val="0"/>
        <w:spacing w:before="0" w:after="0" w:line="694" w:lineRule="exact"/>
        <w:ind w:left="0" w:right="0" w:firstLine="0"/>
        <w:jc w:val="center"/>
      </w:pPr>
      <w:r>
        <w:rPr>
          <w:color w:val="000000"/>
          <w:spacing w:val="0"/>
          <w:w w:val="100"/>
          <w:position w:val="0"/>
        </w:rPr>
        <w:t>在</w:t>
      </w:r>
      <w:r>
        <w:rPr>
          <w:color w:val="000000"/>
          <w:spacing w:val="0"/>
          <w:w w:val="100"/>
          <w:position w:val="0"/>
        </w:rPr>
        <w:t>CO</w:t>
      </w:r>
      <w:r>
        <w:rPr>
          <w:color w:val="000000"/>
          <w:spacing w:val="0"/>
          <w:w w:val="100"/>
          <w:position w:val="0"/>
        </w:rPr>
        <w:t>气体中暴露</w:t>
      </w:r>
      <w:r>
        <w:rPr>
          <w:color w:val="000000"/>
          <w:spacing w:val="0"/>
          <w:w w:val="100"/>
          <w:position w:val="0"/>
        </w:rPr>
        <w:t>8h</w:t>
      </w:r>
      <w:r>
        <w:rPr>
          <w:color w:val="000000"/>
          <w:spacing w:val="0"/>
          <w:w w:val="100"/>
          <w:position w:val="0"/>
        </w:rPr>
        <w:t>后出现的症状</w:t>
      </w:r>
    </w:p>
    <w:p>
      <w:pPr>
        <w:pStyle w:val="a3"/>
        <w:keepNext w:val="0"/>
        <w:keepLines w:val="0"/>
        <w:widowControl w:val="0"/>
        <w:shd w:val="clear" w:color="auto" w:fill="auto"/>
        <w:tabs>
          <w:tab w:val="left" w:pos="7378"/>
        </w:tabs>
        <w:bidi w:val="0"/>
        <w:spacing w:before="0" w:after="0" w:line="694" w:lineRule="exact"/>
        <w:ind w:left="2160" w:right="0" w:firstLine="0"/>
        <w:jc w:val="both"/>
      </w:pPr>
      <w:r>
        <w:rPr>
          <w:color w:val="000000"/>
          <w:spacing w:val="0"/>
          <w:w w:val="100"/>
          <w:position w:val="0"/>
        </w:rPr>
        <w:t>CO</w:t>
      </w:r>
      <w:r>
        <w:rPr>
          <w:color w:val="000000"/>
          <w:spacing w:val="0"/>
          <w:w w:val="100"/>
          <w:position w:val="0"/>
        </w:rPr>
        <w:t>浓度（</w:t>
      </w:r>
      <w:r>
        <w:rPr>
          <w:color w:val="000000"/>
          <w:spacing w:val="0"/>
          <w:w w:val="100"/>
          <w:position w:val="0"/>
        </w:rPr>
        <w:t>ppm）</w:t>
        <w:tab/>
      </w:r>
      <w:r>
        <w:rPr>
          <w:color w:val="000000"/>
          <w:spacing w:val="0"/>
          <w:w w:val="100"/>
          <w:position w:val="0"/>
        </w:rPr>
        <w:t>症状</w:t>
      </w:r>
    </w:p>
    <w:p>
      <w:pPr>
        <w:pStyle w:val="a3"/>
        <w:keepNext w:val="0"/>
        <w:keepLines w:val="0"/>
        <w:widowControl w:val="0"/>
        <w:shd w:val="clear" w:color="auto" w:fill="auto"/>
        <w:tabs>
          <w:tab w:val="left" w:pos="7070"/>
        </w:tabs>
        <w:bidi w:val="0"/>
        <w:spacing w:before="0" w:after="0" w:line="694" w:lineRule="exact"/>
        <w:ind w:left="2880" w:right="0" w:firstLine="0"/>
        <w:jc w:val="left"/>
      </w:pPr>
      <w:r>
        <w:rPr>
          <w:color w:val="000000"/>
          <w:spacing w:val="0"/>
          <w:w w:val="100"/>
          <w:position w:val="0"/>
        </w:rPr>
        <w:t>50</w:t>
        <w:tab/>
        <w:t>无症状</w:t>
      </w:r>
    </w:p>
    <w:p>
      <w:pPr>
        <w:pStyle w:val="a3"/>
        <w:keepNext w:val="0"/>
        <w:keepLines w:val="0"/>
        <w:widowControl w:val="0"/>
        <w:shd w:val="clear" w:color="auto" w:fill="auto"/>
        <w:tabs>
          <w:tab w:val="left" w:pos="6134"/>
        </w:tabs>
        <w:bidi w:val="0"/>
        <w:spacing w:before="0" w:after="0" w:line="694" w:lineRule="exact"/>
        <w:ind w:left="2880" w:right="0" w:firstLine="0"/>
        <w:jc w:val="left"/>
      </w:pPr>
      <w:r>
        <w:rPr>
          <w:color w:val="000000"/>
          <w:spacing w:val="0"/>
          <w:w w:val="100"/>
          <w:position w:val="0"/>
        </w:rPr>
        <w:t>100</w:t>
        <w:tab/>
        <w:t>前额有紧绷感，轻微头疼</w:t>
      </w:r>
    </w:p>
    <w:p>
      <w:pPr>
        <w:pStyle w:val="a3"/>
        <w:keepNext w:val="0"/>
        <w:keepLines w:val="0"/>
        <w:widowControl w:val="0"/>
        <w:shd w:val="clear" w:color="auto" w:fill="auto"/>
        <w:bidi w:val="0"/>
        <w:spacing w:before="0" w:after="0" w:line="694" w:lineRule="exact"/>
        <w:ind w:left="2880" w:right="0" w:firstLine="0"/>
        <w:jc w:val="left"/>
        <w:sectPr>
          <w:type w:val="nextPage"/>
          <w:pgSz w:w="17861" w:h="25258"/>
          <w:pgMar w:top="1756" w:right="2341" w:bottom="2555" w:left="2517" w:header="0" w:footer="3" w:gutter="0"/>
          <w:pgNumType w:start="9"/>
          <w:cols w:space="720"/>
          <w:noEndnote/>
          <w:titlePg w:val="0"/>
          <w:rtlGutter w:val="0"/>
          <w:docGrid w:linePitch="360"/>
        </w:sectPr>
      </w:pPr>
      <w:r>
        <mc:AlternateContent>
          <mc:Choice Requires="wps">
            <w:drawing>
              <wp:anchor distT="0" distB="0" distL="114300" distR="114300" simplePos="0" relativeHeight="251659264" behindDoc="0" locked="0" layoutInCell="1" allowOverlap="1">
                <wp:simplePos x="0" y="0"/>
                <wp:positionH relativeFrom="page">
                  <wp:posOffset>3536950</wp:posOffset>
                </wp:positionH>
                <wp:positionV relativeFrom="paragraph">
                  <wp:posOffset>177800</wp:posOffset>
                </wp:positionV>
                <wp:extent cx="359410" cy="274320"/>
                <wp:wrapSquare wrapText="right"/>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59410" cy="274320"/>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rPr>
                              <w:t>200</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28.3pt;height:21.6pt;margin-top:14pt;margin-left:278.5pt;mso-position-horizontal-relative:page;mso-wrap-distance-bottom:0;mso-wrap-distance-left:9pt;mso-wrap-distance-right:9pt;mso-wrap-distance-top:0;mso-wrap-style:none;position:absolute;v-text-anchor:top;z-index:251658240" filled="f" fillcolor="this">
                <v:textbox inset="0,0,0,0">
                  <w:txbxContent>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rPr>
                        <w:t>200</w:t>
                      </w:r>
                    </w:p>
                  </w:txbxContent>
                </v:textbox>
                <w10:wrap type="square" side="right"/>
              </v:shape>
            </w:pict>
          </mc:Fallback>
        </mc:AlternateContent>
      </w:r>
      <w:r>
        <w:rPr>
          <w:color w:val="000000"/>
          <w:spacing w:val="0"/>
          <w:w w:val="100"/>
          <w:position w:val="0"/>
        </w:rPr>
        <w:t>头痛且太阳穴跳动</w:t>
      </w:r>
    </w:p>
    <w:p>
      <w:pPr>
        <w:widowControl w:val="0"/>
        <w:spacing w:line="1" w:lineRule="exact"/>
      </w:pPr>
      <w:r>
        <mc:AlternateContent>
          <mc:Choice Requires="wps">
            <w:drawing>
              <wp:anchor distT="0" distB="100965" distL="0" distR="0" simplePos="0" relativeHeight="251661312" behindDoc="0" locked="0" layoutInCell="1" allowOverlap="1">
                <wp:simplePos x="0" y="0"/>
                <wp:positionH relativeFrom="page">
                  <wp:posOffset>3433445</wp:posOffset>
                </wp:positionH>
                <wp:positionV relativeFrom="paragraph">
                  <wp:posOffset>0</wp:posOffset>
                </wp:positionV>
                <wp:extent cx="359410" cy="274320"/>
                <wp:wrapTopAndBottom/>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359410" cy="274320"/>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rPr>
                              <w:t>300</w:t>
                            </w:r>
                          </w:p>
                        </w:txbxContent>
                      </wps:txbx>
                      <wps:bodyPr wrap="none" lIns="0" tIns="0" rIns="0" bIns="0"/>
                    </wps:wsp>
                  </a:graphicData>
                </a:graphic>
              </wp:anchor>
            </w:drawing>
          </mc:Choice>
          <mc:Fallback>
            <w:pict>
              <v:shape id="Shape 3" o:spid="_x0000_s1026" type="#_x0000_t202" style="width:28.3pt;height:21.6pt;margin-top:0;margin-left:270.35pt;mso-position-horizontal-relative:page;mso-wrap-distance-bottom:7.95pt;mso-wrap-distance-left:0;mso-wrap-distance-right:0;mso-wrap-distance-top:0;mso-wrap-style:none;position:absolute;v-text-anchor:top;z-index:251660288" filled="f" fillcolor="this">
                <v:textbox inset="0,0,0,0">
                  <w:txbxContent>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rPr>
                        <w:t>300</w:t>
                      </w:r>
                    </w:p>
                  </w:txbxContent>
                </v:textbox>
                <w10:wrap type="topAndBottom"/>
              </v:shape>
            </w:pict>
          </mc:Fallback>
        </mc:AlternateContent>
      </w:r>
      <w:r>
        <mc:AlternateContent>
          <mc:Choice Requires="wps">
            <w:drawing>
              <wp:anchor distT="12065" distB="88900" distL="0" distR="0" simplePos="0" relativeHeight="251663360" behindDoc="0" locked="0" layoutInCell="1" allowOverlap="1">
                <wp:simplePos x="0" y="0"/>
                <wp:positionH relativeFrom="page">
                  <wp:posOffset>5487670</wp:posOffset>
                </wp:positionH>
                <wp:positionV relativeFrom="paragraph">
                  <wp:posOffset>12065</wp:posOffset>
                </wp:positionV>
                <wp:extent cx="2993390" cy="274320"/>
                <wp:wrapTopAndBottom/>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2993390" cy="274320"/>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rPr>
                              <w:t>严重头痛、眩晕、呕吐及虚脱</w:t>
                            </w:r>
                          </w:p>
                        </w:txbxContent>
                      </wps:txbx>
                      <wps:bodyPr wrap="none" lIns="0" tIns="0" rIns="0" bIns="0"/>
                    </wps:wsp>
                  </a:graphicData>
                </a:graphic>
              </wp:anchor>
            </w:drawing>
          </mc:Choice>
          <mc:Fallback>
            <w:pict>
              <v:shape id="Shape 5" o:spid="_x0000_s1027" type="#_x0000_t202" style="width:235.7pt;height:21.6pt;margin-top:0.95pt;margin-left:432.1pt;mso-position-horizontal-relative:page;mso-wrap-distance-bottom:7pt;mso-wrap-distance-left:0;mso-wrap-distance-right:0;mso-wrap-distance-top:0.95pt;mso-wrap-style:none;position:absolute;v-text-anchor:top;z-index:251662336" filled="f" fillcolor="this">
                <v:textbox inset="0,0,0,0">
                  <w:txbxContent>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rPr>
                        <w:t>严重头痛、眩晕、呕吐及虚脱</w:t>
                      </w:r>
                    </w:p>
                  </w:txbxContent>
                </v:textbox>
                <w10:wrap type="topAndBottom"/>
              </v:shape>
            </w:pict>
          </mc:Fallback>
        </mc:AlternateContent>
      </w:r>
    </w:p>
    <w:p>
      <w:pPr>
        <w:pStyle w:val="a3"/>
        <w:keepNext w:val="0"/>
        <w:keepLines w:val="0"/>
        <w:widowControl w:val="0"/>
        <w:pBdr>
          <w:bottom w:val="single" w:sz="4" w:space="0" w:color="auto"/>
        </w:pBdr>
        <w:shd w:val="clear" w:color="auto" w:fill="auto"/>
        <w:tabs>
          <w:tab w:val="left" w:pos="4339"/>
        </w:tabs>
        <w:bidi w:val="0"/>
        <w:spacing w:before="0" w:after="380" w:line="240" w:lineRule="auto"/>
        <w:ind w:left="0" w:right="0" w:firstLine="0"/>
        <w:jc w:val="center"/>
      </w:pPr>
      <w:r>
        <w:rPr>
          <w:color w:val="000000"/>
          <w:spacing w:val="0"/>
          <w:w w:val="100"/>
          <w:position w:val="0"/>
        </w:rPr>
        <w:t>2000</w:t>
        <w:tab/>
      </w:r>
      <w:r>
        <w:rPr>
          <w:color w:val="000000"/>
          <w:spacing w:val="0"/>
          <w:w w:val="100"/>
          <w:position w:val="0"/>
        </w:rPr>
        <w:t>1h</w:t>
      </w:r>
      <w:r>
        <w:rPr>
          <w:color w:val="000000"/>
          <w:spacing w:val="0"/>
          <w:w w:val="100"/>
          <w:position w:val="0"/>
        </w:rPr>
        <w:t>内死亡</w:t>
      </w:r>
    </w:p>
    <w:p>
      <w:pPr>
        <w:pStyle w:val="a3"/>
        <w:keepNext w:val="0"/>
        <w:keepLines w:val="0"/>
        <w:widowControl w:val="0"/>
        <w:shd w:val="clear" w:color="auto" w:fill="auto"/>
        <w:bidi w:val="0"/>
        <w:spacing w:before="0" w:after="260" w:line="240" w:lineRule="auto"/>
        <w:ind w:left="0" w:right="0" w:firstLine="720"/>
        <w:jc w:val="left"/>
      </w:pPr>
      <w:r>
        <w:rPr>
          <w:color w:val="000000"/>
          <w:spacing w:val="0"/>
          <w:w w:val="100"/>
          <w:position w:val="0"/>
        </w:rPr>
        <w:t>世界贸易组织确定的标准是空气中一氧化碳浓度应该与血红蛋白结合成的</w:t>
      </w:r>
    </w:p>
    <w:p>
      <w:pPr>
        <w:pStyle w:val="a3"/>
        <w:keepNext w:val="0"/>
        <w:keepLines w:val="0"/>
        <w:widowControl w:val="0"/>
        <w:shd w:val="clear" w:color="auto" w:fill="auto"/>
        <w:bidi w:val="0"/>
        <w:spacing w:before="0" w:after="380" w:line="240" w:lineRule="auto"/>
        <w:ind w:left="0" w:right="0" w:firstLine="0"/>
        <w:jc w:val="left"/>
      </w:pPr>
      <w:r>
        <w:rPr>
          <w:color w:val="000000"/>
          <w:spacing w:val="0"/>
          <w:w w:val="100"/>
          <w:position w:val="0"/>
        </w:rPr>
        <w:t>COHb</w:t>
      </w:r>
      <w:r>
        <w:rPr>
          <w:color w:val="000000"/>
          <w:spacing w:val="0"/>
          <w:w w:val="100"/>
          <w:position w:val="0"/>
        </w:rPr>
        <w:t>在人体血液中的浓度为2.5%以内。同时</w:t>
      </w:r>
      <w:r>
        <w:rPr>
          <w:color w:val="000000"/>
          <w:spacing w:val="0"/>
          <w:w w:val="100"/>
          <w:position w:val="0"/>
        </w:rPr>
        <w:t>WHO Guideline</w:t>
      </w:r>
      <w:r>
        <w:rPr>
          <w:color w:val="000000"/>
          <w:spacing w:val="0"/>
          <w:w w:val="100"/>
          <w:position w:val="0"/>
        </w:rPr>
        <w:t xml:space="preserve">规定一氧化碳浓度 </w:t>
      </w:r>
      <w:r>
        <w:rPr>
          <w:color w:val="000000"/>
          <w:spacing w:val="0"/>
          <w:w w:val="100"/>
          <w:position w:val="0"/>
        </w:rPr>
        <w:t>指标为</w:t>
      </w:r>
      <w:r>
        <w:rPr>
          <w:color w:val="000000"/>
          <w:spacing w:val="0"/>
          <w:w w:val="100"/>
          <w:position w:val="0"/>
        </w:rPr>
        <w:t xml:space="preserve">103mg/m </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6"/>
        <w:keepNext w:val="0"/>
        <w:keepLines w:val="0"/>
        <w:widowControl w:val="0"/>
        <w:shd w:val="clear" w:color="auto" w:fill="auto"/>
        <w:bidi w:val="0"/>
        <w:spacing w:before="0" w:after="0" w:line="240" w:lineRule="auto"/>
        <w:ind w:left="3226" w:right="0" w:firstLine="0"/>
        <w:jc w:val="left"/>
      </w:pPr>
      <w:r>
        <w:rPr>
          <w:color w:val="000000"/>
          <w:spacing w:val="0"/>
          <w:w w:val="100"/>
          <w:position w:val="0"/>
        </w:rPr>
        <w:t>空气中不同</w:t>
      </w:r>
      <w:r>
        <w:rPr>
          <w:color w:val="000000"/>
          <w:spacing w:val="0"/>
          <w:w w:val="100"/>
          <w:position w:val="0"/>
        </w:rPr>
        <w:t>CO</w:t>
      </w:r>
      <w:r>
        <w:rPr>
          <w:color w:val="000000"/>
          <w:spacing w:val="0"/>
          <w:w w:val="100"/>
          <w:position w:val="0"/>
        </w:rPr>
        <w:t>含量对人体的危害</w:t>
      </w:r>
    </w:p>
    <w:tbl>
      <w:tblPr>
        <w:tblStyle w:val="TableNormal"/>
        <w:tblOverlap w:val="never"/>
        <w:jc w:val="center"/>
        <w:tblLayout w:type="fixed"/>
        <w:tblCellMar>
          <w:left w:w="10" w:type="dxa"/>
          <w:right w:w="10" w:type="dxa"/>
        </w:tblCellMar>
      </w:tblPr>
      <w:tblGrid>
        <w:gridCol w:w="4498"/>
        <w:gridCol w:w="7776"/>
      </w:tblGrid>
      <w:tr>
        <w:tblPrEx>
          <w:jc w:val="center"/>
          <w:tblLayout w:type="fixed"/>
          <w:tblCellMar>
            <w:left w:w="10" w:type="dxa"/>
            <w:right w:w="10" w:type="dxa"/>
          </w:tblCellMar>
        </w:tblPrEx>
        <w:trPr>
          <w:trHeight w:hRule="exact" w:val="542"/>
          <w:jc w:val="center"/>
        </w:trPr>
        <w:tc>
          <w:tcPr>
            <w:tcW w:w="4498" w:type="dxa"/>
            <w:tcBorders>
              <w:top w:val="single" w:sz="4" w:space="0" w:color="auto"/>
            </w:tcBorders>
            <w:shd w:val="clear" w:color="auto" w:fill="FFFFFF"/>
            <w:vAlign w:val="top"/>
          </w:tcPr>
          <w:p>
            <w:pPr>
              <w:pStyle w:val="a5"/>
              <w:keepNext w:val="0"/>
              <w:keepLines w:val="0"/>
              <w:widowControl w:val="0"/>
              <w:shd w:val="clear" w:color="auto" w:fill="auto"/>
              <w:bidi w:val="0"/>
              <w:spacing w:before="0" w:after="0" w:line="240" w:lineRule="auto"/>
              <w:ind w:left="1620" w:right="0" w:firstLine="0"/>
              <w:jc w:val="left"/>
            </w:pPr>
            <w:r>
              <w:rPr>
                <w:color w:val="000000"/>
                <w:spacing w:val="0"/>
                <w:w w:val="100"/>
                <w:position w:val="0"/>
              </w:rPr>
              <w:t>CO</w:t>
            </w:r>
            <w:r>
              <w:rPr>
                <w:color w:val="000000"/>
                <w:spacing w:val="0"/>
                <w:w w:val="100"/>
                <w:position w:val="0"/>
              </w:rPr>
              <w:t>含量（％）</w:t>
            </w:r>
          </w:p>
        </w:tc>
        <w:tc>
          <w:tcPr>
            <w:tcW w:w="7776" w:type="dxa"/>
            <w:tcBorders>
              <w:top w:val="single" w:sz="4" w:space="0" w:color="auto"/>
            </w:tcBorders>
            <w:shd w:val="clear" w:color="auto" w:fill="FFFFFF"/>
            <w:vAlign w:val="top"/>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呼吸时间与症状</w:t>
            </w:r>
          </w:p>
        </w:tc>
      </w:tr>
      <w:tr>
        <w:tblPrEx>
          <w:jc w:val="center"/>
          <w:tblLayout w:type="fixed"/>
          <w:tblCellMar>
            <w:left w:w="10" w:type="dxa"/>
            <w:right w:w="10" w:type="dxa"/>
          </w:tblCellMar>
        </w:tblPrEx>
        <w:trPr>
          <w:trHeight w:hRule="exact" w:val="710"/>
          <w:jc w:val="center"/>
        </w:trPr>
        <w:tc>
          <w:tcPr>
            <w:tcW w:w="4498" w:type="dxa"/>
            <w:shd w:val="clear" w:color="auto" w:fill="FFFFFF"/>
            <w:vAlign w:val="center"/>
          </w:tcPr>
          <w:p>
            <w:pPr>
              <w:pStyle w:val="a5"/>
              <w:keepNext w:val="0"/>
              <w:keepLines w:val="0"/>
              <w:widowControl w:val="0"/>
              <w:shd w:val="clear" w:color="auto" w:fill="auto"/>
              <w:bidi w:val="0"/>
              <w:spacing w:before="0" w:after="0" w:line="240" w:lineRule="auto"/>
              <w:ind w:left="2160" w:right="0" w:firstLine="0"/>
              <w:jc w:val="left"/>
            </w:pPr>
            <w:r>
              <w:rPr>
                <w:color w:val="000000"/>
                <w:spacing w:val="0"/>
                <w:w w:val="100"/>
                <w:position w:val="0"/>
              </w:rPr>
              <w:t>0.02</w:t>
            </w:r>
          </w:p>
        </w:tc>
        <w:tc>
          <w:tcPr>
            <w:tcW w:w="7776" w:type="dxa"/>
            <w:shd w:val="clear" w:color="auto" w:fill="FFFFFF"/>
            <w:vAlign w:val="center"/>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2-3h，</w:t>
            </w:r>
            <w:r>
              <w:rPr>
                <w:color w:val="000000"/>
                <w:spacing w:val="0"/>
                <w:w w:val="100"/>
                <w:position w:val="0"/>
              </w:rPr>
              <w:t>感到轻微头疼</w:t>
            </w:r>
          </w:p>
        </w:tc>
      </w:tr>
      <w:tr>
        <w:tblPrEx>
          <w:jc w:val="center"/>
          <w:tblLayout w:type="fixed"/>
          <w:tblCellMar>
            <w:left w:w="10" w:type="dxa"/>
            <w:right w:w="10" w:type="dxa"/>
          </w:tblCellMar>
        </w:tblPrEx>
        <w:trPr>
          <w:trHeight w:hRule="exact" w:val="691"/>
          <w:jc w:val="center"/>
        </w:trPr>
        <w:tc>
          <w:tcPr>
            <w:tcW w:w="4498" w:type="dxa"/>
            <w:shd w:val="clear" w:color="auto" w:fill="FFFFFF"/>
            <w:vAlign w:val="center"/>
          </w:tcPr>
          <w:p>
            <w:pPr>
              <w:pStyle w:val="a5"/>
              <w:keepNext w:val="0"/>
              <w:keepLines w:val="0"/>
              <w:widowControl w:val="0"/>
              <w:shd w:val="clear" w:color="auto" w:fill="auto"/>
              <w:bidi w:val="0"/>
              <w:spacing w:before="0" w:after="0" w:line="240" w:lineRule="auto"/>
              <w:ind w:left="2160" w:right="0" w:firstLine="0"/>
              <w:jc w:val="left"/>
            </w:pPr>
            <w:r>
              <w:rPr>
                <w:color w:val="000000"/>
                <w:spacing w:val="0"/>
                <w:w w:val="100"/>
                <w:position w:val="0"/>
              </w:rPr>
              <w:t>0.04</w:t>
            </w:r>
          </w:p>
        </w:tc>
        <w:tc>
          <w:tcPr>
            <w:tcW w:w="7776" w:type="dxa"/>
            <w:shd w:val="clear" w:color="auto" w:fill="FFFFFF"/>
            <w:vAlign w:val="center"/>
          </w:tcPr>
          <w:p>
            <w:pPr>
              <w:pStyle w:val="a5"/>
              <w:keepNext w:val="0"/>
              <w:keepLines w:val="0"/>
              <w:widowControl w:val="0"/>
              <w:shd w:val="clear" w:color="auto" w:fill="auto"/>
              <w:bidi w:val="0"/>
              <w:spacing w:before="0" w:after="0" w:line="240" w:lineRule="auto"/>
              <w:ind w:left="1080" w:right="0" w:firstLine="0"/>
              <w:jc w:val="left"/>
            </w:pPr>
            <w:r>
              <w:rPr>
                <w:color w:val="000000"/>
                <w:spacing w:val="0"/>
                <w:w w:val="100"/>
                <w:position w:val="0"/>
              </w:rPr>
              <w:t>1-2h，</w:t>
            </w:r>
            <w:r>
              <w:rPr>
                <w:color w:val="000000"/>
                <w:spacing w:val="0"/>
                <w:w w:val="100"/>
                <w:position w:val="0"/>
              </w:rPr>
              <w:t>前头疼；</w:t>
            </w:r>
            <w:r>
              <w:rPr>
                <w:color w:val="000000"/>
                <w:spacing w:val="0"/>
                <w:w w:val="100"/>
                <w:position w:val="0"/>
              </w:rPr>
              <w:t>2.5-3.5h，</w:t>
            </w:r>
            <w:r>
              <w:rPr>
                <w:color w:val="000000"/>
                <w:spacing w:val="0"/>
                <w:w w:val="100"/>
                <w:position w:val="0"/>
              </w:rPr>
              <w:t>后头疼</w:t>
            </w:r>
          </w:p>
        </w:tc>
      </w:tr>
      <w:tr>
        <w:tblPrEx>
          <w:jc w:val="center"/>
          <w:tblLayout w:type="fixed"/>
          <w:tblCellMar>
            <w:left w:w="10" w:type="dxa"/>
            <w:right w:w="10" w:type="dxa"/>
          </w:tblCellMar>
        </w:tblPrEx>
        <w:trPr>
          <w:trHeight w:hRule="exact" w:val="710"/>
          <w:jc w:val="center"/>
        </w:trPr>
        <w:tc>
          <w:tcPr>
            <w:tcW w:w="4498" w:type="dxa"/>
            <w:shd w:val="clear" w:color="auto" w:fill="FFFFFF"/>
            <w:vAlign w:val="center"/>
          </w:tcPr>
          <w:p>
            <w:pPr>
              <w:pStyle w:val="a5"/>
              <w:keepNext w:val="0"/>
              <w:keepLines w:val="0"/>
              <w:widowControl w:val="0"/>
              <w:shd w:val="clear" w:color="auto" w:fill="auto"/>
              <w:bidi w:val="0"/>
              <w:spacing w:before="0" w:after="0" w:line="240" w:lineRule="auto"/>
              <w:ind w:left="2160" w:right="0" w:firstLine="0"/>
              <w:jc w:val="left"/>
            </w:pPr>
            <w:r>
              <w:rPr>
                <w:color w:val="000000"/>
                <w:spacing w:val="0"/>
                <w:w w:val="100"/>
                <w:position w:val="0"/>
              </w:rPr>
              <w:t>0.08</w:t>
            </w:r>
          </w:p>
        </w:tc>
        <w:tc>
          <w:tcPr>
            <w:tcW w:w="7776" w:type="dxa"/>
            <w:shd w:val="clear" w:color="auto" w:fill="FFFFFF"/>
            <w:vAlign w:val="center"/>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45min</w:t>
            </w:r>
            <w:r>
              <w:rPr>
                <w:color w:val="000000"/>
                <w:spacing w:val="0"/>
                <w:w w:val="100"/>
                <w:position w:val="0"/>
              </w:rPr>
              <w:t>，头疼，随着呕吐；</w:t>
            </w:r>
            <w:r>
              <w:rPr>
                <w:color w:val="000000"/>
                <w:spacing w:val="0"/>
                <w:w w:val="100"/>
                <w:position w:val="0"/>
              </w:rPr>
              <w:t>2h</w:t>
            </w:r>
            <w:r>
              <w:rPr>
                <w:color w:val="000000"/>
                <w:spacing w:val="0"/>
                <w:w w:val="100"/>
                <w:position w:val="0"/>
              </w:rPr>
              <w:t>，神智昏迷</w:t>
            </w:r>
          </w:p>
        </w:tc>
      </w:tr>
      <w:tr>
        <w:tblPrEx>
          <w:jc w:val="center"/>
          <w:tblLayout w:type="fixed"/>
          <w:tblCellMar>
            <w:left w:w="10" w:type="dxa"/>
            <w:right w:w="10" w:type="dxa"/>
          </w:tblCellMar>
        </w:tblPrEx>
        <w:trPr>
          <w:trHeight w:hRule="exact" w:val="710"/>
          <w:jc w:val="center"/>
        </w:trPr>
        <w:tc>
          <w:tcPr>
            <w:tcW w:w="4498" w:type="dxa"/>
            <w:shd w:val="clear" w:color="auto" w:fill="FFFFFF"/>
            <w:vAlign w:val="center"/>
          </w:tcPr>
          <w:p>
            <w:pPr>
              <w:pStyle w:val="a5"/>
              <w:keepNext w:val="0"/>
              <w:keepLines w:val="0"/>
              <w:widowControl w:val="0"/>
              <w:shd w:val="clear" w:color="auto" w:fill="auto"/>
              <w:bidi w:val="0"/>
              <w:spacing w:before="0" w:after="0" w:line="240" w:lineRule="auto"/>
              <w:ind w:left="2160" w:right="0" w:firstLine="0"/>
              <w:jc w:val="left"/>
            </w:pPr>
            <w:r>
              <w:rPr>
                <w:color w:val="000000"/>
                <w:spacing w:val="0"/>
                <w:w w:val="100"/>
                <w:position w:val="0"/>
              </w:rPr>
              <w:t>0.16</w:t>
            </w:r>
          </w:p>
        </w:tc>
        <w:tc>
          <w:tcPr>
            <w:tcW w:w="7776" w:type="dxa"/>
            <w:shd w:val="clear" w:color="auto" w:fill="FFFFFF"/>
            <w:vAlign w:val="center"/>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20min，</w:t>
            </w:r>
            <w:r>
              <w:rPr>
                <w:color w:val="000000"/>
                <w:spacing w:val="0"/>
                <w:w w:val="100"/>
                <w:position w:val="0"/>
              </w:rPr>
              <w:t>头疼，随着呕吐；</w:t>
            </w:r>
            <w:r>
              <w:rPr>
                <w:color w:val="000000"/>
                <w:spacing w:val="0"/>
                <w:w w:val="100"/>
                <w:position w:val="0"/>
              </w:rPr>
              <w:t>2h</w:t>
            </w:r>
            <w:r>
              <w:rPr>
                <w:color w:val="000000"/>
                <w:spacing w:val="0"/>
                <w:w w:val="100"/>
                <w:position w:val="0"/>
              </w:rPr>
              <w:t>，死亡</w:t>
            </w:r>
          </w:p>
        </w:tc>
      </w:tr>
      <w:tr>
        <w:tblPrEx>
          <w:jc w:val="center"/>
          <w:tblLayout w:type="fixed"/>
          <w:tblCellMar>
            <w:left w:w="10" w:type="dxa"/>
            <w:right w:w="10" w:type="dxa"/>
          </w:tblCellMar>
        </w:tblPrEx>
        <w:trPr>
          <w:trHeight w:hRule="exact" w:val="696"/>
          <w:jc w:val="center"/>
        </w:trPr>
        <w:tc>
          <w:tcPr>
            <w:tcW w:w="4498" w:type="dxa"/>
            <w:shd w:val="clear" w:color="auto" w:fill="FFFFFF"/>
            <w:vAlign w:val="center"/>
          </w:tcPr>
          <w:p>
            <w:pPr>
              <w:pStyle w:val="a5"/>
              <w:keepNext w:val="0"/>
              <w:keepLines w:val="0"/>
              <w:widowControl w:val="0"/>
              <w:shd w:val="clear" w:color="auto" w:fill="auto"/>
              <w:bidi w:val="0"/>
              <w:spacing w:before="0" w:after="0" w:line="240" w:lineRule="auto"/>
              <w:ind w:left="2160" w:right="0" w:firstLine="0"/>
              <w:jc w:val="left"/>
            </w:pPr>
            <w:r>
              <w:rPr>
                <w:color w:val="000000"/>
                <w:spacing w:val="0"/>
                <w:w w:val="100"/>
                <w:position w:val="0"/>
              </w:rPr>
              <w:t>0.32</w:t>
            </w:r>
          </w:p>
        </w:tc>
        <w:tc>
          <w:tcPr>
            <w:tcW w:w="7776" w:type="dxa"/>
            <w:shd w:val="clear" w:color="auto" w:fill="FFFFFF"/>
            <w:vAlign w:val="center"/>
          </w:tcPr>
          <w:p>
            <w:pPr>
              <w:pStyle w:val="a5"/>
              <w:keepNext w:val="0"/>
              <w:keepLines w:val="0"/>
              <w:widowControl w:val="0"/>
              <w:shd w:val="clear" w:color="auto" w:fill="auto"/>
              <w:bidi w:val="0"/>
              <w:spacing w:before="0" w:after="0" w:line="240" w:lineRule="auto"/>
              <w:ind w:left="1440" w:right="0" w:firstLine="0"/>
              <w:jc w:val="left"/>
            </w:pPr>
            <w:r>
              <w:rPr>
                <w:color w:val="000000"/>
                <w:spacing w:val="0"/>
                <w:w w:val="100"/>
                <w:position w:val="0"/>
              </w:rPr>
              <w:t>5T0min</w:t>
            </w:r>
            <w:r>
              <w:rPr>
                <w:color w:val="000000"/>
                <w:spacing w:val="0"/>
                <w:w w:val="100"/>
                <w:position w:val="0"/>
              </w:rPr>
              <w:t>，头疼；</w:t>
            </w:r>
            <w:r>
              <w:rPr>
                <w:color w:val="000000"/>
                <w:spacing w:val="0"/>
                <w:w w:val="100"/>
                <w:position w:val="0"/>
              </w:rPr>
              <w:t>30min</w:t>
            </w:r>
            <w:r>
              <w:rPr>
                <w:color w:val="000000"/>
                <w:spacing w:val="0"/>
                <w:w w:val="100"/>
                <w:position w:val="0"/>
              </w:rPr>
              <w:t>，死亡</w:t>
            </w:r>
          </w:p>
        </w:tc>
      </w:tr>
      <w:tr>
        <w:tblPrEx>
          <w:jc w:val="center"/>
          <w:tblLayout w:type="fixed"/>
          <w:tblCellMar>
            <w:left w:w="10" w:type="dxa"/>
            <w:right w:w="10" w:type="dxa"/>
          </w:tblCellMar>
        </w:tblPrEx>
        <w:trPr>
          <w:trHeight w:hRule="exact" w:val="691"/>
          <w:jc w:val="center"/>
        </w:trPr>
        <w:tc>
          <w:tcPr>
            <w:tcW w:w="4498" w:type="dxa"/>
            <w:shd w:val="clear" w:color="auto" w:fill="FFFFFF"/>
            <w:vAlign w:val="center"/>
          </w:tcPr>
          <w:p>
            <w:pPr>
              <w:pStyle w:val="a5"/>
              <w:keepNext w:val="0"/>
              <w:keepLines w:val="0"/>
              <w:widowControl w:val="0"/>
              <w:shd w:val="clear" w:color="auto" w:fill="auto"/>
              <w:bidi w:val="0"/>
              <w:spacing w:before="0" w:after="0" w:line="240" w:lineRule="auto"/>
              <w:ind w:left="2160" w:right="0" w:firstLine="0"/>
              <w:jc w:val="left"/>
            </w:pPr>
            <w:r>
              <w:rPr>
                <w:color w:val="000000"/>
                <w:spacing w:val="0"/>
                <w:w w:val="100"/>
                <w:position w:val="0"/>
              </w:rPr>
              <w:t>0.64</w:t>
            </w:r>
          </w:p>
        </w:tc>
        <w:tc>
          <w:tcPr>
            <w:tcW w:w="7776" w:type="dxa"/>
            <w:shd w:val="clear" w:color="auto" w:fill="FFFFFF"/>
            <w:vAlign w:val="center"/>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1-2min</w:t>
            </w:r>
            <w:r>
              <w:rPr>
                <w:color w:val="000000"/>
                <w:spacing w:val="0"/>
                <w:w w:val="100"/>
                <w:position w:val="0"/>
              </w:rPr>
              <w:t>，头疼；</w:t>
            </w:r>
            <w:r>
              <w:rPr>
                <w:color w:val="000000"/>
                <w:spacing w:val="0"/>
                <w:w w:val="100"/>
                <w:position w:val="0"/>
              </w:rPr>
              <w:t>10-15min</w:t>
            </w:r>
            <w:r>
              <w:rPr>
                <w:color w:val="000000"/>
                <w:spacing w:val="0"/>
                <w:w w:val="100"/>
                <w:position w:val="0"/>
              </w:rPr>
              <w:t>，死亡</w:t>
            </w:r>
          </w:p>
        </w:tc>
      </w:tr>
      <w:tr>
        <w:tblPrEx>
          <w:jc w:val="center"/>
          <w:tblLayout w:type="fixed"/>
          <w:tblCellMar>
            <w:left w:w="10" w:type="dxa"/>
            <w:right w:w="10" w:type="dxa"/>
          </w:tblCellMar>
        </w:tblPrEx>
        <w:trPr>
          <w:trHeight w:hRule="exact" w:val="619"/>
          <w:jc w:val="center"/>
        </w:trPr>
        <w:tc>
          <w:tcPr>
            <w:tcW w:w="4498" w:type="dxa"/>
            <w:tcBorders>
              <w:bottom w:val="single" w:sz="4" w:space="0" w:color="auto"/>
            </w:tcBorders>
            <w:shd w:val="clear" w:color="auto" w:fill="FFFFFF"/>
            <w:vAlign w:val="bottom"/>
          </w:tcPr>
          <w:p>
            <w:pPr>
              <w:pStyle w:val="a5"/>
              <w:keepNext w:val="0"/>
              <w:keepLines w:val="0"/>
              <w:widowControl w:val="0"/>
              <w:shd w:val="clear" w:color="auto" w:fill="auto"/>
              <w:bidi w:val="0"/>
              <w:spacing w:before="0" w:after="0" w:line="240" w:lineRule="auto"/>
              <w:ind w:left="2160" w:right="0" w:firstLine="0"/>
              <w:jc w:val="left"/>
            </w:pPr>
            <w:r>
              <w:rPr>
                <w:color w:val="000000"/>
                <w:spacing w:val="0"/>
                <w:w w:val="100"/>
                <w:position w:val="0"/>
              </w:rPr>
              <w:t>1.28</w:t>
            </w:r>
          </w:p>
        </w:tc>
        <w:tc>
          <w:tcPr>
            <w:tcW w:w="7776" w:type="dxa"/>
            <w:tcBorders>
              <w:bottom w:val="single" w:sz="4" w:space="0" w:color="auto"/>
            </w:tcBorders>
            <w:shd w:val="clear" w:color="auto" w:fill="FFFFFF"/>
            <w:vAlign w:val="bottom"/>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吸入几次即昏迷，</w:t>
            </w:r>
            <w:r>
              <w:rPr>
                <w:color w:val="000000"/>
                <w:spacing w:val="0"/>
                <w:w w:val="100"/>
                <w:position w:val="0"/>
              </w:rPr>
              <w:t>1-3min</w:t>
            </w:r>
            <w:r>
              <w:rPr>
                <w:color w:val="000000"/>
                <w:spacing w:val="0"/>
                <w:w w:val="100"/>
                <w:position w:val="0"/>
              </w:rPr>
              <w:t>，死亡</w:t>
            </w:r>
          </w:p>
        </w:tc>
      </w:tr>
    </w:tbl>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我国</w:t>
      </w:r>
      <w:r>
        <w:rPr>
          <w:color w:val="000000"/>
          <w:spacing w:val="0"/>
          <w:w w:val="100"/>
          <w:position w:val="0"/>
        </w:rPr>
        <w:t>GB3095-2012</w:t>
      </w:r>
      <w:r>
        <w:rPr>
          <w:color w:val="000000"/>
          <w:spacing w:val="0"/>
          <w:w w:val="100"/>
          <w:position w:val="0"/>
        </w:rPr>
        <w:t>《环境空气质量标准》对一氧化碳的浓度进行了二级浓度</w:t>
      </w:r>
    </w:p>
    <w:p>
      <w:pPr>
        <w:widowControl w:val="0"/>
        <w:spacing w:after="99" w:line="1" w:lineRule="exact"/>
      </w:pPr>
    </w:p>
    <w:p>
      <w:pPr>
        <w:pStyle w:val="a3"/>
        <w:keepNext w:val="0"/>
        <w:keepLines w:val="0"/>
        <w:widowControl w:val="0"/>
        <w:shd w:val="clear" w:color="auto" w:fill="auto"/>
        <w:bidi w:val="0"/>
        <w:spacing w:before="0" w:after="60" w:line="702" w:lineRule="exact"/>
        <w:ind w:left="0" w:right="0" w:firstLine="0"/>
        <w:jc w:val="left"/>
      </w:pPr>
      <w:r>
        <w:rPr>
          <w:color w:val="000000"/>
          <w:spacing w:val="0"/>
          <w:w w:val="100"/>
          <w:position w:val="0"/>
        </w:rPr>
        <w:t>的限值，限定为1小时平均</w:t>
      </w:r>
      <w:r>
        <w:rPr>
          <w:color w:val="000000"/>
          <w:spacing w:val="0"/>
          <w:w w:val="100"/>
          <w:position w:val="0"/>
        </w:rPr>
        <w:t>10mg/m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shd w:val="clear" w:color="auto" w:fill="auto"/>
        <w:bidi w:val="0"/>
        <w:spacing w:before="0" w:after="100" w:line="758" w:lineRule="exact"/>
        <w:ind w:left="0" w:right="0" w:firstLine="720"/>
        <w:jc w:val="both"/>
      </w:pPr>
      <w:r>
        <w:rPr>
          <w:color w:val="000000"/>
          <w:spacing w:val="0"/>
          <w:w w:val="100"/>
          <w:position w:val="0"/>
        </w:rPr>
        <w:t>经过上面的分析，结果表明了一氧化碳不是致使汽车室内空气污染的最直接 的污染物，对于汽车室内空气综合检测系统中一氧化碳参数值的确定，选取了浓 度为1小时平均</w:t>
      </w:r>
      <w:r>
        <w:rPr>
          <w:color w:val="000000"/>
          <w:spacing w:val="0"/>
          <w:w w:val="100"/>
          <w:position w:val="0"/>
        </w:rPr>
        <w:t>10mg/m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，即约为</w:t>
      </w:r>
      <w:r>
        <w:rPr>
          <w:color w:val="000000"/>
          <w:spacing w:val="0"/>
          <w:w w:val="100"/>
          <w:position w:val="0"/>
        </w:rPr>
        <w:t>9ppm。</w:t>
      </w:r>
    </w:p>
    <w:p>
      <w:pPr>
        <w:pStyle w:val="a3"/>
        <w:keepNext w:val="0"/>
        <w:keepLines w:val="0"/>
        <w:widowControl w:val="0"/>
        <w:numPr>
          <w:ilvl w:val="0"/>
          <w:numId w:val="5"/>
        </w:numPr>
        <w:shd w:val="clear" w:color="auto" w:fill="auto"/>
        <w:bidi w:val="0"/>
        <w:spacing w:before="0" w:after="0" w:line="702" w:lineRule="exact"/>
        <w:ind w:left="0" w:right="0" w:firstLine="720"/>
        <w:jc w:val="both"/>
      </w:pPr>
      <w:bookmarkStart w:id="46" w:name="bookmark46"/>
      <w:bookmarkEnd w:id="46"/>
      <w:r>
        <w:rPr>
          <w:color w:val="000000"/>
          <w:spacing w:val="0"/>
          <w:w w:val="100"/>
          <w:position w:val="0"/>
        </w:rPr>
        <w:t>二氧化碳</w:t>
      </w:r>
    </w:p>
    <w:p>
      <w:pPr>
        <w:pStyle w:val="a3"/>
        <w:keepNext w:val="0"/>
        <w:keepLines w:val="0"/>
        <w:widowControl w:val="0"/>
        <w:shd w:val="clear" w:color="auto" w:fill="auto"/>
        <w:bidi w:val="0"/>
        <w:spacing w:before="0" w:after="0" w:line="702" w:lineRule="exact"/>
        <w:ind w:left="0" w:right="0" w:firstLine="720"/>
        <w:jc w:val="both"/>
      </w:pPr>
      <w:r>
        <w:rPr>
          <w:color w:val="000000"/>
          <w:spacing w:val="0"/>
          <w:w w:val="100"/>
          <w:position w:val="0"/>
        </w:rPr>
        <w:t>人们活动产生了大量的二氧化碳，室内的容积以及通风状况都会涌向二氧化 碳的浓度，二氧化碳的浓度达到一定数值就会危害人体健康，而且二氧化碳与其 它污染物相互作用会加剧室内空气污染的恶化。</w:t>
      </w:r>
    </w:p>
    <w:p>
      <w:pPr>
        <w:pStyle w:val="a3"/>
        <w:keepNext w:val="0"/>
        <w:keepLines w:val="0"/>
        <w:widowControl w:val="0"/>
        <w:shd w:val="clear" w:color="auto" w:fill="auto"/>
        <w:bidi w:val="0"/>
        <w:spacing w:before="0" w:after="0" w:line="702" w:lineRule="exact"/>
        <w:ind w:left="0" w:right="0" w:firstLine="720"/>
        <w:jc w:val="both"/>
      </w:pPr>
      <w:r>
        <w:rPr>
          <w:color w:val="000000"/>
          <w:spacing w:val="0"/>
          <w:w w:val="100"/>
          <w:position w:val="0"/>
        </w:rPr>
        <w:t>通常来说，室内的二氧化碳浓度低于0.07%对人体是不会有任何影响的， 0.1%时个别敏感者有不舒适感；0.15%时不舒适感明显。</w:t>
      </w:r>
    </w:p>
    <w:p>
      <w:pPr>
        <w:pStyle w:val="a3"/>
        <w:keepNext w:val="0"/>
        <w:keepLines w:val="0"/>
        <w:widowControl w:val="0"/>
        <w:pBdr>
          <w:bottom w:val="single" w:sz="4" w:space="0" w:color="auto"/>
        </w:pBdr>
        <w:shd w:val="clear" w:color="auto" w:fill="auto"/>
        <w:bidi w:val="0"/>
        <w:spacing w:before="0" w:after="0" w:line="702" w:lineRule="exact"/>
        <w:ind w:left="4620" w:right="0" w:firstLine="0"/>
        <w:jc w:val="left"/>
      </w:pPr>
      <w:r>
        <w:rPr>
          <w:color w:val="000000"/>
          <w:spacing w:val="0"/>
          <w:w w:val="100"/>
          <w:position w:val="0"/>
        </w:rPr>
        <w:t>二氧化碳浓度对人的影响</w:t>
      </w:r>
    </w:p>
    <w:p>
      <w:pPr>
        <w:pStyle w:val="a3"/>
        <w:keepNext w:val="0"/>
        <w:keepLines w:val="0"/>
        <w:widowControl w:val="0"/>
        <w:pBdr>
          <w:bottom w:val="single" w:sz="4" w:space="0" w:color="auto"/>
        </w:pBdr>
        <w:shd w:val="clear" w:color="auto" w:fill="auto"/>
        <w:tabs>
          <w:tab w:val="left" w:pos="5693"/>
        </w:tabs>
        <w:bidi w:val="0"/>
        <w:spacing w:before="0" w:after="0" w:line="702" w:lineRule="exact"/>
        <w:ind w:left="0" w:right="0" w:firstLine="0"/>
        <w:jc w:val="left"/>
      </w:pPr>
      <w:r>
        <w:rPr>
          <w:color w:val="000000"/>
          <w:spacing w:val="0"/>
          <w:w w:val="100"/>
          <w:position w:val="0"/>
        </w:rPr>
        <w:t>二氧化碳浓度（％）</w:t>
        <w:tab/>
        <w:t>生理心理影响</w:t>
      </w:r>
    </w:p>
    <w:p>
      <w:pPr>
        <w:pStyle w:val="a3"/>
        <w:keepNext w:val="0"/>
        <w:keepLines w:val="0"/>
        <w:widowControl w:val="0"/>
        <w:shd w:val="clear" w:color="auto" w:fill="auto"/>
        <w:tabs>
          <w:tab w:val="left" w:pos="4070"/>
        </w:tabs>
        <w:bidi w:val="0"/>
        <w:spacing w:before="0" w:after="180" w:line="702" w:lineRule="exact"/>
        <w:ind w:left="0" w:right="0" w:firstLine="0"/>
        <w:jc w:val="left"/>
        <w:sectPr>
          <w:type w:val="nextPage"/>
          <w:pgSz w:w="17861" w:h="25258"/>
          <w:pgMar w:top="1756" w:right="2341" w:bottom="2555" w:left="2517" w:header="0" w:footer="3" w:gutter="0"/>
          <w:pgNumType w:start="10"/>
          <w:cols w:space="720"/>
          <w:noEndnote/>
          <w:titlePg w:val="0"/>
          <w:rtlGutter w:val="0"/>
          <w:docGrid w:linePitch="360"/>
        </w:sectPr>
      </w:pPr>
      <w:r>
        <w:rPr>
          <w:color w:val="000000"/>
          <w:spacing w:val="0"/>
          <w:w w:val="100"/>
          <w:position w:val="0"/>
        </w:rPr>
        <w:t>0.3</w:t>
        <w:tab/>
      </w:r>
      <w:r>
        <w:rPr>
          <w:color w:val="000000"/>
          <w:spacing w:val="0"/>
          <w:w w:val="100"/>
          <w:position w:val="0"/>
        </w:rPr>
        <w:t>对人体生理没有影响</w:t>
      </w:r>
    </w:p>
    <w:p>
      <w:pPr>
        <w:widowControl w:val="0"/>
        <w:spacing w:line="1" w:lineRule="exact"/>
      </w:pPr>
      <w:r>
        <mc:AlternateContent>
          <mc:Choice Requires="wps">
            <w:drawing>
              <wp:anchor distT="0" distB="110490" distL="0" distR="0" simplePos="0" relativeHeight="251665408" behindDoc="0" locked="0" layoutInCell="1" allowOverlap="1">
                <wp:simplePos x="0" y="0"/>
                <wp:positionH relativeFrom="page">
                  <wp:posOffset>1697355</wp:posOffset>
                </wp:positionH>
                <wp:positionV relativeFrom="paragraph">
                  <wp:posOffset>0</wp:posOffset>
                </wp:positionV>
                <wp:extent cx="816610" cy="274320"/>
                <wp:wrapTopAndBottom/>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816610" cy="274320"/>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rPr>
                              <w:t>0.5-0.8</w:t>
                            </w:r>
                          </w:p>
                        </w:txbxContent>
                      </wps:txbx>
                      <wps:bodyPr wrap="none" lIns="0" tIns="0" rIns="0" bIns="0"/>
                    </wps:wsp>
                  </a:graphicData>
                </a:graphic>
              </wp:anchor>
            </w:drawing>
          </mc:Choice>
          <mc:Fallback>
            <w:pict>
              <v:shape id="Shape 7" o:spid="_x0000_s1028" type="#_x0000_t202" style="width:64.3pt;height:21.6pt;margin-top:0;margin-left:133.65pt;mso-position-horizontal-relative:page;mso-wrap-distance-bottom:8.7pt;mso-wrap-distance-left:0;mso-wrap-distance-right:0;mso-wrap-distance-top:0;mso-wrap-style:none;position:absolute;v-text-anchor:top;z-index:251664384" filled="f" fillcolor="this">
                <v:textbox inset="0,0,0,0">
                  <w:txbxContent>
                    <w:p>
                      <w:pPr>
                        <w:pStyle w:val="a3"/>
                        <w:keepNext w:val="0"/>
                        <w:keepLines w:val="0"/>
                        <w:widowControl w:val="0"/>
                        <w:shd w:val="clear" w:color="auto" w:fill="auto"/>
                        <w:bidi w:val="0"/>
                        <w:spacing w:before="0" w:after="0" w:line="240" w:lineRule="auto"/>
                        <w:ind w:left="0" w:right="0" w:firstLine="0"/>
                        <w:jc w:val="left"/>
                      </w:pPr>
                      <w:r>
                        <w:rPr>
                          <w:color w:val="000000"/>
                          <w:spacing w:val="0"/>
                          <w:w w:val="100"/>
                          <w:position w:val="0"/>
                        </w:rPr>
                        <w:t>0.5-0.8</w:t>
                      </w:r>
                    </w:p>
                  </w:txbxContent>
                </v:textbox>
                <w10:wrap type="topAndBottom"/>
              </v:shape>
            </w:pict>
          </mc:Fallback>
        </mc:AlternateContent>
      </w:r>
      <w:r>
        <mc:AlternateContent>
          <mc:Choice Requires="wps">
            <w:drawing>
              <wp:anchor distT="21590" distB="88900" distL="0" distR="0" simplePos="0" relativeHeight="251667456" behindDoc="0" locked="0" layoutInCell="1" allowOverlap="1">
                <wp:simplePos x="0" y="0"/>
                <wp:positionH relativeFrom="page">
                  <wp:posOffset>4440555</wp:posOffset>
                </wp:positionH>
                <wp:positionV relativeFrom="paragraph">
                  <wp:posOffset>21590</wp:posOffset>
                </wp:positionV>
                <wp:extent cx="2533015" cy="274320"/>
                <wp:wrapTopAndBottom/>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2533015" cy="274320"/>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长期暴露对肌体影响轻微</w:t>
                            </w:r>
                          </w:p>
                        </w:txbxContent>
                      </wps:txbx>
                      <wps:bodyPr wrap="none" lIns="0" tIns="0" rIns="0" bIns="0"/>
                    </wps:wsp>
                  </a:graphicData>
                </a:graphic>
              </wp:anchor>
            </w:drawing>
          </mc:Choice>
          <mc:Fallback>
            <w:pict>
              <v:shape id="Shape 9" o:spid="_x0000_s1029" type="#_x0000_t202" style="width:199.45pt;height:21.6pt;margin-top:1.7pt;margin-left:349.65pt;mso-position-horizontal-relative:page;mso-wrap-distance-bottom:7pt;mso-wrap-distance-left:0;mso-wrap-distance-right:0;mso-wrap-distance-top:1.7pt;mso-wrap-style:none;position:absolute;v-text-anchor:top;z-index:251666432" filled="f" fillcolor="this">
                <v:textbox inset="0,0,0,0">
                  <w:txbxContent>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长期暴露对肌体影响轻微</w:t>
                      </w:r>
                    </w:p>
                  </w:txbxContent>
                </v:textbox>
                <w10:wrap type="topAndBottom"/>
              </v:shape>
            </w:pict>
          </mc:Fallback>
        </mc:AlternateContent>
      </w:r>
    </w:p>
    <w:p>
      <w:pPr>
        <w:pStyle w:val="a3"/>
        <w:keepNext w:val="0"/>
        <w:keepLines w:val="0"/>
        <w:widowControl w:val="0"/>
        <w:shd w:val="clear" w:color="auto" w:fill="auto"/>
        <w:tabs>
          <w:tab w:val="left" w:pos="1491"/>
        </w:tabs>
        <w:bidi w:val="0"/>
        <w:spacing w:before="0" w:after="280" w:line="240" w:lineRule="auto"/>
        <w:ind w:left="0" w:right="0" w:firstLine="0"/>
        <w:jc w:val="left"/>
      </w:pPr>
      <w:r>
        <w:rPr>
          <w:color w:val="000000"/>
          <w:spacing w:val="0"/>
          <w:w w:val="100"/>
          <w:position w:val="0"/>
        </w:rPr>
        <w:t>1.0</w:t>
        <w:tab/>
      </w:r>
      <w:r>
        <w:rPr>
          <w:color w:val="000000"/>
          <w:spacing w:val="0"/>
          <w:w w:val="100"/>
          <w:position w:val="0"/>
        </w:rPr>
        <w:t>人体每分钟呼吸量和潮气量增加60%,胃酸酸度升高，心力储备下降</w:t>
      </w:r>
    </w:p>
    <w:p>
      <w:pPr>
        <w:pStyle w:val="a3"/>
        <w:keepNext w:val="0"/>
        <w:keepLines w:val="0"/>
        <w:widowControl w:val="0"/>
        <w:shd w:val="clear" w:color="auto" w:fill="auto"/>
        <w:tabs>
          <w:tab w:val="left" w:pos="3701"/>
        </w:tabs>
        <w:bidi w:val="0"/>
        <w:spacing w:before="0" w:after="280" w:line="240" w:lineRule="auto"/>
        <w:ind w:left="0" w:right="0" w:firstLine="0"/>
        <w:jc w:val="left"/>
      </w:pPr>
      <w:r>
        <w:rPr>
          <w:color w:val="000000"/>
          <w:spacing w:val="0"/>
          <w:w w:val="100"/>
          <w:position w:val="0"/>
        </w:rPr>
        <w:t>2.0</w:t>
        <w:tab/>
      </w:r>
      <w:r>
        <w:rPr>
          <w:color w:val="000000"/>
          <w:spacing w:val="0"/>
          <w:w w:val="100"/>
          <w:position w:val="0"/>
        </w:rPr>
        <w:t>运动适应能力开始下降</w:t>
      </w:r>
    </w:p>
    <w:p>
      <w:pPr>
        <w:pStyle w:val="a3"/>
        <w:keepNext w:val="0"/>
        <w:keepLines w:val="0"/>
        <w:widowControl w:val="0"/>
        <w:shd w:val="clear" w:color="auto" w:fill="auto"/>
        <w:tabs>
          <w:tab w:val="left" w:pos="2155"/>
        </w:tabs>
        <w:bidi w:val="0"/>
        <w:spacing w:before="0" w:after="280" w:line="240" w:lineRule="auto"/>
        <w:ind w:left="0" w:right="0" w:firstLine="0"/>
        <w:jc w:val="left"/>
      </w:pPr>
      <w:r>
        <w:rPr>
          <w:color w:val="000000"/>
          <w:spacing w:val="0"/>
          <w:w w:val="100"/>
          <w:position w:val="0"/>
        </w:rPr>
        <w:t>3.0</w:t>
        <w:tab/>
      </w:r>
      <w:r>
        <w:rPr>
          <w:color w:val="000000"/>
          <w:spacing w:val="0"/>
          <w:w w:val="100"/>
          <w:position w:val="0"/>
        </w:rPr>
        <w:t>人体每分钟呼吸量和潮气量增加100%-130%，基本生理功能改变</w:t>
      </w:r>
    </w:p>
    <w:p>
      <w:pPr>
        <w:pStyle w:val="a3"/>
        <w:keepNext w:val="0"/>
        <w:keepLines w:val="0"/>
        <w:widowControl w:val="0"/>
        <w:shd w:val="clear" w:color="auto" w:fill="auto"/>
        <w:tabs>
          <w:tab w:val="left" w:pos="4488"/>
        </w:tabs>
        <w:bidi w:val="0"/>
        <w:spacing w:before="0" w:after="280" w:line="240" w:lineRule="auto"/>
        <w:ind w:left="0" w:right="0" w:firstLine="0"/>
        <w:jc w:val="left"/>
      </w:pPr>
      <w:r>
        <w:rPr>
          <w:color w:val="000000"/>
          <w:spacing w:val="0"/>
          <w:w w:val="100"/>
          <w:position w:val="0"/>
        </w:rPr>
        <w:t>7.0-9.0</w:t>
        <w:tab/>
        <w:t>人体耐受极限</w:t>
      </w:r>
    </w:p>
    <w:p>
      <w:pPr>
        <w:pStyle w:val="a3"/>
        <w:keepNext w:val="0"/>
        <w:keepLines w:val="0"/>
        <w:widowControl w:val="0"/>
        <w:pBdr>
          <w:bottom w:val="single" w:sz="4" w:space="0" w:color="auto"/>
        </w:pBdr>
        <w:shd w:val="clear" w:color="auto" w:fill="auto"/>
        <w:tabs>
          <w:tab w:val="left" w:pos="3475"/>
        </w:tabs>
        <w:bidi w:val="0"/>
        <w:spacing w:before="0" w:after="0" w:line="240" w:lineRule="auto"/>
        <w:ind w:left="0" w:right="0" w:firstLine="0"/>
        <w:jc w:val="left"/>
      </w:pPr>
      <w:r>
        <w:rPr>
          <w:color w:val="000000"/>
          <w:spacing w:val="0"/>
          <w:w w:val="100"/>
          <w:position w:val="0"/>
        </w:rPr>
        <w:t>&gt;10.0</w:t>
        <w:tab/>
      </w:r>
      <w:r>
        <w:rPr>
          <w:color w:val="000000"/>
          <w:spacing w:val="0"/>
          <w:w w:val="100"/>
          <w:position w:val="0"/>
        </w:rPr>
        <w:t>意识丧失，呼吸变弱，血压下降，甚至死亡</w:t>
      </w:r>
    </w:p>
    <w:p>
      <w:pPr>
        <w:pStyle w:val="a3"/>
        <w:keepNext w:val="0"/>
        <w:keepLines w:val="0"/>
        <w:widowControl w:val="0"/>
        <w:shd w:val="clear" w:color="auto" w:fill="auto"/>
        <w:bidi w:val="0"/>
        <w:spacing w:before="0" w:after="0" w:line="878" w:lineRule="exact"/>
        <w:ind w:left="0" w:right="0" w:firstLine="740"/>
        <w:jc w:val="both"/>
      </w:pPr>
      <w:r>
        <w:rPr>
          <w:color w:val="000000"/>
          <w:spacing w:val="0"/>
          <w:w w:val="100"/>
          <w:position w:val="0"/>
        </w:rPr>
        <w:t>GB/T17094-1997</w:t>
      </w:r>
      <w:r>
        <w:rPr>
          <w:color w:val="000000"/>
          <w:spacing w:val="0"/>
          <w:w w:val="100"/>
          <w:position w:val="0"/>
        </w:rPr>
        <w:t>《中国室内空气质量标准》规定二氧化碳浓度</w:t>
      </w:r>
      <w:r>
        <w:rPr>
          <w:color w:val="000000"/>
          <w:spacing w:val="0"/>
          <w:w w:val="100"/>
          <w:position w:val="0"/>
        </w:rPr>
        <w:t xml:space="preserve">W </w:t>
      </w:r>
      <w:r>
        <w:rPr>
          <w:color w:val="000000"/>
          <w:spacing w:val="0"/>
          <w:w w:val="100"/>
          <w:position w:val="0"/>
        </w:rPr>
        <w:t xml:space="preserve">0.10% </w:t>
      </w:r>
      <w:r>
        <w:rPr>
          <w:color w:val="000000"/>
          <w:spacing w:val="0"/>
          <w:w w:val="100"/>
          <w:position w:val="0"/>
        </w:rPr>
        <w:t>(2000mg/m</w:t>
      </w:r>
      <w:r>
        <w:rPr>
          <w:rFonts w:ascii="Times New Roman" w:eastAsia="Times New Roman" w:hAnsi="Times New Roman" w:cs="Times New Roman"/>
          <w:color w:val="000000"/>
          <w:spacing w:val="0"/>
          <w:w w:val="100"/>
          <w:position w:val="0"/>
          <w:sz w:val="20"/>
          <w:szCs w:val="20"/>
        </w:rPr>
        <w:t xml:space="preserve">3 </w:t>
      </w:r>
      <w:r>
        <w:rPr>
          <w:color w:val="000000"/>
          <w:spacing w:val="0"/>
          <w:w w:val="100"/>
          <w:position w:val="0"/>
        </w:rPr>
        <w:t>)。</w:t>
      </w:r>
      <w:r>
        <w:rPr>
          <w:color w:val="000000"/>
          <w:spacing w:val="0"/>
          <w:w w:val="100"/>
          <w:position w:val="0"/>
        </w:rPr>
        <w:t>GBT18883-2002</w:t>
      </w:r>
      <w:r>
        <w:rPr>
          <w:color w:val="000000"/>
          <w:spacing w:val="0"/>
          <w:w w:val="100"/>
          <w:position w:val="0"/>
        </w:rPr>
        <w:t xml:space="preserve">《室内空气质量标准》规定二氧化碳的标准浓度 值为 </w:t>
      </w:r>
      <w:r>
        <w:rPr>
          <w:color w:val="000000"/>
          <w:spacing w:val="0"/>
          <w:w w:val="100"/>
          <w:position w:val="0"/>
        </w:rPr>
        <w:t xml:space="preserve">1260mg/m </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shd w:val="clear" w:color="auto" w:fill="auto"/>
        <w:bidi w:val="0"/>
        <w:spacing w:before="0" w:after="0" w:line="811" w:lineRule="exact"/>
        <w:ind w:left="0" w:right="0" w:firstLine="740"/>
        <w:jc w:val="both"/>
      </w:pPr>
      <w:r>
        <w:rPr>
          <w:color w:val="000000"/>
          <w:spacing w:val="0"/>
          <w:w w:val="100"/>
          <w:position w:val="0"/>
        </w:rPr>
        <w:t>为了人们的安全、身体健康和乘车环境更好，对于汽车室内空气综合检测系 统中二氧化碳浓度的参数值的确定，选用浓度</w:t>
      </w:r>
      <w:r>
        <w:rPr>
          <w:color w:val="000000"/>
          <w:spacing w:val="0"/>
          <w:w w:val="100"/>
          <w:position w:val="0"/>
        </w:rPr>
        <w:t xml:space="preserve">1200mg/m </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，即</w:t>
      </w:r>
      <w:r>
        <w:rPr>
          <w:color w:val="000000"/>
          <w:spacing w:val="0"/>
          <w:w w:val="100"/>
          <w:position w:val="0"/>
        </w:rPr>
        <w:t>1000ppm。</w:t>
      </w:r>
    </w:p>
    <w:p>
      <w:pPr>
        <w:pStyle w:val="a3"/>
        <w:keepNext w:val="0"/>
        <w:keepLines w:val="0"/>
        <w:widowControl w:val="0"/>
        <w:numPr>
          <w:ilvl w:val="0"/>
          <w:numId w:val="5"/>
        </w:numPr>
        <w:shd w:val="clear" w:color="auto" w:fill="auto"/>
        <w:tabs>
          <w:tab w:val="left" w:pos="1491"/>
        </w:tabs>
        <w:bidi w:val="0"/>
        <w:spacing w:before="0" w:after="0" w:line="811" w:lineRule="exact"/>
        <w:ind w:left="0" w:right="0" w:firstLine="740"/>
        <w:jc w:val="both"/>
      </w:pPr>
      <w:bookmarkStart w:id="47" w:name="bookmark47"/>
      <w:bookmarkEnd w:id="47"/>
      <w:r>
        <w:rPr>
          <w:color w:val="000000"/>
          <w:spacing w:val="0"/>
          <w:w w:val="100"/>
          <w:position w:val="0"/>
        </w:rPr>
        <w:t>氨</w:t>
      </w:r>
    </w:p>
    <w:p>
      <w:pPr>
        <w:pStyle w:val="a3"/>
        <w:keepNext w:val="0"/>
        <w:keepLines w:val="0"/>
        <w:widowControl w:val="0"/>
        <w:shd w:val="clear" w:color="auto" w:fill="auto"/>
        <w:bidi w:val="0"/>
        <w:spacing w:before="0" w:after="0" w:line="861" w:lineRule="exact"/>
        <w:ind w:left="0" w:right="0" w:firstLine="740"/>
        <w:jc w:val="both"/>
        <w:rPr>
          <w:sz w:val="28"/>
          <w:szCs w:val="28"/>
        </w:rPr>
      </w:pPr>
      <w:r>
        <w:rPr>
          <w:color w:val="000000"/>
          <w:spacing w:val="0"/>
          <w:w w:val="100"/>
          <w:position w:val="0"/>
          <w:sz w:val="36"/>
          <w:szCs w:val="36"/>
        </w:rPr>
        <w:t xml:space="preserve">氨遇到其它一些物质容易发生溶解，对人的眼睛、呼吸道和皮肤的有刺激性。 </w:t>
      </w:r>
      <w:r>
        <w:rPr>
          <w:color w:val="000000"/>
          <w:spacing w:val="0"/>
          <w:w w:val="100"/>
          <w:position w:val="0"/>
          <w:sz w:val="36"/>
          <w:szCs w:val="36"/>
        </w:rPr>
        <w:t xml:space="preserve">Saifutdinov </w:t>
      </w:r>
      <w:r>
        <w:rPr>
          <w:color w:val="000000"/>
          <w:spacing w:val="0"/>
          <w:w w:val="100"/>
          <w:position w:val="0"/>
          <w:sz w:val="36"/>
          <w:szCs w:val="36"/>
        </w:rPr>
        <w:t>(1966)测定22位最敏感者嗅阈为</w:t>
      </w:r>
      <w:r>
        <w:rPr>
          <w:color w:val="000000"/>
          <w:spacing w:val="0"/>
          <w:w w:val="100"/>
          <w:position w:val="0"/>
          <w:sz w:val="36"/>
          <w:szCs w:val="36"/>
        </w:rPr>
        <w:t>0.5-0.55mg/m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sz w:val="36"/>
          <w:szCs w:val="36"/>
        </w:rPr>
        <w:t>。氨还具有腐 蚀性，当室内氨的浓度太高，就会严重损害中枢神经系统和三叉神经，导致休克， 人体停止呼吸、心脏停止跳动。人们能够接受的氨的浓度在</w:t>
      </w:r>
      <w:r>
        <w:rPr>
          <w:color w:val="000000"/>
          <w:spacing w:val="0"/>
          <w:w w:val="100"/>
          <w:position w:val="0"/>
          <w:sz w:val="36"/>
          <w:szCs w:val="36"/>
        </w:rPr>
        <w:t>0.5-1mg/m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sz w:val="36"/>
          <w:szCs w:val="36"/>
        </w:rPr>
        <w:t>之间， 若是浓度超过</w:t>
      </w:r>
      <w:r>
        <w:rPr>
          <w:color w:val="000000"/>
          <w:spacing w:val="0"/>
          <w:w w:val="100"/>
          <w:position w:val="0"/>
          <w:sz w:val="36"/>
          <w:szCs w:val="36"/>
        </w:rPr>
        <w:t>50mg/m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sz w:val="36"/>
          <w:szCs w:val="36"/>
        </w:rPr>
        <w:t xml:space="preserve">，就会强烈刺激鼻子、咽喉、眼睛，当浓度超过了 500 </w:t>
      </w:r>
      <w:r>
        <w:rPr>
          <w:color w:val="000000"/>
          <w:spacing w:val="0"/>
          <w:w w:val="100"/>
          <w:position w:val="0"/>
          <w:sz w:val="36"/>
          <w:szCs w:val="36"/>
        </w:rPr>
        <w:t xml:space="preserve">mg/m </w:t>
      </w:r>
      <w:r>
        <w:rPr>
          <w:rFonts w:ascii="Times New Roman" w:eastAsia="Times New Roman" w:hAnsi="Times New Roman" w:cs="Times New Roman"/>
          <w:color w:val="000000"/>
          <w:spacing w:val="0"/>
          <w:w w:val="100"/>
          <w:position w:val="0"/>
          <w:sz w:val="20"/>
          <w:szCs w:val="20"/>
        </w:rPr>
        <w:t>3</w:t>
      </w:r>
      <w:r>
        <w:rPr>
          <w:color w:val="000000"/>
          <w:spacing w:val="0"/>
          <w:w w:val="100"/>
          <w:position w:val="0"/>
          <w:sz w:val="36"/>
          <w:szCs w:val="36"/>
        </w:rPr>
        <w:t>，就会出现强烈刺激症状，当浓度超过</w:t>
      </w:r>
      <w:r>
        <w:rPr>
          <w:color w:val="000000"/>
          <w:spacing w:val="0"/>
          <w:w w:val="100"/>
          <w:position w:val="0"/>
          <w:sz w:val="36"/>
          <w:szCs w:val="36"/>
        </w:rPr>
        <w:t xml:space="preserve">1500mg/m </w:t>
      </w:r>
      <w:r>
        <w:rPr>
          <w:rFonts w:ascii="Times New Roman" w:eastAsia="Times New Roman" w:hAnsi="Times New Roman" w:cs="Times New Roman"/>
          <w:color w:val="000000"/>
          <w:spacing w:val="0"/>
          <w:w w:val="100"/>
          <w:position w:val="0"/>
          <w:sz w:val="20"/>
          <w:szCs w:val="20"/>
        </w:rPr>
        <w:t>3</w:t>
      </w:r>
      <w:r>
        <w:rPr>
          <w:color w:val="000000"/>
          <w:spacing w:val="0"/>
          <w:w w:val="100"/>
          <w:position w:val="0"/>
          <w:sz w:val="36"/>
          <w:szCs w:val="36"/>
        </w:rPr>
        <w:t xml:space="preserve">，就会威胁到生命安全， </w:t>
      </w:r>
      <w:r>
        <w:rPr>
          <w:color w:val="000000"/>
          <w:spacing w:val="0"/>
          <w:w w:val="100"/>
          <w:position w:val="0"/>
          <w:sz w:val="36"/>
          <w:szCs w:val="36"/>
        </w:rPr>
        <w:t>3500mg/m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sz w:val="36"/>
          <w:szCs w:val="36"/>
        </w:rPr>
        <w:t xml:space="preserve">以上可即时死亡，而且人们若是处在缺氧状态下，则会加大氨的毒性 </w:t>
      </w:r>
      <w:r>
        <w:rPr>
          <w:color w:val="000000"/>
          <w:spacing w:val="0"/>
          <w:w w:val="100"/>
          <w:position w:val="0"/>
          <w:sz w:val="28"/>
          <w:szCs w:val="28"/>
        </w:rPr>
        <w:t>[7]</w:t>
      </w:r>
    </w:p>
    <w:p>
      <w:pPr>
        <w:pStyle w:val="a3"/>
        <w:keepNext w:val="0"/>
        <w:keepLines w:val="0"/>
        <w:widowControl w:val="0"/>
        <w:shd w:val="clear" w:color="auto" w:fill="auto"/>
        <w:bidi w:val="0"/>
        <w:spacing w:before="0" w:after="0" w:line="861" w:lineRule="exact"/>
        <w:ind w:left="0" w:right="0" w:firstLine="740"/>
        <w:jc w:val="both"/>
      </w:pPr>
      <w:r>
        <w:rPr>
          <w:color w:val="000000"/>
          <w:spacing w:val="0"/>
          <w:w w:val="100"/>
          <w:position w:val="0"/>
        </w:rPr>
        <w:t>我国</w:t>
      </w:r>
      <w:r>
        <w:rPr>
          <w:color w:val="000000"/>
          <w:spacing w:val="0"/>
          <w:w w:val="100"/>
          <w:position w:val="0"/>
        </w:rPr>
        <w:t>GBT18883-2002</w:t>
      </w:r>
      <w:r>
        <w:rPr>
          <w:color w:val="000000"/>
          <w:spacing w:val="0"/>
          <w:w w:val="100"/>
          <w:position w:val="0"/>
        </w:rPr>
        <w:t>《室内空气质量标准》规定氨的浓度值为</w:t>
      </w:r>
      <w:r>
        <w:rPr>
          <w:color w:val="000000"/>
          <w:spacing w:val="0"/>
          <w:w w:val="100"/>
          <w:position w:val="0"/>
        </w:rPr>
        <w:t>0.20mg/m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shd w:val="clear" w:color="auto" w:fill="auto"/>
        <w:bidi w:val="0"/>
        <w:spacing w:before="0" w:after="380" w:line="792" w:lineRule="exact"/>
        <w:ind w:left="0" w:right="0" w:firstLine="740"/>
        <w:jc w:val="both"/>
      </w:pPr>
      <w:r>
        <w:rPr>
          <w:color w:val="000000"/>
          <w:spacing w:val="0"/>
          <w:w w:val="100"/>
          <w:position w:val="0"/>
        </w:rPr>
        <w:t xml:space="preserve">在对汽车室内空气综合检测系统的设计中，确定氨的浓度的参数值为 </w:t>
      </w:r>
      <w:r>
        <w:rPr>
          <w:color w:val="000000"/>
          <w:spacing w:val="0"/>
          <w:w w:val="100"/>
          <w:position w:val="0"/>
        </w:rPr>
        <w:t xml:space="preserve">0.20mg/m </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numPr>
          <w:ilvl w:val="0"/>
          <w:numId w:val="5"/>
        </w:numPr>
        <w:shd w:val="clear" w:color="auto" w:fill="auto"/>
        <w:tabs>
          <w:tab w:val="left" w:pos="1166"/>
        </w:tabs>
        <w:bidi w:val="0"/>
        <w:spacing w:before="0" w:after="0" w:line="240" w:lineRule="auto"/>
        <w:ind w:left="0" w:right="0" w:firstLine="740"/>
        <w:jc w:val="both"/>
      </w:pPr>
      <w:bookmarkStart w:id="48" w:name="bookmark48"/>
      <w:bookmarkEnd w:id="48"/>
      <w:r>
        <w:rPr>
          <w:color w:val="000000"/>
          <w:spacing w:val="0"/>
          <w:w w:val="100"/>
          <w:position w:val="0"/>
        </w:rPr>
        <w:t>甲醛</w:t>
      </w:r>
    </w:p>
    <w:p>
      <w:pPr>
        <w:pStyle w:val="a3"/>
        <w:keepNext w:val="0"/>
        <w:keepLines w:val="0"/>
        <w:widowControl w:val="0"/>
        <w:shd w:val="clear" w:color="auto" w:fill="auto"/>
        <w:bidi w:val="0"/>
        <w:spacing w:before="0" w:after="140" w:line="696" w:lineRule="exact"/>
        <w:ind w:left="0" w:right="0" w:firstLine="740"/>
        <w:jc w:val="both"/>
      </w:pPr>
      <w:r>
        <w:rPr>
          <w:color w:val="000000"/>
          <w:spacing w:val="0"/>
          <w:w w:val="100"/>
          <w:position w:val="0"/>
        </w:rPr>
        <w:t>甲醛有很强的毒性，在我国有毒化学品排行榜中中占据第二名。并且世界卫 生组织也将甲醛列为致癌物质及致畸形物质，甲醛严重威胁着人类的安全。</w:t>
      </w:r>
    </w:p>
    <w:p>
      <w:pPr>
        <w:pStyle w:val="a3"/>
        <w:keepNext w:val="0"/>
        <w:keepLines w:val="0"/>
        <w:widowControl w:val="0"/>
        <w:shd w:val="clear" w:color="auto" w:fill="auto"/>
        <w:bidi w:val="0"/>
        <w:spacing w:before="0" w:after="280" w:line="706" w:lineRule="exact"/>
        <w:ind w:left="0" w:right="0" w:firstLine="720"/>
        <w:jc w:val="both"/>
        <w:sectPr>
          <w:type w:val="nextPage"/>
          <w:pgSz w:w="17861" w:h="25258"/>
          <w:pgMar w:top="1756" w:right="2341" w:bottom="2555" w:left="2517" w:header="0" w:footer="3" w:gutter="0"/>
          <w:pgNumType w:start="11"/>
          <w:cols w:space="720"/>
          <w:noEndnote/>
          <w:titlePg w:val="0"/>
          <w:rtlGutter w:val="0"/>
          <w:docGrid w:linePitch="360"/>
        </w:sectPr>
      </w:pPr>
      <w:r>
        <w:rPr>
          <w:color w:val="000000"/>
          <w:spacing w:val="0"/>
          <w:w w:val="100"/>
          <w:position w:val="0"/>
        </w:rPr>
        <w:t>长期处在被甲醛污染的汽车室内环境中，会诱发许多状况。汽车室内甲醛气</w:t>
      </w:r>
    </w:p>
    <w:p>
      <w:pPr>
        <w:pStyle w:val="a3"/>
        <w:keepNext w:val="0"/>
        <w:keepLines w:val="0"/>
        <w:widowControl w:val="0"/>
        <w:shd w:val="clear" w:color="auto" w:fill="auto"/>
        <w:bidi w:val="0"/>
        <w:spacing w:before="0" w:after="280" w:line="706" w:lineRule="exact"/>
        <w:ind w:left="0" w:right="0" w:firstLine="720"/>
        <w:jc w:val="both"/>
      </w:pPr>
      <w:r>
        <w:rPr>
          <w:color w:val="000000"/>
          <w:spacing w:val="0"/>
          <w:w w:val="100"/>
          <w:position w:val="0"/>
        </w:rPr>
        <w:t xml:space="preserve"> 味不易消散，长时间作用于人体；降低了人体免疫力，易引发病情；感觉嗓子不</w:t>
      </w:r>
      <w:r>
        <w:rPr>
          <w:color w:val="000000"/>
          <w:spacing w:val="0"/>
          <w:w w:val="100"/>
          <w:position w:val="0"/>
        </w:rPr>
        <w:t xml:space="preserve"> 舒服，而且呼吸不畅；有群发性的皮肤过敏现象；在汽车室内的乘客们都感觉有</w:t>
      </w:r>
      <w:r>
        <w:rPr>
          <w:color w:val="000000"/>
          <w:spacing w:val="0"/>
          <w:w w:val="100"/>
          <w:position w:val="0"/>
        </w:rPr>
        <w:t xml:space="preserve"> 些不舒服，离开汽车后却明显缓解不适。</w:t>
      </w:r>
    </w:p>
    <w:tbl>
      <w:tblPr>
        <w:tblStyle w:val="TableNormal"/>
        <w:tblOverlap w:val="never"/>
        <w:jc w:val="center"/>
        <w:tblLayout w:type="fixed"/>
        <w:tblCellMar>
          <w:left w:w="10" w:type="dxa"/>
          <w:right w:w="10" w:type="dxa"/>
        </w:tblCellMar>
      </w:tblPr>
      <w:tblGrid>
        <w:gridCol w:w="5491"/>
        <w:gridCol w:w="2630"/>
        <w:gridCol w:w="4339"/>
      </w:tblGrid>
      <w:tr>
        <w:tblPrEx>
          <w:jc w:val="center"/>
          <w:tblLayout w:type="fixed"/>
          <w:tblCellMar>
            <w:left w:w="10" w:type="dxa"/>
            <w:right w:w="10" w:type="dxa"/>
          </w:tblCellMar>
        </w:tblPrEx>
        <w:trPr>
          <w:trHeight w:hRule="exact" w:val="614"/>
          <w:jc w:val="center"/>
        </w:trPr>
        <w:tc>
          <w:tcPr>
            <w:tcW w:w="12460" w:type="dxa"/>
            <w:gridSpan w:val="3"/>
            <w:shd w:val="clear" w:color="auto" w:fill="FFFFFF"/>
            <w:vAlign w:val="top"/>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短时间甲醛暴露的人体急性刺激反应</w:t>
            </w:r>
          </w:p>
        </w:tc>
      </w:tr>
      <w:tr>
        <w:tblPrEx>
          <w:jc w:val="center"/>
          <w:tblLayout w:type="fixed"/>
          <w:tblCellMar>
            <w:left w:w="10" w:type="dxa"/>
            <w:right w:w="10" w:type="dxa"/>
          </w:tblCellMar>
        </w:tblPrEx>
        <w:trPr>
          <w:trHeight w:hRule="exact" w:val="816"/>
          <w:jc w:val="center"/>
        </w:trPr>
        <w:tc>
          <w:tcPr>
            <w:tcW w:w="5491" w:type="dxa"/>
            <w:tcBorders>
              <w:top w:val="single" w:sz="4" w:space="0" w:color="auto"/>
            </w:tcBorders>
            <w:shd w:val="clear" w:color="auto" w:fill="FFFFFF"/>
            <w:vAlign w:val="center"/>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人体健康效应</w:t>
            </w:r>
          </w:p>
        </w:tc>
        <w:tc>
          <w:tcPr>
            <w:tcW w:w="6969" w:type="dxa"/>
            <w:gridSpan w:val="2"/>
            <w:tcBorders>
              <w:top w:val="single" w:sz="4" w:space="0" w:color="auto"/>
            </w:tcBorders>
            <w:shd w:val="clear" w:color="auto" w:fill="FFFFFF"/>
            <w:vAlign w:val="center"/>
          </w:tcPr>
          <w:p>
            <w:pPr>
              <w:pStyle w:val="a5"/>
              <w:keepNext w:val="0"/>
              <w:keepLines w:val="0"/>
              <w:widowControl w:val="0"/>
              <w:shd w:val="clear" w:color="auto" w:fill="auto"/>
              <w:bidi w:val="0"/>
              <w:spacing w:before="0" w:after="0" w:line="240" w:lineRule="auto"/>
              <w:ind w:left="0" w:right="0" w:firstLine="260"/>
              <w:jc w:val="left"/>
            </w:pPr>
            <w:r>
              <w:rPr>
                <w:color w:val="000000"/>
                <w:spacing w:val="0"/>
                <w:w w:val="100"/>
                <w:position w:val="0"/>
              </w:rPr>
              <w:t>空气甲醛浓度水平（</w:t>
            </w:r>
            <w:r>
              <w:rPr>
                <w:color w:val="000000"/>
                <w:spacing w:val="0"/>
                <w:w w:val="100"/>
                <w:position w:val="0"/>
              </w:rPr>
              <w:t>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tc>
      </w:tr>
      <w:tr>
        <w:tblPrEx>
          <w:jc w:val="center"/>
          <w:tblLayout w:type="fixed"/>
          <w:tblCellMar>
            <w:left w:w="10" w:type="dxa"/>
            <w:right w:w="10" w:type="dxa"/>
          </w:tblCellMar>
        </w:tblPrEx>
        <w:trPr>
          <w:trHeight w:hRule="exact" w:val="768"/>
          <w:jc w:val="center"/>
        </w:trPr>
        <w:tc>
          <w:tcPr>
            <w:tcW w:w="5491" w:type="dxa"/>
            <w:tcBorders>
              <w:top w:val="single" w:sz="4" w:space="0" w:color="auto"/>
            </w:tcBorders>
            <w:shd w:val="clear" w:color="auto" w:fill="FFFFFF"/>
            <w:vAlign w:val="top"/>
          </w:tcPr>
          <w:p>
            <w:pPr>
              <w:widowControl w:val="0"/>
              <w:rPr>
                <w:sz w:val="10"/>
                <w:szCs w:val="10"/>
              </w:rPr>
            </w:pPr>
          </w:p>
        </w:tc>
        <w:tc>
          <w:tcPr>
            <w:tcW w:w="2630" w:type="dxa"/>
            <w:tcBorders>
              <w:top w:val="single" w:sz="4" w:space="0" w:color="auto"/>
            </w:tcBorders>
            <w:shd w:val="clear" w:color="auto" w:fill="FFFFFF"/>
            <w:vAlign w:val="center"/>
          </w:tcPr>
          <w:p>
            <w:pPr>
              <w:pStyle w:val="a5"/>
              <w:keepNext w:val="0"/>
              <w:keepLines w:val="0"/>
              <w:widowControl w:val="0"/>
              <w:shd w:val="clear" w:color="auto" w:fill="auto"/>
              <w:bidi w:val="0"/>
              <w:spacing w:before="0" w:after="0" w:line="240" w:lineRule="auto"/>
              <w:ind w:left="0" w:right="0" w:firstLine="620"/>
              <w:jc w:val="left"/>
            </w:pPr>
            <w:r>
              <w:rPr>
                <w:color w:val="000000"/>
                <w:spacing w:val="0"/>
                <w:w w:val="100"/>
                <w:position w:val="0"/>
              </w:rPr>
              <w:t>报道范围</w:t>
            </w:r>
          </w:p>
        </w:tc>
        <w:tc>
          <w:tcPr>
            <w:tcW w:w="4339" w:type="dxa"/>
            <w:tcBorders>
              <w:top w:val="single" w:sz="4" w:space="0" w:color="auto"/>
            </w:tcBorders>
            <w:shd w:val="clear" w:color="auto" w:fill="FFFFFF"/>
            <w:vAlign w:val="center"/>
          </w:tcPr>
          <w:p>
            <w:pPr>
              <w:pStyle w:val="a5"/>
              <w:keepNext w:val="0"/>
              <w:keepLines w:val="0"/>
              <w:widowControl w:val="0"/>
              <w:shd w:val="clear" w:color="auto" w:fill="auto"/>
              <w:bidi w:val="0"/>
              <w:spacing w:before="0" w:after="0" w:line="240" w:lineRule="auto"/>
              <w:ind w:left="0" w:right="0" w:firstLine="520"/>
              <w:jc w:val="left"/>
            </w:pPr>
            <w:r>
              <w:rPr>
                <w:color w:val="000000"/>
                <w:spacing w:val="0"/>
                <w:w w:val="100"/>
                <w:position w:val="0"/>
              </w:rPr>
              <w:t>中位数</w:t>
            </w:r>
          </w:p>
        </w:tc>
      </w:tr>
      <w:tr>
        <w:tblPrEx>
          <w:jc w:val="center"/>
          <w:tblLayout w:type="fixed"/>
          <w:tblCellMar>
            <w:left w:w="10" w:type="dxa"/>
            <w:right w:w="10" w:type="dxa"/>
          </w:tblCellMar>
        </w:tblPrEx>
        <w:trPr>
          <w:trHeight w:hRule="exact" w:val="686"/>
          <w:jc w:val="center"/>
        </w:trPr>
        <w:tc>
          <w:tcPr>
            <w:tcW w:w="5491" w:type="dxa"/>
            <w:tcBorders>
              <w:top w:val="single" w:sz="4" w:space="0" w:color="auto"/>
            </w:tcBorders>
            <w:shd w:val="clear" w:color="auto" w:fill="FFFFFF"/>
            <w:vAlign w:val="center"/>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嗅觉</w:t>
            </w:r>
          </w:p>
        </w:tc>
        <w:tc>
          <w:tcPr>
            <w:tcW w:w="2630" w:type="dxa"/>
            <w:tcBorders>
              <w:top w:val="single" w:sz="4" w:space="0" w:color="auto"/>
            </w:tcBorders>
            <w:shd w:val="clear" w:color="auto" w:fill="FFFFFF"/>
            <w:vAlign w:val="center"/>
          </w:tcPr>
          <w:p>
            <w:pPr>
              <w:pStyle w:val="a5"/>
              <w:keepNext w:val="0"/>
              <w:keepLines w:val="0"/>
              <w:widowControl w:val="0"/>
              <w:shd w:val="clear" w:color="auto" w:fill="auto"/>
              <w:bidi w:val="0"/>
              <w:spacing w:before="0" w:after="0" w:line="240" w:lineRule="auto"/>
              <w:ind w:left="0" w:right="0" w:firstLine="620"/>
              <w:jc w:val="left"/>
            </w:pPr>
            <w:r>
              <w:rPr>
                <w:color w:val="000000"/>
                <w:spacing w:val="0"/>
                <w:w w:val="100"/>
                <w:position w:val="0"/>
              </w:rPr>
              <w:t>0.06-1.2</w:t>
            </w:r>
          </w:p>
        </w:tc>
        <w:tc>
          <w:tcPr>
            <w:tcW w:w="4339" w:type="dxa"/>
            <w:tcBorders>
              <w:top w:val="single" w:sz="4" w:space="0" w:color="auto"/>
            </w:tcBorders>
            <w:shd w:val="clear" w:color="auto" w:fill="FFFFFF"/>
            <w:vAlign w:val="center"/>
          </w:tcPr>
          <w:p>
            <w:pPr>
              <w:pStyle w:val="a5"/>
              <w:keepNext w:val="0"/>
              <w:keepLines w:val="0"/>
              <w:widowControl w:val="0"/>
              <w:shd w:val="clear" w:color="auto" w:fill="auto"/>
              <w:bidi w:val="0"/>
              <w:spacing w:before="0" w:after="0" w:line="240" w:lineRule="auto"/>
              <w:ind w:left="0" w:right="0" w:firstLine="880"/>
              <w:jc w:val="left"/>
            </w:pPr>
            <w:r>
              <w:rPr>
                <w:color w:val="000000"/>
                <w:spacing w:val="0"/>
                <w:w w:val="100"/>
                <w:position w:val="0"/>
              </w:rPr>
              <w:t>0.1</w:t>
            </w:r>
          </w:p>
        </w:tc>
      </w:tr>
      <w:tr>
        <w:tblPrEx>
          <w:jc w:val="center"/>
          <w:tblLayout w:type="fixed"/>
          <w:tblCellMar>
            <w:left w:w="10" w:type="dxa"/>
            <w:right w:w="10" w:type="dxa"/>
          </w:tblCellMar>
        </w:tblPrEx>
        <w:trPr>
          <w:trHeight w:hRule="exact" w:val="701"/>
          <w:jc w:val="center"/>
        </w:trPr>
        <w:tc>
          <w:tcPr>
            <w:tcW w:w="5491" w:type="dxa"/>
            <w:shd w:val="clear" w:color="auto" w:fill="FFFFFF"/>
            <w:vAlign w:val="center"/>
          </w:tcPr>
          <w:p>
            <w:pPr>
              <w:pStyle w:val="a5"/>
              <w:keepNext w:val="0"/>
              <w:keepLines w:val="0"/>
              <w:widowControl w:val="0"/>
              <w:shd w:val="clear" w:color="auto" w:fill="auto"/>
              <w:bidi w:val="0"/>
              <w:spacing w:before="0" w:after="0" w:line="240" w:lineRule="auto"/>
              <w:ind w:left="2160" w:right="0" w:firstLine="0"/>
              <w:jc w:val="left"/>
            </w:pPr>
            <w:r>
              <w:rPr>
                <w:color w:val="000000"/>
                <w:spacing w:val="0"/>
                <w:w w:val="100"/>
                <w:position w:val="0"/>
              </w:rPr>
              <w:t>眼刺激感</w:t>
            </w:r>
          </w:p>
        </w:tc>
        <w:tc>
          <w:tcPr>
            <w:tcW w:w="2630" w:type="dxa"/>
            <w:shd w:val="clear" w:color="auto" w:fill="FFFFFF"/>
            <w:vAlign w:val="center"/>
          </w:tcPr>
          <w:p>
            <w:pPr>
              <w:pStyle w:val="a5"/>
              <w:keepNext w:val="0"/>
              <w:keepLines w:val="0"/>
              <w:widowControl w:val="0"/>
              <w:shd w:val="clear" w:color="auto" w:fill="auto"/>
              <w:bidi w:val="0"/>
              <w:spacing w:before="0" w:after="0" w:line="240" w:lineRule="auto"/>
              <w:ind w:left="0" w:right="0" w:firstLine="620"/>
              <w:jc w:val="left"/>
            </w:pPr>
            <w:r>
              <w:rPr>
                <w:color w:val="000000"/>
                <w:spacing w:val="0"/>
                <w:w w:val="100"/>
                <w:position w:val="0"/>
              </w:rPr>
              <w:t>0.01-1.9</w:t>
            </w:r>
          </w:p>
        </w:tc>
        <w:tc>
          <w:tcPr>
            <w:tcW w:w="4339" w:type="dxa"/>
            <w:shd w:val="clear" w:color="auto" w:fill="FFFFFF"/>
            <w:vAlign w:val="center"/>
          </w:tcPr>
          <w:p>
            <w:pPr>
              <w:pStyle w:val="a5"/>
              <w:keepNext w:val="0"/>
              <w:keepLines w:val="0"/>
              <w:widowControl w:val="0"/>
              <w:shd w:val="clear" w:color="auto" w:fill="auto"/>
              <w:bidi w:val="0"/>
              <w:spacing w:before="0" w:after="0" w:line="240" w:lineRule="auto"/>
              <w:ind w:left="0" w:right="0" w:firstLine="880"/>
              <w:jc w:val="left"/>
            </w:pPr>
            <w:r>
              <w:rPr>
                <w:color w:val="000000"/>
                <w:spacing w:val="0"/>
                <w:w w:val="100"/>
                <w:position w:val="0"/>
              </w:rPr>
              <w:t>0.5</w:t>
            </w:r>
          </w:p>
        </w:tc>
      </w:tr>
      <w:tr>
        <w:tblPrEx>
          <w:jc w:val="center"/>
          <w:tblLayout w:type="fixed"/>
          <w:tblCellMar>
            <w:left w:w="10" w:type="dxa"/>
            <w:right w:w="10" w:type="dxa"/>
          </w:tblCellMar>
        </w:tblPrEx>
        <w:trPr>
          <w:trHeight w:hRule="exact" w:val="706"/>
          <w:jc w:val="center"/>
        </w:trPr>
        <w:tc>
          <w:tcPr>
            <w:tcW w:w="5491" w:type="dxa"/>
            <w:shd w:val="clear" w:color="auto" w:fill="FFFFFF"/>
            <w:vAlign w:val="center"/>
          </w:tcPr>
          <w:p>
            <w:pPr>
              <w:pStyle w:val="a5"/>
              <w:keepNext w:val="0"/>
              <w:keepLines w:val="0"/>
              <w:widowControl w:val="0"/>
              <w:shd w:val="clear" w:color="auto" w:fill="auto"/>
              <w:bidi w:val="0"/>
              <w:spacing w:before="0" w:after="0" w:line="240" w:lineRule="auto"/>
              <w:ind w:left="2160" w:right="0" w:firstLine="0"/>
              <w:jc w:val="left"/>
            </w:pPr>
            <w:r>
              <w:rPr>
                <w:color w:val="000000"/>
                <w:spacing w:val="0"/>
                <w:w w:val="100"/>
                <w:position w:val="0"/>
              </w:rPr>
              <w:t>咽刺激感</w:t>
            </w:r>
          </w:p>
        </w:tc>
        <w:tc>
          <w:tcPr>
            <w:tcW w:w="2630" w:type="dxa"/>
            <w:shd w:val="clear" w:color="auto" w:fill="FFFFFF"/>
            <w:vAlign w:val="center"/>
          </w:tcPr>
          <w:p>
            <w:pPr>
              <w:pStyle w:val="a5"/>
              <w:keepNext w:val="0"/>
              <w:keepLines w:val="0"/>
              <w:widowControl w:val="0"/>
              <w:shd w:val="clear" w:color="auto" w:fill="auto"/>
              <w:bidi w:val="0"/>
              <w:spacing w:before="0" w:after="0" w:line="240" w:lineRule="auto"/>
              <w:ind w:left="0" w:right="0" w:firstLine="440"/>
              <w:jc w:val="left"/>
            </w:pPr>
            <w:r>
              <w:rPr>
                <w:color w:val="000000"/>
                <w:spacing w:val="0"/>
                <w:w w:val="100"/>
                <w:position w:val="0"/>
              </w:rPr>
              <w:t>0.1-3.1</w:t>
            </w:r>
          </w:p>
        </w:tc>
        <w:tc>
          <w:tcPr>
            <w:tcW w:w="4339" w:type="dxa"/>
            <w:shd w:val="clear" w:color="auto" w:fill="FFFFFF"/>
            <w:vAlign w:val="center"/>
          </w:tcPr>
          <w:p>
            <w:pPr>
              <w:pStyle w:val="a5"/>
              <w:keepNext w:val="0"/>
              <w:keepLines w:val="0"/>
              <w:widowControl w:val="0"/>
              <w:shd w:val="clear" w:color="auto" w:fill="auto"/>
              <w:bidi w:val="0"/>
              <w:spacing w:before="0" w:after="0" w:line="240" w:lineRule="auto"/>
              <w:ind w:left="0" w:right="0" w:firstLine="700"/>
              <w:jc w:val="left"/>
            </w:pPr>
            <w:r>
              <w:rPr>
                <w:color w:val="000000"/>
                <w:spacing w:val="0"/>
                <w:w w:val="100"/>
                <w:position w:val="0"/>
              </w:rPr>
              <w:t>0.6</w:t>
            </w:r>
          </w:p>
        </w:tc>
      </w:tr>
      <w:tr>
        <w:tblPrEx>
          <w:jc w:val="center"/>
          <w:tblLayout w:type="fixed"/>
          <w:tblCellMar>
            <w:left w:w="10" w:type="dxa"/>
            <w:right w:w="10" w:type="dxa"/>
          </w:tblCellMar>
        </w:tblPrEx>
        <w:trPr>
          <w:trHeight w:hRule="exact" w:val="706"/>
          <w:jc w:val="center"/>
        </w:trPr>
        <w:tc>
          <w:tcPr>
            <w:tcW w:w="5491" w:type="dxa"/>
            <w:shd w:val="clear" w:color="auto" w:fill="FFFFFF"/>
            <w:vAlign w:val="center"/>
          </w:tcPr>
          <w:p>
            <w:pPr>
              <w:pStyle w:val="a5"/>
              <w:keepNext w:val="0"/>
              <w:keepLines w:val="0"/>
              <w:widowControl w:val="0"/>
              <w:shd w:val="clear" w:color="auto" w:fill="auto"/>
              <w:bidi w:val="0"/>
              <w:spacing w:before="0" w:after="0" w:line="240" w:lineRule="auto"/>
              <w:ind w:left="2160" w:right="0" w:firstLine="0"/>
              <w:jc w:val="left"/>
            </w:pPr>
            <w:r>
              <w:rPr>
                <w:color w:val="000000"/>
                <w:spacing w:val="0"/>
                <w:w w:val="100"/>
                <w:position w:val="0"/>
              </w:rPr>
              <w:t>眼刺激感</w:t>
            </w:r>
          </w:p>
        </w:tc>
        <w:tc>
          <w:tcPr>
            <w:tcW w:w="2630" w:type="dxa"/>
            <w:shd w:val="clear" w:color="auto" w:fill="FFFFFF"/>
            <w:vAlign w:val="center"/>
          </w:tcPr>
          <w:p>
            <w:pPr>
              <w:pStyle w:val="a5"/>
              <w:keepNext w:val="0"/>
              <w:keepLines w:val="0"/>
              <w:widowControl w:val="0"/>
              <w:shd w:val="clear" w:color="auto" w:fill="auto"/>
              <w:bidi w:val="0"/>
              <w:spacing w:before="0" w:after="0" w:line="240" w:lineRule="auto"/>
              <w:ind w:left="0" w:right="0" w:firstLine="620"/>
              <w:jc w:val="left"/>
            </w:pPr>
            <w:r>
              <w:rPr>
                <w:color w:val="000000"/>
                <w:spacing w:val="0"/>
                <w:w w:val="100"/>
                <w:position w:val="0"/>
              </w:rPr>
              <w:t>2.5-3.7</w:t>
            </w:r>
          </w:p>
        </w:tc>
        <w:tc>
          <w:tcPr>
            <w:tcW w:w="4339" w:type="dxa"/>
            <w:shd w:val="clear" w:color="auto" w:fill="FFFFFF"/>
            <w:vAlign w:val="center"/>
          </w:tcPr>
          <w:p>
            <w:pPr>
              <w:pStyle w:val="a5"/>
              <w:keepNext w:val="0"/>
              <w:keepLines w:val="0"/>
              <w:widowControl w:val="0"/>
              <w:shd w:val="clear" w:color="auto" w:fill="auto"/>
              <w:bidi w:val="0"/>
              <w:spacing w:before="0" w:after="0" w:line="240" w:lineRule="auto"/>
              <w:ind w:left="0" w:right="0" w:firstLine="880"/>
              <w:jc w:val="left"/>
            </w:pPr>
            <w:r>
              <w:rPr>
                <w:color w:val="000000"/>
                <w:spacing w:val="0"/>
                <w:w w:val="100"/>
                <w:position w:val="0"/>
              </w:rPr>
              <w:t>3.1</w:t>
            </w:r>
          </w:p>
        </w:tc>
      </w:tr>
      <w:tr>
        <w:tblPrEx>
          <w:jc w:val="center"/>
          <w:tblLayout w:type="fixed"/>
          <w:tblCellMar>
            <w:left w:w="10" w:type="dxa"/>
            <w:right w:w="10" w:type="dxa"/>
          </w:tblCellMar>
        </w:tblPrEx>
        <w:trPr>
          <w:trHeight w:hRule="exact" w:val="701"/>
          <w:jc w:val="center"/>
        </w:trPr>
        <w:tc>
          <w:tcPr>
            <w:tcW w:w="5491" w:type="dxa"/>
            <w:shd w:val="clear" w:color="auto" w:fill="FFFFFF"/>
            <w:vAlign w:val="center"/>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流泪（30分钟暴露</w:t>
            </w:r>
          </w:p>
        </w:tc>
        <w:tc>
          <w:tcPr>
            <w:tcW w:w="2630" w:type="dxa"/>
            <w:shd w:val="clear" w:color="auto" w:fill="FFFFFF"/>
            <w:vAlign w:val="center"/>
          </w:tcPr>
          <w:p>
            <w:pPr>
              <w:pStyle w:val="a5"/>
              <w:keepNext w:val="0"/>
              <w:keepLines w:val="0"/>
              <w:widowControl w:val="0"/>
              <w:shd w:val="clear" w:color="auto" w:fill="auto"/>
              <w:bidi w:val="0"/>
              <w:spacing w:before="0" w:after="0" w:line="240" w:lineRule="auto"/>
              <w:ind w:left="0" w:right="0" w:firstLine="620"/>
              <w:jc w:val="left"/>
            </w:pPr>
            <w:r>
              <w:rPr>
                <w:color w:val="000000"/>
                <w:spacing w:val="0"/>
                <w:w w:val="100"/>
                <w:position w:val="0"/>
              </w:rPr>
              <w:t>5.0-6.2</w:t>
            </w:r>
          </w:p>
        </w:tc>
        <w:tc>
          <w:tcPr>
            <w:tcW w:w="4339" w:type="dxa"/>
            <w:shd w:val="clear" w:color="auto" w:fill="FFFFFF"/>
            <w:vAlign w:val="center"/>
          </w:tcPr>
          <w:p>
            <w:pPr>
              <w:pStyle w:val="a5"/>
              <w:keepNext w:val="0"/>
              <w:keepLines w:val="0"/>
              <w:widowControl w:val="0"/>
              <w:shd w:val="clear" w:color="auto" w:fill="auto"/>
              <w:bidi w:val="0"/>
              <w:spacing w:before="0" w:after="0" w:line="240" w:lineRule="auto"/>
              <w:ind w:left="0" w:right="0" w:firstLine="880"/>
              <w:jc w:val="left"/>
            </w:pPr>
            <w:r>
              <w:rPr>
                <w:color w:val="000000"/>
                <w:spacing w:val="0"/>
                <w:w w:val="100"/>
                <w:position w:val="0"/>
              </w:rPr>
              <w:t>5.6</w:t>
            </w:r>
          </w:p>
        </w:tc>
      </w:tr>
      <w:tr>
        <w:tblPrEx>
          <w:jc w:val="center"/>
          <w:tblLayout w:type="fixed"/>
          <w:tblCellMar>
            <w:left w:w="10" w:type="dxa"/>
            <w:right w:w="10" w:type="dxa"/>
          </w:tblCellMar>
        </w:tblPrEx>
        <w:trPr>
          <w:trHeight w:hRule="exact" w:val="701"/>
          <w:jc w:val="center"/>
        </w:trPr>
        <w:tc>
          <w:tcPr>
            <w:tcW w:w="5491" w:type="dxa"/>
            <w:shd w:val="clear" w:color="auto" w:fill="FFFFFF"/>
            <w:vAlign w:val="center"/>
          </w:tcPr>
          <w:p>
            <w:pPr>
              <w:pStyle w:val="a5"/>
              <w:keepNext w:val="0"/>
              <w:keepLines w:val="0"/>
              <w:widowControl w:val="0"/>
              <w:shd w:val="clear" w:color="auto" w:fill="auto"/>
              <w:bidi w:val="0"/>
              <w:spacing w:before="0" w:after="0" w:line="240" w:lineRule="auto"/>
              <w:ind w:left="1260" w:right="0" w:firstLine="0"/>
              <w:jc w:val="left"/>
            </w:pPr>
            <w:r>
              <w:rPr>
                <w:color w:val="000000"/>
                <w:spacing w:val="0"/>
                <w:w w:val="100"/>
                <w:position w:val="0"/>
              </w:rPr>
              <w:t>强烈流泪（1小时暴露）</w:t>
            </w:r>
          </w:p>
        </w:tc>
        <w:tc>
          <w:tcPr>
            <w:tcW w:w="2630" w:type="dxa"/>
            <w:shd w:val="clear" w:color="auto" w:fill="FFFFFF"/>
            <w:vAlign w:val="center"/>
          </w:tcPr>
          <w:p>
            <w:pPr>
              <w:pStyle w:val="a5"/>
              <w:keepNext w:val="0"/>
              <w:keepLines w:val="0"/>
              <w:widowControl w:val="0"/>
              <w:shd w:val="clear" w:color="auto" w:fill="auto"/>
              <w:bidi w:val="0"/>
              <w:spacing w:before="0" w:after="0" w:line="240" w:lineRule="auto"/>
              <w:ind w:left="0" w:right="0" w:firstLine="800"/>
              <w:jc w:val="left"/>
            </w:pPr>
            <w:r>
              <w:rPr>
                <w:color w:val="000000"/>
                <w:spacing w:val="0"/>
                <w:w w:val="100"/>
                <w:position w:val="0"/>
              </w:rPr>
              <w:t>12-25</w:t>
            </w:r>
          </w:p>
        </w:tc>
        <w:tc>
          <w:tcPr>
            <w:tcW w:w="4339" w:type="dxa"/>
            <w:shd w:val="clear" w:color="auto" w:fill="FFFFFF"/>
            <w:vAlign w:val="center"/>
          </w:tcPr>
          <w:p>
            <w:pPr>
              <w:pStyle w:val="a5"/>
              <w:keepNext w:val="0"/>
              <w:keepLines w:val="0"/>
              <w:widowControl w:val="0"/>
              <w:shd w:val="clear" w:color="auto" w:fill="auto"/>
              <w:bidi w:val="0"/>
              <w:spacing w:before="0" w:after="0" w:line="240" w:lineRule="auto"/>
              <w:ind w:left="0" w:right="0" w:firstLine="880"/>
              <w:jc w:val="left"/>
            </w:pPr>
            <w:r>
              <w:rPr>
                <w:color w:val="000000"/>
                <w:spacing w:val="0"/>
                <w:w w:val="100"/>
                <w:position w:val="0"/>
              </w:rPr>
              <w:t>17.8</w:t>
            </w:r>
          </w:p>
        </w:tc>
      </w:tr>
      <w:tr>
        <w:tblPrEx>
          <w:jc w:val="center"/>
          <w:tblLayout w:type="fixed"/>
          <w:tblCellMar>
            <w:left w:w="10" w:type="dxa"/>
            <w:right w:w="10" w:type="dxa"/>
          </w:tblCellMar>
        </w:tblPrEx>
        <w:trPr>
          <w:trHeight w:hRule="exact" w:val="715"/>
          <w:jc w:val="center"/>
        </w:trPr>
        <w:tc>
          <w:tcPr>
            <w:tcW w:w="5491" w:type="dxa"/>
            <w:shd w:val="clear" w:color="auto" w:fill="FFFFFF"/>
            <w:vAlign w:val="center"/>
          </w:tcPr>
          <w:p>
            <w:pPr>
              <w:pStyle w:val="a5"/>
              <w:keepNext w:val="0"/>
              <w:keepLines w:val="0"/>
              <w:widowControl w:val="0"/>
              <w:shd w:val="clear" w:color="auto" w:fill="auto"/>
              <w:bidi w:val="0"/>
              <w:spacing w:before="0" w:after="0" w:line="240" w:lineRule="auto"/>
              <w:ind w:left="0" w:right="0" w:firstLine="720"/>
              <w:jc w:val="left"/>
            </w:pPr>
            <w:r>
              <w:rPr>
                <w:color w:val="000000"/>
                <w:spacing w:val="0"/>
                <w:w w:val="100"/>
                <w:position w:val="0"/>
              </w:rPr>
              <w:t>危及生命:水肿、炎症、肺炎</w:t>
            </w:r>
          </w:p>
        </w:tc>
        <w:tc>
          <w:tcPr>
            <w:tcW w:w="2630" w:type="dxa"/>
            <w:shd w:val="clear" w:color="auto" w:fill="FFFFFF"/>
            <w:vAlign w:val="center"/>
          </w:tcPr>
          <w:p>
            <w:pPr>
              <w:pStyle w:val="a5"/>
              <w:keepNext w:val="0"/>
              <w:keepLines w:val="0"/>
              <w:widowControl w:val="0"/>
              <w:shd w:val="clear" w:color="auto" w:fill="auto"/>
              <w:bidi w:val="0"/>
              <w:spacing w:before="0" w:after="0" w:line="240" w:lineRule="auto"/>
              <w:ind w:left="0" w:right="0" w:firstLine="800"/>
              <w:jc w:val="left"/>
            </w:pPr>
            <w:r>
              <w:rPr>
                <w:color w:val="000000"/>
                <w:spacing w:val="0"/>
                <w:w w:val="100"/>
                <w:position w:val="0"/>
              </w:rPr>
              <w:t>37-60</w:t>
            </w:r>
          </w:p>
        </w:tc>
        <w:tc>
          <w:tcPr>
            <w:tcW w:w="4339" w:type="dxa"/>
            <w:shd w:val="clear" w:color="auto" w:fill="FFFFFF"/>
            <w:vAlign w:val="center"/>
          </w:tcPr>
          <w:p>
            <w:pPr>
              <w:pStyle w:val="a5"/>
              <w:keepNext w:val="0"/>
              <w:keepLines w:val="0"/>
              <w:widowControl w:val="0"/>
              <w:shd w:val="clear" w:color="auto" w:fill="auto"/>
              <w:bidi w:val="0"/>
              <w:spacing w:before="0" w:after="0" w:line="240" w:lineRule="auto"/>
              <w:ind w:left="0" w:right="0" w:firstLine="880"/>
              <w:jc w:val="left"/>
            </w:pPr>
            <w:r>
              <w:rPr>
                <w:color w:val="000000"/>
                <w:spacing w:val="0"/>
                <w:w w:val="100"/>
                <w:position w:val="0"/>
              </w:rPr>
              <w:t>37.5</w:t>
            </w:r>
          </w:p>
        </w:tc>
      </w:tr>
      <w:tr>
        <w:tblPrEx>
          <w:jc w:val="center"/>
          <w:tblLayout w:type="fixed"/>
          <w:tblCellMar>
            <w:left w:w="10" w:type="dxa"/>
            <w:right w:w="10" w:type="dxa"/>
          </w:tblCellMar>
        </w:tblPrEx>
        <w:trPr>
          <w:trHeight w:hRule="exact" w:val="682"/>
          <w:jc w:val="center"/>
        </w:trPr>
        <w:tc>
          <w:tcPr>
            <w:tcW w:w="5491" w:type="dxa"/>
            <w:shd w:val="clear" w:color="auto" w:fill="FFFFFF"/>
            <w:vAlign w:val="bottom"/>
          </w:tcPr>
          <w:p>
            <w:pPr>
              <w:pStyle w:val="a5"/>
              <w:keepNext w:val="0"/>
              <w:keepLines w:val="0"/>
              <w:widowControl w:val="0"/>
              <w:shd w:val="clear" w:color="auto" w:fill="auto"/>
              <w:tabs>
                <w:tab w:val="left" w:leader="underscore" w:pos="2356"/>
                <w:tab w:val="left" w:leader="underscore" w:pos="5490"/>
              </w:tabs>
              <w:bidi w:val="0"/>
              <w:spacing w:before="0" w:after="0" w:line="240" w:lineRule="auto"/>
              <w:ind w:left="0" w:right="0" w:firstLine="460"/>
              <w:jc w:val="left"/>
            </w:pPr>
            <w:r>
              <w:rPr>
                <w:color w:val="000000"/>
                <w:spacing w:val="0"/>
                <w:w w:val="100"/>
                <w:position w:val="0"/>
              </w:rPr>
              <w:tab/>
              <w:t>死亡</w:t>
              <w:tab/>
            </w:r>
          </w:p>
        </w:tc>
        <w:tc>
          <w:tcPr>
            <w:tcW w:w="2630" w:type="dxa"/>
            <w:shd w:val="clear" w:color="auto" w:fill="FFFFFF"/>
            <w:vAlign w:val="bottom"/>
          </w:tcPr>
          <w:p>
            <w:pPr>
              <w:pStyle w:val="a5"/>
              <w:keepNext w:val="0"/>
              <w:keepLines w:val="0"/>
              <w:widowControl w:val="0"/>
              <w:shd w:val="clear" w:color="auto" w:fill="auto"/>
              <w:bidi w:val="0"/>
              <w:spacing w:before="0" w:after="0" w:line="240" w:lineRule="auto"/>
              <w:ind w:left="0" w:right="0" w:firstLine="800"/>
              <w:jc w:val="left"/>
            </w:pPr>
            <w:r>
              <w:rPr>
                <w:color w:val="000000"/>
                <w:spacing w:val="0"/>
                <w:w w:val="100"/>
                <w:position w:val="0"/>
              </w:rPr>
              <w:t>60-125</w:t>
            </w:r>
          </w:p>
        </w:tc>
        <w:tc>
          <w:tcPr>
            <w:tcW w:w="4339" w:type="dxa"/>
            <w:shd w:val="clear" w:color="auto" w:fill="FFFFFF"/>
            <w:vAlign w:val="bottom"/>
          </w:tcPr>
          <w:p>
            <w:pPr>
              <w:pStyle w:val="a5"/>
              <w:keepNext w:val="0"/>
              <w:keepLines w:val="0"/>
              <w:widowControl w:val="0"/>
              <w:shd w:val="clear" w:color="auto" w:fill="auto"/>
              <w:tabs>
                <w:tab w:val="left" w:leader="underscore" w:pos="3095"/>
              </w:tabs>
              <w:bidi w:val="0"/>
              <w:spacing w:before="0" w:after="0" w:line="240" w:lineRule="auto"/>
              <w:ind w:left="1060" w:right="0" w:firstLine="0"/>
              <w:jc w:val="left"/>
            </w:pPr>
            <w:r>
              <w:rPr>
                <w:color w:val="000000"/>
                <w:spacing w:val="0"/>
                <w:w w:val="100"/>
                <w:position w:val="0"/>
                <w:u w:val="single"/>
              </w:rPr>
              <w:t>125</w:t>
            </w:r>
            <w:r>
              <w:rPr>
                <w:color w:val="000000"/>
                <w:spacing w:val="0"/>
                <w:w w:val="100"/>
                <w:position w:val="0"/>
              </w:rPr>
              <w:tab/>
            </w:r>
          </w:p>
        </w:tc>
      </w:tr>
      <w:tr>
        <w:tblPrEx>
          <w:jc w:val="center"/>
          <w:tblLayout w:type="fixed"/>
          <w:tblCellMar>
            <w:left w:w="10" w:type="dxa"/>
            <w:right w:w="10" w:type="dxa"/>
          </w:tblCellMar>
        </w:tblPrEx>
        <w:trPr>
          <w:trHeight w:hRule="exact" w:val="773"/>
          <w:jc w:val="center"/>
        </w:trPr>
        <w:tc>
          <w:tcPr>
            <w:tcW w:w="12460" w:type="dxa"/>
            <w:gridSpan w:val="3"/>
            <w:shd w:val="clear" w:color="auto" w:fill="FFFFFF"/>
            <w:vAlign w:val="center"/>
          </w:tcPr>
          <w:p>
            <w:pPr>
              <w:pStyle w:val="a5"/>
              <w:keepNext w:val="0"/>
              <w:keepLines w:val="0"/>
              <w:widowControl w:val="0"/>
              <w:shd w:val="clear" w:color="auto" w:fill="auto"/>
              <w:bidi w:val="0"/>
              <w:spacing w:before="0" w:after="0" w:line="240" w:lineRule="auto"/>
              <w:ind w:left="0" w:right="0" w:firstLine="0"/>
              <w:jc w:val="center"/>
            </w:pPr>
            <w:r>
              <w:rPr>
                <w:color w:val="000000"/>
                <w:spacing w:val="0"/>
                <w:w w:val="100"/>
                <w:position w:val="0"/>
              </w:rPr>
              <w:t>我国</w:t>
            </w:r>
            <w:r>
              <w:rPr>
                <w:color w:val="000000"/>
                <w:spacing w:val="0"/>
                <w:w w:val="100"/>
                <w:position w:val="0"/>
              </w:rPr>
              <w:t>GBT18883-2002</w:t>
            </w:r>
            <w:r>
              <w:rPr>
                <w:color w:val="000000"/>
                <w:spacing w:val="0"/>
                <w:w w:val="100"/>
                <w:position w:val="0"/>
              </w:rPr>
              <w:t>《室内空气质量标准》规定了甲醛浓度的标准数值为1</w:t>
            </w:r>
          </w:p>
        </w:tc>
      </w:tr>
      <w:tr>
        <w:tblPrEx>
          <w:jc w:val="center"/>
          <w:tblLayout w:type="fixed"/>
          <w:tblCellMar>
            <w:left w:w="10" w:type="dxa"/>
            <w:right w:w="10" w:type="dxa"/>
          </w:tblCellMar>
        </w:tblPrEx>
        <w:trPr>
          <w:trHeight w:hRule="exact" w:val="624"/>
          <w:jc w:val="center"/>
        </w:trPr>
        <w:tc>
          <w:tcPr>
            <w:tcW w:w="5491" w:type="dxa"/>
            <w:shd w:val="clear" w:color="auto" w:fill="FFFFFF"/>
            <w:vAlign w:val="bottom"/>
          </w:tcPr>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小时平均</w:t>
            </w:r>
            <w:r>
              <w:rPr>
                <w:color w:val="000000"/>
                <w:spacing w:val="0"/>
                <w:w w:val="100"/>
                <w:position w:val="0"/>
              </w:rPr>
              <w:t>0.10mg/m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tc>
        <w:tc>
          <w:tcPr>
            <w:tcW w:w="2630" w:type="dxa"/>
            <w:shd w:val="clear" w:color="auto" w:fill="FFFFFF"/>
            <w:vAlign w:val="top"/>
          </w:tcPr>
          <w:p>
            <w:pPr>
              <w:widowControl w:val="0"/>
              <w:rPr>
                <w:sz w:val="10"/>
                <w:szCs w:val="10"/>
              </w:rPr>
            </w:pPr>
          </w:p>
        </w:tc>
        <w:tc>
          <w:tcPr>
            <w:tcW w:w="4339" w:type="dxa"/>
            <w:shd w:val="clear" w:color="auto" w:fill="FFFFFF"/>
            <w:vAlign w:val="top"/>
          </w:tcPr>
          <w:p>
            <w:pPr>
              <w:widowControl w:val="0"/>
              <w:rPr>
                <w:sz w:val="10"/>
                <w:szCs w:val="10"/>
              </w:rPr>
            </w:pPr>
          </w:p>
        </w:tc>
      </w:tr>
    </w:tbl>
    <w:p>
      <w:pPr>
        <w:pStyle w:val="a3"/>
        <w:keepNext w:val="0"/>
        <w:keepLines w:val="0"/>
        <w:widowControl w:val="0"/>
        <w:shd w:val="clear" w:color="auto" w:fill="auto"/>
        <w:bidi w:val="0"/>
        <w:spacing w:before="0" w:after="60" w:line="821" w:lineRule="exact"/>
        <w:ind w:left="0" w:right="0" w:firstLine="720"/>
        <w:jc w:val="both"/>
      </w:pPr>
      <w:r>
        <w:rPr>
          <w:color w:val="000000"/>
          <w:spacing w:val="0"/>
          <w:w w:val="100"/>
          <w:position w:val="0"/>
        </w:rPr>
        <w:t>世界卫生组织以人们嗅觉的承受浓度值的中间数作为浓度标准值，制定甲醛 在室内空气浓度为</w:t>
      </w:r>
      <w:r>
        <w:rPr>
          <w:color w:val="000000"/>
          <w:spacing w:val="0"/>
          <w:w w:val="100"/>
          <w:position w:val="0"/>
        </w:rPr>
        <w:t>0.10mg/m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shd w:val="clear" w:color="auto" w:fill="auto"/>
        <w:bidi w:val="0"/>
        <w:spacing w:before="0" w:after="60" w:line="758" w:lineRule="exact"/>
        <w:ind w:left="0" w:right="0" w:firstLine="720"/>
        <w:jc w:val="both"/>
      </w:pPr>
      <w:r>
        <w:rPr>
          <w:color w:val="000000"/>
          <w:spacing w:val="0"/>
          <w:w w:val="100"/>
          <w:position w:val="0"/>
        </w:rPr>
        <w:t>汽车室内的空间是有限的，且甲醛造成汽车室内空气污染的重要因素，参考 世界卫生组织的室内空气质量标准和我国的室内空气质量标准，确定本文设计的 汽车室内空气综合检测系统内甲醛的参数值，选取值为</w:t>
      </w:r>
      <w:r>
        <w:rPr>
          <w:color w:val="000000"/>
          <w:spacing w:val="0"/>
          <w:w w:val="100"/>
          <w:position w:val="0"/>
        </w:rPr>
        <w:t>0.12mg/m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，即</w:t>
      </w:r>
      <w:r>
        <w:rPr>
          <w:color w:val="000000"/>
          <w:spacing w:val="0"/>
          <w:w w:val="100"/>
          <w:position w:val="0"/>
        </w:rPr>
        <w:t>0.1ppm。</w:t>
      </w:r>
    </w:p>
    <w:p>
      <w:pPr>
        <w:pStyle w:val="a3"/>
        <w:keepNext w:val="0"/>
        <w:keepLines w:val="0"/>
        <w:widowControl w:val="0"/>
        <w:numPr>
          <w:ilvl w:val="0"/>
          <w:numId w:val="5"/>
        </w:numPr>
        <w:shd w:val="clear" w:color="auto" w:fill="auto"/>
        <w:bidi w:val="0"/>
        <w:spacing w:before="0" w:after="0" w:line="713" w:lineRule="exact"/>
        <w:ind w:left="0" w:right="0" w:firstLine="720"/>
        <w:jc w:val="both"/>
      </w:pPr>
      <w:bookmarkStart w:id="49" w:name="bookmark49"/>
      <w:bookmarkEnd w:id="49"/>
      <w:r>
        <w:rPr>
          <w:color w:val="000000"/>
          <w:spacing w:val="0"/>
          <w:w w:val="100"/>
          <w:position w:val="0"/>
        </w:rPr>
        <w:t>苯</w:t>
      </w:r>
    </w:p>
    <w:p>
      <w:pPr>
        <w:pStyle w:val="a3"/>
        <w:keepNext w:val="0"/>
        <w:keepLines w:val="0"/>
        <w:widowControl w:val="0"/>
        <w:shd w:val="clear" w:color="auto" w:fill="auto"/>
        <w:bidi w:val="0"/>
        <w:spacing w:before="0" w:after="0" w:line="713" w:lineRule="exact"/>
        <w:ind w:left="0" w:right="0" w:firstLine="720"/>
        <w:jc w:val="both"/>
      </w:pPr>
      <w:r>
        <w:rPr>
          <w:color w:val="000000"/>
          <w:spacing w:val="0"/>
          <w:w w:val="100"/>
          <w:position w:val="0"/>
        </w:rPr>
        <w:t>世界卫生组织在1993年将苯纳入致癌物质行列。苯的毒性是剧烈的，其不 仅能够致使人们患上癌症，还对血液和遗传方面有损害，严重影响人们的身体健 康。苯中毒损伤人体的中枢神经、神经以及造血器官、造血干细胞。</w:t>
      </w:r>
    </w:p>
    <w:p>
      <w:pPr>
        <w:pStyle w:val="a3"/>
        <w:keepNext w:val="0"/>
        <w:keepLines w:val="0"/>
        <w:widowControl w:val="0"/>
        <w:shd w:val="clear" w:color="auto" w:fill="auto"/>
        <w:bidi w:val="0"/>
        <w:spacing w:before="0" w:after="180" w:line="720" w:lineRule="exact"/>
        <w:ind w:left="0" w:right="0" w:firstLine="720"/>
        <w:jc w:val="both"/>
      </w:pPr>
      <w:r>
        <w:rPr>
          <w:color w:val="000000"/>
          <w:spacing w:val="0"/>
          <w:w w:val="100"/>
          <w:position w:val="0"/>
        </w:rPr>
        <w:t>如果一个人在很少的时间内吸入</w:t>
      </w:r>
      <w:r>
        <w:rPr>
          <w:color w:val="000000"/>
          <w:spacing w:val="0"/>
          <w:w w:val="100"/>
          <w:position w:val="0"/>
        </w:rPr>
        <w:t>4000ppm</w:t>
      </w:r>
      <w:r>
        <w:rPr>
          <w:color w:val="000000"/>
          <w:spacing w:val="0"/>
          <w:w w:val="100"/>
          <w:position w:val="0"/>
        </w:rPr>
        <w:t>以上的苯，就会刺激到人体的短 时间除黏膜及肺，还会抑制中枢神经，此时人们就会感到头痛、恶心、抽痉及心</w:t>
      </w:r>
    </w:p>
    <w:p>
      <w:pPr>
        <w:pStyle w:val="a3"/>
        <w:keepNext w:val="0"/>
        <w:keepLines w:val="0"/>
        <w:widowControl w:val="0"/>
        <w:shd w:val="clear" w:color="auto" w:fill="auto"/>
        <w:bidi w:val="0"/>
        <w:spacing w:before="0" w:after="400" w:line="240" w:lineRule="auto"/>
        <w:ind w:left="0" w:right="0" w:firstLine="0"/>
        <w:jc w:val="left"/>
        <w:sectPr>
          <w:type w:val="nextPage"/>
          <w:pgSz w:w="17861" w:h="25258"/>
          <w:pgMar w:top="1756" w:right="2341" w:bottom="2555" w:left="2517" w:header="0" w:footer="3" w:gutter="0"/>
          <w:pgNumType w:start="12"/>
          <w:cols w:space="720"/>
          <w:noEndnote/>
          <w:titlePg w:val="0"/>
          <w:rtlGutter w:val="0"/>
          <w:docGrid w:linePitch="360"/>
        </w:sectPr>
      </w:pPr>
      <w:r>
        <w:rPr>
          <w:color w:val="000000"/>
          <w:spacing w:val="0"/>
          <w:w w:val="100"/>
          <w:position w:val="0"/>
        </w:rPr>
        <w:t>律不整，甚至陷入昏迷状态。吸入</w:t>
      </w:r>
      <w:r>
        <w:rPr>
          <w:color w:val="000000"/>
          <w:spacing w:val="0"/>
          <w:w w:val="100"/>
          <w:position w:val="0"/>
        </w:rPr>
        <w:t>14000ppm</w:t>
      </w:r>
      <w:r>
        <w:rPr>
          <w:color w:val="000000"/>
          <w:spacing w:val="0"/>
          <w:w w:val="100"/>
          <w:position w:val="0"/>
        </w:rPr>
        <w:t>以上的苯会立即死亡。</w:t>
      </w:r>
    </w:p>
    <w:p>
      <w:pPr>
        <w:pStyle w:val="a3"/>
        <w:keepNext w:val="0"/>
        <w:keepLines w:val="0"/>
        <w:widowControl w:val="0"/>
        <w:shd w:val="clear" w:color="auto" w:fill="auto"/>
        <w:bidi w:val="0"/>
        <w:spacing w:before="0" w:after="80" w:line="240" w:lineRule="auto"/>
        <w:ind w:left="0" w:right="0" w:firstLine="720"/>
        <w:jc w:val="left"/>
      </w:pPr>
      <w:r>
        <w:rPr>
          <w:color w:val="000000"/>
          <w:spacing w:val="0"/>
          <w:w w:val="100"/>
          <w:position w:val="0"/>
        </w:rPr>
        <w:t>GBT18883-2002</w:t>
      </w:r>
      <w:r>
        <w:rPr>
          <w:color w:val="000000"/>
          <w:spacing w:val="0"/>
          <w:w w:val="100"/>
          <w:position w:val="0"/>
        </w:rPr>
        <w:t>《室内空气质量标准》规定苯为</w:t>
      </w:r>
      <w:r>
        <w:rPr>
          <w:color w:val="000000"/>
          <w:spacing w:val="0"/>
          <w:w w:val="100"/>
          <w:position w:val="0"/>
        </w:rPr>
        <w:t>0.11mg/m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shd w:val="clear" w:color="auto" w:fill="auto"/>
        <w:bidi w:val="0"/>
        <w:spacing w:before="0" w:after="0" w:line="749" w:lineRule="exact"/>
        <w:ind w:left="0" w:right="0" w:firstLine="0"/>
        <w:jc w:val="center"/>
      </w:pPr>
      <w:r>
        <w:rPr>
          <w:color w:val="000000"/>
          <w:spacing w:val="0"/>
          <w:w w:val="100"/>
          <w:position w:val="0"/>
        </w:rPr>
        <w:t>吸入苯蒸汽引起的健康效应</w:t>
      </w:r>
    </w:p>
    <w:p>
      <w:pPr>
        <w:pStyle w:val="a3"/>
        <w:keepNext w:val="0"/>
        <w:keepLines w:val="0"/>
        <w:widowControl w:val="0"/>
        <w:pBdr>
          <w:top w:val="single" w:sz="4" w:space="0" w:color="auto"/>
        </w:pBdr>
        <w:shd w:val="clear" w:color="auto" w:fill="auto"/>
        <w:tabs>
          <w:tab w:val="left" w:pos="6558"/>
          <w:tab w:val="left" w:pos="7974"/>
        </w:tabs>
        <w:bidi w:val="0"/>
        <w:spacing w:before="0" w:after="40" w:line="749" w:lineRule="exact"/>
        <w:ind w:left="0" w:right="0" w:firstLine="720"/>
        <w:jc w:val="left"/>
      </w:pPr>
      <w:r>
        <w:rPr>
          <w:color w:val="000000"/>
          <w:spacing w:val="0"/>
          <w:w w:val="100"/>
          <w:position w:val="0"/>
        </w:rPr>
        <w:t>效应 描述</w:t>
        <w:tab/>
        <w:t>暴露</w:t>
        <w:tab/>
        <w:t>水平（20。0~~来源</w:t>
      </w:r>
    </w:p>
    <w:p>
      <w:pPr>
        <w:pStyle w:val="a3"/>
        <w:keepNext w:val="0"/>
        <w:keepLines w:val="0"/>
        <w:widowControl w:val="0"/>
        <w:pBdr>
          <w:bottom w:val="single" w:sz="4" w:space="0" w:color="auto"/>
        </w:pBdr>
        <w:shd w:val="clear" w:color="auto" w:fill="auto"/>
        <w:bidi w:val="0"/>
        <w:spacing w:before="0" w:after="40" w:line="749" w:lineRule="exact"/>
        <w:ind w:left="6660" w:right="0" w:firstLine="0"/>
        <w:jc w:val="left"/>
      </w:pPr>
      <w:r>
        <w:rPr>
          <w:color w:val="000000"/>
          <w:spacing w:val="0"/>
          <w:w w:val="100"/>
          <w:position w:val="0"/>
        </w:rPr>
        <w:t xml:space="preserve">时间 / </w:t>
      </w:r>
      <w:r>
        <w:rPr>
          <w:color w:val="000000"/>
          <w:spacing w:val="0"/>
          <w:w w:val="100"/>
          <w:position w:val="0"/>
        </w:rPr>
        <w:t>（mg/m</w:t>
      </w:r>
      <w:r>
        <w:rPr>
          <w:rFonts w:ascii="Times New Roman" w:eastAsia="Times New Roman" w:hAnsi="Times New Roman" w:cs="Times New Roman"/>
          <w:color w:val="000000"/>
          <w:spacing w:val="0"/>
          <w:w w:val="100"/>
          <w:position w:val="0"/>
          <w:sz w:val="20"/>
          <w:szCs w:val="20"/>
        </w:rPr>
        <w:t xml:space="preserve">3 </w:t>
      </w:r>
      <w:r>
        <w:rPr>
          <w:color w:val="000000"/>
          <w:spacing w:val="0"/>
          <w:w w:val="100"/>
          <w:position w:val="0"/>
        </w:rPr>
        <w:t>）</w:t>
      </w:r>
    </w:p>
    <w:p>
      <w:pPr>
        <w:pStyle w:val="a3"/>
        <w:keepNext w:val="0"/>
        <w:keepLines w:val="0"/>
        <w:widowControl w:val="0"/>
        <w:shd w:val="clear" w:color="auto" w:fill="auto"/>
        <w:tabs>
          <w:tab w:val="left" w:pos="2914"/>
          <w:tab w:val="left" w:pos="6558"/>
          <w:tab w:val="left" w:pos="8290"/>
        </w:tabs>
        <w:bidi w:val="0"/>
        <w:spacing w:before="0" w:after="0" w:line="749" w:lineRule="exact"/>
        <w:ind w:left="0" w:right="0" w:firstLine="720"/>
        <w:jc w:val="both"/>
      </w:pPr>
      <w:r>
        <w:rPr>
          <w:color w:val="000000"/>
          <w:spacing w:val="0"/>
          <w:w w:val="100"/>
          <w:position w:val="0"/>
        </w:rPr>
        <w:t>死亡</w:t>
        <w:tab/>
        <w:t>一</w:t>
        <w:tab/>
      </w:r>
      <w:r>
        <w:rPr>
          <w:color w:val="000000"/>
          <w:spacing w:val="0"/>
          <w:w w:val="100"/>
          <w:position w:val="0"/>
        </w:rPr>
        <w:t>5-10min</w:t>
        <w:tab/>
      </w:r>
      <w:r>
        <w:rPr>
          <w:color w:val="000000"/>
          <w:spacing w:val="0"/>
          <w:w w:val="100"/>
          <w:position w:val="0"/>
        </w:rPr>
        <w:t xml:space="preserve">64800 </w:t>
      </w:r>
      <w:r>
        <w:rPr>
          <w:color w:val="000000"/>
          <w:spacing w:val="0"/>
          <w:w w:val="100"/>
          <w:position w:val="0"/>
        </w:rPr>
        <w:t xml:space="preserve">Thienes（1972 </w:t>
      </w:r>
      <w:r>
        <w:rPr>
          <w:color w:val="000000"/>
          <w:spacing w:val="0"/>
          <w:w w:val="100"/>
          <w:position w:val="0"/>
        </w:rPr>
        <w:t>年）</w:t>
      </w:r>
    </w:p>
    <w:p>
      <w:pPr>
        <w:pStyle w:val="a3"/>
        <w:keepNext w:val="0"/>
        <w:keepLines w:val="0"/>
        <w:widowControl w:val="0"/>
        <w:shd w:val="clear" w:color="auto" w:fill="auto"/>
        <w:tabs>
          <w:tab w:val="left" w:pos="6558"/>
        </w:tabs>
        <w:bidi w:val="0"/>
        <w:spacing w:before="0" w:after="0" w:line="749" w:lineRule="exact"/>
        <w:ind w:left="0" w:right="0" w:firstLine="0"/>
        <w:jc w:val="both"/>
      </w:pPr>
      <w:r>
        <w:rPr>
          <w:color w:val="000000"/>
          <w:spacing w:val="0"/>
          <w:w w:val="100"/>
          <w:position w:val="0"/>
        </w:rPr>
        <w:t>中枢神经系统 头晕，困倦，头痛，恶心</w:t>
        <w:tab/>
        <w:t>数小时</w:t>
      </w:r>
      <w:r>
        <w:rPr>
          <w:color w:val="000000"/>
          <w:spacing w:val="0"/>
          <w:w w:val="100"/>
          <w:position w:val="0"/>
        </w:rPr>
        <w:t>810-1620 Clayton（1994</w:t>
      </w:r>
      <w:r>
        <w:rPr>
          <w:color w:val="000000"/>
          <w:spacing w:val="0"/>
          <w:w w:val="100"/>
          <w:position w:val="0"/>
        </w:rPr>
        <w:t>年）</w:t>
      </w:r>
    </w:p>
    <w:p>
      <w:pPr>
        <w:pStyle w:val="a3"/>
        <w:keepNext w:val="0"/>
        <w:keepLines w:val="0"/>
        <w:widowControl w:val="0"/>
        <w:shd w:val="clear" w:color="auto" w:fill="auto"/>
        <w:tabs>
          <w:tab w:val="left" w:pos="6558"/>
          <w:tab w:val="left" w:pos="7974"/>
          <w:tab w:val="left" w:pos="10171"/>
        </w:tabs>
        <w:bidi w:val="0"/>
        <w:spacing w:before="0" w:after="0" w:line="749" w:lineRule="exact"/>
        <w:ind w:left="0" w:right="0" w:firstLine="720"/>
        <w:jc w:val="both"/>
      </w:pPr>
      <w:r>
        <w:rPr>
          <w:color w:val="000000"/>
          <w:spacing w:val="0"/>
          <w:w w:val="100"/>
          <w:position w:val="0"/>
        </w:rPr>
        <w:t>致突变 染色体变异</w:t>
        <w:tab/>
        <w:t>整年</w:t>
        <w:tab/>
      </w:r>
      <w:r>
        <w:rPr>
          <w:color w:val="000000"/>
          <w:spacing w:val="0"/>
          <w:w w:val="100"/>
          <w:position w:val="0"/>
        </w:rPr>
        <w:t>64.8-324</w:t>
        <w:tab/>
        <w:t>EBS（1996</w:t>
      </w:r>
      <w:r>
        <w:rPr>
          <w:color w:val="000000"/>
          <w:spacing w:val="0"/>
          <w:w w:val="100"/>
          <w:position w:val="0"/>
        </w:rPr>
        <w:t>年）</w:t>
      </w:r>
    </w:p>
    <w:p>
      <w:pPr>
        <w:pStyle w:val="a3"/>
        <w:keepNext w:val="0"/>
        <w:keepLines w:val="0"/>
        <w:widowControl w:val="0"/>
        <w:pBdr>
          <w:bottom w:val="single" w:sz="4" w:space="0" w:color="auto"/>
        </w:pBdr>
        <w:shd w:val="clear" w:color="auto" w:fill="auto"/>
        <w:tabs>
          <w:tab w:val="left" w:pos="2294"/>
          <w:tab w:val="left" w:pos="7974"/>
          <w:tab w:val="left" w:pos="10171"/>
        </w:tabs>
        <w:bidi w:val="0"/>
        <w:spacing w:before="0" w:after="0" w:line="749" w:lineRule="exact"/>
        <w:ind w:left="0" w:right="0" w:firstLine="720"/>
        <w:jc w:val="both"/>
      </w:pPr>
      <w:r>
        <w:rPr>
          <w:color w:val="000000"/>
          <w:spacing w:val="0"/>
          <w:w w:val="100"/>
          <w:position w:val="0"/>
        </w:rPr>
        <w:t>致癌</w:t>
        <w:tab/>
        <w:t>急性非淋巴白血病（</w:t>
      </w:r>
      <w:r>
        <w:rPr>
          <w:color w:val="000000"/>
          <w:spacing w:val="0"/>
          <w:w w:val="100"/>
          <w:position w:val="0"/>
        </w:rPr>
        <w:t xml:space="preserve">ANLL） </w:t>
      </w:r>
      <w:r>
        <w:rPr>
          <w:color w:val="000000"/>
          <w:spacing w:val="0"/>
          <w:w w:val="100"/>
          <w:position w:val="0"/>
        </w:rPr>
        <w:t>整年</w:t>
        <w:tab/>
      </w:r>
      <w:r>
        <w:rPr>
          <w:color w:val="000000"/>
          <w:spacing w:val="0"/>
          <w:w w:val="100"/>
          <w:position w:val="0"/>
        </w:rPr>
        <w:t>64.8-162</w:t>
        <w:tab/>
        <w:t>EBS（1996</w:t>
      </w:r>
      <w:r>
        <w:rPr>
          <w:color w:val="000000"/>
          <w:spacing w:val="0"/>
          <w:w w:val="100"/>
          <w:position w:val="0"/>
        </w:rPr>
        <w:t>年）</w:t>
      </w:r>
    </w:p>
    <w:p>
      <w:pPr>
        <w:pStyle w:val="a3"/>
        <w:keepNext w:val="0"/>
        <w:keepLines w:val="0"/>
        <w:widowControl w:val="0"/>
        <w:shd w:val="clear" w:color="auto" w:fill="auto"/>
        <w:bidi w:val="0"/>
        <w:spacing w:before="0" w:after="80" w:line="770" w:lineRule="exact"/>
        <w:ind w:left="0" w:right="0" w:firstLine="720"/>
        <w:jc w:val="both"/>
      </w:pPr>
      <w:r>
        <w:rPr>
          <w:color w:val="000000"/>
          <w:spacing w:val="0"/>
          <w:w w:val="100"/>
          <w:position w:val="0"/>
        </w:rPr>
        <w:t>参照我国</w:t>
      </w:r>
      <w:r>
        <w:rPr>
          <w:color w:val="000000"/>
          <w:spacing w:val="0"/>
          <w:w w:val="100"/>
          <w:position w:val="0"/>
        </w:rPr>
        <w:t>GBT18883-2002</w:t>
      </w:r>
      <w:r>
        <w:rPr>
          <w:color w:val="000000"/>
          <w:spacing w:val="0"/>
          <w:w w:val="100"/>
          <w:position w:val="0"/>
        </w:rPr>
        <w:t>《室内空气质量标准》，考虑到苯是污染汽车室内 空气的重要污染物，汽车室内空气综合检测系统中对苯的取值略低于我国《室内 空气质量标准》中规定的标准数值，采用</w:t>
      </w:r>
      <w:r>
        <w:rPr>
          <w:color w:val="000000"/>
          <w:spacing w:val="0"/>
          <w:w w:val="100"/>
          <w:position w:val="0"/>
        </w:rPr>
        <w:t>0.10mg/m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numPr>
          <w:ilvl w:val="0"/>
          <w:numId w:val="5"/>
        </w:numPr>
        <w:shd w:val="clear" w:color="auto" w:fill="auto"/>
        <w:tabs>
          <w:tab w:val="left" w:pos="1469"/>
        </w:tabs>
        <w:bidi w:val="0"/>
        <w:spacing w:before="0" w:after="40" w:line="703" w:lineRule="exact"/>
        <w:ind w:left="0" w:right="0" w:firstLine="720"/>
        <w:jc w:val="both"/>
      </w:pPr>
      <w:bookmarkStart w:id="50" w:name="bookmark50"/>
      <w:bookmarkEnd w:id="50"/>
      <w:r>
        <w:rPr>
          <w:color w:val="000000"/>
          <w:spacing w:val="0"/>
          <w:w w:val="100"/>
          <w:position w:val="0"/>
        </w:rPr>
        <w:t>甲苯</w:t>
      </w:r>
    </w:p>
    <w:p>
      <w:pPr>
        <w:pStyle w:val="a3"/>
        <w:keepNext w:val="0"/>
        <w:keepLines w:val="0"/>
        <w:widowControl w:val="0"/>
        <w:shd w:val="clear" w:color="auto" w:fill="auto"/>
        <w:bidi w:val="0"/>
        <w:spacing w:before="0" w:after="0" w:line="703" w:lineRule="exact"/>
        <w:ind w:left="0" w:right="0" w:firstLine="720"/>
        <w:jc w:val="both"/>
      </w:pPr>
      <w:r>
        <w:rPr>
          <w:color w:val="000000"/>
          <w:spacing w:val="0"/>
          <w:w w:val="100"/>
          <w:position w:val="0"/>
        </w:rPr>
        <w:t>甲苯是一种无色的、透明的物质，而且极易挥发。当汽车室内的甲苯浓度达 到一定的数值，汽车内的人就会感到头晕目眩，甚至引起头痛，威胁了人们的安 全。</w:t>
      </w:r>
    </w:p>
    <w:p>
      <w:pPr>
        <w:pStyle w:val="a3"/>
        <w:keepNext w:val="0"/>
        <w:keepLines w:val="0"/>
        <w:widowControl w:val="0"/>
        <w:shd w:val="clear" w:color="auto" w:fill="auto"/>
        <w:bidi w:val="0"/>
        <w:spacing w:before="0" w:after="80" w:line="749" w:lineRule="exact"/>
        <w:ind w:left="0" w:right="0" w:firstLine="720"/>
        <w:jc w:val="both"/>
      </w:pPr>
      <w:r>
        <w:rPr>
          <w:color w:val="000000"/>
          <w:spacing w:val="0"/>
          <w:w w:val="100"/>
          <w:position w:val="0"/>
        </w:rPr>
        <w:t xml:space="preserve">人们吸入甲苯后，虽然会有一半的甲苯随着人体的新陈代谢而排出体外，但 是在排出体外的过程中人会对人体产生不小的损害，当人体血液中甲苯浓度达到 </w:t>
      </w:r>
      <w:r>
        <w:rPr>
          <w:color w:val="000000"/>
          <w:spacing w:val="0"/>
          <w:w w:val="100"/>
          <w:position w:val="0"/>
        </w:rPr>
        <w:t xml:space="preserve">1250mg/m </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时，明显会出现人们记忆能力减退、注意力不集中等现象。</w:t>
      </w:r>
    </w:p>
    <w:p>
      <w:pPr>
        <w:pStyle w:val="a3"/>
        <w:keepNext w:val="0"/>
        <w:keepLines w:val="0"/>
        <w:widowControl w:val="0"/>
        <w:shd w:val="clear" w:color="auto" w:fill="auto"/>
        <w:bidi w:val="0"/>
        <w:spacing w:before="0" w:after="0" w:line="826" w:lineRule="exact"/>
        <w:ind w:left="0" w:right="0" w:firstLine="720"/>
        <w:jc w:val="both"/>
      </w:pPr>
      <w:r>
        <w:rPr>
          <w:color w:val="000000"/>
          <w:spacing w:val="0"/>
          <w:w w:val="100"/>
          <w:position w:val="0"/>
        </w:rPr>
        <w:t>我国</w:t>
      </w:r>
      <w:r>
        <w:rPr>
          <w:color w:val="000000"/>
          <w:spacing w:val="0"/>
          <w:w w:val="100"/>
          <w:position w:val="0"/>
        </w:rPr>
        <w:t>GBT18883-2002</w:t>
      </w:r>
      <w:r>
        <w:rPr>
          <w:color w:val="000000"/>
          <w:spacing w:val="0"/>
          <w:w w:val="100"/>
          <w:position w:val="0"/>
        </w:rPr>
        <w:t>《室内空气质量标准》规定甲苯为</w:t>
      </w:r>
      <w:r>
        <w:rPr>
          <w:color w:val="000000"/>
          <w:spacing w:val="0"/>
          <w:w w:val="100"/>
          <w:position w:val="0"/>
        </w:rPr>
        <w:t>0.20mg/m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shd w:val="clear" w:color="auto" w:fill="auto"/>
        <w:bidi w:val="0"/>
        <w:spacing w:before="0" w:after="40" w:line="826" w:lineRule="exact"/>
        <w:ind w:left="0" w:right="0" w:firstLine="720"/>
        <w:jc w:val="both"/>
      </w:pPr>
      <w:r>
        <w:rPr>
          <w:color w:val="000000"/>
          <w:spacing w:val="0"/>
          <w:w w:val="100"/>
          <w:position w:val="0"/>
        </w:rPr>
        <w:t>依据我国《室内空气质量标准》中甲苯的标准浓度值，汽车室内空气综合检 测系统内对甲苯的参数值采用</w:t>
      </w:r>
      <w:r>
        <w:rPr>
          <w:color w:val="000000"/>
          <w:spacing w:val="0"/>
          <w:w w:val="100"/>
          <w:position w:val="0"/>
        </w:rPr>
        <w:t>0.20mg/m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numPr>
          <w:ilvl w:val="0"/>
          <w:numId w:val="5"/>
        </w:numPr>
        <w:shd w:val="clear" w:color="auto" w:fill="auto"/>
        <w:tabs>
          <w:tab w:val="left" w:pos="1469"/>
        </w:tabs>
        <w:bidi w:val="0"/>
        <w:spacing w:before="0" w:after="40" w:line="749" w:lineRule="exact"/>
        <w:ind w:left="0" w:right="0" w:firstLine="720"/>
        <w:jc w:val="both"/>
      </w:pPr>
      <w:bookmarkStart w:id="51" w:name="bookmark51"/>
      <w:bookmarkEnd w:id="51"/>
      <w:r>
        <w:rPr>
          <w:color w:val="000000"/>
          <w:spacing w:val="0"/>
          <w:w w:val="100"/>
          <w:position w:val="0"/>
        </w:rPr>
        <w:t>二甲苯</w:t>
      </w:r>
    </w:p>
    <w:p>
      <w:pPr>
        <w:pStyle w:val="a3"/>
        <w:keepNext w:val="0"/>
        <w:keepLines w:val="0"/>
        <w:widowControl w:val="0"/>
        <w:shd w:val="clear" w:color="auto" w:fill="auto"/>
        <w:bidi w:val="0"/>
        <w:spacing w:before="0" w:after="280" w:line="699" w:lineRule="exact"/>
        <w:ind w:left="0" w:right="0" w:firstLine="720"/>
        <w:jc w:val="both"/>
        <w:sectPr>
          <w:type w:val="nextPage"/>
          <w:pgSz w:w="17861" w:h="25258"/>
          <w:pgMar w:top="1756" w:right="2341" w:bottom="2555" w:left="2517" w:header="0" w:footer="3" w:gutter="0"/>
          <w:pgNumType w:start="13"/>
          <w:cols w:space="720"/>
          <w:noEndnote/>
          <w:titlePg w:val="0"/>
          <w:rtlGutter w:val="0"/>
          <w:docGrid w:linePitch="360"/>
        </w:sectPr>
      </w:pPr>
      <w:r>
        <w:rPr>
          <w:color w:val="000000"/>
          <w:spacing w:val="0"/>
          <w:w w:val="100"/>
          <w:position w:val="0"/>
        </w:rPr>
        <w:t xml:space="preserve">二甲苯与苯有着一定的相同之处，但二甲苯还具有苯不具有的特性，即麻醉 作用。二甲苯的这一特性不但可以损坏造血干细跑，致使造血器官受损，还可能 致使人们神经紊乱。二甲苯的毒性与苯比较相近，中毒者往往会感觉到浑身无力、 头晕目眩，像喝醉酒了一样，而且呼吸困难、浑身颤抖，有时候还伴随着恶心、 </w:t>
      </w:r>
      <w:r>
        <w:rPr>
          <w:color w:val="000000"/>
          <w:spacing w:val="0"/>
          <w:w w:val="100"/>
          <w:position w:val="0"/>
        </w:rPr>
        <w:t>呕吐，甚至严重的时候会导致休克。汽车室内的二甲苯浓度若是过高，易引发汽 车驾驶员的安全性问题。</w:t>
      </w:r>
    </w:p>
    <w:p>
      <w:pPr>
        <w:pStyle w:val="a3"/>
        <w:keepNext w:val="0"/>
        <w:keepLines w:val="0"/>
        <w:widowControl w:val="0"/>
        <w:shd w:val="clear" w:color="auto" w:fill="auto"/>
        <w:bidi w:val="0"/>
        <w:spacing w:before="0" w:after="380" w:line="240" w:lineRule="auto"/>
        <w:ind w:left="0" w:right="0" w:firstLine="740"/>
        <w:jc w:val="left"/>
      </w:pPr>
      <w:r>
        <w:rPr>
          <w:color w:val="000000"/>
          <w:spacing w:val="0"/>
          <w:w w:val="100"/>
          <w:position w:val="0"/>
        </w:rPr>
        <w:t>根据我国的</w:t>
      </w:r>
      <w:r>
        <w:rPr>
          <w:color w:val="000000"/>
          <w:spacing w:val="0"/>
          <w:w w:val="100"/>
          <w:position w:val="0"/>
        </w:rPr>
        <w:t>GBT18883-2002</w:t>
      </w:r>
      <w:r>
        <w:rPr>
          <w:color w:val="000000"/>
          <w:spacing w:val="0"/>
          <w:w w:val="100"/>
          <w:position w:val="0"/>
        </w:rPr>
        <w:t>《室内空气质量标准》规定的二甲苯标准值为</w:t>
      </w:r>
    </w:p>
    <w:p>
      <w:pPr>
        <w:pStyle w:val="a3"/>
        <w:keepNext w:val="0"/>
        <w:keepLines w:val="0"/>
        <w:widowControl w:val="0"/>
        <w:shd w:val="clear" w:color="auto" w:fill="auto"/>
        <w:bidi w:val="0"/>
        <w:spacing w:before="0" w:after="100" w:line="240" w:lineRule="auto"/>
        <w:ind w:left="0" w:right="0" w:firstLine="0"/>
        <w:jc w:val="left"/>
      </w:pPr>
      <w:r>
        <w:rPr>
          <w:color w:val="000000"/>
          <w:spacing w:val="0"/>
          <w:w w:val="100"/>
          <w:position w:val="0"/>
        </w:rPr>
        <w:t>0.20mg/m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 xml:space="preserve">，对于本文汽车室内空气综合检测系统中二甲苯的参数值采样为 </w:t>
      </w:r>
      <w:r>
        <w:rPr>
          <w:color w:val="000000"/>
          <w:spacing w:val="0"/>
          <w:w w:val="100"/>
          <w:position w:val="0"/>
        </w:rPr>
        <w:t xml:space="preserve">0.20mg/m </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numPr>
          <w:ilvl w:val="0"/>
          <w:numId w:val="15"/>
        </w:numPr>
        <w:shd w:val="clear" w:color="auto" w:fill="auto"/>
        <w:tabs>
          <w:tab w:val="left" w:pos="1426"/>
        </w:tabs>
        <w:bidi w:val="0"/>
        <w:spacing w:before="0" w:after="0" w:line="698" w:lineRule="exact"/>
        <w:ind w:left="0" w:right="0" w:firstLine="740"/>
        <w:jc w:val="both"/>
      </w:pPr>
      <w:bookmarkStart w:id="52" w:name="bookmark52"/>
      <w:bookmarkEnd w:id="52"/>
      <w:r>
        <w:rPr>
          <w:color w:val="000000"/>
          <w:spacing w:val="0"/>
          <w:w w:val="100"/>
          <w:position w:val="0"/>
        </w:rPr>
        <w:t>TVOC</w:t>
      </w:r>
    </w:p>
    <w:p>
      <w:pPr>
        <w:pStyle w:val="a3"/>
        <w:keepNext w:val="0"/>
        <w:keepLines w:val="0"/>
        <w:widowControl w:val="0"/>
        <w:shd w:val="clear" w:color="auto" w:fill="auto"/>
        <w:bidi w:val="0"/>
        <w:spacing w:before="0" w:after="0" w:line="698" w:lineRule="exact"/>
        <w:ind w:left="0" w:right="0" w:firstLine="740"/>
        <w:jc w:val="both"/>
        <w:rPr>
          <w:sz w:val="28"/>
          <w:szCs w:val="28"/>
        </w:rPr>
      </w:pPr>
      <w:r>
        <w:rPr>
          <w:color w:val="000000"/>
          <w:spacing w:val="0"/>
          <w:w w:val="100"/>
          <w:position w:val="0"/>
          <w:sz w:val="36"/>
          <w:szCs w:val="36"/>
        </w:rPr>
        <w:t>以前人们认为人们自身新陈代谢排出的废物是污染室内空气的主要原因，并 选取室内二氧化碳浓度值作为衡量室内空气质量的标准。汽车工业的发展促使生 产汽车车内的装饰品等行业的发展，但是对于这些装饰品的使用反增加了室内的 污染物，其中具有挥发性的有机化合物</w:t>
      </w:r>
      <w:r>
        <w:rPr>
          <w:color w:val="000000"/>
          <w:spacing w:val="0"/>
          <w:w w:val="100"/>
          <w:position w:val="0"/>
          <w:sz w:val="36"/>
          <w:szCs w:val="36"/>
        </w:rPr>
        <w:t>（VOCs</w:t>
      </w:r>
      <w:r>
        <w:rPr>
          <w:color w:val="000000"/>
          <w:spacing w:val="0"/>
          <w:w w:val="100"/>
          <w:position w:val="0"/>
          <w:sz w:val="36"/>
          <w:szCs w:val="36"/>
        </w:rPr>
        <w:t>）的类型显著增多。而且现在很多 权威组织均提议，用室内存在的所有的挥发性有机物</w:t>
      </w:r>
      <w:r>
        <w:rPr>
          <w:color w:val="000000"/>
          <w:spacing w:val="0"/>
          <w:w w:val="100"/>
          <w:position w:val="0"/>
          <w:sz w:val="36"/>
          <w:szCs w:val="36"/>
        </w:rPr>
        <w:t>（TVOC）</w:t>
      </w:r>
      <w:r>
        <w:rPr>
          <w:color w:val="000000"/>
          <w:spacing w:val="0"/>
          <w:w w:val="100"/>
          <w:position w:val="0"/>
          <w:sz w:val="36"/>
          <w:szCs w:val="36"/>
        </w:rPr>
        <w:t>作为衡量室内空气 质量的指标，并分析</w:t>
      </w:r>
      <w:r>
        <w:rPr>
          <w:color w:val="000000"/>
          <w:spacing w:val="0"/>
          <w:w w:val="100"/>
          <w:position w:val="0"/>
          <w:sz w:val="36"/>
          <w:szCs w:val="36"/>
        </w:rPr>
        <w:t>TVOC</w:t>
      </w:r>
      <w:r>
        <w:rPr>
          <w:color w:val="000000"/>
          <w:spacing w:val="0"/>
          <w:w w:val="100"/>
          <w:position w:val="0"/>
          <w:sz w:val="36"/>
          <w:szCs w:val="36"/>
        </w:rPr>
        <w:t>对人体健康的影响和作用</w:t>
      </w:r>
      <w:r>
        <w:rPr>
          <w:color w:val="000000"/>
          <w:spacing w:val="0"/>
          <w:w w:val="100"/>
          <w:position w:val="0"/>
          <w:sz w:val="28"/>
          <w:szCs w:val="28"/>
        </w:rPr>
        <w:t>[8]</w:t>
      </w:r>
    </w:p>
    <w:p>
      <w:pPr>
        <w:pStyle w:val="a3"/>
        <w:keepNext w:val="0"/>
        <w:keepLines w:val="0"/>
        <w:widowControl w:val="0"/>
        <w:shd w:val="clear" w:color="auto" w:fill="auto"/>
        <w:bidi w:val="0"/>
        <w:spacing w:before="0" w:after="0" w:line="698" w:lineRule="exact"/>
        <w:ind w:left="0" w:right="0" w:firstLine="740"/>
        <w:jc w:val="both"/>
      </w:pPr>
      <w:r>
        <w:rPr>
          <w:color w:val="000000"/>
          <w:spacing w:val="0"/>
          <w:w w:val="100"/>
          <w:position w:val="0"/>
        </w:rPr>
        <w:t>VOC</w:t>
      </w:r>
      <w:r>
        <w:rPr>
          <w:color w:val="000000"/>
          <w:spacing w:val="0"/>
          <w:w w:val="100"/>
          <w:position w:val="0"/>
        </w:rPr>
        <w:t>的危害主要包括五个方面：（1）嗅味不舒适；（2）感觉性刺激；（3）局部 组织炎症反应；（4）过敏反应；（5）神经毒性作用。</w:t>
      </w:r>
    </w:p>
    <w:p>
      <w:pPr>
        <w:pStyle w:val="a3"/>
        <w:keepNext w:val="0"/>
        <w:keepLines w:val="0"/>
        <w:widowControl w:val="0"/>
        <w:pBdr>
          <w:bottom w:val="single" w:sz="4" w:space="0" w:color="auto"/>
        </w:pBdr>
        <w:shd w:val="clear" w:color="auto" w:fill="auto"/>
        <w:bidi w:val="0"/>
        <w:spacing w:before="0" w:after="380" w:line="698" w:lineRule="exact"/>
        <w:ind w:left="0" w:right="0" w:firstLine="0"/>
        <w:jc w:val="center"/>
      </w:pPr>
      <w:r>
        <w:rPr>
          <w:color w:val="000000"/>
          <w:spacing w:val="0"/>
          <w:w w:val="100"/>
          <w:position w:val="0"/>
        </w:rPr>
        <w:t>TVOC</w:t>
      </w:r>
      <w:r>
        <w:rPr>
          <w:color w:val="000000"/>
          <w:spacing w:val="0"/>
          <w:w w:val="100"/>
          <w:position w:val="0"/>
        </w:rPr>
        <w:t>对人体健康的影响效果</w:t>
      </w:r>
    </w:p>
    <w:p>
      <w:pPr>
        <w:pStyle w:val="a6"/>
        <w:keepNext w:val="0"/>
        <w:keepLines w:val="0"/>
        <w:widowControl w:val="0"/>
        <w:shd w:val="clear" w:color="auto" w:fill="auto"/>
        <w:tabs>
          <w:tab w:val="left" w:pos="6221"/>
        </w:tabs>
        <w:bidi w:val="0"/>
        <w:spacing w:before="0" w:after="0" w:line="240" w:lineRule="auto"/>
        <w:ind w:left="730" w:right="0" w:firstLine="0"/>
        <w:jc w:val="left"/>
      </w:pPr>
      <w:r>
        <w:rPr>
          <w:color w:val="000000"/>
          <w:spacing w:val="0"/>
          <w:w w:val="100"/>
          <w:position w:val="0"/>
        </w:rPr>
        <w:t>浓度范围</w:t>
      </w:r>
      <w:r>
        <w:rPr>
          <w:color w:val="000000"/>
          <w:spacing w:val="0"/>
          <w:w w:val="100"/>
          <w:position w:val="0"/>
        </w:rPr>
        <w:t>（mg//m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tab/>
        <w:t>健康效应</w:t>
      </w:r>
    </w:p>
    <w:tbl>
      <w:tblPr>
        <w:tblStyle w:val="TableNormal"/>
        <w:tblOverlap w:val="never"/>
        <w:jc w:val="center"/>
        <w:tblLayout w:type="fixed"/>
        <w:tblCellMar>
          <w:left w:w="10" w:type="dxa"/>
          <w:right w:w="10" w:type="dxa"/>
        </w:tblCellMar>
      </w:tblPr>
      <w:tblGrid>
        <w:gridCol w:w="3158"/>
        <w:gridCol w:w="9590"/>
      </w:tblGrid>
      <w:tr>
        <w:tblPrEx>
          <w:jc w:val="center"/>
          <w:tblLayout w:type="fixed"/>
          <w:tblCellMar>
            <w:left w:w="10" w:type="dxa"/>
            <w:right w:w="10" w:type="dxa"/>
          </w:tblCellMar>
        </w:tblPrEx>
        <w:trPr>
          <w:trHeight w:hRule="exact" w:val="538"/>
          <w:jc w:val="center"/>
        </w:trPr>
        <w:tc>
          <w:tcPr>
            <w:tcW w:w="3158" w:type="dxa"/>
            <w:shd w:val="clear" w:color="auto" w:fill="FFFFFF"/>
            <w:vAlign w:val="top"/>
          </w:tcPr>
          <w:p>
            <w:pPr>
              <w:pStyle w:val="a5"/>
              <w:keepNext w:val="0"/>
              <w:keepLines w:val="0"/>
              <w:widowControl w:val="0"/>
              <w:shd w:val="clear" w:color="auto" w:fill="auto"/>
              <w:bidi w:val="0"/>
              <w:spacing w:before="0" w:after="0" w:line="240" w:lineRule="auto"/>
              <w:ind w:left="1460" w:right="0" w:firstLine="0"/>
              <w:jc w:val="left"/>
            </w:pPr>
            <w:r>
              <w:rPr>
                <w:color w:val="000000"/>
                <w:spacing w:val="0"/>
                <w:w w:val="100"/>
                <w:position w:val="0"/>
              </w:rPr>
              <w:t>&lt;0.2</w:t>
            </w:r>
          </w:p>
        </w:tc>
        <w:tc>
          <w:tcPr>
            <w:tcW w:w="9590" w:type="dxa"/>
            <w:shd w:val="clear" w:color="auto" w:fill="FFFFFF"/>
            <w:vAlign w:val="top"/>
          </w:tcPr>
          <w:p>
            <w:pPr>
              <w:pStyle w:val="a5"/>
              <w:keepNext w:val="0"/>
              <w:keepLines w:val="0"/>
              <w:widowControl w:val="0"/>
              <w:shd w:val="clear" w:color="auto" w:fill="auto"/>
              <w:bidi w:val="0"/>
              <w:spacing w:before="0" w:after="0" w:line="240" w:lineRule="auto"/>
              <w:ind w:left="2800" w:right="0" w:firstLine="0"/>
              <w:jc w:val="left"/>
            </w:pPr>
            <w:r>
              <w:rPr>
                <w:color w:val="000000"/>
                <w:spacing w:val="0"/>
                <w:w w:val="100"/>
                <w:position w:val="0"/>
              </w:rPr>
              <w:t>无刺激、无不适</w:t>
            </w:r>
          </w:p>
        </w:tc>
      </w:tr>
      <w:tr>
        <w:tblPrEx>
          <w:jc w:val="center"/>
          <w:tblLayout w:type="fixed"/>
          <w:tblCellMar>
            <w:left w:w="10" w:type="dxa"/>
            <w:right w:w="10" w:type="dxa"/>
          </w:tblCellMar>
        </w:tblPrEx>
        <w:trPr>
          <w:trHeight w:hRule="exact" w:val="706"/>
          <w:jc w:val="center"/>
        </w:trPr>
        <w:tc>
          <w:tcPr>
            <w:tcW w:w="3158" w:type="dxa"/>
            <w:shd w:val="clear" w:color="auto" w:fill="FFFFFF"/>
            <w:vAlign w:val="center"/>
          </w:tcPr>
          <w:p>
            <w:pPr>
              <w:pStyle w:val="a5"/>
              <w:keepNext w:val="0"/>
              <w:keepLines w:val="0"/>
              <w:widowControl w:val="0"/>
              <w:shd w:val="clear" w:color="auto" w:fill="auto"/>
              <w:bidi w:val="0"/>
              <w:spacing w:before="0" w:after="0" w:line="240" w:lineRule="auto"/>
              <w:ind w:left="1460" w:right="0" w:firstLine="0"/>
              <w:jc w:val="left"/>
            </w:pPr>
            <w:r>
              <w:rPr>
                <w:color w:val="000000"/>
                <w:spacing w:val="0"/>
                <w:w w:val="100"/>
                <w:position w:val="0"/>
              </w:rPr>
              <w:t>0.2-3</w:t>
            </w:r>
          </w:p>
        </w:tc>
        <w:tc>
          <w:tcPr>
            <w:tcW w:w="9590" w:type="dxa"/>
            <w:shd w:val="clear" w:color="auto" w:fill="FFFFFF"/>
            <w:vAlign w:val="center"/>
          </w:tcPr>
          <w:p>
            <w:pPr>
              <w:pStyle w:val="a5"/>
              <w:keepNext w:val="0"/>
              <w:keepLines w:val="0"/>
              <w:widowControl w:val="0"/>
              <w:shd w:val="clear" w:color="auto" w:fill="auto"/>
              <w:bidi w:val="0"/>
              <w:spacing w:before="0" w:after="0" w:line="240" w:lineRule="auto"/>
              <w:ind w:left="0" w:right="840" w:firstLine="0"/>
              <w:jc w:val="right"/>
            </w:pPr>
            <w:r>
              <w:rPr>
                <w:color w:val="000000"/>
                <w:spacing w:val="0"/>
                <w:w w:val="100"/>
                <w:position w:val="0"/>
              </w:rPr>
              <w:t>与其他因素联合作用时可能出现刺激和不适</w:t>
            </w:r>
          </w:p>
        </w:tc>
      </w:tr>
      <w:tr>
        <w:tblPrEx>
          <w:jc w:val="center"/>
          <w:tblLayout w:type="fixed"/>
          <w:tblCellMar>
            <w:left w:w="10" w:type="dxa"/>
            <w:right w:w="10" w:type="dxa"/>
          </w:tblCellMar>
        </w:tblPrEx>
        <w:trPr>
          <w:trHeight w:hRule="exact" w:val="701"/>
          <w:jc w:val="center"/>
        </w:trPr>
        <w:tc>
          <w:tcPr>
            <w:tcW w:w="3158" w:type="dxa"/>
            <w:shd w:val="clear" w:color="auto" w:fill="FFFFFF"/>
            <w:vAlign w:val="center"/>
          </w:tcPr>
          <w:p>
            <w:pPr>
              <w:pStyle w:val="a5"/>
              <w:keepNext w:val="0"/>
              <w:keepLines w:val="0"/>
              <w:widowControl w:val="0"/>
              <w:shd w:val="clear" w:color="auto" w:fill="auto"/>
              <w:bidi w:val="0"/>
              <w:spacing w:before="0" w:after="0" w:line="240" w:lineRule="auto"/>
              <w:ind w:left="1460" w:right="0" w:firstLine="0"/>
              <w:jc w:val="left"/>
            </w:pPr>
            <w:r>
              <w:rPr>
                <w:color w:val="000000"/>
                <w:spacing w:val="0"/>
                <w:w w:val="100"/>
                <w:position w:val="0"/>
              </w:rPr>
              <w:t>3-25</w:t>
            </w:r>
          </w:p>
        </w:tc>
        <w:tc>
          <w:tcPr>
            <w:tcW w:w="9590" w:type="dxa"/>
            <w:shd w:val="clear" w:color="auto" w:fill="FFFFFF"/>
            <w:vAlign w:val="center"/>
          </w:tcPr>
          <w:p>
            <w:pPr>
              <w:pStyle w:val="a5"/>
              <w:keepNext w:val="0"/>
              <w:keepLines w:val="0"/>
              <w:widowControl w:val="0"/>
              <w:shd w:val="clear" w:color="auto" w:fill="auto"/>
              <w:bidi w:val="0"/>
              <w:spacing w:before="0" w:after="0" w:line="240" w:lineRule="auto"/>
              <w:ind w:left="0" w:right="840" w:firstLine="0"/>
              <w:jc w:val="right"/>
            </w:pPr>
            <w:r>
              <w:rPr>
                <w:color w:val="000000"/>
                <w:spacing w:val="0"/>
                <w:w w:val="100"/>
                <w:position w:val="0"/>
              </w:rPr>
              <w:t>刺激和不适；与其他因素联合作用时可能有头痛</w:t>
            </w:r>
          </w:p>
        </w:tc>
      </w:tr>
      <w:tr>
        <w:tblPrEx>
          <w:jc w:val="center"/>
          <w:tblLayout w:type="fixed"/>
          <w:tblCellMar>
            <w:left w:w="10" w:type="dxa"/>
            <w:right w:w="10" w:type="dxa"/>
          </w:tblCellMar>
        </w:tblPrEx>
        <w:trPr>
          <w:trHeight w:hRule="exact" w:val="614"/>
          <w:jc w:val="center"/>
        </w:trPr>
        <w:tc>
          <w:tcPr>
            <w:tcW w:w="3158" w:type="dxa"/>
            <w:tcBorders>
              <w:bottom w:val="single" w:sz="4" w:space="0" w:color="auto"/>
            </w:tcBorders>
            <w:shd w:val="clear" w:color="auto" w:fill="FFFFFF"/>
            <w:vAlign w:val="bottom"/>
          </w:tcPr>
          <w:p>
            <w:pPr>
              <w:pStyle w:val="a5"/>
              <w:keepNext w:val="0"/>
              <w:keepLines w:val="0"/>
              <w:widowControl w:val="0"/>
              <w:shd w:val="clear" w:color="auto" w:fill="auto"/>
              <w:bidi w:val="0"/>
              <w:spacing w:before="0" w:after="0" w:line="240" w:lineRule="auto"/>
              <w:ind w:left="1820" w:right="0" w:firstLine="0"/>
              <w:jc w:val="left"/>
            </w:pPr>
            <w:r>
              <w:rPr>
                <w:color w:val="000000"/>
                <w:spacing w:val="0"/>
                <w:w w:val="100"/>
                <w:position w:val="0"/>
              </w:rPr>
              <w:t>&gt;25</w:t>
            </w:r>
          </w:p>
        </w:tc>
        <w:tc>
          <w:tcPr>
            <w:tcW w:w="9590" w:type="dxa"/>
            <w:tcBorders>
              <w:bottom w:val="single" w:sz="4" w:space="0" w:color="auto"/>
            </w:tcBorders>
            <w:shd w:val="clear" w:color="auto" w:fill="FFFFFF"/>
            <w:vAlign w:val="bottom"/>
          </w:tcPr>
          <w:p>
            <w:pPr>
              <w:pStyle w:val="a5"/>
              <w:keepNext w:val="0"/>
              <w:keepLines w:val="0"/>
              <w:widowControl w:val="0"/>
              <w:shd w:val="clear" w:color="auto" w:fill="auto"/>
              <w:bidi w:val="0"/>
              <w:spacing w:before="0" w:after="0" w:line="240" w:lineRule="auto"/>
              <w:ind w:left="0" w:right="840" w:firstLine="0"/>
              <w:jc w:val="right"/>
            </w:pPr>
            <w:r>
              <w:rPr>
                <w:color w:val="000000"/>
                <w:spacing w:val="0"/>
                <w:w w:val="100"/>
                <w:position w:val="0"/>
              </w:rPr>
              <w:t>除头痛外，可能出现其他的神经毒性作用</w:t>
            </w:r>
          </w:p>
        </w:tc>
      </w:tr>
    </w:tbl>
    <w:p>
      <w:pPr>
        <w:widowControl w:val="0"/>
        <w:spacing w:after="219" w:line="1" w:lineRule="exact"/>
      </w:pPr>
    </w:p>
    <w:p>
      <w:pPr>
        <w:pStyle w:val="a3"/>
        <w:keepNext w:val="0"/>
        <w:keepLines w:val="0"/>
        <w:widowControl w:val="0"/>
        <w:shd w:val="clear" w:color="auto" w:fill="auto"/>
        <w:bidi w:val="0"/>
        <w:spacing w:before="0" w:after="280" w:line="240" w:lineRule="auto"/>
        <w:ind w:left="0" w:right="0" w:firstLine="740"/>
        <w:jc w:val="left"/>
      </w:pPr>
      <w:r>
        <w:rPr>
          <w:color w:val="000000"/>
          <w:spacing w:val="0"/>
          <w:w w:val="100"/>
          <w:position w:val="0"/>
        </w:rPr>
        <w:t>按照世界贸易组织在1989年提出的挥发性有机化合物</w:t>
      </w:r>
      <w:r>
        <w:rPr>
          <w:color w:val="000000"/>
          <w:spacing w:val="0"/>
          <w:w w:val="100"/>
          <w:position w:val="0"/>
        </w:rPr>
        <w:t>（VOC）</w:t>
      </w:r>
      <w:r>
        <w:rPr>
          <w:color w:val="000000"/>
          <w:spacing w:val="0"/>
          <w:w w:val="100"/>
          <w:position w:val="0"/>
        </w:rPr>
        <w:t>的概念来理解，</w:t>
      </w:r>
    </w:p>
    <w:p>
      <w:pPr>
        <w:pStyle w:val="a3"/>
        <w:keepNext w:val="0"/>
        <w:keepLines w:val="0"/>
        <w:widowControl w:val="0"/>
        <w:shd w:val="clear" w:color="auto" w:fill="auto"/>
        <w:bidi w:val="0"/>
        <w:spacing w:before="0" w:after="320" w:line="240" w:lineRule="auto"/>
        <w:ind w:left="0" w:right="0" w:firstLine="0"/>
        <w:jc w:val="left"/>
      </w:pPr>
      <w:r>
        <w:rPr>
          <w:color w:val="000000"/>
          <w:spacing w:val="0"/>
          <w:w w:val="100"/>
          <w:position w:val="0"/>
        </w:rPr>
        <w:t>VOC</w:t>
      </w:r>
      <w:r>
        <w:rPr>
          <w:color w:val="000000"/>
          <w:spacing w:val="0"/>
          <w:w w:val="100"/>
          <w:position w:val="0"/>
        </w:rPr>
        <w:t>是指沸点为</w:t>
      </w:r>
      <w:r>
        <w:rPr>
          <w:color w:val="000000"/>
          <w:spacing w:val="0"/>
          <w:w w:val="100"/>
          <w:position w:val="0"/>
        </w:rPr>
        <w:t>50-100°C</w:t>
      </w:r>
      <w:r>
        <w:rPr>
          <w:color w:val="000000"/>
          <w:spacing w:val="0"/>
          <w:w w:val="100"/>
          <w:position w:val="0"/>
        </w:rPr>
        <w:t>与</w:t>
      </w:r>
      <w:r>
        <w:rPr>
          <w:color w:val="000000"/>
          <w:spacing w:val="0"/>
          <w:w w:val="100"/>
          <w:position w:val="0"/>
        </w:rPr>
        <w:t>240-260°C</w:t>
      </w:r>
      <w:r>
        <w:rPr>
          <w:color w:val="000000"/>
          <w:spacing w:val="0"/>
          <w:w w:val="100"/>
          <w:position w:val="0"/>
        </w:rPr>
        <w:t>之间的有机化合物。</w:t>
      </w:r>
    </w:p>
    <w:tbl>
      <w:tblPr>
        <w:tblStyle w:val="TableNormal"/>
        <w:tblOverlap w:val="never"/>
        <w:jc w:val="center"/>
        <w:tblLayout w:type="fixed"/>
        <w:tblCellMar>
          <w:left w:w="10" w:type="dxa"/>
          <w:right w:w="10" w:type="dxa"/>
        </w:tblCellMar>
      </w:tblPr>
      <w:tblGrid>
        <w:gridCol w:w="3158"/>
        <w:gridCol w:w="9590"/>
      </w:tblGrid>
      <w:tr>
        <w:tblPrEx>
          <w:jc w:val="center"/>
          <w:tblLayout w:type="fixed"/>
          <w:tblCellMar>
            <w:left w:w="10" w:type="dxa"/>
            <w:right w:w="10" w:type="dxa"/>
          </w:tblCellMar>
        </w:tblPrEx>
        <w:trPr>
          <w:trHeight w:hRule="exact" w:val="547"/>
          <w:jc w:val="center"/>
        </w:trPr>
        <w:tc>
          <w:tcPr>
            <w:tcW w:w="3158" w:type="dxa"/>
            <w:shd w:val="clear" w:color="auto" w:fill="FFFFFF"/>
            <w:vAlign w:val="top"/>
          </w:tcPr>
          <w:p>
            <w:pPr>
              <w:widowControl w:val="0"/>
              <w:rPr>
                <w:sz w:val="10"/>
                <w:szCs w:val="10"/>
              </w:rPr>
            </w:pPr>
          </w:p>
        </w:tc>
        <w:tc>
          <w:tcPr>
            <w:tcW w:w="9590" w:type="dxa"/>
            <w:shd w:val="clear" w:color="auto" w:fill="FFFFFF"/>
            <w:vAlign w:val="top"/>
          </w:tcPr>
          <w:p>
            <w:pPr>
              <w:pStyle w:val="a5"/>
              <w:keepNext w:val="0"/>
              <w:keepLines w:val="0"/>
              <w:widowControl w:val="0"/>
              <w:shd w:val="clear" w:color="auto" w:fill="auto"/>
              <w:bidi w:val="0"/>
              <w:spacing w:before="0" w:after="0" w:line="240" w:lineRule="auto"/>
              <w:ind w:left="1100" w:right="0" w:firstLine="0"/>
              <w:jc w:val="left"/>
            </w:pPr>
            <w:r>
              <w:rPr>
                <w:color w:val="000000"/>
                <w:spacing w:val="0"/>
                <w:w w:val="100"/>
                <w:position w:val="0"/>
              </w:rPr>
              <w:t>国外或国际组织相关法规标准</w:t>
            </w:r>
          </w:p>
        </w:tc>
      </w:tr>
      <w:tr>
        <w:tblPrEx>
          <w:jc w:val="center"/>
          <w:tblLayout w:type="fixed"/>
          <w:tblCellMar>
            <w:left w:w="10" w:type="dxa"/>
            <w:right w:w="10" w:type="dxa"/>
          </w:tblCellMar>
        </w:tblPrEx>
        <w:trPr>
          <w:trHeight w:hRule="exact" w:val="725"/>
          <w:jc w:val="center"/>
        </w:trPr>
        <w:tc>
          <w:tcPr>
            <w:tcW w:w="3158" w:type="dxa"/>
            <w:shd w:val="clear" w:color="auto" w:fill="FFFFFF"/>
            <w:vAlign w:val="top"/>
          </w:tcPr>
          <w:p>
            <w:pPr>
              <w:pStyle w:val="a5"/>
              <w:keepNext w:val="0"/>
              <w:keepLines w:val="0"/>
              <w:widowControl w:val="0"/>
              <w:shd w:val="clear" w:color="auto" w:fill="auto"/>
              <w:tabs>
                <w:tab w:val="left" w:pos="1944"/>
              </w:tabs>
              <w:bidi w:val="0"/>
              <w:spacing w:before="140" w:after="0" w:line="240" w:lineRule="auto"/>
              <w:ind w:left="0" w:right="0" w:firstLine="0"/>
              <w:jc w:val="left"/>
            </w:pPr>
            <w:r>
              <w:rPr>
                <w:color w:val="000000"/>
                <w:spacing w:val="0"/>
                <w:w w:val="100"/>
                <w:position w:val="0"/>
              </w:rPr>
              <w:t>国家</w:t>
              <w:tab/>
              <w:t>美国</w:t>
            </w:r>
          </w:p>
        </w:tc>
        <w:tc>
          <w:tcPr>
            <w:tcW w:w="9590" w:type="dxa"/>
            <w:shd w:val="clear" w:color="auto" w:fill="FFFFFF"/>
            <w:vAlign w:val="top"/>
          </w:tcPr>
          <w:p>
            <w:pPr>
              <w:pStyle w:val="a5"/>
              <w:keepNext w:val="0"/>
              <w:keepLines w:val="0"/>
              <w:widowControl w:val="0"/>
              <w:shd w:val="clear" w:color="auto" w:fill="auto"/>
              <w:tabs>
                <w:tab w:val="left" w:pos="2610"/>
                <w:tab w:val="left" w:pos="4415"/>
                <w:tab w:val="left" w:pos="6393"/>
              </w:tabs>
              <w:bidi w:val="0"/>
              <w:spacing w:before="140" w:after="0" w:line="240" w:lineRule="auto"/>
              <w:ind w:left="0" w:right="0" w:firstLine="820"/>
              <w:jc w:val="left"/>
            </w:pPr>
            <w:r>
              <w:rPr>
                <w:color w:val="000000"/>
                <w:spacing w:val="0"/>
                <w:w w:val="100"/>
                <w:position w:val="0"/>
              </w:rPr>
              <w:t>芬兰</w:t>
              <w:tab/>
              <w:t>德国</w:t>
              <w:tab/>
              <w:t>新加坡</w:t>
              <w:tab/>
              <w:t>香港</w:t>
            </w:r>
          </w:p>
        </w:tc>
      </w:tr>
      <w:tr>
        <w:tblPrEx>
          <w:jc w:val="center"/>
          <w:tblLayout w:type="fixed"/>
          <w:tblCellMar>
            <w:left w:w="10" w:type="dxa"/>
            <w:right w:w="10" w:type="dxa"/>
          </w:tblCellMar>
        </w:tblPrEx>
        <w:trPr>
          <w:trHeight w:hRule="exact" w:val="538"/>
          <w:jc w:val="center"/>
        </w:trPr>
        <w:tc>
          <w:tcPr>
            <w:tcW w:w="3158" w:type="dxa"/>
            <w:shd w:val="clear" w:color="auto" w:fill="FFFFFF"/>
            <w:vAlign w:val="bottom"/>
          </w:tcPr>
          <w:p>
            <w:pPr>
              <w:pStyle w:val="a5"/>
              <w:keepNext w:val="0"/>
              <w:keepLines w:val="0"/>
              <w:widowControl w:val="0"/>
              <w:shd w:val="clear" w:color="auto" w:fill="auto"/>
              <w:tabs>
                <w:tab w:val="left" w:pos="1982"/>
              </w:tabs>
              <w:bidi w:val="0"/>
              <w:spacing w:before="0" w:after="0" w:line="240" w:lineRule="auto"/>
              <w:ind w:left="0" w:right="0" w:firstLine="0"/>
              <w:jc w:val="left"/>
            </w:pPr>
            <w:r>
              <w:rPr>
                <w:color w:val="000000"/>
                <w:spacing w:val="0"/>
                <w:w w:val="100"/>
                <w:position w:val="0"/>
              </w:rPr>
              <w:t>TVOC</w:t>
              <w:tab/>
            </w:r>
            <w:r>
              <w:rPr>
                <w:color w:val="000000"/>
                <w:spacing w:val="0"/>
                <w:w w:val="100"/>
                <w:position w:val="0"/>
              </w:rPr>
              <w:t>0.2</w:t>
            </w:r>
          </w:p>
        </w:tc>
        <w:tc>
          <w:tcPr>
            <w:tcW w:w="9590" w:type="dxa"/>
            <w:shd w:val="clear" w:color="auto" w:fill="FFFFFF"/>
            <w:vAlign w:val="bottom"/>
          </w:tcPr>
          <w:p>
            <w:pPr>
              <w:pStyle w:val="a5"/>
              <w:keepNext w:val="0"/>
              <w:keepLines w:val="0"/>
              <w:widowControl w:val="0"/>
              <w:shd w:val="clear" w:color="auto" w:fill="auto"/>
              <w:tabs>
                <w:tab w:val="left" w:pos="2620"/>
                <w:tab w:val="left" w:pos="4238"/>
                <w:tab w:val="left" w:pos="6033"/>
              </w:tabs>
              <w:bidi w:val="0"/>
              <w:spacing w:before="0" w:after="0" w:line="240" w:lineRule="auto"/>
              <w:ind w:left="0" w:right="0" w:firstLine="460"/>
              <w:jc w:val="left"/>
            </w:pPr>
            <w:r>
              <w:rPr>
                <w:color w:val="000000"/>
                <w:spacing w:val="0"/>
                <w:w w:val="100"/>
                <w:position w:val="0"/>
              </w:rPr>
              <w:t>S3: 0.6</w:t>
              <w:tab/>
              <w:t>0.3</w:t>
              <w:tab/>
              <w:t>3ppm</w:t>
              <w:tab/>
              <w:t>S2: 0.6</w:t>
            </w:r>
          </w:p>
        </w:tc>
      </w:tr>
    </w:tbl>
    <w:p>
      <w:pPr>
        <w:widowControl w:val="0"/>
        <w:spacing w:after="379" w:line="1" w:lineRule="exact"/>
      </w:pPr>
    </w:p>
    <w:p>
      <w:pPr>
        <w:pStyle w:val="a3"/>
        <w:keepNext w:val="0"/>
        <w:keepLines w:val="0"/>
        <w:widowControl w:val="0"/>
        <w:pBdr>
          <w:bottom w:val="single" w:sz="4" w:space="0" w:color="auto"/>
        </w:pBdr>
        <w:shd w:val="clear" w:color="auto" w:fill="auto"/>
        <w:bidi w:val="0"/>
        <w:spacing w:before="0" w:after="380" w:line="240" w:lineRule="auto"/>
        <w:ind w:left="0" w:right="0" w:firstLine="0"/>
        <w:jc w:val="left"/>
      </w:pPr>
      <w:r>
        <w:rPr>
          <w:color w:val="000000"/>
          <w:spacing w:val="0"/>
          <w:w w:val="100"/>
          <w:position w:val="0"/>
        </w:rPr>
        <w:t>(mg /m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w:t>
      </w:r>
    </w:p>
    <w:p>
      <w:pPr>
        <w:pStyle w:val="a3"/>
        <w:keepNext w:val="0"/>
        <w:keepLines w:val="0"/>
        <w:widowControl w:val="0"/>
        <w:shd w:val="clear" w:color="auto" w:fill="auto"/>
        <w:bidi w:val="0"/>
        <w:spacing w:before="0" w:after="280" w:line="240" w:lineRule="auto"/>
        <w:ind w:left="0" w:right="0" w:firstLine="0"/>
        <w:jc w:val="left"/>
      </w:pPr>
      <w:r>
        <w:rPr>
          <w:color w:val="000000"/>
          <w:spacing w:val="0"/>
          <w:w w:val="100"/>
          <w:position w:val="0"/>
        </w:rPr>
        <w:t xml:space="preserve">来源 </w:t>
      </w:r>
      <w:r>
        <w:rPr>
          <w:color w:val="000000"/>
          <w:spacing w:val="0"/>
          <w:w w:val="100"/>
          <w:position w:val="0"/>
        </w:rPr>
        <w:t>US-EPA FIsIAQ Seifert ENV</w:t>
      </w:r>
    </w:p>
    <w:p>
      <w:pPr>
        <w:pStyle w:val="a3"/>
        <w:keepNext w:val="0"/>
        <w:keepLines w:val="0"/>
        <w:widowControl w:val="0"/>
        <w:shd w:val="clear" w:color="auto" w:fill="auto"/>
        <w:tabs>
          <w:tab w:val="left" w:pos="1795"/>
        </w:tabs>
        <w:bidi w:val="0"/>
        <w:spacing w:before="0" w:after="300" w:line="240" w:lineRule="auto"/>
        <w:ind w:left="0" w:right="420" w:firstLine="0"/>
        <w:jc w:val="right"/>
      </w:pPr>
      <w:r>
        <mc:AlternateContent>
          <mc:Choice Requires="wps">
            <w:drawing>
              <wp:anchor distT="0" distB="0" distL="114300" distR="114300" simplePos="0" relativeHeight="251669504" behindDoc="0" locked="0" layoutInCell="1" allowOverlap="1">
                <wp:simplePos x="0" y="0"/>
                <wp:positionH relativeFrom="page">
                  <wp:posOffset>2950210</wp:posOffset>
                </wp:positionH>
                <wp:positionV relativeFrom="paragraph">
                  <wp:posOffset>12700</wp:posOffset>
                </wp:positionV>
                <wp:extent cx="1840865" cy="274320"/>
                <wp:wrapSquare wrapText="right"/>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40865" cy="274320"/>
                        </a:xfrm>
                        <a:prstGeom prst="rect">
                          <a:avLst/>
                        </a:prstGeom>
                        <a:noFill/>
                      </wps:spPr>
                      <wps:txbx>
                        <w:txbxContent>
                          <w:p>
                            <w:pPr>
                              <w:pStyle w:val="a3"/>
                              <w:keepNext w:val="0"/>
                              <w:keepLines w:val="0"/>
                              <w:widowControl w:val="0"/>
                              <w:shd w:val="clear" w:color="auto" w:fill="auto"/>
                              <w:tabs>
                                <w:tab w:val="left" w:pos="1663"/>
                              </w:tabs>
                              <w:bidi w:val="0"/>
                              <w:spacing w:before="0" w:after="0" w:line="240" w:lineRule="auto"/>
                              <w:ind w:left="0" w:right="0" w:hanging="180"/>
                              <w:jc w:val="left"/>
                            </w:pPr>
                            <w:r>
                              <w:rPr>
                                <w:color w:val="000000"/>
                                <w:spacing w:val="0"/>
                                <w:w w:val="100"/>
                                <w:position w:val="0"/>
                              </w:rPr>
                              <w:t>(1996)</w:t>
                              <w:tab/>
                              <w:t>(1995)</w:t>
                            </w:r>
                          </w:p>
                        </w:txbxContent>
                      </wps:txbx>
                      <wps:bodyPr wrap="none" lIns="0" tIns="0" rIns="0" bIns="0"/>
                    </wps:wsp>
                  </a:graphicData>
                </a:graphic>
              </wp:anchor>
            </w:drawing>
          </mc:Choice>
          <mc:Fallback>
            <w:pict>
              <v:shape id="Shape 11" o:spid="_x0000_s1030" type="#_x0000_t202" style="width:144.95pt;height:21.6pt;margin-top:1pt;margin-left:232.3pt;mso-position-horizontal-relative:page;mso-wrap-distance-bottom:0;mso-wrap-distance-left:9pt;mso-wrap-distance-right:9pt;mso-wrap-distance-top:0;mso-wrap-style:none;position:absolute;v-text-anchor:top;z-index:251668480" filled="f" fillcolor="this">
                <v:textbox inset="0,0,0,0">
                  <w:txbxContent>
                    <w:p>
                      <w:pPr>
                        <w:pStyle w:val="a3"/>
                        <w:keepNext w:val="0"/>
                        <w:keepLines w:val="0"/>
                        <w:widowControl w:val="0"/>
                        <w:shd w:val="clear" w:color="auto" w:fill="auto"/>
                        <w:tabs>
                          <w:tab w:val="left" w:pos="1663"/>
                        </w:tabs>
                        <w:bidi w:val="0"/>
                        <w:spacing w:before="0" w:after="0" w:line="240" w:lineRule="auto"/>
                        <w:ind w:left="0" w:right="0" w:hanging="180"/>
                        <w:jc w:val="left"/>
                      </w:pPr>
                      <w:r>
                        <w:rPr>
                          <w:color w:val="000000"/>
                          <w:spacing w:val="0"/>
                          <w:w w:val="100"/>
                          <w:position w:val="0"/>
                        </w:rPr>
                        <w:t>(1996)</w:t>
                        <w:tab/>
                        <w:t>(1995)</w:t>
                      </w:r>
                    </w:p>
                  </w:txbxContent>
                </v:textbox>
                <w10:wrap type="square" side="right"/>
              </v:shape>
            </w:pict>
          </mc:Fallback>
        </mc:AlternateContent>
      </w:r>
      <w:r>
        <w:rPr>
          <w:color w:val="000000"/>
          <w:spacing w:val="0"/>
          <w:w w:val="100"/>
          <w:position w:val="0"/>
        </w:rPr>
        <w:t>(1990)</w:t>
        <w:tab/>
        <w:t>(1996) EHS Consultants</w:t>
      </w:r>
    </w:p>
    <w:p>
      <w:pPr>
        <w:pStyle w:val="a3"/>
        <w:keepNext w:val="0"/>
        <w:keepLines w:val="0"/>
        <w:widowControl w:val="0"/>
        <w:pBdr>
          <w:bottom w:val="single" w:sz="4" w:space="0" w:color="auto"/>
        </w:pBdr>
        <w:shd w:val="clear" w:color="auto" w:fill="auto"/>
        <w:bidi w:val="0"/>
        <w:spacing w:before="0" w:after="280" w:line="240" w:lineRule="auto"/>
        <w:ind w:left="0" w:right="1420" w:firstLine="0"/>
        <w:jc w:val="right"/>
      </w:pPr>
      <w:r>
        <w:rPr>
          <w:color w:val="000000"/>
          <w:spacing w:val="0"/>
          <w:w w:val="100"/>
          <w:position w:val="0"/>
        </w:rPr>
        <w:t>Limited</w:t>
      </w:r>
    </w:p>
    <w:p>
      <w:pPr>
        <w:pStyle w:val="a3"/>
        <w:keepNext w:val="0"/>
        <w:keepLines w:val="0"/>
        <w:widowControl w:val="0"/>
        <w:shd w:val="clear" w:color="auto" w:fill="auto"/>
        <w:bidi w:val="0"/>
        <w:spacing w:before="0" w:after="280" w:line="240" w:lineRule="auto"/>
        <w:ind w:left="0" w:right="0" w:firstLine="940"/>
        <w:jc w:val="both"/>
      </w:pPr>
      <w:r>
        <w:rPr>
          <w:color w:val="000000"/>
          <w:spacing w:val="0"/>
          <w:w w:val="100"/>
          <w:position w:val="0"/>
        </w:rPr>
        <w:t>挪威学者</w:t>
      </w:r>
      <w:r>
        <w:rPr>
          <w:color w:val="000000"/>
          <w:spacing w:val="0"/>
          <w:w w:val="100"/>
          <w:position w:val="0"/>
        </w:rPr>
        <w:t>Elmund Skaret</w:t>
      </w:r>
      <w:r>
        <w:rPr>
          <w:color w:val="000000"/>
          <w:spacing w:val="0"/>
          <w:w w:val="100"/>
          <w:position w:val="0"/>
        </w:rPr>
        <w:t>在此基础上，推荐出一套建筑物设计目标要求，</w:t>
      </w:r>
    </w:p>
    <w:p>
      <w:pPr>
        <w:pStyle w:val="a3"/>
        <w:keepNext w:val="0"/>
        <w:keepLines w:val="0"/>
        <w:widowControl w:val="0"/>
        <w:shd w:val="clear" w:color="auto" w:fill="auto"/>
        <w:bidi w:val="0"/>
        <w:spacing w:before="0" w:after="280" w:line="240" w:lineRule="auto"/>
        <w:ind w:left="0" w:right="0" w:firstLine="220"/>
        <w:jc w:val="both"/>
      </w:pPr>
      <w:r>
        <w:rPr>
          <w:color w:val="000000"/>
          <w:spacing w:val="0"/>
          <w:w w:val="100"/>
          <w:position w:val="0"/>
        </w:rPr>
        <w:t>VOC</w:t>
      </w:r>
      <w:r>
        <w:rPr>
          <w:color w:val="000000"/>
          <w:spacing w:val="0"/>
          <w:w w:val="100"/>
          <w:position w:val="0"/>
        </w:rPr>
        <w:t>具体浓度指标如表所示。</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4" w:history="1">
        <w:r>
          <w:rPr>
            <w:rFonts w:ascii="SimSun" w:eastAsia="SimSun" w:hAnsi="SimSun" w:cs="SimSun"/>
            <w:b/>
            <w:bCs/>
            <w:color w:val="0000EE"/>
            <w:spacing w:val="0"/>
            <w:w w:val="100"/>
            <w:position w:val="0"/>
            <w:sz w:val="30"/>
            <w:szCs w:val="30"/>
            <w:u w:val="single" w:color="0000EE"/>
            <w:shd w:val="clear" w:color="auto" w:fill="auto"/>
          </w:rPr>
          <w:t>https://d.book118.com/798036070015006044</w:t>
        </w:r>
      </w:hyperlink>
    </w:p>
    <w:p>
      <w:pPr>
        <w:pStyle w:val="a3"/>
        <w:keepNext w:val="0"/>
        <w:keepLines w:val="0"/>
        <w:widowControl w:val="0"/>
        <w:shd w:val="clear" w:color="auto" w:fill="auto"/>
        <w:bidi w:val="0"/>
        <w:spacing w:before="0" w:after="280" w:line="240" w:lineRule="auto"/>
        <w:ind w:left="0" w:right="0" w:firstLine="220"/>
        <w:jc w:val="both"/>
      </w:pPr>
    </w:p>
    <w:sectPr>
      <w:type w:val="nextPage"/>
      <w:pgSz w:w="17861" w:h="25258"/>
      <w:pgMar w:top="1756" w:right="2341" w:bottom="2555" w:left="2517" w:header="0" w:footer="3" w:gutter="0"/>
      <w:pgNumType w:start="14"/>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F1AD95"/>
    <w:multiLevelType w:val="multilevel"/>
    <w:tmpl w:val="00000000"/>
    <w:lvl w:ilvl="0">
      <w:start w:val="50"/>
      <w:numFmt w:val="lowerRoman"/>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159B18A9"/>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6CC970F"/>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173CCB06"/>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2C5B8838"/>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37AE6464"/>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395F1465"/>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3F9D51E9"/>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43E42780"/>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5AA22BD4"/>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5F386F4D"/>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66437675"/>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6861FAA2"/>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6B140220"/>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7DA9E010"/>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3"/>
  </w:num>
  <w:num w:numId="2">
    <w:abstractNumId w:val="6"/>
  </w:num>
  <w:num w:numId="3">
    <w:abstractNumId w:val="5"/>
  </w:num>
  <w:num w:numId="4">
    <w:abstractNumId w:val="7"/>
  </w:num>
  <w:num w:numId="5">
    <w:abstractNumId w:val="2"/>
  </w:num>
  <w:num w:numId="6">
    <w:abstractNumId w:val="9"/>
  </w:num>
  <w:num w:numId="7">
    <w:abstractNumId w:val="11"/>
  </w:num>
  <w:num w:numId="8">
    <w:abstractNumId w:val="13"/>
  </w:num>
  <w:num w:numId="9">
    <w:abstractNumId w:val="0"/>
  </w:num>
  <w:num w:numId="10">
    <w:abstractNumId w:val="10"/>
  </w:num>
  <w:num w:numId="11">
    <w:abstractNumId w:val="12"/>
  </w:num>
  <w:num w:numId="12">
    <w:abstractNumId w:val="4"/>
  </w:num>
  <w:num w:numId="13">
    <w:abstractNumId w:val="8"/>
  </w:num>
  <w:num w:numId="14">
    <w:abstractNumId w:val="1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a">
    <w:name w:val="正文文本_"/>
    <w:basedOn w:val="DefaultParagraphFont"/>
    <w:link w:val="a3"/>
    <w:rPr>
      <w:rFonts w:ascii="SimSun" w:eastAsia="SimSun" w:hAnsi="SimSun" w:cs="SimSun"/>
      <w:b w:val="0"/>
      <w:bCs w:val="0"/>
      <w:i w:val="0"/>
      <w:iCs w:val="0"/>
      <w:smallCaps w:val="0"/>
      <w:strike w:val="0"/>
      <w:sz w:val="36"/>
      <w:szCs w:val="36"/>
      <w:u w:val="none"/>
      <w:shd w:val="clear" w:color="auto" w:fill="auto"/>
    </w:rPr>
  </w:style>
  <w:style w:type="character" w:customStyle="1" w:styleId="a0">
    <w:name w:val="图片标题_"/>
    <w:basedOn w:val="DefaultParagraphFont"/>
    <w:link w:val="a4"/>
    <w:rPr>
      <w:rFonts w:ascii="Arial" w:eastAsia="Arial" w:hAnsi="Arial" w:cs="Arial"/>
      <w:b/>
      <w:bCs/>
      <w:i w:val="0"/>
      <w:iCs w:val="0"/>
      <w:smallCaps w:val="0"/>
      <w:strike w:val="0"/>
      <w:color w:val="9DA69D"/>
      <w:sz w:val="11"/>
      <w:szCs w:val="11"/>
      <w:u w:val="none"/>
      <w:shd w:val="clear" w:color="auto" w:fill="auto"/>
    </w:rPr>
  </w:style>
  <w:style w:type="character" w:customStyle="1" w:styleId="2">
    <w:name w:val="图片标题 (2)_"/>
    <w:basedOn w:val="DefaultParagraphFont"/>
    <w:link w:val="22"/>
    <w:rPr>
      <w:rFonts w:ascii="SimHei" w:eastAsia="SimHei" w:hAnsi="SimHei" w:cs="SimHei"/>
      <w:b w:val="0"/>
      <w:bCs w:val="0"/>
      <w:i w:val="0"/>
      <w:iCs w:val="0"/>
      <w:smallCaps w:val="0"/>
      <w:strike w:val="0"/>
      <w:color w:val="656465"/>
      <w:sz w:val="72"/>
      <w:szCs w:val="72"/>
      <w:u w:val="none"/>
      <w:shd w:val="clear" w:color="auto" w:fill="auto"/>
    </w:rPr>
  </w:style>
  <w:style w:type="character" w:customStyle="1" w:styleId="a1">
    <w:name w:val="其他_"/>
    <w:basedOn w:val="DefaultParagraphFont"/>
    <w:link w:val="a5"/>
    <w:rPr>
      <w:rFonts w:ascii="SimSun" w:eastAsia="SimSun" w:hAnsi="SimSun" w:cs="SimSun"/>
      <w:b w:val="0"/>
      <w:bCs w:val="0"/>
      <w:i w:val="0"/>
      <w:iCs w:val="0"/>
      <w:smallCaps w:val="0"/>
      <w:strike w:val="0"/>
      <w:sz w:val="36"/>
      <w:szCs w:val="36"/>
      <w:u w:val="none"/>
      <w:shd w:val="clear" w:color="auto" w:fill="auto"/>
    </w:rPr>
  </w:style>
  <w:style w:type="character" w:customStyle="1" w:styleId="a2">
    <w:name w:val="表格标题_"/>
    <w:basedOn w:val="DefaultParagraphFont"/>
    <w:link w:val="a6"/>
    <w:rPr>
      <w:rFonts w:ascii="SimSun" w:eastAsia="SimSun" w:hAnsi="SimSun" w:cs="SimSun"/>
      <w:b w:val="0"/>
      <w:bCs w:val="0"/>
      <w:i w:val="0"/>
      <w:iCs w:val="0"/>
      <w:smallCaps w:val="0"/>
      <w:strike w:val="0"/>
      <w:sz w:val="36"/>
      <w:szCs w:val="36"/>
      <w:u w:val="none"/>
      <w:shd w:val="clear" w:color="auto" w:fill="auto"/>
    </w:rPr>
  </w:style>
  <w:style w:type="character" w:customStyle="1" w:styleId="1">
    <w:name w:val="标题 #1_"/>
    <w:basedOn w:val="DefaultParagraphFont"/>
    <w:link w:val="10"/>
    <w:rPr>
      <w:rFonts w:ascii="SimSun" w:eastAsia="SimSun" w:hAnsi="SimSun" w:cs="SimSun"/>
      <w:b/>
      <w:bCs/>
      <w:i w:val="0"/>
      <w:iCs w:val="0"/>
      <w:smallCaps w:val="0"/>
      <w:strike w:val="0"/>
      <w:sz w:val="54"/>
      <w:szCs w:val="54"/>
      <w:u w:val="none"/>
      <w:shd w:val="clear" w:color="auto" w:fill="auto"/>
    </w:rPr>
  </w:style>
  <w:style w:type="character" w:customStyle="1" w:styleId="20">
    <w:name w:val="标题 #2_"/>
    <w:basedOn w:val="DefaultParagraphFont"/>
    <w:link w:val="23"/>
    <w:rPr>
      <w:rFonts w:ascii="SimSun" w:eastAsia="SimSun" w:hAnsi="SimSun" w:cs="SimSun"/>
      <w:b/>
      <w:bCs/>
      <w:i w:val="0"/>
      <w:iCs w:val="0"/>
      <w:smallCaps w:val="0"/>
      <w:strike w:val="0"/>
      <w:sz w:val="36"/>
      <w:szCs w:val="36"/>
      <w:u w:val="none"/>
      <w:shd w:val="clear" w:color="auto" w:fill="auto"/>
    </w:rPr>
  </w:style>
  <w:style w:type="character" w:customStyle="1" w:styleId="21">
    <w:name w:val="其他 (2)_"/>
    <w:basedOn w:val="DefaultParagraphFont"/>
    <w:link w:val="24"/>
    <w:rPr>
      <w:rFonts w:ascii="SimHei" w:eastAsia="SimHei" w:hAnsi="SimHei" w:cs="SimHei"/>
      <w:b/>
      <w:bCs/>
      <w:i w:val="0"/>
      <w:iCs w:val="0"/>
      <w:smallCaps w:val="0"/>
      <w:strike w:val="0"/>
      <w:color w:val="7B7C7C"/>
      <w:sz w:val="18"/>
      <w:szCs w:val="18"/>
      <w:u w:val="none"/>
      <w:shd w:val="clear" w:color="auto" w:fill="auto"/>
    </w:rPr>
  </w:style>
  <w:style w:type="paragraph" w:customStyle="1" w:styleId="a3">
    <w:name w:val="正文文本"/>
    <w:basedOn w:val="Normal"/>
    <w:link w:val="a"/>
    <w:pPr>
      <w:widowControl w:val="0"/>
      <w:shd w:val="clear" w:color="auto" w:fill="auto"/>
      <w:spacing w:line="410"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a4">
    <w:name w:val="图片标题"/>
    <w:basedOn w:val="Normal"/>
    <w:link w:val="a0"/>
    <w:pPr>
      <w:widowControl w:val="0"/>
      <w:shd w:val="clear" w:color="auto" w:fill="auto"/>
    </w:pPr>
    <w:rPr>
      <w:rFonts w:ascii="Arial" w:eastAsia="Arial" w:hAnsi="Arial" w:cs="Arial"/>
      <w:b/>
      <w:bCs/>
      <w:i w:val="0"/>
      <w:iCs w:val="0"/>
      <w:smallCaps w:val="0"/>
      <w:strike w:val="0"/>
      <w:color w:val="9DA69D"/>
      <w:sz w:val="11"/>
      <w:szCs w:val="11"/>
      <w:u w:val="none"/>
      <w:shd w:val="clear" w:color="auto" w:fill="auto"/>
    </w:rPr>
  </w:style>
  <w:style w:type="paragraph" w:customStyle="1" w:styleId="22">
    <w:name w:val="图片标题 (2)"/>
    <w:basedOn w:val="Normal"/>
    <w:link w:val="2"/>
    <w:pPr>
      <w:widowControl w:val="0"/>
      <w:shd w:val="clear" w:color="auto" w:fill="auto"/>
    </w:pPr>
    <w:rPr>
      <w:rFonts w:ascii="SimHei" w:eastAsia="SimHei" w:hAnsi="SimHei" w:cs="SimHei"/>
      <w:b w:val="0"/>
      <w:bCs w:val="0"/>
      <w:i w:val="0"/>
      <w:iCs w:val="0"/>
      <w:smallCaps w:val="0"/>
      <w:strike w:val="0"/>
      <w:color w:val="656465"/>
      <w:sz w:val="72"/>
      <w:szCs w:val="72"/>
      <w:u w:val="none"/>
      <w:shd w:val="clear" w:color="auto" w:fill="auto"/>
    </w:rPr>
  </w:style>
  <w:style w:type="paragraph" w:customStyle="1" w:styleId="a5">
    <w:name w:val="其他"/>
    <w:basedOn w:val="Normal"/>
    <w:link w:val="a1"/>
    <w:pPr>
      <w:widowControl w:val="0"/>
      <w:shd w:val="clear" w:color="auto" w:fill="auto"/>
      <w:spacing w:line="410"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a6">
    <w:name w:val="表格标题"/>
    <w:basedOn w:val="Normal"/>
    <w:link w:val="a2"/>
    <w:pPr>
      <w:widowControl w:val="0"/>
      <w:shd w:val="clear" w:color="auto" w:fill="auto"/>
    </w:pPr>
    <w:rPr>
      <w:rFonts w:ascii="SimSun" w:eastAsia="SimSun" w:hAnsi="SimSun" w:cs="SimSun"/>
      <w:b w:val="0"/>
      <w:bCs w:val="0"/>
      <w:i w:val="0"/>
      <w:iCs w:val="0"/>
      <w:smallCaps w:val="0"/>
      <w:strike w:val="0"/>
      <w:sz w:val="36"/>
      <w:szCs w:val="36"/>
      <w:u w:val="none"/>
      <w:shd w:val="clear" w:color="auto" w:fill="auto"/>
    </w:rPr>
  </w:style>
  <w:style w:type="paragraph" w:customStyle="1" w:styleId="10">
    <w:name w:val="标题 #1"/>
    <w:basedOn w:val="Normal"/>
    <w:link w:val="1"/>
    <w:pPr>
      <w:widowControl w:val="0"/>
      <w:shd w:val="clear" w:color="auto" w:fill="auto"/>
      <w:spacing w:after="180"/>
      <w:jc w:val="center"/>
      <w:outlineLvl w:val="0"/>
    </w:pPr>
    <w:rPr>
      <w:rFonts w:ascii="SimSun" w:eastAsia="SimSun" w:hAnsi="SimSun" w:cs="SimSun"/>
      <w:b/>
      <w:bCs/>
      <w:i w:val="0"/>
      <w:iCs w:val="0"/>
      <w:smallCaps w:val="0"/>
      <w:strike w:val="0"/>
      <w:sz w:val="54"/>
      <w:szCs w:val="54"/>
      <w:u w:val="none"/>
      <w:shd w:val="clear" w:color="auto" w:fill="auto"/>
    </w:rPr>
  </w:style>
  <w:style w:type="paragraph" w:customStyle="1" w:styleId="23">
    <w:name w:val="标题 #2"/>
    <w:basedOn w:val="Normal"/>
    <w:link w:val="20"/>
    <w:pPr>
      <w:widowControl w:val="0"/>
      <w:shd w:val="clear" w:color="auto" w:fill="auto"/>
      <w:spacing w:line="703" w:lineRule="exact"/>
      <w:ind w:firstLine="360"/>
      <w:outlineLvl w:val="1"/>
    </w:pPr>
    <w:rPr>
      <w:rFonts w:ascii="SimSun" w:eastAsia="SimSun" w:hAnsi="SimSun" w:cs="SimSun"/>
      <w:b/>
      <w:bCs/>
      <w:i w:val="0"/>
      <w:iCs w:val="0"/>
      <w:smallCaps w:val="0"/>
      <w:strike w:val="0"/>
      <w:sz w:val="36"/>
      <w:szCs w:val="36"/>
      <w:u w:val="none"/>
      <w:shd w:val="clear" w:color="auto" w:fill="auto"/>
    </w:rPr>
  </w:style>
  <w:style w:type="paragraph" w:customStyle="1" w:styleId="24">
    <w:name w:val="其他 (2)"/>
    <w:basedOn w:val="Normal"/>
    <w:link w:val="21"/>
    <w:pPr>
      <w:widowControl w:val="0"/>
      <w:shd w:val="clear" w:color="auto" w:fill="auto"/>
    </w:pPr>
    <w:rPr>
      <w:rFonts w:ascii="SimHei" w:eastAsia="SimHei" w:hAnsi="SimHei" w:cs="SimHei"/>
      <w:b/>
      <w:bCs/>
      <w:i w:val="0"/>
      <w:iCs w:val="0"/>
      <w:smallCaps w:val="0"/>
      <w:strike w:val="0"/>
      <w:color w:val="7B7C7C"/>
      <w:sz w:val="18"/>
      <w:szCs w:val="18"/>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9803607001500604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