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电力电子元器件项目构思建设方案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0" w:history="1">
        <w:r>
          <w:rPr>
            <w:rFonts w:ascii="仿宋" w:eastAsia="仿宋" w:hAnsi="仿宋" w:cs="仿宋" w:hint="eastAsia"/>
            <w:lang w:eastAsia="zh-CN"/>
          </w:rPr>
          <w:t>概论</w:t>
        </w:r>
        <w:r>
          <w:tab/>
        </w:r>
        <w:r>
          <w:fldChar w:fldCharType="begin"/>
        </w:r>
        <w:r>
          <w:instrText xml:space="preserve"> PAGEREF _Toc29290 \h </w:instrText>
        </w:r>
        <w:r>
          <w:fldChar w:fldCharType="separate"/>
        </w:r>
        <w:r>
          <w:t>3</w:t>
        </w:r>
        <w:r>
          <w:fldChar w:fldCharType="end"/>
        </w:r>
      </w:hyperlink>
    </w:p>
    <w:p>
      <w:pPr>
        <w:pStyle w:val="TOC1"/>
        <w:tabs>
          <w:tab w:val="right" w:leader="dot" w:pos="8306"/>
        </w:tabs>
      </w:pPr>
      <w:hyperlink w:anchor="_Toc22976" w:history="1">
        <w:r>
          <w:rPr>
            <w:rFonts w:ascii="仿宋" w:eastAsia="仿宋" w:hAnsi="仿宋" w:cs="仿宋" w:hint="eastAsia"/>
            <w:lang w:eastAsia="zh-CN"/>
          </w:rPr>
          <w:t>一、项目监理与质量保证</w:t>
        </w:r>
        <w:r>
          <w:tab/>
        </w:r>
        <w:r>
          <w:fldChar w:fldCharType="begin"/>
        </w:r>
        <w:r>
          <w:instrText xml:space="preserve"> PAGEREF _Toc22976 \h </w:instrText>
        </w:r>
        <w:r>
          <w:fldChar w:fldCharType="separate"/>
        </w:r>
        <w:r>
          <w:t>3</w:t>
        </w:r>
        <w:r>
          <w:fldChar w:fldCharType="end"/>
        </w:r>
      </w:hyperlink>
    </w:p>
    <w:p>
      <w:pPr>
        <w:pStyle w:val="TOC2"/>
        <w:tabs>
          <w:tab w:val="right" w:leader="dot" w:pos="8306"/>
        </w:tabs>
      </w:pPr>
      <w:hyperlink w:anchor="_Toc29660" w:history="1">
        <w:r>
          <w:rPr>
            <w:rFonts w:ascii="仿宋" w:eastAsia="仿宋" w:hAnsi="仿宋" w:cs="仿宋" w:hint="eastAsia"/>
            <w:lang w:eastAsia="zh-CN"/>
          </w:rPr>
          <w:t>(一)、监理体系构建</w:t>
        </w:r>
        <w:r>
          <w:tab/>
        </w:r>
        <w:r>
          <w:fldChar w:fldCharType="begin"/>
        </w:r>
        <w:r>
          <w:instrText xml:space="preserve"> PAGEREF _Toc29660 \h </w:instrText>
        </w:r>
        <w:r>
          <w:fldChar w:fldCharType="separate"/>
        </w:r>
        <w:r>
          <w:t>3</w:t>
        </w:r>
        <w:r>
          <w:fldChar w:fldCharType="end"/>
        </w:r>
      </w:hyperlink>
    </w:p>
    <w:p>
      <w:pPr>
        <w:pStyle w:val="TOC2"/>
        <w:tabs>
          <w:tab w:val="right" w:leader="dot" w:pos="8306"/>
        </w:tabs>
      </w:pPr>
      <w:hyperlink w:anchor="_Toc2849" w:history="1">
        <w:r>
          <w:rPr>
            <w:rFonts w:ascii="仿宋" w:eastAsia="仿宋" w:hAnsi="仿宋" w:cs="仿宋" w:hint="eastAsia"/>
            <w:lang w:eastAsia="zh-CN"/>
          </w:rPr>
          <w:t>(二)、质量保证体系实施</w:t>
        </w:r>
        <w:r>
          <w:tab/>
        </w:r>
        <w:r>
          <w:fldChar w:fldCharType="begin"/>
        </w:r>
        <w:r>
          <w:instrText xml:space="preserve"> PAGEREF _Toc2849 \h </w:instrText>
        </w:r>
        <w:r>
          <w:fldChar w:fldCharType="separate"/>
        </w:r>
        <w:r>
          <w:t>4</w:t>
        </w:r>
        <w:r>
          <w:fldChar w:fldCharType="end"/>
        </w:r>
      </w:hyperlink>
    </w:p>
    <w:p>
      <w:pPr>
        <w:pStyle w:val="TOC2"/>
        <w:tabs>
          <w:tab w:val="right" w:leader="dot" w:pos="8306"/>
        </w:tabs>
      </w:pPr>
      <w:hyperlink w:anchor="_Toc21172" w:history="1">
        <w:r>
          <w:rPr>
            <w:rFonts w:ascii="仿宋" w:eastAsia="仿宋" w:hAnsi="仿宋" w:cs="仿宋" w:hint="eastAsia"/>
            <w:lang w:eastAsia="zh-CN"/>
          </w:rPr>
          <w:t>(三)、监理与质量控制流程</w:t>
        </w:r>
        <w:r>
          <w:tab/>
        </w:r>
        <w:r>
          <w:fldChar w:fldCharType="begin"/>
        </w:r>
        <w:r>
          <w:instrText xml:space="preserve"> PAGEREF _Toc21172 \h </w:instrText>
        </w:r>
        <w:r>
          <w:fldChar w:fldCharType="separate"/>
        </w:r>
        <w:r>
          <w:t>4</w:t>
        </w:r>
        <w:r>
          <w:fldChar w:fldCharType="end"/>
        </w:r>
      </w:hyperlink>
    </w:p>
    <w:p>
      <w:pPr>
        <w:pStyle w:val="TOC1"/>
        <w:tabs>
          <w:tab w:val="right" w:leader="dot" w:pos="8306"/>
        </w:tabs>
      </w:pPr>
      <w:hyperlink w:anchor="_Toc22853" w:history="1">
        <w:r>
          <w:rPr>
            <w:rFonts w:ascii="仿宋" w:eastAsia="仿宋" w:hAnsi="仿宋" w:cs="仿宋" w:hint="eastAsia"/>
            <w:lang w:eastAsia="zh-CN"/>
          </w:rPr>
          <w:t>二、经济影响分析</w:t>
        </w:r>
        <w:r>
          <w:tab/>
        </w:r>
        <w:r>
          <w:fldChar w:fldCharType="begin"/>
        </w:r>
        <w:r>
          <w:instrText xml:space="preserve"> PAGEREF _Toc22853 \h </w:instrText>
        </w:r>
        <w:r>
          <w:fldChar w:fldCharType="separate"/>
        </w:r>
        <w:r>
          <w:t>5</w:t>
        </w:r>
        <w:r>
          <w:fldChar w:fldCharType="end"/>
        </w:r>
      </w:hyperlink>
    </w:p>
    <w:p>
      <w:pPr>
        <w:pStyle w:val="TOC2"/>
        <w:tabs>
          <w:tab w:val="right" w:leader="dot" w:pos="8306"/>
        </w:tabs>
      </w:pPr>
      <w:hyperlink w:anchor="_Toc23914" w:history="1">
        <w:r>
          <w:rPr>
            <w:rFonts w:ascii="仿宋" w:eastAsia="仿宋" w:hAnsi="仿宋" w:cs="仿宋" w:hint="eastAsia"/>
            <w:lang w:eastAsia="zh-CN"/>
          </w:rPr>
          <w:t>(一)、经济费用效益或费用效果分析</w:t>
        </w:r>
        <w:r>
          <w:tab/>
        </w:r>
        <w:r>
          <w:fldChar w:fldCharType="begin"/>
        </w:r>
        <w:r>
          <w:instrText xml:space="preserve"> PAGEREF _Toc23914 \h </w:instrText>
        </w:r>
        <w:r>
          <w:fldChar w:fldCharType="separate"/>
        </w:r>
        <w:r>
          <w:t>5</w:t>
        </w:r>
        <w:r>
          <w:fldChar w:fldCharType="end"/>
        </w:r>
      </w:hyperlink>
    </w:p>
    <w:p>
      <w:pPr>
        <w:pStyle w:val="TOC2"/>
        <w:tabs>
          <w:tab w:val="right" w:leader="dot" w:pos="8306"/>
        </w:tabs>
      </w:pPr>
      <w:hyperlink w:anchor="_Toc14947" w:history="1">
        <w:r>
          <w:rPr>
            <w:rFonts w:ascii="仿宋" w:eastAsia="仿宋" w:hAnsi="仿宋" w:cs="仿宋" w:hint="eastAsia"/>
            <w:lang w:eastAsia="zh-CN"/>
          </w:rPr>
          <w:t>(二)、行业影响分析</w:t>
        </w:r>
        <w:r>
          <w:tab/>
        </w:r>
        <w:r>
          <w:fldChar w:fldCharType="begin"/>
        </w:r>
        <w:r>
          <w:instrText xml:space="preserve"> PAGEREF _Toc14947 \h </w:instrText>
        </w:r>
        <w:r>
          <w:fldChar w:fldCharType="separate"/>
        </w:r>
        <w:r>
          <w:t>7</w:t>
        </w:r>
        <w:r>
          <w:fldChar w:fldCharType="end"/>
        </w:r>
      </w:hyperlink>
    </w:p>
    <w:p>
      <w:pPr>
        <w:pStyle w:val="TOC2"/>
        <w:tabs>
          <w:tab w:val="right" w:leader="dot" w:pos="8306"/>
        </w:tabs>
      </w:pPr>
      <w:hyperlink w:anchor="_Toc5226" w:history="1">
        <w:r>
          <w:rPr>
            <w:rFonts w:ascii="仿宋" w:eastAsia="仿宋" w:hAnsi="仿宋" w:cs="仿宋" w:hint="eastAsia"/>
            <w:lang w:eastAsia="zh-CN"/>
          </w:rPr>
          <w:t>(三)、区域经济影响分析</w:t>
        </w:r>
        <w:r>
          <w:tab/>
        </w:r>
        <w:r>
          <w:fldChar w:fldCharType="begin"/>
        </w:r>
        <w:r>
          <w:instrText xml:space="preserve"> PAGEREF _Toc5226 \h </w:instrText>
        </w:r>
        <w:r>
          <w:fldChar w:fldCharType="separate"/>
        </w:r>
        <w:r>
          <w:t>9</w:t>
        </w:r>
        <w:r>
          <w:fldChar w:fldCharType="end"/>
        </w:r>
      </w:hyperlink>
    </w:p>
    <w:p>
      <w:pPr>
        <w:pStyle w:val="TOC2"/>
        <w:tabs>
          <w:tab w:val="right" w:leader="dot" w:pos="8306"/>
        </w:tabs>
      </w:pPr>
      <w:hyperlink w:anchor="_Toc27628" w:history="1">
        <w:r>
          <w:rPr>
            <w:rFonts w:ascii="仿宋" w:eastAsia="仿宋" w:hAnsi="仿宋" w:cs="仿宋" w:hint="eastAsia"/>
            <w:lang w:eastAsia="zh-CN"/>
          </w:rPr>
          <w:t>(四)、宏观经济影响分析</w:t>
        </w:r>
        <w:r>
          <w:tab/>
        </w:r>
        <w:r>
          <w:fldChar w:fldCharType="begin"/>
        </w:r>
        <w:r>
          <w:instrText xml:space="preserve"> PAGEREF _Toc27628 \h </w:instrText>
        </w:r>
        <w:r>
          <w:fldChar w:fldCharType="separate"/>
        </w:r>
        <w:r>
          <w:t>10</w:t>
        </w:r>
        <w:r>
          <w:fldChar w:fldCharType="end"/>
        </w:r>
      </w:hyperlink>
    </w:p>
    <w:p>
      <w:pPr>
        <w:pStyle w:val="TOC1"/>
        <w:tabs>
          <w:tab w:val="right" w:leader="dot" w:pos="8306"/>
        </w:tabs>
      </w:pPr>
      <w:hyperlink w:anchor="_Toc19285" w:history="1">
        <w:r>
          <w:rPr>
            <w:rFonts w:ascii="仿宋" w:eastAsia="仿宋" w:hAnsi="仿宋" w:cs="仿宋" w:hint="eastAsia"/>
            <w:lang w:eastAsia="zh-CN"/>
          </w:rPr>
          <w:t>三、社会影响分析</w:t>
        </w:r>
        <w:r>
          <w:tab/>
        </w:r>
        <w:r>
          <w:fldChar w:fldCharType="begin"/>
        </w:r>
        <w:r>
          <w:instrText xml:space="preserve"> PAGEREF _Toc19285 \h </w:instrText>
        </w:r>
        <w:r>
          <w:fldChar w:fldCharType="separate"/>
        </w:r>
        <w:r>
          <w:t>11</w:t>
        </w:r>
        <w:r>
          <w:fldChar w:fldCharType="end"/>
        </w:r>
      </w:hyperlink>
    </w:p>
    <w:p>
      <w:pPr>
        <w:pStyle w:val="TOC2"/>
        <w:tabs>
          <w:tab w:val="right" w:leader="dot" w:pos="8306"/>
        </w:tabs>
      </w:pPr>
      <w:hyperlink w:anchor="_Toc30528" w:history="1">
        <w:r>
          <w:rPr>
            <w:rFonts w:ascii="仿宋" w:eastAsia="仿宋" w:hAnsi="仿宋" w:cs="仿宋" w:hint="eastAsia"/>
            <w:lang w:eastAsia="zh-CN"/>
          </w:rPr>
          <w:t>(一)、社会影响效果分析</w:t>
        </w:r>
        <w:r>
          <w:tab/>
        </w:r>
        <w:r>
          <w:fldChar w:fldCharType="begin"/>
        </w:r>
        <w:r>
          <w:instrText xml:space="preserve"> PAGEREF _Toc30528 \h </w:instrText>
        </w:r>
        <w:r>
          <w:fldChar w:fldCharType="separate"/>
        </w:r>
        <w:r>
          <w:t>11</w:t>
        </w:r>
        <w:r>
          <w:fldChar w:fldCharType="end"/>
        </w:r>
      </w:hyperlink>
    </w:p>
    <w:p>
      <w:pPr>
        <w:pStyle w:val="TOC2"/>
        <w:tabs>
          <w:tab w:val="right" w:leader="dot" w:pos="8306"/>
        </w:tabs>
      </w:pPr>
      <w:hyperlink w:anchor="_Toc24895" w:history="1">
        <w:r>
          <w:rPr>
            <w:rFonts w:ascii="仿宋" w:eastAsia="仿宋" w:hAnsi="仿宋" w:cs="仿宋" w:hint="eastAsia"/>
            <w:lang w:eastAsia="zh-CN"/>
          </w:rPr>
          <w:t>(二)、社会适应性分析</w:t>
        </w:r>
        <w:r>
          <w:tab/>
        </w:r>
        <w:r>
          <w:fldChar w:fldCharType="begin"/>
        </w:r>
        <w:r>
          <w:instrText xml:space="preserve"> PAGEREF _Toc24895 \h </w:instrText>
        </w:r>
        <w:r>
          <w:fldChar w:fldCharType="separate"/>
        </w:r>
        <w:r>
          <w:t>14</w:t>
        </w:r>
        <w:r>
          <w:fldChar w:fldCharType="end"/>
        </w:r>
      </w:hyperlink>
    </w:p>
    <w:p>
      <w:pPr>
        <w:pStyle w:val="TOC2"/>
        <w:tabs>
          <w:tab w:val="right" w:leader="dot" w:pos="8306"/>
        </w:tabs>
      </w:pPr>
      <w:hyperlink w:anchor="_Toc13680" w:history="1">
        <w:r>
          <w:rPr>
            <w:rFonts w:ascii="仿宋" w:eastAsia="仿宋" w:hAnsi="仿宋" w:cs="仿宋" w:hint="eastAsia"/>
            <w:lang w:eastAsia="zh-CN"/>
          </w:rPr>
          <w:t>(三)、社会风险及对策分析</w:t>
        </w:r>
        <w:r>
          <w:tab/>
        </w:r>
        <w:r>
          <w:fldChar w:fldCharType="begin"/>
        </w:r>
        <w:r>
          <w:instrText xml:space="preserve"> PAGEREF _Toc13680 \h </w:instrText>
        </w:r>
        <w:r>
          <w:fldChar w:fldCharType="separate"/>
        </w:r>
        <w:r>
          <w:t>15</w:t>
        </w:r>
        <w:r>
          <w:fldChar w:fldCharType="end"/>
        </w:r>
      </w:hyperlink>
    </w:p>
    <w:p>
      <w:pPr>
        <w:pStyle w:val="TOC1"/>
        <w:tabs>
          <w:tab w:val="right" w:leader="dot" w:pos="8306"/>
        </w:tabs>
      </w:pPr>
      <w:hyperlink w:anchor="_Toc12286" w:history="1">
        <w:r>
          <w:rPr>
            <w:rFonts w:ascii="仿宋" w:eastAsia="仿宋" w:hAnsi="仿宋" w:cs="仿宋" w:hint="eastAsia"/>
            <w:lang w:eastAsia="zh-CN"/>
          </w:rPr>
          <w:t>四、财务管理与成本控制</w:t>
        </w:r>
        <w:r>
          <w:tab/>
        </w:r>
        <w:r>
          <w:fldChar w:fldCharType="begin"/>
        </w:r>
        <w:r>
          <w:instrText xml:space="preserve"> PAGEREF _Toc12286 \h </w:instrText>
        </w:r>
        <w:r>
          <w:fldChar w:fldCharType="separate"/>
        </w:r>
        <w:r>
          <w:t>19</w:t>
        </w:r>
        <w:r>
          <w:fldChar w:fldCharType="end"/>
        </w:r>
      </w:hyperlink>
    </w:p>
    <w:p>
      <w:pPr>
        <w:pStyle w:val="TOC2"/>
        <w:tabs>
          <w:tab w:val="right" w:leader="dot" w:pos="8306"/>
        </w:tabs>
      </w:pPr>
      <w:hyperlink w:anchor="_Toc4577" w:history="1">
        <w:r>
          <w:rPr>
            <w:rFonts w:ascii="仿宋" w:eastAsia="仿宋" w:hAnsi="仿宋" w:cs="仿宋" w:hint="eastAsia"/>
            <w:lang w:eastAsia="zh-CN"/>
          </w:rPr>
          <w:t>(一)、财务管理体系建设</w:t>
        </w:r>
        <w:r>
          <w:tab/>
        </w:r>
        <w:r>
          <w:fldChar w:fldCharType="begin"/>
        </w:r>
        <w:r>
          <w:instrText xml:space="preserve"> PAGEREF _Toc4577 \h </w:instrText>
        </w:r>
        <w:r>
          <w:fldChar w:fldCharType="separate"/>
        </w:r>
        <w:r>
          <w:t>19</w:t>
        </w:r>
        <w:r>
          <w:fldChar w:fldCharType="end"/>
        </w:r>
      </w:hyperlink>
    </w:p>
    <w:p>
      <w:pPr>
        <w:pStyle w:val="TOC2"/>
        <w:tabs>
          <w:tab w:val="right" w:leader="dot" w:pos="8306"/>
        </w:tabs>
      </w:pPr>
      <w:hyperlink w:anchor="_Toc4801" w:history="1">
        <w:r>
          <w:rPr>
            <w:rFonts w:ascii="仿宋" w:eastAsia="仿宋" w:hAnsi="仿宋" w:cs="仿宋" w:hint="eastAsia"/>
            <w:lang w:eastAsia="zh-CN"/>
          </w:rPr>
          <w:t>(二)、成本控制措施</w:t>
        </w:r>
        <w:r>
          <w:tab/>
        </w:r>
        <w:r>
          <w:fldChar w:fldCharType="begin"/>
        </w:r>
        <w:r>
          <w:instrText xml:space="preserve"> PAGEREF _Toc4801 \h </w:instrText>
        </w:r>
        <w:r>
          <w:fldChar w:fldCharType="separate"/>
        </w:r>
        <w:r>
          <w:t>20</w:t>
        </w:r>
        <w:r>
          <w:fldChar w:fldCharType="end"/>
        </w:r>
      </w:hyperlink>
    </w:p>
    <w:p>
      <w:pPr>
        <w:pStyle w:val="TOC1"/>
        <w:tabs>
          <w:tab w:val="right" w:leader="dot" w:pos="8306"/>
        </w:tabs>
      </w:pPr>
      <w:hyperlink w:anchor="_Toc2807" w:history="1">
        <w:r>
          <w:rPr>
            <w:rFonts w:ascii="仿宋" w:eastAsia="仿宋" w:hAnsi="仿宋" w:cs="仿宋" w:hint="eastAsia"/>
            <w:lang w:eastAsia="zh-CN"/>
          </w:rPr>
          <w:t>五、项目选址研究</w:t>
        </w:r>
        <w:r>
          <w:tab/>
        </w:r>
        <w:r>
          <w:fldChar w:fldCharType="begin"/>
        </w:r>
        <w:r>
          <w:instrText xml:space="preserve"> PAGEREF _Toc2807 \h </w:instrText>
        </w:r>
        <w:r>
          <w:fldChar w:fldCharType="separate"/>
        </w:r>
        <w:r>
          <w:t>21</w:t>
        </w:r>
        <w:r>
          <w:fldChar w:fldCharType="end"/>
        </w:r>
      </w:hyperlink>
    </w:p>
    <w:p>
      <w:pPr>
        <w:pStyle w:val="TOC2"/>
        <w:tabs>
          <w:tab w:val="right" w:leader="dot" w:pos="8306"/>
        </w:tabs>
      </w:pPr>
      <w:hyperlink w:anchor="_Toc9862" w:history="1">
        <w:r>
          <w:rPr>
            <w:rFonts w:ascii="仿宋" w:eastAsia="仿宋" w:hAnsi="仿宋" w:cs="仿宋" w:hint="eastAsia"/>
            <w:lang w:eastAsia="zh-CN"/>
          </w:rPr>
          <w:t>(一)、项目选址原则</w:t>
        </w:r>
        <w:r>
          <w:tab/>
        </w:r>
        <w:r>
          <w:fldChar w:fldCharType="begin"/>
        </w:r>
        <w:r>
          <w:instrText xml:space="preserve"> PAGEREF _Toc9862 \h </w:instrText>
        </w:r>
        <w:r>
          <w:fldChar w:fldCharType="separate"/>
        </w:r>
        <w:r>
          <w:t>21</w:t>
        </w:r>
        <w:r>
          <w:fldChar w:fldCharType="end"/>
        </w:r>
      </w:hyperlink>
    </w:p>
    <w:p>
      <w:pPr>
        <w:pStyle w:val="TOC2"/>
        <w:tabs>
          <w:tab w:val="right" w:leader="dot" w:pos="8306"/>
        </w:tabs>
      </w:pPr>
      <w:hyperlink w:anchor="_Toc10553" w:history="1">
        <w:r>
          <w:rPr>
            <w:rFonts w:ascii="仿宋" w:eastAsia="仿宋" w:hAnsi="仿宋" w:cs="仿宋" w:hint="eastAsia"/>
            <w:lang w:eastAsia="zh-CN"/>
          </w:rPr>
          <w:t>(二)、项目选址</w:t>
        </w:r>
        <w:r>
          <w:tab/>
        </w:r>
        <w:r>
          <w:fldChar w:fldCharType="begin"/>
        </w:r>
        <w:r>
          <w:instrText xml:space="preserve"> PAGEREF _Toc10553 \h </w:instrText>
        </w:r>
        <w:r>
          <w:fldChar w:fldCharType="separate"/>
        </w:r>
        <w:r>
          <w:t>25</w:t>
        </w:r>
        <w:r>
          <w:fldChar w:fldCharType="end"/>
        </w:r>
      </w:hyperlink>
    </w:p>
    <w:p>
      <w:pPr>
        <w:pStyle w:val="TOC2"/>
        <w:tabs>
          <w:tab w:val="right" w:leader="dot" w:pos="8306"/>
        </w:tabs>
      </w:pPr>
      <w:hyperlink w:anchor="_Toc15150" w:history="1">
        <w:r>
          <w:rPr>
            <w:rFonts w:ascii="仿宋" w:eastAsia="仿宋" w:hAnsi="仿宋" w:cs="仿宋" w:hint="eastAsia"/>
            <w:lang w:eastAsia="zh-CN"/>
          </w:rPr>
          <w:t>(三)、建设条件分析</w:t>
        </w:r>
        <w:r>
          <w:tab/>
        </w:r>
        <w:r>
          <w:fldChar w:fldCharType="begin"/>
        </w:r>
        <w:r>
          <w:instrText xml:space="preserve"> PAGEREF _Toc15150 \h </w:instrText>
        </w:r>
        <w:r>
          <w:fldChar w:fldCharType="separate"/>
        </w:r>
        <w:r>
          <w:t>27</w:t>
        </w:r>
        <w:r>
          <w:fldChar w:fldCharType="end"/>
        </w:r>
      </w:hyperlink>
    </w:p>
    <w:p>
      <w:pPr>
        <w:pStyle w:val="TOC2"/>
        <w:tabs>
          <w:tab w:val="right" w:leader="dot" w:pos="8306"/>
        </w:tabs>
      </w:pPr>
      <w:hyperlink w:anchor="_Toc10388" w:history="1">
        <w:r>
          <w:rPr>
            <w:rFonts w:ascii="仿宋" w:eastAsia="仿宋" w:hAnsi="仿宋" w:cs="仿宋" w:hint="eastAsia"/>
            <w:lang w:eastAsia="zh-CN"/>
          </w:rPr>
          <w:t>(四)、用地控制指标</w:t>
        </w:r>
        <w:r>
          <w:tab/>
        </w:r>
        <w:r>
          <w:fldChar w:fldCharType="begin"/>
        </w:r>
        <w:r>
          <w:instrText xml:space="preserve"> PAGEREF _Toc10388 \h </w:instrText>
        </w:r>
        <w:r>
          <w:fldChar w:fldCharType="separate"/>
        </w:r>
        <w:r>
          <w:t>28</w:t>
        </w:r>
        <w:r>
          <w:fldChar w:fldCharType="end"/>
        </w:r>
      </w:hyperlink>
    </w:p>
    <w:p>
      <w:pPr>
        <w:pStyle w:val="TOC2"/>
        <w:tabs>
          <w:tab w:val="right" w:leader="dot" w:pos="8306"/>
        </w:tabs>
      </w:pPr>
      <w:hyperlink w:anchor="_Toc25150" w:history="1">
        <w:r>
          <w:rPr>
            <w:rFonts w:ascii="仿宋" w:eastAsia="仿宋" w:hAnsi="仿宋" w:cs="仿宋" w:hint="eastAsia"/>
            <w:lang w:eastAsia="zh-CN"/>
          </w:rPr>
          <w:t>(五)、地总体要求</w:t>
        </w:r>
        <w:r>
          <w:tab/>
        </w:r>
        <w:r>
          <w:fldChar w:fldCharType="begin"/>
        </w:r>
        <w:r>
          <w:instrText xml:space="preserve"> PAGEREF _Toc25150 \h </w:instrText>
        </w:r>
        <w:r>
          <w:fldChar w:fldCharType="separate"/>
        </w:r>
        <w:r>
          <w:t>29</w:t>
        </w:r>
        <w:r>
          <w:fldChar w:fldCharType="end"/>
        </w:r>
      </w:hyperlink>
    </w:p>
    <w:p>
      <w:pPr>
        <w:pStyle w:val="TOC2"/>
        <w:tabs>
          <w:tab w:val="right" w:leader="dot" w:pos="8306"/>
        </w:tabs>
      </w:pPr>
      <w:hyperlink w:anchor="_Toc11424" w:history="1">
        <w:r>
          <w:rPr>
            <w:rFonts w:ascii="仿宋" w:eastAsia="仿宋" w:hAnsi="仿宋" w:cs="仿宋" w:hint="eastAsia"/>
            <w:lang w:eastAsia="zh-CN"/>
          </w:rPr>
          <w:t>(六)、节约用地措施</w:t>
        </w:r>
        <w:r>
          <w:tab/>
        </w:r>
        <w:r>
          <w:fldChar w:fldCharType="begin"/>
        </w:r>
        <w:r>
          <w:instrText xml:space="preserve"> PAGEREF _Toc11424 \h </w:instrText>
        </w:r>
        <w:r>
          <w:fldChar w:fldCharType="separate"/>
        </w:r>
        <w:r>
          <w:t>31</w:t>
        </w:r>
        <w:r>
          <w:fldChar w:fldCharType="end"/>
        </w:r>
      </w:hyperlink>
    </w:p>
    <w:p>
      <w:pPr>
        <w:pStyle w:val="TOC2"/>
        <w:tabs>
          <w:tab w:val="right" w:leader="dot" w:pos="8306"/>
        </w:tabs>
      </w:pPr>
      <w:hyperlink w:anchor="_Toc12426" w:history="1">
        <w:r>
          <w:rPr>
            <w:rFonts w:ascii="仿宋" w:eastAsia="仿宋" w:hAnsi="仿宋" w:cs="仿宋" w:hint="eastAsia"/>
            <w:lang w:eastAsia="zh-CN"/>
          </w:rPr>
          <w:t>(七)、选址综合评价</w:t>
        </w:r>
        <w:r>
          <w:tab/>
        </w:r>
        <w:r>
          <w:fldChar w:fldCharType="begin"/>
        </w:r>
        <w:r>
          <w:instrText xml:space="preserve"> PAGEREF _Toc12426 \h </w:instrText>
        </w:r>
        <w:r>
          <w:fldChar w:fldCharType="separate"/>
        </w:r>
        <w:r>
          <w:t>32</w:t>
        </w:r>
        <w:r>
          <w:fldChar w:fldCharType="end"/>
        </w:r>
      </w:hyperlink>
    </w:p>
    <w:p>
      <w:pPr>
        <w:pStyle w:val="TOC1"/>
        <w:tabs>
          <w:tab w:val="right" w:leader="dot" w:pos="8306"/>
        </w:tabs>
      </w:pPr>
      <w:hyperlink w:anchor="_Toc24592" w:history="1">
        <w:r>
          <w:rPr>
            <w:rFonts w:ascii="仿宋" w:eastAsia="仿宋" w:hAnsi="仿宋" w:cs="仿宋" w:hint="eastAsia"/>
            <w:lang w:eastAsia="zh-CN"/>
          </w:rPr>
          <w:t>六、背景、必要性分析</w:t>
        </w:r>
        <w:r>
          <w:tab/>
        </w:r>
        <w:r>
          <w:fldChar w:fldCharType="begin"/>
        </w:r>
        <w:r>
          <w:instrText xml:space="preserve"> PAGEREF _Toc24592 \h </w:instrText>
        </w:r>
        <w:r>
          <w:fldChar w:fldCharType="separate"/>
        </w:r>
        <w:r>
          <w:t>33</w:t>
        </w:r>
        <w:r>
          <w:fldChar w:fldCharType="end"/>
        </w:r>
      </w:hyperlink>
    </w:p>
    <w:p>
      <w:pPr>
        <w:pStyle w:val="TOC2"/>
        <w:tabs>
          <w:tab w:val="right" w:leader="dot" w:pos="8306"/>
        </w:tabs>
      </w:pPr>
      <w:hyperlink w:anchor="_Toc12895" w:history="1">
        <w:r>
          <w:rPr>
            <w:rFonts w:ascii="仿宋" w:eastAsia="仿宋" w:hAnsi="仿宋" w:cs="仿宋" w:hint="eastAsia"/>
            <w:lang w:eastAsia="zh-CN"/>
          </w:rPr>
          <w:t>(一)、项目建设背景</w:t>
        </w:r>
        <w:r>
          <w:tab/>
        </w:r>
        <w:r>
          <w:fldChar w:fldCharType="begin"/>
        </w:r>
        <w:r>
          <w:instrText xml:space="preserve"> PAGEREF _Toc12895 \h </w:instrText>
        </w:r>
        <w:r>
          <w:fldChar w:fldCharType="separate"/>
        </w:r>
        <w:r>
          <w:t>33</w:t>
        </w:r>
        <w:r>
          <w:fldChar w:fldCharType="end"/>
        </w:r>
      </w:hyperlink>
    </w:p>
    <w:p>
      <w:pPr>
        <w:pStyle w:val="TOC2"/>
        <w:tabs>
          <w:tab w:val="right" w:leader="dot" w:pos="8306"/>
        </w:tabs>
      </w:pPr>
      <w:hyperlink w:anchor="_Toc8381" w:history="1">
        <w:r>
          <w:rPr>
            <w:rFonts w:ascii="仿宋" w:eastAsia="仿宋" w:hAnsi="仿宋" w:cs="仿宋" w:hint="eastAsia"/>
            <w:lang w:eastAsia="zh-CN"/>
          </w:rPr>
          <w:t>(二)、必要性分析</w:t>
        </w:r>
        <w:r>
          <w:tab/>
        </w:r>
        <w:r>
          <w:fldChar w:fldCharType="begin"/>
        </w:r>
        <w:r>
          <w:instrText xml:space="preserve"> PAGEREF _Toc8381 \h </w:instrText>
        </w:r>
        <w:r>
          <w:fldChar w:fldCharType="separate"/>
        </w:r>
        <w:r>
          <w:t>34</w:t>
        </w:r>
        <w:r>
          <w:fldChar w:fldCharType="end"/>
        </w:r>
      </w:hyperlink>
    </w:p>
    <w:p>
      <w:pPr>
        <w:pStyle w:val="TOC2"/>
        <w:tabs>
          <w:tab w:val="right" w:leader="dot" w:pos="8306"/>
        </w:tabs>
      </w:pPr>
      <w:hyperlink w:anchor="_Toc19950" w:history="1">
        <w:r>
          <w:rPr>
            <w:rFonts w:ascii="仿宋" w:eastAsia="仿宋" w:hAnsi="仿宋" w:cs="仿宋" w:hint="eastAsia"/>
            <w:lang w:eastAsia="zh-CN"/>
          </w:rPr>
          <w:t>(三)、项目建设有利条件</w:t>
        </w:r>
        <w:r>
          <w:tab/>
        </w:r>
        <w:r>
          <w:fldChar w:fldCharType="begin"/>
        </w:r>
        <w:r>
          <w:instrText xml:space="preserve"> PAGEREF _Toc19950 \h </w:instrText>
        </w:r>
        <w:r>
          <w:fldChar w:fldCharType="separate"/>
        </w:r>
        <w:r>
          <w:t>35</w:t>
        </w:r>
        <w:r>
          <w:fldChar w:fldCharType="end"/>
        </w:r>
      </w:hyperlink>
    </w:p>
    <w:p>
      <w:pPr>
        <w:pStyle w:val="TOC1"/>
        <w:tabs>
          <w:tab w:val="right" w:leader="dot" w:pos="8306"/>
        </w:tabs>
      </w:pPr>
      <w:hyperlink w:anchor="_Toc9450" w:history="1">
        <w:r>
          <w:rPr>
            <w:rFonts w:ascii="仿宋" w:eastAsia="仿宋" w:hAnsi="仿宋" w:cs="仿宋" w:hint="eastAsia"/>
            <w:lang w:eastAsia="zh-CN"/>
          </w:rPr>
          <w:t>七、环境保护与治理方案</w:t>
        </w:r>
        <w:r>
          <w:tab/>
        </w:r>
        <w:r>
          <w:fldChar w:fldCharType="begin"/>
        </w:r>
        <w:r>
          <w:instrText xml:space="preserve"> PAGEREF _Toc9450 \h </w:instrText>
        </w:r>
        <w:r>
          <w:fldChar w:fldCharType="separate"/>
        </w:r>
        <w:r>
          <w:t>37</w:t>
        </w:r>
        <w:r>
          <w:fldChar w:fldCharType="end"/>
        </w:r>
      </w:hyperlink>
    </w:p>
    <w:p>
      <w:pPr>
        <w:pStyle w:val="TOC2"/>
        <w:tabs>
          <w:tab w:val="right" w:leader="dot" w:pos="8306"/>
        </w:tabs>
      </w:pPr>
      <w:hyperlink w:anchor="_Toc28156" w:history="1">
        <w:r>
          <w:rPr>
            <w:rFonts w:ascii="仿宋" w:eastAsia="仿宋" w:hAnsi="仿宋" w:cs="仿宋" w:hint="eastAsia"/>
            <w:lang w:eastAsia="zh-CN"/>
          </w:rPr>
          <w:t>(一)、项目环境影响评估</w:t>
        </w:r>
        <w:r>
          <w:tab/>
        </w:r>
        <w:r>
          <w:fldChar w:fldCharType="begin"/>
        </w:r>
        <w:r>
          <w:instrText xml:space="preserve"> PAGEREF _Toc28156 \h </w:instrText>
        </w:r>
        <w:r>
          <w:fldChar w:fldCharType="separate"/>
        </w:r>
        <w:r>
          <w:t>37</w:t>
        </w:r>
        <w:r>
          <w:fldChar w:fldCharType="end"/>
        </w:r>
      </w:hyperlink>
    </w:p>
    <w:p>
      <w:pPr>
        <w:pStyle w:val="TOC2"/>
        <w:tabs>
          <w:tab w:val="right" w:leader="dot" w:pos="8306"/>
        </w:tabs>
      </w:pPr>
      <w:hyperlink w:anchor="_Toc11178" w:history="1">
        <w:r>
          <w:rPr>
            <w:rFonts w:ascii="仿宋" w:eastAsia="仿宋" w:hAnsi="仿宋" w:cs="仿宋" w:hint="eastAsia"/>
            <w:lang w:eastAsia="zh-CN"/>
          </w:rPr>
          <w:t>(二)、环境保护措施与治理方案</w:t>
        </w:r>
        <w:r>
          <w:tab/>
        </w:r>
        <w:r>
          <w:fldChar w:fldCharType="begin"/>
        </w:r>
        <w:r>
          <w:instrText xml:space="preserve"> PAGEREF _Toc11178 \h </w:instrText>
        </w:r>
        <w:r>
          <w:fldChar w:fldCharType="separate"/>
        </w:r>
        <w:r>
          <w:t>37</w:t>
        </w:r>
        <w:r>
          <w:fldChar w:fldCharType="end"/>
        </w:r>
      </w:hyperlink>
    </w:p>
    <w:p>
      <w:pPr>
        <w:pStyle w:val="TOC1"/>
        <w:tabs>
          <w:tab w:val="right" w:leader="dot" w:pos="8306"/>
        </w:tabs>
      </w:pPr>
      <w:hyperlink w:anchor="_Toc24355" w:history="1">
        <w:r>
          <w:rPr>
            <w:rFonts w:ascii="仿宋" w:eastAsia="仿宋" w:hAnsi="仿宋" w:cs="仿宋" w:hint="eastAsia"/>
            <w:lang w:eastAsia="zh-CN"/>
          </w:rPr>
          <w:t>八、项目实施与管理方案</w:t>
        </w:r>
        <w:r>
          <w:tab/>
        </w:r>
        <w:r>
          <w:fldChar w:fldCharType="begin"/>
        </w:r>
        <w:r>
          <w:instrText xml:space="preserve"> PAGEREF _Toc24355 \h </w:instrText>
        </w:r>
        <w:r>
          <w:fldChar w:fldCharType="separate"/>
        </w:r>
        <w:r>
          <w:t>38</w:t>
        </w:r>
        <w:r>
          <w:fldChar w:fldCharType="end"/>
        </w:r>
      </w:hyperlink>
    </w:p>
    <w:p>
      <w:pPr>
        <w:pStyle w:val="TOC2"/>
        <w:tabs>
          <w:tab w:val="right" w:leader="dot" w:pos="8306"/>
        </w:tabs>
      </w:pPr>
      <w:hyperlink w:anchor="_Toc6556" w:history="1">
        <w:r>
          <w:rPr>
            <w:rFonts w:ascii="仿宋" w:eastAsia="仿宋" w:hAnsi="仿宋" w:cs="仿宋" w:hint="eastAsia"/>
            <w:lang w:eastAsia="zh-CN"/>
          </w:rPr>
          <w:t>(一)、项目实施计划</w:t>
        </w:r>
        <w:r>
          <w:tab/>
        </w:r>
        <w:r>
          <w:fldChar w:fldCharType="begin"/>
        </w:r>
        <w:r>
          <w:instrText xml:space="preserve"> PAGEREF _Toc6556 \h </w:instrText>
        </w:r>
        <w:r>
          <w:fldChar w:fldCharType="separate"/>
        </w:r>
        <w:r>
          <w:t>38</w:t>
        </w:r>
        <w:r>
          <w:fldChar w:fldCharType="end"/>
        </w:r>
      </w:hyperlink>
    </w:p>
    <w:p>
      <w:pPr>
        <w:pStyle w:val="TOC2"/>
        <w:tabs>
          <w:tab w:val="right" w:leader="dot" w:pos="8306"/>
        </w:tabs>
      </w:pPr>
      <w:hyperlink w:anchor="_Toc23604" w:history="1">
        <w:r>
          <w:rPr>
            <w:rFonts w:ascii="仿宋" w:eastAsia="仿宋" w:hAnsi="仿宋" w:cs="仿宋" w:hint="eastAsia"/>
            <w:lang w:eastAsia="zh-CN"/>
          </w:rPr>
          <w:t>(二)、项目组织机构与职责</w:t>
        </w:r>
        <w:r>
          <w:tab/>
        </w:r>
        <w:r>
          <w:fldChar w:fldCharType="begin"/>
        </w:r>
        <w:r>
          <w:instrText xml:space="preserve"> PAGEREF _Toc23604 \h </w:instrText>
        </w:r>
        <w:r>
          <w:fldChar w:fldCharType="separate"/>
        </w:r>
        <w:r>
          <w:t>39</w:t>
        </w:r>
        <w:r>
          <w:fldChar w:fldCharType="end"/>
        </w:r>
      </w:hyperlink>
    </w:p>
    <w:p>
      <w:pPr>
        <w:pStyle w:val="TOC2"/>
        <w:tabs>
          <w:tab w:val="right" w:leader="dot" w:pos="8306"/>
        </w:tabs>
      </w:pPr>
      <w:hyperlink w:anchor="_Toc11347" w:history="1">
        <w:r>
          <w:rPr>
            <w:rFonts w:ascii="仿宋" w:eastAsia="仿宋" w:hAnsi="仿宋" w:cs="仿宋" w:hint="eastAsia"/>
            <w:lang w:eastAsia="zh-CN"/>
          </w:rPr>
          <w:t>(三)、项目管理与监控体系</w:t>
        </w:r>
        <w:r>
          <w:tab/>
        </w:r>
        <w:r>
          <w:fldChar w:fldCharType="begin"/>
        </w:r>
        <w:r>
          <w:instrText xml:space="preserve"> PAGEREF _Toc11347 \h </w:instrText>
        </w:r>
        <w:r>
          <w:fldChar w:fldCharType="separate"/>
        </w:r>
        <w:r>
          <w:t>42</w:t>
        </w:r>
        <w:r>
          <w:fldChar w:fldCharType="end"/>
        </w:r>
      </w:hyperlink>
    </w:p>
    <w:p>
      <w:pPr>
        <w:pStyle w:val="TOC1"/>
        <w:tabs>
          <w:tab w:val="right" w:leader="dot" w:pos="8306"/>
        </w:tabs>
      </w:pPr>
      <w:hyperlink w:anchor="_Toc27248" w:history="1">
        <w:r>
          <w:rPr>
            <w:rFonts w:ascii="仿宋" w:eastAsia="仿宋" w:hAnsi="仿宋" w:cs="仿宋" w:hint="eastAsia"/>
            <w:lang w:eastAsia="zh-CN"/>
          </w:rPr>
          <w:t>九、项目进度计划</w:t>
        </w:r>
        <w:r>
          <w:tab/>
        </w:r>
        <w:r>
          <w:fldChar w:fldCharType="begin"/>
        </w:r>
        <w:r>
          <w:instrText xml:space="preserve"> PAGEREF _Toc27248 \h </w:instrText>
        </w:r>
        <w:r>
          <w:fldChar w:fldCharType="separate"/>
        </w:r>
        <w:r>
          <w:t>44</w:t>
        </w:r>
        <w:r>
          <w:fldChar w:fldCharType="end"/>
        </w:r>
      </w:hyperlink>
    </w:p>
    <w:p>
      <w:pPr>
        <w:pStyle w:val="TOC2"/>
        <w:tabs>
          <w:tab w:val="right" w:leader="dot" w:pos="8306"/>
        </w:tabs>
      </w:pPr>
      <w:hyperlink w:anchor="_Toc544" w:history="1">
        <w:r>
          <w:rPr>
            <w:rFonts w:ascii="仿宋" w:eastAsia="仿宋" w:hAnsi="仿宋" w:cs="仿宋" w:hint="eastAsia"/>
            <w:lang w:eastAsia="zh-CN"/>
          </w:rPr>
          <w:t>(一)、建设周期</w:t>
        </w:r>
        <w:r>
          <w:tab/>
        </w:r>
        <w:r>
          <w:fldChar w:fldCharType="begin"/>
        </w:r>
        <w:r>
          <w:instrText xml:space="preserve"> PAGEREF _Toc544 \h </w:instrText>
        </w:r>
        <w:r>
          <w:fldChar w:fldCharType="separate"/>
        </w:r>
        <w:r>
          <w:t>44</w:t>
        </w:r>
        <w:r>
          <w:fldChar w:fldCharType="end"/>
        </w:r>
      </w:hyperlink>
    </w:p>
    <w:p>
      <w:pPr>
        <w:pStyle w:val="TOC2"/>
        <w:tabs>
          <w:tab w:val="right" w:leader="dot" w:pos="8306"/>
        </w:tabs>
      </w:pPr>
      <w:hyperlink w:anchor="_Toc27820" w:history="1">
        <w:r>
          <w:rPr>
            <w:rFonts w:ascii="仿宋" w:eastAsia="仿宋" w:hAnsi="仿宋" w:cs="仿宋" w:hint="eastAsia"/>
            <w:lang w:eastAsia="zh-CN"/>
          </w:rPr>
          <w:t>(二)、建设进度</w:t>
        </w:r>
        <w:r>
          <w:tab/>
        </w:r>
        <w:r>
          <w:fldChar w:fldCharType="begin"/>
        </w:r>
        <w:r>
          <w:instrText xml:space="preserve"> PAGEREF _Toc27820 \h </w:instrText>
        </w:r>
        <w:r>
          <w:fldChar w:fldCharType="separate"/>
        </w:r>
        <w:r>
          <w:t>44</w:t>
        </w:r>
        <w:r>
          <w:fldChar w:fldCharType="end"/>
        </w:r>
      </w:hyperlink>
    </w:p>
    <w:p>
      <w:pPr>
        <w:pStyle w:val="TOC2"/>
        <w:tabs>
          <w:tab w:val="right" w:leader="dot" w:pos="8306"/>
        </w:tabs>
      </w:pPr>
      <w:hyperlink w:anchor="_Toc24863" w:history="1">
        <w:r>
          <w:rPr>
            <w:rFonts w:ascii="仿宋" w:eastAsia="仿宋" w:hAnsi="仿宋" w:cs="仿宋" w:hint="eastAsia"/>
            <w:lang w:eastAsia="zh-CN"/>
          </w:rPr>
          <w:t>(三)、进度安排注意事项</w:t>
        </w:r>
        <w:r>
          <w:tab/>
        </w:r>
        <w:r>
          <w:fldChar w:fldCharType="begin"/>
        </w:r>
        <w:r>
          <w:instrText xml:space="preserve"> PAGEREF _Toc24863 \h </w:instrText>
        </w:r>
        <w:r>
          <w:fldChar w:fldCharType="separate"/>
        </w:r>
        <w:r>
          <w:t>45</w:t>
        </w:r>
        <w:r>
          <w:fldChar w:fldCharType="end"/>
        </w:r>
      </w:hyperlink>
    </w:p>
    <w:p>
      <w:pPr>
        <w:pStyle w:val="TOC2"/>
        <w:tabs>
          <w:tab w:val="right" w:leader="dot" w:pos="8306"/>
        </w:tabs>
      </w:pPr>
      <w:hyperlink w:anchor="_Toc19631" w:history="1">
        <w:r>
          <w:rPr>
            <w:rFonts w:ascii="仿宋" w:eastAsia="仿宋" w:hAnsi="仿宋" w:cs="仿宋" w:hint="eastAsia"/>
            <w:lang w:eastAsia="zh-CN"/>
          </w:rPr>
          <w:t>(四)、人力资源配置</w:t>
        </w:r>
        <w:r>
          <w:tab/>
        </w:r>
        <w:r>
          <w:fldChar w:fldCharType="begin"/>
        </w:r>
        <w:r>
          <w:instrText xml:space="preserve"> PAGEREF _Toc19631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7" w:history="1">
        <w:r>
          <w:rPr>
            <w:rFonts w:ascii="仿宋" w:eastAsia="仿宋" w:hAnsi="仿宋" w:cs="仿宋" w:hint="eastAsia"/>
            <w:lang w:eastAsia="zh-CN"/>
          </w:rPr>
          <w:t>(五)、员工培训</w:t>
        </w:r>
        <w:r>
          <w:tab/>
        </w:r>
        <w:r>
          <w:fldChar w:fldCharType="begin"/>
        </w:r>
        <w:r>
          <w:instrText xml:space="preserve"> PAGEREF _Toc16307 \h </w:instrText>
        </w:r>
        <w:r>
          <w:fldChar w:fldCharType="separate"/>
        </w:r>
        <w:r>
          <w:t>48</w:t>
        </w:r>
        <w:r>
          <w:fldChar w:fldCharType="end"/>
        </w:r>
      </w:hyperlink>
    </w:p>
    <w:p>
      <w:pPr>
        <w:pStyle w:val="TOC2"/>
        <w:tabs>
          <w:tab w:val="right" w:leader="dot" w:pos="8306"/>
        </w:tabs>
      </w:pPr>
      <w:hyperlink w:anchor="_Toc21565" w:history="1">
        <w:r>
          <w:rPr>
            <w:rFonts w:ascii="仿宋" w:eastAsia="仿宋" w:hAnsi="仿宋" w:cs="仿宋" w:hint="eastAsia"/>
            <w:lang w:eastAsia="zh-CN"/>
          </w:rPr>
          <w:t>(六)、项目实施保障</w:t>
        </w:r>
        <w:r>
          <w:tab/>
        </w:r>
        <w:r>
          <w:fldChar w:fldCharType="begin"/>
        </w:r>
        <w:r>
          <w:instrText xml:space="preserve"> PAGEREF _Toc21565 \h </w:instrText>
        </w:r>
        <w:r>
          <w:fldChar w:fldCharType="separate"/>
        </w:r>
        <w:r>
          <w:t>49</w:t>
        </w:r>
        <w:r>
          <w:fldChar w:fldCharType="end"/>
        </w:r>
      </w:hyperlink>
    </w:p>
    <w:p>
      <w:pPr>
        <w:pStyle w:val="TOC2"/>
        <w:tabs>
          <w:tab w:val="right" w:leader="dot" w:pos="8306"/>
        </w:tabs>
      </w:pPr>
      <w:hyperlink w:anchor="_Toc25043" w:history="1">
        <w:r>
          <w:rPr>
            <w:rFonts w:ascii="仿宋" w:eastAsia="仿宋" w:hAnsi="仿宋" w:cs="仿宋" w:hint="eastAsia"/>
            <w:lang w:eastAsia="zh-CN"/>
          </w:rPr>
          <w:t>(七)、安全规范管理</w:t>
        </w:r>
        <w:r>
          <w:tab/>
        </w:r>
        <w:r>
          <w:fldChar w:fldCharType="begin"/>
        </w:r>
        <w:r>
          <w:instrText xml:space="preserve"> PAGEREF _Toc25043 \h </w:instrText>
        </w:r>
        <w:r>
          <w:fldChar w:fldCharType="separate"/>
        </w:r>
        <w:r>
          <w:t>50</w:t>
        </w:r>
        <w:r>
          <w:fldChar w:fldCharType="end"/>
        </w:r>
      </w:hyperlink>
    </w:p>
    <w:p>
      <w:pPr>
        <w:pStyle w:val="TOC1"/>
        <w:tabs>
          <w:tab w:val="right" w:leader="dot" w:pos="8306"/>
        </w:tabs>
      </w:pPr>
      <w:hyperlink w:anchor="_Toc23462" w:history="1">
        <w:r>
          <w:rPr>
            <w:rFonts w:ascii="仿宋" w:eastAsia="仿宋" w:hAnsi="仿宋" w:cs="仿宋" w:hint="eastAsia"/>
            <w:lang w:eastAsia="zh-CN"/>
          </w:rPr>
          <w:t>十、项目质量与标准</w:t>
        </w:r>
        <w:r>
          <w:tab/>
        </w:r>
        <w:r>
          <w:fldChar w:fldCharType="begin"/>
        </w:r>
        <w:r>
          <w:instrText xml:space="preserve"> PAGEREF _Toc23462 \h </w:instrText>
        </w:r>
        <w:r>
          <w:fldChar w:fldCharType="separate"/>
        </w:r>
        <w:r>
          <w:t>51</w:t>
        </w:r>
        <w:r>
          <w:fldChar w:fldCharType="end"/>
        </w:r>
      </w:hyperlink>
    </w:p>
    <w:p>
      <w:pPr>
        <w:pStyle w:val="TOC2"/>
        <w:tabs>
          <w:tab w:val="right" w:leader="dot" w:pos="8306"/>
        </w:tabs>
      </w:pPr>
      <w:hyperlink w:anchor="_Toc14809" w:history="1">
        <w:r>
          <w:rPr>
            <w:rFonts w:ascii="仿宋" w:eastAsia="仿宋" w:hAnsi="仿宋" w:cs="仿宋" w:hint="eastAsia"/>
            <w:lang w:eastAsia="zh-CN"/>
          </w:rPr>
          <w:t>(一)、质量保障体系</w:t>
        </w:r>
        <w:r>
          <w:tab/>
        </w:r>
        <w:r>
          <w:fldChar w:fldCharType="begin"/>
        </w:r>
        <w:r>
          <w:instrText xml:space="preserve"> PAGEREF _Toc14809 \h </w:instrText>
        </w:r>
        <w:r>
          <w:fldChar w:fldCharType="separate"/>
        </w:r>
        <w:r>
          <w:t>51</w:t>
        </w:r>
        <w:r>
          <w:fldChar w:fldCharType="end"/>
        </w:r>
      </w:hyperlink>
    </w:p>
    <w:p>
      <w:pPr>
        <w:pStyle w:val="TOC2"/>
        <w:tabs>
          <w:tab w:val="right" w:leader="dot" w:pos="8306"/>
        </w:tabs>
      </w:pPr>
      <w:hyperlink w:anchor="_Toc25065" w:history="1">
        <w:r>
          <w:rPr>
            <w:rFonts w:ascii="仿宋" w:eastAsia="仿宋" w:hAnsi="仿宋" w:cs="仿宋" w:hint="eastAsia"/>
            <w:lang w:eastAsia="zh-CN"/>
          </w:rPr>
          <w:t>(二)、标准化作业流程</w:t>
        </w:r>
        <w:r>
          <w:tab/>
        </w:r>
        <w:r>
          <w:fldChar w:fldCharType="begin"/>
        </w:r>
        <w:r>
          <w:instrText xml:space="preserve"> PAGEREF _Toc25065 \h </w:instrText>
        </w:r>
        <w:r>
          <w:fldChar w:fldCharType="separate"/>
        </w:r>
        <w:r>
          <w:t>53</w:t>
        </w:r>
        <w:r>
          <w:fldChar w:fldCharType="end"/>
        </w:r>
      </w:hyperlink>
    </w:p>
    <w:p>
      <w:pPr>
        <w:pStyle w:val="TOC2"/>
        <w:tabs>
          <w:tab w:val="right" w:leader="dot" w:pos="8306"/>
        </w:tabs>
      </w:pPr>
      <w:hyperlink w:anchor="_Toc28851" w:history="1">
        <w:r>
          <w:rPr>
            <w:rFonts w:ascii="仿宋" w:eastAsia="仿宋" w:hAnsi="仿宋" w:cs="仿宋" w:hint="eastAsia"/>
            <w:lang w:eastAsia="zh-CN"/>
          </w:rPr>
          <w:t>(三)、质量监控与评估</w:t>
        </w:r>
        <w:r>
          <w:tab/>
        </w:r>
        <w:r>
          <w:fldChar w:fldCharType="begin"/>
        </w:r>
        <w:r>
          <w:instrText xml:space="preserve"> PAGEREF _Toc28851 \h </w:instrText>
        </w:r>
        <w:r>
          <w:fldChar w:fldCharType="separate"/>
        </w:r>
        <w:r>
          <w:t>54</w:t>
        </w:r>
        <w:r>
          <w:fldChar w:fldCharType="end"/>
        </w:r>
      </w:hyperlink>
    </w:p>
    <w:p>
      <w:pPr>
        <w:pStyle w:val="TOC2"/>
        <w:tabs>
          <w:tab w:val="right" w:leader="dot" w:pos="8306"/>
        </w:tabs>
      </w:pPr>
      <w:hyperlink w:anchor="_Toc661" w:history="1">
        <w:r>
          <w:rPr>
            <w:rFonts w:ascii="仿宋" w:eastAsia="仿宋" w:hAnsi="仿宋" w:cs="仿宋" w:hint="eastAsia"/>
            <w:lang w:eastAsia="zh-CN"/>
          </w:rPr>
          <w:t>(四)、质量改进计划</w:t>
        </w:r>
        <w:r>
          <w:tab/>
        </w:r>
        <w:r>
          <w:fldChar w:fldCharType="begin"/>
        </w:r>
        <w:r>
          <w:instrText xml:space="preserve"> PAGEREF _Toc661 \h </w:instrText>
        </w:r>
        <w:r>
          <w:fldChar w:fldCharType="separate"/>
        </w:r>
        <w:r>
          <w:t>55</w:t>
        </w:r>
        <w:r>
          <w:fldChar w:fldCharType="end"/>
        </w:r>
      </w:hyperlink>
    </w:p>
    <w:p>
      <w:pPr>
        <w:pStyle w:val="TOC1"/>
        <w:tabs>
          <w:tab w:val="right" w:leader="dot" w:pos="8306"/>
        </w:tabs>
      </w:pPr>
      <w:hyperlink w:anchor="_Toc22689" w:history="1">
        <w:r>
          <w:rPr>
            <w:rFonts w:ascii="仿宋" w:eastAsia="仿宋" w:hAnsi="仿宋" w:cs="仿宋" w:hint="eastAsia"/>
            <w:lang w:eastAsia="zh-CN"/>
          </w:rPr>
          <w:t>十一、环境保护与绿色发展</w:t>
        </w:r>
        <w:r>
          <w:tab/>
        </w:r>
        <w:r>
          <w:fldChar w:fldCharType="begin"/>
        </w:r>
        <w:r>
          <w:instrText xml:space="preserve"> PAGEREF _Toc22689 \h </w:instrText>
        </w:r>
        <w:r>
          <w:fldChar w:fldCharType="separate"/>
        </w:r>
        <w:r>
          <w:t>57</w:t>
        </w:r>
        <w:r>
          <w:fldChar w:fldCharType="end"/>
        </w:r>
      </w:hyperlink>
    </w:p>
    <w:p>
      <w:pPr>
        <w:pStyle w:val="TOC2"/>
        <w:tabs>
          <w:tab w:val="right" w:leader="dot" w:pos="8306"/>
        </w:tabs>
      </w:pPr>
      <w:hyperlink w:anchor="_Toc8212" w:history="1">
        <w:r>
          <w:rPr>
            <w:rFonts w:ascii="仿宋" w:eastAsia="仿宋" w:hAnsi="仿宋" w:cs="仿宋" w:hint="eastAsia"/>
            <w:lang w:eastAsia="zh-CN"/>
          </w:rPr>
          <w:t>(一)、环境保护措施</w:t>
        </w:r>
        <w:r>
          <w:tab/>
        </w:r>
        <w:r>
          <w:fldChar w:fldCharType="begin"/>
        </w:r>
        <w:r>
          <w:instrText xml:space="preserve"> PAGEREF _Toc8212 \h </w:instrText>
        </w:r>
        <w:r>
          <w:fldChar w:fldCharType="separate"/>
        </w:r>
        <w:r>
          <w:t>57</w:t>
        </w:r>
        <w:r>
          <w:fldChar w:fldCharType="end"/>
        </w:r>
      </w:hyperlink>
    </w:p>
    <w:p>
      <w:pPr>
        <w:pStyle w:val="TOC2"/>
        <w:tabs>
          <w:tab w:val="right" w:leader="dot" w:pos="8306"/>
        </w:tabs>
      </w:pPr>
      <w:hyperlink w:anchor="_Toc26346" w:history="1">
        <w:r>
          <w:rPr>
            <w:rFonts w:ascii="仿宋" w:eastAsia="仿宋" w:hAnsi="仿宋" w:cs="仿宋" w:hint="eastAsia"/>
            <w:lang w:eastAsia="zh-CN"/>
          </w:rPr>
          <w:t>(二)、绿色发展与可持续发展策略</w:t>
        </w:r>
        <w:r>
          <w:tab/>
        </w:r>
        <w:r>
          <w:fldChar w:fldCharType="begin"/>
        </w:r>
        <w:r>
          <w:instrText xml:space="preserve"> PAGEREF _Toc26346 \h </w:instrText>
        </w:r>
        <w:r>
          <w:fldChar w:fldCharType="separate"/>
        </w:r>
        <w:r>
          <w:t>58</w:t>
        </w:r>
        <w:r>
          <w:fldChar w:fldCharType="end"/>
        </w:r>
      </w:hyperlink>
    </w:p>
    <w:p>
      <w:pPr>
        <w:pStyle w:val="TOC1"/>
        <w:tabs>
          <w:tab w:val="right" w:leader="dot" w:pos="8306"/>
        </w:tabs>
      </w:pPr>
      <w:hyperlink w:anchor="_Toc3340" w:history="1">
        <w:r>
          <w:rPr>
            <w:rFonts w:ascii="仿宋" w:eastAsia="仿宋" w:hAnsi="仿宋" w:cs="仿宋" w:hint="eastAsia"/>
            <w:lang w:eastAsia="zh-CN"/>
          </w:rPr>
          <w:t>十二、安全与应急管理</w:t>
        </w:r>
        <w:r>
          <w:tab/>
        </w:r>
        <w:r>
          <w:fldChar w:fldCharType="begin"/>
        </w:r>
        <w:r>
          <w:instrText xml:space="preserve"> PAGEREF _Toc3340 \h </w:instrText>
        </w:r>
        <w:r>
          <w:fldChar w:fldCharType="separate"/>
        </w:r>
        <w:r>
          <w:t>60</w:t>
        </w:r>
        <w:r>
          <w:fldChar w:fldCharType="end"/>
        </w:r>
      </w:hyperlink>
    </w:p>
    <w:p>
      <w:pPr>
        <w:pStyle w:val="TOC2"/>
        <w:tabs>
          <w:tab w:val="right" w:leader="dot" w:pos="8306"/>
        </w:tabs>
      </w:pPr>
      <w:hyperlink w:anchor="_Toc29738" w:history="1">
        <w:r>
          <w:rPr>
            <w:rFonts w:ascii="仿宋" w:eastAsia="仿宋" w:hAnsi="仿宋" w:cs="仿宋" w:hint="eastAsia"/>
            <w:lang w:eastAsia="zh-CN"/>
          </w:rPr>
          <w:t>(一)、安全生产管理</w:t>
        </w:r>
        <w:r>
          <w:tab/>
        </w:r>
        <w:r>
          <w:fldChar w:fldCharType="begin"/>
        </w:r>
        <w:r>
          <w:instrText xml:space="preserve"> PAGEREF _Toc29738 \h </w:instrText>
        </w:r>
        <w:r>
          <w:fldChar w:fldCharType="separate"/>
        </w:r>
        <w:r>
          <w:t>60</w:t>
        </w:r>
        <w:r>
          <w:fldChar w:fldCharType="end"/>
        </w:r>
      </w:hyperlink>
    </w:p>
    <w:p>
      <w:pPr>
        <w:pStyle w:val="TOC2"/>
        <w:tabs>
          <w:tab w:val="right" w:leader="dot" w:pos="8306"/>
        </w:tabs>
      </w:pPr>
      <w:hyperlink w:anchor="_Toc5616" w:history="1">
        <w:r>
          <w:rPr>
            <w:rFonts w:ascii="仿宋" w:eastAsia="仿宋" w:hAnsi="仿宋" w:cs="仿宋" w:hint="eastAsia"/>
            <w:lang w:eastAsia="zh-CN"/>
          </w:rPr>
          <w:t>(二)、应急预案与响应</w:t>
        </w:r>
        <w:r>
          <w:tab/>
        </w:r>
        <w:r>
          <w:fldChar w:fldCharType="begin"/>
        </w:r>
        <w:r>
          <w:instrText xml:space="preserve"> PAGEREF _Toc5616 \h </w:instrText>
        </w:r>
        <w:r>
          <w:fldChar w:fldCharType="separate"/>
        </w:r>
        <w:r>
          <w:t>61</w:t>
        </w:r>
        <w:r>
          <w:fldChar w:fldCharType="end"/>
        </w:r>
      </w:hyperlink>
    </w:p>
    <w:p>
      <w:pPr>
        <w:pStyle w:val="TOC1"/>
        <w:tabs>
          <w:tab w:val="right" w:leader="dot" w:pos="8306"/>
        </w:tabs>
      </w:pPr>
      <w:hyperlink w:anchor="_Toc16427" w:history="1">
        <w:r>
          <w:rPr>
            <w:rFonts w:ascii="仿宋" w:eastAsia="仿宋" w:hAnsi="仿宋" w:cs="仿宋" w:hint="eastAsia"/>
            <w:lang w:eastAsia="zh-CN"/>
          </w:rPr>
          <w:t>十三、项目施工方案</w:t>
        </w:r>
        <w:r>
          <w:tab/>
        </w:r>
        <w:r>
          <w:fldChar w:fldCharType="begin"/>
        </w:r>
        <w:r>
          <w:instrText xml:space="preserve"> PAGEREF _Toc16427 \h </w:instrText>
        </w:r>
        <w:r>
          <w:fldChar w:fldCharType="separate"/>
        </w:r>
        <w:r>
          <w:t>63</w:t>
        </w:r>
        <w:r>
          <w:fldChar w:fldCharType="end"/>
        </w:r>
      </w:hyperlink>
    </w:p>
    <w:p>
      <w:pPr>
        <w:pStyle w:val="TOC2"/>
        <w:tabs>
          <w:tab w:val="right" w:leader="dot" w:pos="8306"/>
        </w:tabs>
      </w:pPr>
      <w:hyperlink w:anchor="_Toc5119" w:history="1">
        <w:r>
          <w:rPr>
            <w:rFonts w:ascii="仿宋" w:eastAsia="仿宋" w:hAnsi="仿宋" w:cs="仿宋" w:hint="eastAsia"/>
            <w:lang w:eastAsia="zh-CN"/>
          </w:rPr>
          <w:t>(一)、施工组织设计</w:t>
        </w:r>
        <w:r>
          <w:tab/>
        </w:r>
        <w:r>
          <w:fldChar w:fldCharType="begin"/>
        </w:r>
        <w:r>
          <w:instrText xml:space="preserve"> PAGEREF _Toc5119 \h </w:instrText>
        </w:r>
        <w:r>
          <w:fldChar w:fldCharType="separate"/>
        </w:r>
        <w:r>
          <w:t>63</w:t>
        </w:r>
        <w:r>
          <w:fldChar w:fldCharType="end"/>
        </w:r>
      </w:hyperlink>
    </w:p>
    <w:p>
      <w:pPr>
        <w:pStyle w:val="TOC2"/>
        <w:tabs>
          <w:tab w:val="right" w:leader="dot" w:pos="8306"/>
        </w:tabs>
      </w:pPr>
      <w:hyperlink w:anchor="_Toc23910" w:history="1">
        <w:r>
          <w:rPr>
            <w:rFonts w:ascii="仿宋" w:eastAsia="仿宋" w:hAnsi="仿宋" w:cs="仿宋" w:hint="eastAsia"/>
            <w:lang w:eastAsia="zh-CN"/>
          </w:rPr>
          <w:t>(二)、施工工艺与技术路线</w:t>
        </w:r>
        <w:r>
          <w:tab/>
        </w:r>
        <w:r>
          <w:fldChar w:fldCharType="begin"/>
        </w:r>
        <w:r>
          <w:instrText xml:space="preserve"> PAGEREF _Toc23910 \h </w:instrText>
        </w:r>
        <w:r>
          <w:fldChar w:fldCharType="separate"/>
        </w:r>
        <w:r>
          <w:t>65</w:t>
        </w:r>
        <w:r>
          <w:fldChar w:fldCharType="end"/>
        </w:r>
      </w:hyperlink>
    </w:p>
    <w:p>
      <w:pPr>
        <w:pStyle w:val="TOC2"/>
        <w:tabs>
          <w:tab w:val="right" w:leader="dot" w:pos="8306"/>
        </w:tabs>
      </w:pPr>
      <w:hyperlink w:anchor="_Toc15674" w:history="1">
        <w:r>
          <w:rPr>
            <w:rFonts w:ascii="仿宋" w:eastAsia="仿宋" w:hAnsi="仿宋" w:cs="仿宋" w:hint="eastAsia"/>
            <w:lang w:eastAsia="zh-CN"/>
          </w:rPr>
          <w:t>(三)、关键节点施工计划</w:t>
        </w:r>
        <w:r>
          <w:tab/>
        </w:r>
        <w:r>
          <w:fldChar w:fldCharType="begin"/>
        </w:r>
        <w:r>
          <w:instrText xml:space="preserve"> PAGEREF _Toc15674 \h </w:instrText>
        </w:r>
        <w:r>
          <w:fldChar w:fldCharType="separate"/>
        </w:r>
        <w:r>
          <w:t>66</w:t>
        </w:r>
        <w:r>
          <w:fldChar w:fldCharType="end"/>
        </w:r>
      </w:hyperlink>
    </w:p>
    <w:p>
      <w:pPr>
        <w:pStyle w:val="TOC2"/>
        <w:tabs>
          <w:tab w:val="right" w:leader="dot" w:pos="8306"/>
        </w:tabs>
      </w:pPr>
      <w:hyperlink w:anchor="_Toc2457" w:history="1">
        <w:r>
          <w:rPr>
            <w:rFonts w:ascii="仿宋" w:eastAsia="仿宋" w:hAnsi="仿宋" w:cs="仿宋" w:hint="eastAsia"/>
            <w:lang w:eastAsia="zh-CN"/>
          </w:rPr>
          <w:t>(四)、施工现场管理</w:t>
        </w:r>
        <w:r>
          <w:tab/>
        </w:r>
        <w:r>
          <w:fldChar w:fldCharType="begin"/>
        </w:r>
        <w:r>
          <w:instrText xml:space="preserve"> PAGEREF _Toc2457 \h </w:instrText>
        </w:r>
        <w:r>
          <w:fldChar w:fldCharType="separate"/>
        </w:r>
        <w:r>
          <w:t>67</w:t>
        </w:r>
        <w:r>
          <w:fldChar w:fldCharType="end"/>
        </w:r>
      </w:hyperlink>
    </w:p>
    <w:p>
      <w:pPr>
        <w:pStyle w:val="TOC1"/>
        <w:tabs>
          <w:tab w:val="right" w:leader="dot" w:pos="8306"/>
        </w:tabs>
      </w:pPr>
      <w:hyperlink w:anchor="_Toc16668" w:history="1">
        <w:r>
          <w:rPr>
            <w:rFonts w:ascii="仿宋" w:eastAsia="仿宋" w:hAnsi="仿宋" w:cs="仿宋" w:hint="eastAsia"/>
            <w:lang w:eastAsia="zh-CN"/>
          </w:rPr>
          <w:t>十四、质量管理与控制</w:t>
        </w:r>
        <w:r>
          <w:tab/>
        </w:r>
        <w:r>
          <w:fldChar w:fldCharType="begin"/>
        </w:r>
        <w:r>
          <w:instrText xml:space="preserve"> PAGEREF _Toc16668 \h </w:instrText>
        </w:r>
        <w:r>
          <w:fldChar w:fldCharType="separate"/>
        </w:r>
        <w:r>
          <w:t>69</w:t>
        </w:r>
        <w:r>
          <w:fldChar w:fldCharType="end"/>
        </w:r>
      </w:hyperlink>
    </w:p>
    <w:p>
      <w:pPr>
        <w:pStyle w:val="TOC2"/>
        <w:tabs>
          <w:tab w:val="right" w:leader="dot" w:pos="8306"/>
        </w:tabs>
      </w:pPr>
      <w:hyperlink w:anchor="_Toc25630" w:history="1">
        <w:r>
          <w:rPr>
            <w:rFonts w:ascii="仿宋" w:eastAsia="仿宋" w:hAnsi="仿宋" w:cs="仿宋" w:hint="eastAsia"/>
            <w:lang w:eastAsia="zh-CN"/>
          </w:rPr>
          <w:t>(一)、质量管理体系建设</w:t>
        </w:r>
        <w:r>
          <w:tab/>
        </w:r>
        <w:r>
          <w:fldChar w:fldCharType="begin"/>
        </w:r>
        <w:r>
          <w:instrText xml:space="preserve"> PAGEREF _Toc25630 \h </w:instrText>
        </w:r>
        <w:r>
          <w:fldChar w:fldCharType="separate"/>
        </w:r>
        <w:r>
          <w:t>69</w:t>
        </w:r>
        <w:r>
          <w:fldChar w:fldCharType="end"/>
        </w:r>
      </w:hyperlink>
    </w:p>
    <w:p>
      <w:pPr>
        <w:pStyle w:val="TOC2"/>
        <w:tabs>
          <w:tab w:val="right" w:leader="dot" w:pos="8306"/>
        </w:tabs>
      </w:pPr>
      <w:hyperlink w:anchor="_Toc36" w:history="1">
        <w:r>
          <w:rPr>
            <w:rFonts w:ascii="仿宋" w:eastAsia="仿宋" w:hAnsi="仿宋" w:cs="仿宋" w:hint="eastAsia"/>
            <w:lang w:eastAsia="zh-CN"/>
          </w:rPr>
          <w:t>(二)、质量控制措施</w:t>
        </w:r>
        <w:r>
          <w:tab/>
        </w:r>
        <w:r>
          <w:fldChar w:fldCharType="begin"/>
        </w:r>
        <w:r>
          <w:instrText xml:space="preserve"> PAGEREF _Toc36 \h </w:instrText>
        </w:r>
        <w:r>
          <w:fldChar w:fldCharType="separate"/>
        </w:r>
        <w:r>
          <w:t>71</w:t>
        </w:r>
        <w:r>
          <w:fldChar w:fldCharType="end"/>
        </w:r>
      </w:hyperlink>
    </w:p>
    <w:p>
      <w:pPr>
        <w:pStyle w:val="TOC1"/>
        <w:tabs>
          <w:tab w:val="right" w:leader="dot" w:pos="8306"/>
        </w:tabs>
      </w:pPr>
      <w:hyperlink w:anchor="_Toc14308" w:history="1">
        <w:r>
          <w:rPr>
            <w:rFonts w:ascii="仿宋" w:eastAsia="仿宋" w:hAnsi="仿宋" w:cs="仿宋" w:hint="eastAsia"/>
            <w:lang w:eastAsia="zh-CN"/>
          </w:rPr>
          <w:t>十五、产业协同与集群发展</w:t>
        </w:r>
        <w:r>
          <w:tab/>
        </w:r>
        <w:r>
          <w:fldChar w:fldCharType="begin"/>
        </w:r>
        <w:r>
          <w:instrText xml:space="preserve"> PAGEREF _Toc14308 \h </w:instrText>
        </w:r>
        <w:r>
          <w:fldChar w:fldCharType="separate"/>
        </w:r>
        <w:r>
          <w:t>72</w:t>
        </w:r>
        <w:r>
          <w:fldChar w:fldCharType="end"/>
        </w:r>
      </w:hyperlink>
    </w:p>
    <w:p>
      <w:pPr>
        <w:pStyle w:val="TOC2"/>
        <w:tabs>
          <w:tab w:val="right" w:leader="dot" w:pos="8306"/>
        </w:tabs>
      </w:pPr>
      <w:hyperlink w:anchor="_Toc23644" w:history="1">
        <w:r>
          <w:rPr>
            <w:rFonts w:ascii="仿宋" w:eastAsia="仿宋" w:hAnsi="仿宋" w:cs="仿宋" w:hint="eastAsia"/>
            <w:lang w:eastAsia="zh-CN"/>
          </w:rPr>
          <w:t>(一)、产业协同机制建设</w:t>
        </w:r>
        <w:r>
          <w:tab/>
        </w:r>
        <w:r>
          <w:fldChar w:fldCharType="begin"/>
        </w:r>
        <w:r>
          <w:instrText xml:space="preserve"> PAGEREF _Toc23644 \h </w:instrText>
        </w:r>
        <w:r>
          <w:fldChar w:fldCharType="separate"/>
        </w:r>
        <w:r>
          <w:t>72</w:t>
        </w:r>
        <w:r>
          <w:fldChar w:fldCharType="end"/>
        </w:r>
      </w:hyperlink>
    </w:p>
    <w:p>
      <w:pPr>
        <w:pStyle w:val="TOC2"/>
        <w:tabs>
          <w:tab w:val="right" w:leader="dot" w:pos="8306"/>
        </w:tabs>
      </w:pPr>
      <w:hyperlink w:anchor="_Toc32310" w:history="1">
        <w:r>
          <w:rPr>
            <w:rFonts w:ascii="仿宋" w:eastAsia="仿宋" w:hAnsi="仿宋" w:cs="仿宋" w:hint="eastAsia"/>
            <w:lang w:eastAsia="zh-CN"/>
          </w:rPr>
          <w:t>(二)、产业集群培育与发展</w:t>
        </w:r>
        <w:r>
          <w:tab/>
        </w:r>
        <w:r>
          <w:fldChar w:fldCharType="begin"/>
        </w:r>
        <w:r>
          <w:instrText xml:space="preserve"> PAGEREF _Toc32310 \h </w:instrText>
        </w:r>
        <w:r>
          <w:fldChar w:fldCharType="separate"/>
        </w:r>
        <w:r>
          <w:t>73</w:t>
        </w:r>
        <w:r>
          <w:fldChar w:fldCharType="end"/>
        </w:r>
      </w:hyperlink>
    </w:p>
    <w:p>
      <w:pPr>
        <w:pStyle w:val="TOC1"/>
        <w:tabs>
          <w:tab w:val="right" w:leader="dot" w:pos="8306"/>
        </w:tabs>
      </w:pPr>
      <w:hyperlink w:anchor="_Toc21394" w:history="1">
        <w:r>
          <w:rPr>
            <w:rFonts w:ascii="仿宋" w:eastAsia="仿宋" w:hAnsi="仿宋" w:cs="仿宋" w:hint="eastAsia"/>
            <w:lang w:eastAsia="zh-CN"/>
          </w:rPr>
          <w:t>十六、人力资源管理与开发</w:t>
        </w:r>
        <w:r>
          <w:tab/>
        </w:r>
        <w:r>
          <w:fldChar w:fldCharType="begin"/>
        </w:r>
        <w:r>
          <w:instrText xml:space="preserve"> PAGEREF _Toc21394 \h </w:instrText>
        </w:r>
        <w:r>
          <w:fldChar w:fldCharType="separate"/>
        </w:r>
        <w:r>
          <w:t>74</w:t>
        </w:r>
        <w:r>
          <w:fldChar w:fldCharType="end"/>
        </w:r>
      </w:hyperlink>
    </w:p>
    <w:p>
      <w:pPr>
        <w:pStyle w:val="TOC2"/>
        <w:tabs>
          <w:tab w:val="right" w:leader="dot" w:pos="8306"/>
        </w:tabs>
      </w:pPr>
      <w:hyperlink w:anchor="_Toc10421" w:history="1">
        <w:r>
          <w:rPr>
            <w:rFonts w:ascii="仿宋" w:eastAsia="仿宋" w:hAnsi="仿宋" w:cs="仿宋" w:hint="eastAsia"/>
            <w:lang w:eastAsia="zh-CN"/>
          </w:rPr>
          <w:t>(一)、人力资源规划</w:t>
        </w:r>
        <w:r>
          <w:tab/>
        </w:r>
        <w:r>
          <w:fldChar w:fldCharType="begin"/>
        </w:r>
        <w:r>
          <w:instrText xml:space="preserve"> PAGEREF _Toc10421 \h </w:instrText>
        </w:r>
        <w:r>
          <w:fldChar w:fldCharType="separate"/>
        </w:r>
        <w:r>
          <w:t>74</w:t>
        </w:r>
        <w:r>
          <w:fldChar w:fldCharType="end"/>
        </w:r>
      </w:hyperlink>
    </w:p>
    <w:p>
      <w:pPr>
        <w:pStyle w:val="TOC2"/>
        <w:tabs>
          <w:tab w:val="right" w:leader="dot" w:pos="8306"/>
        </w:tabs>
      </w:pPr>
      <w:hyperlink w:anchor="_Toc22489" w:history="1">
        <w:r>
          <w:rPr>
            <w:rFonts w:ascii="仿宋" w:eastAsia="仿宋" w:hAnsi="仿宋" w:cs="仿宋" w:hint="eastAsia"/>
            <w:lang w:eastAsia="zh-CN"/>
          </w:rPr>
          <w:t>(二)、人力资源开发与培训</w:t>
        </w:r>
        <w:r>
          <w:tab/>
        </w:r>
        <w:r>
          <w:fldChar w:fldCharType="begin"/>
        </w:r>
        <w:r>
          <w:instrText xml:space="preserve"> PAGEREF _Toc22489 \h </w:instrText>
        </w:r>
        <w:r>
          <w:fldChar w:fldCharType="separate"/>
        </w:r>
        <w:r>
          <w:t>76</w:t>
        </w:r>
        <w:r>
          <w:fldChar w:fldCharType="end"/>
        </w:r>
      </w:hyperlink>
    </w:p>
    <w:p>
      <w:pPr>
        <w:pStyle w:val="TOC1"/>
        <w:tabs>
          <w:tab w:val="right" w:leader="dot" w:pos="8306"/>
        </w:tabs>
      </w:pPr>
      <w:hyperlink w:anchor="_Toc29747" w:history="1">
        <w:r>
          <w:rPr>
            <w:rFonts w:ascii="仿宋" w:eastAsia="仿宋" w:hAnsi="仿宋" w:cs="仿宋" w:hint="eastAsia"/>
            <w:lang w:eastAsia="zh-CN"/>
          </w:rPr>
          <w:t>十七、创新驱动与持续发展</w:t>
        </w:r>
        <w:r>
          <w:tab/>
        </w:r>
        <w:r>
          <w:fldChar w:fldCharType="begin"/>
        </w:r>
        <w:r>
          <w:instrText xml:space="preserve"> PAGEREF _Toc29747 \h </w:instrText>
        </w:r>
        <w:r>
          <w:fldChar w:fldCharType="separate"/>
        </w:r>
        <w:r>
          <w:t>78</w:t>
        </w:r>
        <w:r>
          <w:fldChar w:fldCharType="end"/>
        </w:r>
      </w:hyperlink>
    </w:p>
    <w:p>
      <w:pPr>
        <w:pStyle w:val="TOC2"/>
        <w:tabs>
          <w:tab w:val="right" w:leader="dot" w:pos="8306"/>
        </w:tabs>
      </w:pPr>
      <w:hyperlink w:anchor="_Toc16776" w:history="1">
        <w:r>
          <w:rPr>
            <w:rFonts w:ascii="仿宋" w:eastAsia="仿宋" w:hAnsi="仿宋" w:cs="仿宋" w:hint="eastAsia"/>
            <w:lang w:eastAsia="zh-CN"/>
          </w:rPr>
          <w:t>(一)、创新驱动战略实施</w:t>
        </w:r>
        <w:r>
          <w:tab/>
        </w:r>
        <w:r>
          <w:fldChar w:fldCharType="begin"/>
        </w:r>
        <w:r>
          <w:instrText xml:space="preserve"> PAGEREF _Toc16776 \h </w:instrText>
        </w:r>
        <w:r>
          <w:fldChar w:fldCharType="separate"/>
        </w:r>
        <w:r>
          <w:t>78</w:t>
        </w:r>
        <w:r>
          <w:fldChar w:fldCharType="end"/>
        </w:r>
      </w:hyperlink>
    </w:p>
    <w:p>
      <w:pPr>
        <w:pStyle w:val="TOC2"/>
        <w:tabs>
          <w:tab w:val="right" w:leader="dot" w:pos="8306"/>
        </w:tabs>
      </w:pPr>
      <w:hyperlink w:anchor="_Toc21325" w:history="1">
        <w:r>
          <w:rPr>
            <w:rFonts w:ascii="仿宋" w:eastAsia="仿宋" w:hAnsi="仿宋" w:cs="仿宋" w:hint="eastAsia"/>
            <w:lang w:eastAsia="zh-CN"/>
          </w:rPr>
          <w:t>(二)、持续发展路径探索</w:t>
        </w:r>
        <w:r>
          <w:tab/>
        </w:r>
        <w:r>
          <w:fldChar w:fldCharType="begin"/>
        </w:r>
        <w:r>
          <w:instrText xml:space="preserve"> PAGEREF _Toc21325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7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966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4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17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285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91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直接收益：假设电力电子元器件项目的产品或服务年销售收入为XX万元。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494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若电力电子元器件项目成功推广新型环保产品，比如采用可回收材料的包装，可能会激发消费者对可持续产品的需求。这种需求的增长可能迫使整个行业转向更环保的产品设计和生产方法。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5226"/>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7628"/>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子元器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力电子元器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力电子元器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电力电子元器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9285"/>
      <w:r>
        <w:rPr>
          <w:rFonts w:ascii="仿宋" w:eastAsia="仿宋" w:hAnsi="仿宋" w:cs="仿宋" w:hint="eastAsia"/>
          <w:sz w:val="28"/>
          <w:lang w:eastAsia="zh-CN"/>
        </w:rPr>
        <w:t>三、社会影响分析</w:t>
      </w:r>
      <w:bookmarkEnd w:id="11"/>
    </w:p>
    <w:p>
      <w:pPr>
        <w:pStyle w:val="Heading2"/>
        <w:rPr>
          <w:rFonts w:ascii="仿宋" w:eastAsia="仿宋" w:hAnsi="仿宋" w:cs="仿宋" w:hint="eastAsia"/>
          <w:lang w:eastAsia="zh-CN"/>
        </w:rPr>
      </w:pPr>
      <w:bookmarkStart w:id="12" w:name="_Toc30528"/>
      <w:r>
        <w:rPr>
          <w:rFonts w:ascii="仿宋" w:eastAsia="仿宋" w:hAnsi="仿宋" w:cs="仿宋" w:hint="eastAsia"/>
          <w:lang w:eastAsia="zh-CN"/>
        </w:rPr>
        <w:t>(一)、社会影响效果分析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https://d.book118.com/798050067110006033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电力电子元器件项目构思建设方案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B3FC6"/>
    <w:rsid w:val="465B3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805006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2024-01-23T14:41:00Z</dcterms:created>
  <dcterms:modified xsi:type="dcterms:W3CDTF">2024-01-23T14:41:42Z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4A9AF8C59F10403095ECDD6DAB66D89F_11</vt:lpwstr>
  </property>
  <property fmtid="{D5CDD505-2E9C-101B-9397-08002B2CF9AE}" pid="3" name="KSOProductBuildVer">
    <vt:lpwstr>2052-12.1.0.16120</vt:lpwstr>
  </property>
</Properties>
</file>