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center"/>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中学综合素质复习题库三</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在Word2007中，若要计算表格中某列数值的总和，可使用的统计函数是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xml:space="preserve"> A.Total（) B.Average（) C.Count（) D.Sum（) </w:t>
      </w: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【解析】统计数值的和用Sum（）函</w:t>
      </w:r>
      <w:r>
        <w:rPr>
          <w:rFonts w:ascii="宋体" w:eastAsia="宋体" w:hAnsi="宋体" w:cs="宋体" w:hint="eastAsia"/>
          <w:outline w:val="0"/>
          <w:shadow w:val="0"/>
          <w:emboss w:val="0"/>
          <w:imprint w:val="0"/>
          <w:vanish w:val="0"/>
          <w:w w:val="100"/>
          <w:sz w:val="28"/>
          <w:szCs w:val="28"/>
          <w:u w:val="none"/>
          <w:lang w:eastAsia="zh-CN"/>
        </w:rPr>
        <w:t>（江南博哥）</w:t>
      </w:r>
      <w:r>
        <w:rPr>
          <w:rFonts w:ascii="宋体" w:eastAsia="宋体" w:hAnsi="宋体" w:cs="宋体" w:hint="eastAsia"/>
          <w:outline w:val="0"/>
          <w:shadow w:val="0"/>
          <w:emboss w:val="0"/>
          <w:imprint w:val="0"/>
          <w:vanish w:val="0"/>
          <w:w w:val="100"/>
          <w:sz w:val="28"/>
          <w:szCs w:val="28"/>
          <w:u w:val="none"/>
        </w:rPr>
        <w:t>数。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在Word2010中，工具栏上的按钮</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xml:space="preserve"> A.固定不变 B.可以通过“文件”选项卡上的相关命令进行增减 C.可以通过拖动方式删除 D.不可以移动位置 </w:t>
      </w: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【解析】在Word2010中，工具栏上的按钮可以通过“文件”选项卡上的相关命令进行增减。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在Word编辑状态下，要将一文档的内容全部添加在当前文件光标处，正确的操作是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xml:space="preserve"> A.单击“文件”→“新建” B.单击“插入”→“文件” C.单击“插入”→“超级链接” D.单击“文件”→“打开” </w:t>
      </w: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【解析】在Word编辑状态下，单击“插入”→“文件”，即可将另一文档的内容全部添加在当前文件光标处。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在Word编辑状态下，要使表格的各列等宽，应该使用“表格”工具栏中的</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xml:space="preserve">按钮。 A.平均分布各行 B.平均分布各列 C.根据窗口调整表格 D.根据内容调整表格 </w:t>
      </w: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在Word编辑状态下，要想设置行间距，应当使用“格式”菜单中的</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xml:space="preserve">命令。 A.字体 B.段落 C.分栏 D.样式 </w:t>
      </w: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【解析】在Word中，选择“格式”菜单下的“段落”命令，可弹出“段落”对话框，在“缩进与间距”栏目中可以更改“行距”下拉列表框中的数据来设置行间距。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在Word编辑状态下，执行“编辑”菜单中的“复制”命令后</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xml:space="preserve"> A.选择的内容被复制到插入点处 B.光标所在的段落内容被复制到剪贴板 C.插入点所在的段落内容被复制到剪贴板 D.选择的内容被复制到剪贴板 </w:t>
      </w: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在Word打印设置窗口中，下列叙述不正确的是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xml:space="preserve"> A.默认页面范围为当前页 B.默认打印数为一份 C.默认为逐份打印 D.可设置打印文档中连续的若干页 </w:t>
      </w: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【解析】在Word的“打印设置”对话框中，默认的“页码范围”为全部。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pgSz w:w="11906" w:h="16839"/>
          <w:pgMar w:top="1440" w:right="1080" w:bottom="1440" w:left="1080" w:header="851" w:footer="992" w:gutter="0"/>
          <w:cols w:num="1" w:space="0"/>
        </w:sectPr>
      </w:pPr>
      <w:r>
        <w:rPr>
          <w:rFonts w:ascii="宋体" w:eastAsia="宋体" w:hAnsi="宋体" w:cs="宋体" w:hint="eastAsia"/>
          <w:outline w:val="0"/>
          <w:shadow w:val="0"/>
          <w:emboss w:val="0"/>
          <w:imprint w:val="0"/>
          <w:vanish w:val="0"/>
          <w:w w:val="100"/>
          <w:sz w:val="28"/>
          <w:szCs w:val="28"/>
          <w:u w:val="none"/>
        </w:rPr>
        <w:t>在Word的编辑状态下，被编辑文档中的文字有“四号”“五号”“16磅”“18磅”四种，下列关于所设定字号大小的比较中，正确的是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xml:space="preserve"> A.“四号”大于“五号” B.“四号”小于“五号” C.“16磅”大于“18磅” D.字的大小一样，字体不同 </w:t>
      </w: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 【解析】“四号大于五号”“16磅”“18磅”都表示文字的字号，其中“四号”大于“五号”，＂18磅”大于“16磅”</w:t>
      </w:r>
      <w:r>
        <w:rPr>
          <w:rFonts w:ascii="宋体" w:eastAsia="宋体" w:hAnsi="宋体" w:cs="宋体" w:hint="eastAsia"/>
          <w:outline w:val="0"/>
          <w:shadow w:val="0"/>
          <w:emboss w:val="0"/>
          <w:imprint w:val="0"/>
          <w:vanish w:val="0"/>
          <w:w w:val="100"/>
          <w:sz w:val="28"/>
          <w:szCs w:val="28"/>
          <w:u w:val="none"/>
        </w:rPr>
        <w:t>。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在Word的编辑状态下，打开了“w1.doc”文档，以“w2.doc”为文件名进行“另存为”操作，则</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xml:space="preserve"> A.当前文档是w1.doc C.当前文档是w1.doc与w2.doc B.当前文档是w2.doc D.w1.doc与w2.doc全被关 </w:t>
      </w: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在Word中，</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xml:space="preserve">查看方式具有“所见即所得”的效果，页眉、页脚、分栏和图文框都能显示在真实的位置上，可用于检查文档的外观。 A.普通视图 B.页面视图 C.大纲视图 D.Web版式视图 </w:t>
      </w: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【解析】Word提供了普通视图、页面视图、大纲视图、Web版式视图和阅读版式视图五种视图方式，只有页面视图具有所见即所得的效果。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在Word中，对标尺、缩进等格式设置时，可以使用厘米、字符等度量单位，我们可通过</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xml:space="preserve">显示的对话框中的有关复选框来进行度量单位的选取。 A.“格式”菜单中的“段落”命令 B.“工具”菜单中“选项”命令的“编辑”标签 C.“工具”菜单中“选项”命令的“常规”标签 D.“工具”菜单中“自定义”命令的“选项”标签 </w:t>
      </w: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【解析】在Word中，可通过“工具”菜单中“选项”命令的“常规”标签对度量单位进行设置。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在Word中，下列操作不能实现的是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xml:space="preserve"> A.编辑文档 B.表格处理 C.图形处理 D.数据库管理 </w:t>
      </w: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【解析】Word的基本功能有文档编辑、图形处理、图文棍排、表格处理等等。数据库管理不是Word的功能。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在Word中，下列说法不正确的是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xml:space="preserve"> A.每次保存时都要选择保存的文件名 B.保存时既可以保存在硬盘上也可以保存到软盘中 C.在“另存为”对话框中选择完“保存位置文件名”“保存类型”之后，单击“确定”可实现保存 D.第一次保存时会弹出“另存为”对话框 </w:t>
      </w: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【解析】在Word中“另存为”时需要选择保存的文件名。因此A项是错误的。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在Word中，要把文档内容都选定，可使用的快捷键是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xml:space="preserve"> A.Ctrl+S B.Ctrl+A C.Ctrl+V D.Ctrl+C </w:t>
      </w: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【解析】全选的快捷键是“Ctrl+A”。“Ctrl+S”是保存的快捷键，“Ctrl+C”是复制的快捷键，“Ctrl+V”是粘贴的快捷键。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2"/>
          <w:cols w:num="1" w:space="0"/>
          <w:titlePg w:val="0"/>
        </w:sectPr>
      </w:pPr>
      <w:r>
        <w:rPr>
          <w:rFonts w:ascii="宋体" w:eastAsia="宋体" w:hAnsi="宋体" w:cs="宋体" w:hint="eastAsia"/>
          <w:outline w:val="0"/>
          <w:shadow w:val="0"/>
          <w:emboss w:val="0"/>
          <w:imprint w:val="0"/>
          <w:vanish w:val="0"/>
          <w:w w:val="100"/>
          <w:sz w:val="28"/>
          <w:szCs w:val="28"/>
          <w:u w:val="none"/>
        </w:rPr>
        <w:t>在Word中，要将一张图片作为某段文字的背景，需将该图片的环绕方式设置为</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xml:space="preserve"> A.四周型 B.紧密型 C.浮于文字上方 D.衬于文字下方 </w:t>
      </w: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 【解析】在Word中，插入的剪贴画有嵌入型、四周型、紧密型、材于文字下方和浮于文字上方等环绕方式，默认的环绕方式是嵌入型。衬于文字下方则将图片作为背景显示在文字的下方，不影响文字的格式和排版</w:t>
      </w:r>
      <w:r>
        <w:rPr>
          <w:rFonts w:ascii="宋体" w:eastAsia="宋体" w:hAnsi="宋体" w:cs="宋体" w:hint="eastAsia"/>
          <w:outline w:val="0"/>
          <w:shadow w:val="0"/>
          <w:emboss w:val="0"/>
          <w:imprint w:val="0"/>
          <w:vanish w:val="0"/>
          <w:w w:val="100"/>
          <w:sz w:val="28"/>
          <w:szCs w:val="28"/>
          <w:u w:val="none"/>
        </w:rPr>
        <w:t>。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在Word中，艺术字被当作是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xml:space="preserve">对象的一种形式。 A.图片 B.文字 C.表格 D.特殊符号 </w:t>
      </w: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【解析】在Word中，绘制的图形、自选图形、艺术字和图表都被当作是图片对象。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在Word中进行3次复制操作和4次剪切操作后，在剪贴板上</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xml:space="preserve"> A.有这7次操作的内容 B.只有剪切的内容 C.有最后一次剪切的内容 D.有最后一次复制和最后一次剪切的内容 </w:t>
      </w: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解析】在Word中，剪切和复制的内容都将保存到剪贴板上，因此这7次操作的内容将被保存到剪贴板上。用户可通过剪贴板窗格查看这7次操作的内容。但是，在进行粘贴时，粘贴的是最后一次操作放入剪贴板的内容。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在播放幻灯片的过程中，想要停止播放，可以按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xml:space="preserve"> A.End键 B.Esc键 C.Enter键 D.Home键 </w:t>
      </w: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【解析】在幻灯片播放过程中，要想停止播放，可以按Esc键。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在当前工作表的单元格中输入“＝MAX(0.5,0,-2,false,true）”则单元格的结果显示为</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xml:space="preserve"> A.1 B.4 C.-2 D.0.5 </w:t>
      </w: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【解析】MAX函数用于求一组数中的最大值。其中，当一组数中既有数字又有逻辑值时，逻辑值true代表1，逻辑值false代表0，因此最后的结果为1,A项正确。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在幻灯片放映方式的设置中，默认的放映方式是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xml:space="preserve"> A.观众自行浏览（窗口） B.演讲者放映（全屏幕） C.在展台浏览（全屏幕） D.循环放映 </w:t>
      </w: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【解析】选择“幻灯片放映”→“设置放映方式”命令，打开“设置放映方式”对话框，其中的放映类型默认为“演讲者放映（全屏幕）”。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在局域网中欲使一文件让其他人共享但不允许改变或删除，可以将该文件所在的文件夹共享属性设置为</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xml:space="preserve"> A.更改 B.读取 C.不共享 D.完全控制 </w:t>
      </w: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【解析】在局域网中欲使一个文件让其他人共享但不允许改变或删除，可以将该文件所在的文件夹共享属性设置为读取，即只读。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在没有安装Word文字处理软件的情况下，用IE浏览器打开一个Word文档，发生</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xml:space="preserve"> A.打不开文件 B.能够打开 C.Word自动安装 D.调用别的程序打开 </w:t>
      </w: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【解析】当在计算机中安装有Word处理程序时，用IE浏览器打开Word文档实际是调用Word处理程序打开的，否则是不能打开的。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3"/>
          <w:cols w:num="1" w:space="0"/>
          <w:titlePg w:val="0"/>
        </w:sectPr>
      </w:pPr>
      <w:r>
        <w:rPr>
          <w:rFonts w:ascii="宋体" w:eastAsia="宋体" w:hAnsi="宋体" w:cs="宋体" w:hint="eastAsia"/>
          <w:outline w:val="0"/>
          <w:shadow w:val="0"/>
          <w:emboss w:val="0"/>
          <w:imprint w:val="0"/>
          <w:vanish w:val="0"/>
          <w:w w:val="100"/>
          <w:sz w:val="28"/>
          <w:szCs w:val="28"/>
          <w:u w:val="none"/>
        </w:rPr>
        <w:t>在演示文稿中增加一张幻灯片的方法是</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 A.选择“插入”菜单中的“新幻灯片”命令，或按Ctrl+M组合键B.选择“插入”菜单中的“新幻灯片”命令，或按Ctrl+N组合</w:t>
      </w:r>
      <w:r>
        <w:rPr>
          <w:rFonts w:ascii="宋体" w:eastAsia="宋体" w:hAnsi="宋体" w:cs="宋体" w:hint="eastAsia"/>
          <w:outline w:val="0"/>
          <w:shadow w:val="0"/>
          <w:emboss w:val="0"/>
          <w:imprint w:val="0"/>
          <w:vanish w:val="0"/>
          <w:w w:val="100"/>
          <w:sz w:val="28"/>
          <w:szCs w:val="28"/>
          <w:u w:val="none"/>
        </w:rPr>
        <w:t>键</w:t>
      </w:r>
      <w:r>
        <w:rPr>
          <w:rFonts w:ascii="宋体" w:eastAsia="宋体" w:hAnsi="宋体" w:cs="宋体" w:hint="eastAsia"/>
          <w:outline w:val="0"/>
          <w:shadow w:val="0"/>
          <w:emboss w:val="0"/>
          <w:imprint w:val="0"/>
          <w:vanish w:val="0"/>
          <w:w w:val="100"/>
          <w:sz w:val="28"/>
          <w:szCs w:val="28"/>
          <w:u w:val="none"/>
        </w:rPr>
        <w:t xml:space="preserve"> C.选择“文件”菜单中的“新建”命令，或按Ctrl+M组合键</w:t>
      </w:r>
      <w:r>
        <w:rPr>
          <w:rFonts w:ascii="宋体" w:eastAsia="宋体" w:hAnsi="宋体" w:cs="宋体" w:hint="eastAsia"/>
          <w:outline w:val="0"/>
          <w:shadow w:val="0"/>
          <w:emboss w:val="0"/>
          <w:imprint w:val="0"/>
          <w:vanish w:val="0"/>
          <w:w w:val="100"/>
          <w:sz w:val="28"/>
          <w:szCs w:val="28"/>
          <w:u w:val="none"/>
        </w:rPr>
        <w:t xml:space="preserve"> D.选择“文件”菜单中的“新建”命令，或按Ctrl+N组合键</w:t>
      </w:r>
      <w:r>
        <w:rPr>
          <w:rFonts w:ascii="宋体" w:eastAsia="宋体" w:hAnsi="宋体" w:cs="宋体" w:hint="eastAsia"/>
          <w:outline w:val="0"/>
          <w:shadow w:val="0"/>
          <w:emboss w:val="0"/>
          <w:imprint w:val="0"/>
          <w:vanish w:val="0"/>
          <w:w w:val="100"/>
          <w:sz w:val="28"/>
          <w:szCs w:val="28"/>
          <w:u w:val="none"/>
        </w:rPr>
        <w:t xml:space="preserve"> </w:t>
      </w: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【解析】演示文稿中增加一张幻灯片的方法是：选择“插入”菜单中的“新幻灯片”命令，或按Ctrl+M组合键。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制作好一个幻灯片文件后，若想让其在每次放映时都显示当天的日期，可以在</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xml:space="preserve">对话框中进行设置。 A.“插入”→“链接” B.“审阅”→“保护演示文稿” C.“幻灯片放映”→“排练计时” D.“视图”→“页眉和页脚” </w:t>
      </w: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【答案】D 【解析】选择“视图”→“页眉和页脚”命令，打开“页眉和页脚”对话框，在“幻灯片”选项卡中，选中“日期和时间”复选框，选中“自动更新”单选按钮，可在幻灯片的左下角插入时间日期，该时间是自动更新的，以保证每次放映该幻灯片时，显示的都是当天日期。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xml:space="preserve">是着眼于受教育者及社会长远发展的要求，以面向全体学生、全面提高学生的基本素质为根本宗旨的教育。 A.创新教育 B.义务教育 C.全面教育 D.素质教育 </w:t>
      </w: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解析】1997年原因家教委印发的《关于当前积极推进中小学实施素质教育的若干意见》指出：“素质教育是以提高民族素质为宗旨的教育。它是依据《教育法》规定的国家教育方针，着眼于受教育者及社会长远发展的要求，以面向全体学生、全面提高学生的基本素质为根本宗旨，以注重培养受教育者的态度、能力，促进他们在德智体等方面生动、活泼、主动地发展为基本特征的教育。素质教育要使学生学会做人、学会求知、学会劳动、学会生活、学会健体和学会审美，为培养他们成为有理想、有道德、有文化、有纪律的社会主义公民奠定基础。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“你的教鞭下有瓦特，你的冷眼里有牛顿，你的讥笑中有爱迪生。”这说明学生是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xml:space="preserve"> A.具有生存权利的人 B.具有发展潜能的人 C.具有独特个性的人 D.具有独立人格的人 </w:t>
      </w: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【解析】题干的描述体现了学生是具有发展潜能的人。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“人心不同，各如其面”这句话揭示教师在教育活动中应该关注学生的</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xml:space="preserve"> A.自主性 B.发展性 C.独特性 D.主体性 </w:t>
      </w: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【解析】“人心不同，各如其面”是指人的内心世界各不相同，就好像他们的外貌各不相同一样，这句话揭示了在教育过程中，教师要关注学生的独特性，因材施教。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4"/>
          <w:cols w:num="1" w:space="0"/>
          <w:titlePg w:val="0"/>
        </w:sectPr>
      </w:pPr>
      <w:r>
        <w:rPr>
          <w:rFonts w:ascii="宋体" w:eastAsia="宋体" w:hAnsi="宋体" w:cs="宋体" w:hint="eastAsia"/>
          <w:outline w:val="0"/>
          <w:shadow w:val="0"/>
          <w:emboss w:val="0"/>
          <w:imprint w:val="0"/>
          <w:vanish w:val="0"/>
          <w:w w:val="100"/>
          <w:sz w:val="28"/>
          <w:szCs w:val="28"/>
          <w:u w:val="none"/>
        </w:rPr>
        <w:t>“学然后知不足，教然后知困”体现了新型师生关系的</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xml:space="preserve">特点。 A.尊师爱生 B.民主平等 C.教学相长 D.心理相容 </w:t>
      </w: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 【解析】“学然后知不足，教然后知困”的意思是：在教育过程中，教师的教促进学生的学，学生的学促进教师的教，教与学是相互促进的</w:t>
      </w:r>
      <w:r>
        <w:rPr>
          <w:rFonts w:ascii="宋体" w:eastAsia="宋体" w:hAnsi="宋体" w:cs="宋体" w:hint="eastAsia"/>
          <w:outline w:val="0"/>
          <w:shadow w:val="0"/>
          <w:emboss w:val="0"/>
          <w:imprint w:val="0"/>
          <w:vanish w:val="0"/>
          <w:w w:val="100"/>
          <w:sz w:val="28"/>
          <w:szCs w:val="28"/>
          <w:u w:val="none"/>
        </w:rPr>
        <w:t>。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“学生如同泥坯，他能否成型，依赖于教师的雕塑。”这种说法忽视了学生的</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xml:space="preserve"> A.能动性 B.向师性 C.可塑性 D.发展性 </w:t>
      </w: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【解析】题干的描述过于夸大教师的作用，而忽视了学生的主观能动性。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“以人为本”的学生观包括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xml:space="preserve">①学生是发展中的人 ②学生是独特的人 ③学生是单纯抽象的学习者 ④学生是具有独立意义的人 A.①②③ B.②③④ C.①③④ D.①②④ </w:t>
      </w: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【解析】“以人为本”的学生观倡导：学生是发展中的人；学生是独特的人；学生是具有独立意义的人。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《中华人民共和国教育法》规定公民“依法享有平等的受教育的机会”。这体现了素质教育的</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xml:space="preserve"> A.全体性 B.基础性 C.发展性 D.全面性 </w:t>
      </w: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【解析】素质教育是面向全体受教育者的教育，倡导人人都有受教育的权利，强调在教育中每个人都得到发展。题干所述体现了素质教育的全体性。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5"/>
          <w:cols w:num="1" w:space="0"/>
          <w:titlePg w:val="0"/>
        </w:sectPr>
      </w:pPr>
      <w:r>
        <w:rPr>
          <w:rFonts w:ascii="宋体" w:eastAsia="宋体" w:hAnsi="宋体" w:cs="宋体" w:hint="eastAsia"/>
          <w:outline w:val="0"/>
          <w:shadow w:val="0"/>
          <w:emboss w:val="0"/>
          <w:imprint w:val="0"/>
          <w:vanish w:val="0"/>
          <w:w w:val="100"/>
          <w:sz w:val="28"/>
          <w:szCs w:val="28"/>
          <w:u w:val="none"/>
        </w:rPr>
        <w:t xml:space="preserve">材料： “16岁的时候，她上初二，成绩并不好，在班上显得很普通，一次期中考试前，她的同班好友悄悄地把她拉过来说：“告诉你一个好消息，我有了这次考试的卷子了。”原来，离她们学校不远的另一个学校已经考过，他们用一样的卷子。 那是张数学试卷，按真实水平，她是无法及格的。但是，那次考试她考了全年级第一，以她的成绩而论，这让她的同学无法相信也不能接受，于是关于她这次考试成绩是舞弊得来的说法便不腔而走。但是舞弊也不可能得98分呀，只有数学老师表扬了她，并鼓励了她，说她进步很快，以后肯定还会考出更好的成绩来。那一刻，她，差点流泪，她没有想到老师会相信她。 从那以后，为了证明自己没有舞弊，为了对得起老师那句话，她就像疯了一样地学习，并从中体会到了学习的乐趣。不久，她的成绩果然跃居全班第一。一年后，她考上了重点高中。三年以后，她考上了北大。再后来，她去美国留学了。 十几年后，她回到母校做报告时，坦率的给学弟学妹们说自己的故事。当时已经白发苍苍的数学老师接着她的话说出了实情：“孩子，当时我知道你舞弊了，但我想，也许你能从此发奋，所以我没有批评你，而是给了你鼓励和信任。” 问题：请运用新课改的学生观分析材料中老师的教育行为。 </w:t>
      </w: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【答案】材料中数学老师的做法符合新课改背景下的“以人为本”的学生观，值得我们学习。</w:t>
      </w:r>
      <w:r>
        <w:rPr>
          <w:rFonts w:ascii="宋体" w:eastAsia="宋体" w:hAnsi="宋体" w:cs="宋体" w:hint="eastAsia"/>
          <w:outline w:val="0"/>
          <w:shadow w:val="0"/>
          <w:emboss w:val="0"/>
          <w:imprint w:val="0"/>
          <w:vanish w:val="0"/>
          <w:w w:val="100"/>
          <w:sz w:val="28"/>
          <w:szCs w:val="28"/>
          <w:u w:val="none"/>
        </w:rPr>
        <w:t xml:space="preserve"> 首先，新课改的学生观强调学生是发展的人，学生处在发展过程中，每一个学生都具有巨大的潜能。材料中，面对学生的舞弊事件，老师没有采用严厉批评追查责任的惯用方法，而是鼓励学生、给予学生改正错误的机会，这样的做法不仅保护了学生的自尊心，还取得了良好的教育效果。</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 其次，新课改的学生观强调学生是具有独立意义的人，学生具有主观能动性，不以教师的意志为转移。材料中，教师对于学生舞弊问题，依据学生做了错事心里不安知错欲改的心理，没有把事情挑明，也没有当众指责学生，而是鼓励学生，相信学生之后能考出更加优异的成绩。这样的做法说明教师看到了学生的主观能动性，促进了学生的自我学习和自我发展，有效地解决了教育过程中存在的问题。</w:t>
      </w:r>
      <w:r>
        <w:rPr>
          <w:rFonts w:ascii="宋体" w:eastAsia="宋体" w:hAnsi="宋体" w:cs="宋体" w:hint="eastAsia"/>
          <w:outline w:val="0"/>
          <w:shadow w:val="0"/>
          <w:emboss w:val="0"/>
          <w:imprint w:val="0"/>
          <w:vanish w:val="0"/>
          <w:w w:val="100"/>
          <w:sz w:val="28"/>
          <w:szCs w:val="28"/>
          <w:u w:val="none"/>
        </w:rPr>
        <w:t xml:space="preserve"> 因此，作为教师，要践行“以人为本”的学生观，看到学生身心发展的特点，发挥学生的主观能动性，因势利导地促进学生的身心发展。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材料： “春风吹绿了大地，春雨带来了万紫千红。你看，地上的小草发芽了，路边的杨树挂满了‘毛毛虫’，风中的柳树长出了嫩绿的叶子，公园里粉红的桃花、雪白的玉兰花、金黄的迎春花盛开了。”这是一个13岁的初中女孩写的日记，从她的文笔中可以看出她对大自然的热爱。然而，就是这样一个小女孩，却因为几次考试成绩不理想，受到老师的批评、父母的责备，最终选择以自杀的方式结束了年轻的生命。 问题：请结合学生观的相关知识对上述材料进行分析。 </w:t>
      </w: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答案】（1）学生是完整的人。学生并不是单纯的抽象的学习者，而是有着丰富个性的完整的人。（2）每个学生都有自身的独特性。每个人由于遗传素质、社会环境、家庭条件和生活经历的不同，形成了个人独特的心理世界，他们在兴趣、爱好、动机、气质、性格、智能和特长等方面各不相同。独特性也意味着差异性，差异不仅是教育的基础，也是学生发展的前提，应视之为一种财富而珍惜开发，使每个学生在原有基础上都得到完全、自由的发展。材料中的小女孩文学方面和文字表达能力较强，应对其加以鼓励，增强其自信心，并着重培养她这方面的才能，而不是一味地责备她成绩不好；（3）学生与成人之间存在着巨大的差异，学生的观察、思考、选择和体验，都和成人有很大的不同，我们不能用我们的思维去束缚和压制他们的个性发展。在该材料中，如果学校、教师和家长对小女孩进行及时的心理疏导，引导她正确看待成绩，允许她犯错误，宽容对待她，相信她能够健康地发展。教师和家长如果能够及时发现小女孩热爱自然、天真无邪的特性，并多鼓励小女孩参与各种活动，引导其真正热爱生活、热爱生命，就可以避免小女孩悲剧的发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6"/>
          <w:cols w:num="1" w:space="0"/>
          <w:titlePg w:val="0"/>
        </w:sectPr>
      </w:pPr>
      <w:r>
        <w:rPr>
          <w:rFonts w:ascii="宋体" w:eastAsia="宋体" w:hAnsi="宋体" w:cs="宋体" w:hint="eastAsia"/>
          <w:outline w:val="0"/>
          <w:shadow w:val="0"/>
          <w:emboss w:val="0"/>
          <w:imprint w:val="0"/>
          <w:vanish w:val="0"/>
          <w:w w:val="100"/>
          <w:sz w:val="28"/>
          <w:szCs w:val="28"/>
          <w:u w:val="none"/>
        </w:rPr>
        <w:t xml:space="preserve">材料： 2015年5月18日下午，北京市第一六六中学高中二年级冰心文学实验班师生共40人来到故宫博物院，在故宫内进行考古活动。学生们首先聆听了专业考古人员有关遗址的介绍，随后，文学班师生手持毛刷手铲等专业工具，在考古专家的指导下，清理地函、地砖的缝隙，进入“考古发掘”阶段。有学生说，“这个遗址在慈宁宫附近，我们可以抬头看到清代宫殿，低头看到明代宫殿，非常有意思。而且通过这次考古，我才知道考古人员是用手铲一点一点发掘清理地面的，觉得考古工作真的是十分辛苦。” 问题：请从素质教育和新课程的开展与实施方面分析上述做法。 </w:t>
      </w: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【答案】材料中的做法符合素质教育和新课程的理念和要求：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 （1）实施素质教育的途径包括德、智、体、美等不同类型的教育活动，各种类型教育活动的基本实现方式包括课程与教学、学校管理活动及课程以外的教育活动等。素质教育强调学校与社会的“双向参与”机制，增加教学途径，扩大教育视野，实行开放式教育。冰心文学实验班师生在故宫内进行考古活动，不再局限于课堂和书本知识，而是积极开拓获取知识的来源和获得发展的空间，重视利用课外的自然资源与社会资源开展活动，是增加教学途径、扩大教育视野的体现，有利于更好地贯彻素质教育理念。</w:t>
      </w:r>
      <w:r>
        <w:rPr>
          <w:rFonts w:ascii="宋体" w:eastAsia="宋体" w:hAnsi="宋体" w:cs="宋体" w:hint="eastAsia"/>
          <w:outline w:val="0"/>
          <w:shadow w:val="0"/>
          <w:emboss w:val="0"/>
          <w:imprint w:val="0"/>
          <w:vanish w:val="0"/>
          <w:w w:val="100"/>
          <w:sz w:val="28"/>
          <w:szCs w:val="28"/>
          <w:u w:val="none"/>
        </w:rPr>
        <w:t xml:space="preserve"> （2）素质教育强调要让学生感受、理解知识产生和发展的过程，培养学生的科学精神和创新思维习惯，重视培养学生收集处理信息、获取新知识、分析和解决问题、语言文字表达以及团结协作和社会活动等各种能力。冰心文学实验班师生在故宫内进行考古活动，使学生不仅能掌握科学文化知识，而且能够亲自感受考古过程，有助于提升学生的综合能力。</w:t>
      </w:r>
      <w:r>
        <w:rPr>
          <w:rFonts w:ascii="宋体" w:eastAsia="宋体" w:hAnsi="宋体" w:cs="宋体" w:hint="eastAsia"/>
          <w:outline w:val="0"/>
          <w:shadow w:val="0"/>
          <w:emboss w:val="0"/>
          <w:imprint w:val="0"/>
          <w:vanish w:val="0"/>
          <w:w w:val="100"/>
          <w:sz w:val="28"/>
          <w:szCs w:val="28"/>
          <w:u w:val="none"/>
        </w:rPr>
        <w:t xml:space="preserve"> （3）素质教育要以培养学生的创新精神和实践能力为重点。在重视培养学生创新精神的同时，改变以往只重书本知识、忽视实践能力培养的现象。冰心文学实验班师生在故宫内进行考古活动，既满足了学生的兴趣、爱好，发挥其特长及潜能，也能够使学生学会学习、学会劳动。这是培养学生动手能力、实践能力的途径，有利于学生素质的全面提高与和谐发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7"/>
          <w:cols w:num="1" w:space="0"/>
          <w:titlePg w:val="0"/>
        </w:sectPr>
      </w:pPr>
      <w:r>
        <w:rPr>
          <w:rFonts w:ascii="宋体" w:eastAsia="宋体" w:hAnsi="宋体" w:cs="宋体" w:hint="eastAsia"/>
          <w:outline w:val="0"/>
          <w:shadow w:val="0"/>
          <w:emboss w:val="0"/>
          <w:imprint w:val="0"/>
          <w:vanish w:val="0"/>
          <w:w w:val="100"/>
          <w:sz w:val="28"/>
          <w:szCs w:val="28"/>
          <w:u w:val="none"/>
        </w:rPr>
        <w:t xml:space="preserve">材料： 摆在班主任冯老师面前的是一个很棘手的问题一一一起人数众多、性质颇为严重的作弊事件一一语文课代表为了帮助其他同学掌握语法知识，征得任课老师的同意后，在自习课上组织同学们测验。测验结束后，班长向冯老师汇报“一切正常”。冯老师正为学生们的自觉行为感到高兴，准备给全班同学一次嘉奖时。岂料课后学生反映，测验时看书的人不少，连班长也在内。怎样处理这起作弊事件呢？在全班同学面前直接提出这个问题，责令作弊者自动坦白，要求知情者检举揭发，把嫌疑分子一个个叫来办公室审问……这样的办法有什么积极的作用呢？第二天上课时，冯老师神情自若，像什么事也没有发生一样。他在黑板上写上汤姆斯·麦考菜的一句名言：“在真相肯定永无人知的情况下，一个人的所作所为，能显示他的品格。”接着又给学生们讲了一个人在回忆自己三十年前一次考试作弊时的懊悔心情。讲完故事，冯老师要求每个学生记下汤姆斯·麦考菜的名言，同时要求他们写一篇体会，题目是《心灵的答卷》。冯老师平静、沉着的态度大大出乎学生们的意料，而汤姆斯·麦考菜的名言则深深地震撼了学生们的心灵。第二天，每个同学都交出了惭愧、悔恨的“心灵答卷”。显然冯老师对这次作弊事件的处理是卓有成效的，它的教育影响十分深刻而久远。 问题：请结合素质教育的相关理论知识，对材料中冯老师的做法进行评析。 </w:t>
      </w: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答案】材料中冯老师在处理这次作弊事件时，没有采用严厉批评、追查责任等一般老师的惯用方法，而是利用学生做了错事心里不安、知错欲改的心理，采取了一个足以震撼学生心灵的措施一一要求每个学生记下汤姆斯·麦考莱的名言并写出心得体会，化教育于无形，教师把教育要求转化为学生自己的需要，使学生把这种教育要求当作自己的意图提出来并加以执行，体现了素质教育的要求。这样，学生既接受着教师的教育，又不感到是针对自己在实施教育，冯老师在处理这起作弊事件时，根据学生当前心理状态对症下药，分寸得当，采取的“宽恕”态度激起了学生的自我谴责、自我反省、自我教育，这种宽恕所产生的道德和心灵上的震撼要远比责罚强得多。冯老师运用教育机智的精当和巧妙，确实令人赞叹，非常值得学习，它既体现了素质教育所倡导的创新精神，又实现了促进学生全面发展的目的，取得了“润物细无声”的效果。</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材料： 过去总说：“要给学生一滴水，老师必须有一桶水。”随着时代的发展，作为教师仅有“一桶水”已远远无法适应现代教学的要求，“要给学生一滴水，老师必须有一条常流常新的河”，不但流量要大，而且要清澈见底，即质要高。一个博学多才的老师往往深受学生的喜爱。因此，作为一名教师，必须博览“杂书”，留意奇闻轶事，关注时代热点、文学、诗歌、影视、哲理、幽默故事、背景材料等。最重要的是要养成分类整理、保存的好习惯，所积累的素材，便是教学的一个重要资源库。积累多了，备课时就能厚积薄发，你将会发现你在课堂上居然也能引经据典，旁征博引。 问题：请从教师职业能力结构的角度分析上述材料。 </w:t>
      </w: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答案】现在的学生有着显著的时代特征：如喜欢具有探索性和操作性的学习方式；大众传媒对青少年儿童的影响增多，学生的视野开阔，知识面广；关心国家大事，具有较强的社会责任感；自我意识较强，价值观念多样化；注重个人发展，追求自我完善。学生的时代特征不仅是学生的变化，也对教师提出了更高的要求。以前的教师只要有“一桶水”就足够了，但是这已经不能适应现在学生的多元化追求了。这要求教师及时调整角色，强调帮助、引导，而不能再一手包办。另外，教师不仅是一个知识的传授者，同时也要做“一条常流常新的河”，即教师要做一个学习者，向社会学习，向书本学习，向学生学习， 只有这样，才能“常流常新”。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8"/>
          <w:cols w:num="1" w:space="0"/>
          <w:titlePg w:val="0"/>
        </w:sectPr>
      </w:pPr>
      <w:r>
        <w:rPr>
          <w:rFonts w:ascii="宋体" w:eastAsia="宋体" w:hAnsi="宋体" w:cs="宋体" w:hint="eastAsia"/>
          <w:outline w:val="0"/>
          <w:shadow w:val="0"/>
          <w:emboss w:val="0"/>
          <w:imprint w:val="0"/>
          <w:vanish w:val="0"/>
          <w:w w:val="100"/>
          <w:sz w:val="28"/>
          <w:szCs w:val="28"/>
          <w:u w:val="none"/>
        </w:rPr>
        <w:t xml:space="preserve">材料： 镜头一 早上，某中学的几位教师驾私家车上班，汽车进入校门，值周学生纷纷向车内教师问好或行队礼致敬。然而，令人遗憾的是，值周学生所得到的回应全部是冷若冰霜或漠然的脸色。 镜头二 3月5日，某学校发动学生参加“学雷锋、做好事”活动，学生积极响应，一些学生想到了平时辛苦工作的教师，就主动把一些教师的自行车、电动车擦得干干净净。可令人遗憾的是，没有教师向学生表示真诚的谢意。 镜头三 某年轻教师在本学科教学中还算“出类拔萃”，然而，每当有学生从其身边走过或向他打招呼时，这位教师几乎从不“还礼”，甚至连一丝笑容都不曾露出。 问题：请结合师生关系的相关内容分析上述材料。 </w:t>
      </w: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答案】（1）就人格而言，师生关系是一种民主平等的关系。镜头一中，出于尊敬，学生向老师问好或敬礼，但得到的却是冷冰冰的回应。镜头二中，出于感恩，学生帮老师擦拭自行车、电动车，但是老师却没有任何回应。镜头三中，年轻教师对向他打招呼的学生从不给出反应。这表明，老师并没有将学生视为跟他平等的个体，而是把学生的这些行为视作理所当然。</w:t>
      </w:r>
      <w:r>
        <w:rPr>
          <w:rFonts w:ascii="宋体" w:eastAsia="宋体" w:hAnsi="宋体" w:cs="宋体" w:hint="eastAsia"/>
          <w:outline w:val="0"/>
          <w:shadow w:val="0"/>
          <w:emboss w:val="0"/>
          <w:imprint w:val="0"/>
          <w:vanish w:val="0"/>
          <w:w w:val="100"/>
          <w:sz w:val="28"/>
          <w:szCs w:val="28"/>
          <w:u w:val="none"/>
        </w:rPr>
        <w:t xml:space="preserve"> （2）就社会道德而言，师生关系是一种互相促进的关系。教师对成长中的儿童和青少年有着巨大的潜移默化的影响。如果材料中三个镜头中的现象持续下去，不仅不能建立良好的师生关系，而且会使学生对老师产生不信任和轻视。为此，在面对学生的问候或者表达自己的感恩之情时，教师要给予积极的回应，从而建立良好的师生关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材料： 开学不久，陈老师发现王平同学有许多毛病。陈老师心想，像王平这样的同学缺少的不是批评而是肯定和鼓励。一次，陈老师找他谈话说：“你有缺点，但你也有不少优点，可能你自己还没有发现。这样吧，我限你在两天内找到自己的一些长处，不然我可要批评你了。”第三天，王平很不好意思地找到陈老师，满脸通红地说：“我心肠好，力气大，毕业后想当兵。”陈老师听了说：“这就是了不起的长处。心肠好，乐于助人，到哪里都需要这种人。你力气大，想当兵，保家卫国，是很光荣的事，你的理想很实在。不过当兵同样需要科学文化知识，需要有真才实学。”听了老师的话，王平高兴极了，脸上露出了微笑。 问题：结合新课程改革背景下的教师观分析材料中陈老师的做法。 </w:t>
      </w: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答案】陈老师的做法符合新课程改革背景下的教师观所要求的教师教的职责：①帮助学生检查和反思自我，明白自己要学什么和得到什么，制定可以实现的目标；②教会学生如何寻找、搜集和利用学习资源；③引导学生设计合理的学习方法和养成高效的学习习惯；④帮助学生发现他们所学东西的个人意义和社会价值；⑤帮助学生营造和维持学习过程中积极的心理氛围；⑥帮助学生对学习过程和结果进行评价，并促进评价的内在化；⑦帮助学生发现自己的潜能和优势，因材施教、材料中陈老师让学生自己找寻自己的优点，让学生更加深入地认识自己，增强学生的自信心，这种教学方法符合新课程理念下的教师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9"/>
          <w:cols w:num="1" w:space="0"/>
          <w:titlePg w:val="0"/>
        </w:sectPr>
      </w:pPr>
      <w:r>
        <w:rPr>
          <w:rFonts w:ascii="宋体" w:eastAsia="宋体" w:hAnsi="宋体" w:cs="宋体" w:hint="eastAsia"/>
          <w:outline w:val="0"/>
          <w:shadow w:val="0"/>
          <w:emboss w:val="0"/>
          <w:imprint w:val="0"/>
          <w:vanish w:val="0"/>
          <w:w w:val="100"/>
          <w:sz w:val="28"/>
          <w:szCs w:val="28"/>
          <w:u w:val="none"/>
        </w:rPr>
        <w:t>材料：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 课上马老师给大家讲“波义耳定律”他说在密闭容器中的定量气体，在恒温下，气体的压强和体积成反比关系。后来他又出示一个公式“p×V=K”并解释说其中p代表压强，压强用来表示压力产生的效果，压强越大，压力的作用效果越明显；V代表气体的体积；K代表一个衡量。他边举例边板书：如果p=2个大气压，且衡量为8，那么体积就是4立方米。2个大气压×4立方米＝8。如果我们把压强变量改为4个大气压，体积就成了2立方米，4个大气压×2立方米＝8。班上的其他同学都懂了，可是小妮和小刚还是搞不明白。马老师知道小妮空间想象力很强，于是他对小妮说：“你可以想象，你有个气球，你双手使劲压气球，气球体积变小了，这时压力变大了。”小妮很快就明白了，“对，体积再小，压力会更大，甚至还会爆了呢。”对于小刚，马老师了解他一向身体灵活，运动能力强。因此他对小刚说：“你鼓起腮，嘴里憋一口气，别让气体漏出，然后用手压住一侧面颊，嘴里的气体体积变小了，你会感到压力变大，把另一侧面颊变得硬邦邦的，当你把手松开，口腔空间变大，压力小了，面颊也软了。小刚自己尝试了几次，也搞明白了“波义耳定律”</w:t>
      </w:r>
      <w:r>
        <w:rPr>
          <w:rFonts w:ascii="宋体" w:eastAsia="宋体" w:hAnsi="宋体" w:cs="宋体" w:hint="eastAsia"/>
          <w:outline w:val="0"/>
          <w:shadow w:val="0"/>
          <w:emboss w:val="0"/>
          <w:imprint w:val="0"/>
          <w:vanish w:val="0"/>
          <w:w w:val="100"/>
          <w:sz w:val="28"/>
          <w:szCs w:val="28"/>
          <w:u w:val="none"/>
        </w:rPr>
        <w:t xml:space="preserve"> 问题：请结合学生观的相关理论分析材料中马老师的做法。</w:t>
      </w:r>
      <w:r>
        <w:rPr>
          <w:rFonts w:ascii="宋体" w:eastAsia="宋体" w:hAnsi="宋体" w:cs="宋体" w:hint="eastAsia"/>
          <w:outline w:val="0"/>
          <w:shadow w:val="0"/>
          <w:emboss w:val="0"/>
          <w:imprint w:val="0"/>
          <w:vanish w:val="0"/>
          <w:w w:val="100"/>
          <w:sz w:val="28"/>
          <w:szCs w:val="28"/>
          <w:u w:val="none"/>
        </w:rPr>
        <w:t xml:space="preserve"> </w:t>
      </w: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答案】材料中马老师的做法体现了“以人为本”的学生观。“以人为本”的学生观强调关注学生的个体差异和个性化成长，关注每一个学生的发展，承认学生的个别差异性，满足学生的个性发展要求。材料中马老师知道小妮空间想象力很强，而小刚一向身体灵活，运动能力强，这说明马老师充分了解了学生的实际情况和个体差异。同时，对于小妮，老师对她说：“你可以想象，你有个气球，你双手使劲压气球，气球体积变小了，这时压力变大了。”小妮很快就明白了，“对，体积再小，压力会更大，甚至还会爆了呢。”而对于小刚，马老师则说：“你鼓起腮，嘴里憋一口气，别让气体漏出，然后用手压住一侧面颊，嘴里的气体体积变小了，你会感到压力变大，使另一侧面颊变得硬邦邦，当你把手松开，口腔空间变大，压力小了，面颊也软了。”这体现了马老师针对学生的不同特点，运用各种方式进行教学，以适应学生的个体差异，有助于学生对知识的掌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0"/>
          <w:cols w:num="1" w:space="0"/>
          <w:titlePg w:val="0"/>
        </w:sectPr>
      </w:pPr>
      <w:r>
        <w:rPr>
          <w:rFonts w:ascii="宋体" w:eastAsia="宋体" w:hAnsi="宋体" w:cs="宋体" w:hint="eastAsia"/>
          <w:outline w:val="0"/>
          <w:shadow w:val="0"/>
          <w:emboss w:val="0"/>
          <w:imprint w:val="0"/>
          <w:vanish w:val="0"/>
          <w:w w:val="100"/>
          <w:sz w:val="28"/>
          <w:szCs w:val="28"/>
          <w:u w:val="none"/>
        </w:rPr>
        <w:t xml:space="preserve">材料： 课堂上，胡老师在黑板上用简练的几笔勾画出一只公鸡，并总结出画公鸡的七个要素。接着，胡老师让四位同学在黑板上画出四种不同的图形，由胡老师按画公鸡的要素依次在这四个不同的图形上分别添加几笔，画出了四只栩栩如生的公鸡。这使同学们精神为之一振，都想一试身手。于是，胡老师让全体学生在纸上动手画公鸡。在观察学生画画的过程中，胡老师没有批评任何一位学生，而是不时地对学生进行指导。之后，胡老师要求学生剪下画好的公鸡，贴在一张画有养鸡场的铅笔画纸上，构成了一幅具有千姿百态公鸡的漂亮作品。最后，胡老师别具匠心地用铅笔画纸做成了立体鸡，并在鸡背上开了个洞，让学生把剪下的碎纸片儿揉成颗粒作为饲料喂鸡，教室很快干净了。 问题：请分析材料中胡老师在教学中体现出的教师角色。 </w:t>
      </w: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【答案】（1）“授业、解惑者”角色。胡老师总结了画公鸡的七个要素并将画公鸡的技能传授给学生，体现了这一点。</w:t>
      </w:r>
      <w:r>
        <w:rPr>
          <w:rFonts w:ascii="宋体" w:eastAsia="宋体" w:hAnsi="宋体" w:cs="宋体" w:hint="eastAsia"/>
          <w:outline w:val="0"/>
          <w:shadow w:val="0"/>
          <w:emboss w:val="0"/>
          <w:imprint w:val="0"/>
          <w:vanish w:val="0"/>
          <w:w w:val="100"/>
          <w:sz w:val="28"/>
          <w:szCs w:val="28"/>
          <w:u w:val="none"/>
        </w:rPr>
        <w:t xml:space="preserve"> （2）“教育教学活动的设计者、组织者和管理者”角色。首先，好的教学设计可以使教学有序进行，给教学提供良好的环境，使学生养成循序渐进的习惯，全面地完成教学任务。胡老师在教学中精心进行教学设计，全面把握了教学的任务和学生的特点等要素。其次，胡老师在教学时间分配、内容安排和教学活动展开等方面都做了合理组织与安排，调动了全班同学共同参与的积极性，在预设的时间内完成了教学任务。最后，胡老师在教学过程中还肩负了教育教学管理的职责，确定了教学目标，维持了班级纪律，使班级活动有序进行，并不断引导学生，在和谐的班级环境中完成学习任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 （3）学生学习的“促进者”角色。新课程倡导教师要成为学生学习的促进者，学生学习能力的培养者。教师不仅传授知识，而且重在检查学生对知识的掌握程度。教师应成为学生学习的激发者。胡老师在教学中没有批评任何一个学生，而是不时对学生进行指导，最终使学生顺利完成任务，体现了这一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材料： 课堂上，学生对新老师颇感好奇，课堂氛围异常安静。教师板书学习的题目《动物怎样吃食物》。 第一项内容即分析哺乳动物怎样吃东西。教师提问：“什么是哺乳动物呢？”学生迫不及待地回答：“胎生，吃母乳长大。”（一个十分恰当的回答）教师满意地笑了，正欲讲：“那它们长大了吃什么？”不料学生小手依然林立。教师不明白了：“我还没提问，你们干嘛举手”“老师，我们有问题！”教师微微皱眉，只得让一名学生起立提问，“请问人是哺乳动物吗？”教师肯定了他的意见，可举手的同学有增无减。无奈教师只得再叫一名学生。“听说鸭嘴兽也是哺乳动物，它也是吃奶长大的吗？”教师的脸开始泛白：“这节课不讨论这个。”“可我们想知道”，学生不屈不挠地问。教师原先安排的程序被学生的提问打乱。显然，教师是生气了：“人坐在座位上是不会随便乱问的，只有小动物才会这样，现在我看谁变成小动物了。”课堂一下子安静了下来……同学们听课的热情远远没有之前高涨了。 问题：请运用新课改的教育观分析材料中教师的教育行为。 </w:t>
      </w: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【答案】材料中教师的做法违背了新课改下的教育观，我们要引以为戒。 首先，素质教育是面向全体学生的教育。素质教育倡导人人都有受教育的权利。材料中，老师只关注“回答恰当”的学生，而忽视了其他提出疑惑的同学甚至变相不准学生发问。这样的做法挫伤了学生学习的积极性，会影响学生的长远发展。 其次，新课改强调教学应该从“教育者为中心”转向“学习者为中心”。教师应该鼓励学生参与教学、尊重学生的意见，让学生成为学习的主体。材料中，当学生提出不同意见时，教师并没有及时解决，也没有做到因势利导，只做了知识的传授者，而不是学生学习的引导者。 再次，新课改强调教学应该从“重结论轻过程”转向“重结论的同时更重过程”。材料中，教师只注重结论，不注重学生相互讨论学习进步的过程，教师应利用学生的问题进行适时的引导。让学生不仅知道结论是什么，更知道结论是怎么来的，为什么是这个结论。 最后，新课改强调教学应该从“关注学科”转向“关注人”。教师应关注每一位学生的情绪和情感体验。材料中，教师只注重教学进程被打乱而生气，不让学生提问，导致学生听课的热情远没有之前高涨。说明教师忽视了学生的情绪变化严重挫伤了学生学习和发展的积极性。 因此，作为教师，我们要践行新课改背景下的教育观，以学生为中心，促进学生自主学习，关注学生在学习中的情绪情感体验，帮助学生健康成长。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1"/>
          <w:cols w:num="1" w:space="0"/>
          <w:titlePg w:val="0"/>
        </w:sectPr>
      </w:pPr>
      <w:r>
        <w:rPr>
          <w:rFonts w:ascii="宋体" w:eastAsia="宋体" w:hAnsi="宋体" w:cs="宋体" w:hint="eastAsia"/>
          <w:outline w:val="0"/>
          <w:shadow w:val="0"/>
          <w:emboss w:val="0"/>
          <w:imprint w:val="0"/>
          <w:vanish w:val="0"/>
          <w:w w:val="100"/>
          <w:sz w:val="28"/>
          <w:szCs w:val="28"/>
          <w:u w:val="none"/>
        </w:rPr>
        <w:t>材料：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 李老师是一名中学美术老师，他常常说：“美术课堂不仅要教会学生画画，还应该培养学生更多的能力。”有一次，在和学生聊天时，李老师听说学生家里都有不少闲置的废旧衣物，弃之可惜，留之占地。于是，李老师组织了“变旧为新”创意大赛，号召大家收集家里无用的旧衣物，将其进行改造。这一活动吸引了很多学生和家长的参与，有的学生将旧衣服改成符合时尚潮流又具有独特魅力的新衣服；有的学生将旧衣物裁剪成布条、布块，制作成灯笼、小布娃等布艺饰品……学生们给旧衣物赋予了新的功能和价值，制作出缤纷多彩的作品。</w:t>
      </w:r>
      <w:r>
        <w:rPr>
          <w:rFonts w:ascii="宋体" w:eastAsia="宋体" w:hAnsi="宋体" w:cs="宋体" w:hint="eastAsia"/>
          <w:outline w:val="0"/>
          <w:shadow w:val="0"/>
          <w:emboss w:val="0"/>
          <w:imprint w:val="0"/>
          <w:vanish w:val="0"/>
          <w:w w:val="100"/>
          <w:sz w:val="28"/>
          <w:szCs w:val="28"/>
          <w:u w:val="none"/>
        </w:rPr>
        <w:t xml:space="preserve"> 在教学中，李老师经常运用绘图技术进行视觉教学，听音乐作画、古诗词意境配画等，他还带学生去郊外写生。每年市里举办美术展览，他都带学生去参观，引导学生仔细观察，用心体会。李老师的美术课成了学生追捧的热门课，他个人也被评为学校最受学生喜爱的“十大明星老师”之一。</w:t>
      </w:r>
      <w:r>
        <w:rPr>
          <w:rFonts w:ascii="宋体" w:eastAsia="宋体" w:hAnsi="宋体" w:cs="宋体" w:hint="eastAsia"/>
          <w:outline w:val="0"/>
          <w:shadow w:val="0"/>
          <w:emboss w:val="0"/>
          <w:imprint w:val="0"/>
          <w:vanish w:val="0"/>
          <w:w w:val="100"/>
          <w:sz w:val="28"/>
          <w:szCs w:val="28"/>
          <w:u w:val="none"/>
        </w:rPr>
        <w:t xml:space="preserve"> 问题：请结合材料，从教育观的角度，评析材料中李老师的教育行为。</w:t>
      </w:r>
      <w:r>
        <w:rPr>
          <w:rFonts w:ascii="宋体" w:eastAsia="宋体" w:hAnsi="宋体" w:cs="宋体" w:hint="eastAsia"/>
          <w:outline w:val="0"/>
          <w:shadow w:val="0"/>
          <w:emboss w:val="0"/>
          <w:imprint w:val="0"/>
          <w:vanish w:val="0"/>
          <w:w w:val="100"/>
          <w:sz w:val="28"/>
          <w:szCs w:val="28"/>
          <w:u w:val="none"/>
        </w:rPr>
        <w:t xml:space="preserve"> </w:t>
      </w: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【答案】材料中李老师的做法很好地践行了素质教育理念。 （1）素质教育是促进学生全面发展的教育。材料中李老师认为“美术课堂不仅要教会学生画画，还应该培养学生更多的能力”，体现了李老师具有促进学生全面发展的素质教育理念。 （2）素质教育是以培养创新精神和实践能力为重点的教育。材料中李老师听说“学生家里都有不少闲置的废旧衣物，弃之可惜，留之占地”时，组织了“变旧为新”创意大赛，号召大家收集家里无用的旧衣物，将其进行改造。体现了李老师对学生创新精神和实践能力的培养。 （3）课程与教学，学校教育活动中的管理活动，课外、校外教育活动等都是素质教育实施的重要途径。材料中的李老师在教学中，经常运用绘图技术进行视觉教学，听音乐作画、古诗词意境配画等，他还带学生去郊外写生。每年市里举办美术展览，他都带学生去参观，引导学生仔细观察，用心体会。体现了李老师不仅通过课堂对学生进行教育，还通过带领学生参观美术展览等课外、校外活动对学生进行教育，充分践行了素质教育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2"/>
          <w:cols w:num="1" w:space="0"/>
          <w:titlePg w:val="0"/>
        </w:sectPr>
      </w:pPr>
      <w:r>
        <w:rPr>
          <w:rFonts w:ascii="宋体" w:eastAsia="宋体" w:hAnsi="宋体" w:cs="宋体" w:hint="eastAsia"/>
          <w:outline w:val="0"/>
          <w:shadow w:val="0"/>
          <w:emboss w:val="0"/>
          <w:imprint w:val="0"/>
          <w:vanish w:val="0"/>
          <w:w w:val="100"/>
          <w:sz w:val="28"/>
          <w:szCs w:val="28"/>
          <w:u w:val="none"/>
        </w:rPr>
        <w:t xml:space="preserve">材料： 漫画家丰子恺曾回忆说，他在浙江省立第一师范大学求学时，一次上音乐课，有一个学生老看闲书，另一个学生则随地吐痰。执教的李叔同先生早已发觉，却并未当场批评，而是在下课时轻声说：“×××和×××等一下再走。”在其他学生离开教室后，李先生缓缓地说：“下次上课请你们不要看闲书，也不要随地吐痰。”说完，他微鞠一躬。这两个学生一离开教室，看到守在教室外面的丰子恺等学友，不禁满面绯红。从此以后，全班同学都为李先生的宽容和“爱人以德”的风范所折服，也都改掉了上课时做小动作的习惯。 问题：试结合相关知识评析上述材料。 </w:t>
      </w: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答案】（I）教师对学生违纪、犯错时进行的批评不可缺少，因为，它是帮助学生认识缺点、错误，改进思想行为的一种教育手段。但是，批评学生不能不分场合、不讲方式、不计分寸。李叔同先生的“微鞠一躬”，在有些人看来似乎是多此一举，也未免有失“师道尊严”。当然，不能说批评学生都要温文尔雅，有时“怒形于色”效果反而会更好些。问题在于，不论何种方式的批评，都应建立在师生平等、尊重学生人格的“爱人以德”的基础上。那种居高临下的所谓“师道尊严”，是与融洽和谐、相互尊重的新型师生关系格格不入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 （2）师生关系在人格上是平等的关系，教师对学生的批评如果建立在尊重学生的人格、平等地对待学生、热爱学生的基础上，并且发挥言教不如身教的功用，就能收到春风化雨、出人意料的效果。李叔同先生的“一躬”之所以那样富于魅力，那样令丰子恺先生铭记不忘，根本点就在于李叔同先生高尚的人格力量以及对学生表现出的真诚的尊重与爱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材料： 某初中英语老师在批改学生作业时，竟写上“狗屁”二字，遭到学生家长发帖投诉。从发帖人贴出的图片上，可以看到这是一张英语试卷，试卷第六大项为阅读表达题，共3小题，每空1分，满分5分。这名学生3道题都做错了，5分全被扣了。在错误回答旁边，有红笔标注好的正确答案。在“-5”上方，还有红笔写着的“狗屁”两个字，非常醒目，不少网友认为老师是“恨铁不成钢”气急了才会写下这样的许语，虽然语言不太恰当，但从另一个方面看，“这样的老师还是很负责的，为了小孩好”。 问题：请从教育观的角度分析材料中老师的做法。 </w:t>
      </w: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答案】材料中教师的做法不符合正确的教育观，没有践行素质教育的理念：素质教育是全面发展的教育。实施素质教育，必须把德育、智育、体育、美育等有机地统一在教育活动的各个环节中。素质教育是全方位、全过程的教育：（1）教育要面向全体学生；（2）教育要促进学生的全面发展；（3）促进学生创新精神和实践能力的培养；（4）促进学生生动、活泼主动的发展；（5）培养学生终身可持续发展的能力，学校教育不仅要抓好智育，更要重视德育，还要加强体育、美育、劳动技术教育和社会实践，使诸方面教育相互渗透、协调发展，促进学生的全面发展和健康成长，素质教育的师生关系强调尊师爱生，师生民主平等，双向交流，教师要尊重、理解、信任、鼓励每个学生。全面推进素质教育，要坚持面向全体学生，为学生的全面发展创造相应的条件，依法保障适龄儿童和青少年学生的基本权利，尊重学生身心发展特点和教育规律使学生生动活泼、积极主动地得到发展。材料中英语老师没有尊重、理解学生，而是用简单粗暴的语言来评价学生的成绩，这会伤害到学生的自尊心，也不利于构建良好的师生关系。材料中英语老师唯分是举，不注重学生的整体素质，没有贯彻素质教育的理念。</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3"/>
          <w:cols w:num="1" w:space="0"/>
          <w:titlePg w:val="0"/>
        </w:sectPr>
      </w:pPr>
      <w:r>
        <w:rPr>
          <w:rFonts w:ascii="宋体" w:eastAsia="宋体" w:hAnsi="宋体" w:cs="宋体" w:hint="eastAsia"/>
          <w:outline w:val="0"/>
          <w:shadow w:val="0"/>
          <w:emboss w:val="0"/>
          <w:imprint w:val="0"/>
          <w:vanish w:val="0"/>
          <w:w w:val="100"/>
          <w:sz w:val="28"/>
          <w:szCs w:val="28"/>
          <w:u w:val="none"/>
        </w:rPr>
        <w:t xml:space="preserve">材料： 某地四名九年级女生集体服食老鼠药自杀。经抢救，两名女生不幸身亡，另有一名女生成植物人，最后一名女生经抢救有幸脱离危险。事故调查原因是这个班刚经过了一场期中考试，按照考试成绩排座位号，这四名女生排在了最后一排，她们经过商量决定集体自杀，并写了一封信给老师：“老师，我们的自杀不怪您，是我们没考好，没脸面对家人，如果学校责怪您，就请您把这封信给校长，我们不后悔。” 问题：请根据上述材料，从素质教育的角度谈谈你的感受。 </w:t>
      </w: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答案】（1）素质教育是依据人的发展和社会发展的实际需要，以全面提高全体学生的基本素质为根本目的，以尊重学生主体性和主动精神，注重开发人的智慧潜能，形成人的健全个性为根本特征的教育。素质教育倡导的是在教育中要使每个学生都得到充分的、全面的发展。实施素质教育必须坚持“五育”并举，促进学生生动活泼地发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 （2）材料中，学校按考试成绩排座位，这一行为严重伤害了学生的自尊心，给学生带来了很大的精神压力和心理负担，最终导致四名学生集体自杀。素质教育要求教师正确看待分数，不以分数作为判断学生的唯一标准。学校应把考试作为一种检查学生学习效果的手段，而不是目的。教学要以提高学生的素质为目的，促进学生德、智、体、美、劳的全面发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材料： 某学校老师想在班里开展一次特长展示活动，同学们踊跃报名，有的学生是画画，有的是跳舞，有的是唱歌……在同学们积极报名的同时，老师发现小刚闷闷不乐，没有报名任何一项特长。老师问小刚：“你有什么特长啊？”小刚回答说：“我削梨又快又好，而且梨皮又薄又长。”老师说：“这也是你的特长啊。”于是在老师的鼓励下，小刚在班里的特长展示课上给同学表演削梨，同学们为他响起了热烈的掌声。 问题：请从学生观的角度分析材料中教师的行为。 </w:t>
      </w: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答案】（1）现代学生观认为学生是发展中的人，要用发展的观点认识学生。学生具有巨大的发展潜能，是处于发展过程中的人。在教育实践中，不能要求学生十全十美，求全责备，而应帮助学生寻找发展的动力和方向，促进学生的进步和发展。材料中教师的目的并不只是让学生展示“削梨”的特长，更是在保护学生的自尊心，提高其自信心，促进学生发展。 （2）每个学生都有自身的独特性，每个人由于遗传素质、社会环境、家庭条件和生活经历的不同，形成了个人独特的心理世界，他们在兴趣、爱好、动机、气质、性格、智能和特长等方面各不相同。材料中教师不仅看到了学生的独特之处，而且将其视为一种财富进行开发，这样就使学生在原有基础上都得到完全、自由的发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4"/>
          <w:cols w:num="1" w:space="0"/>
          <w:titlePg w:val="0"/>
        </w:sectPr>
      </w:pPr>
      <w:r>
        <w:rPr>
          <w:rFonts w:ascii="宋体" w:eastAsia="宋体" w:hAnsi="宋体" w:cs="宋体" w:hint="eastAsia"/>
          <w:outline w:val="0"/>
          <w:shadow w:val="0"/>
          <w:emboss w:val="0"/>
          <w:imprint w:val="0"/>
          <w:vanish w:val="0"/>
          <w:w w:val="100"/>
          <w:sz w:val="28"/>
          <w:szCs w:val="28"/>
          <w:u w:val="none"/>
        </w:rPr>
        <w:t xml:space="preserve">材料： 某学校为贯彻上级减负精神，决定每天下午第三节课后的课外活动不再把学生关在教室里自修，而是让学生去操场上活动。结果发现，学习用功的好学生，任凭老师怎么劝也不出去，而平时不认真学习的学生却玩得很高兴。后来，校领导发现了问题，说：“等检查过去了，一定要收回来……” 问题：请结合上述材料，谈谈你对减负问题的认识。 </w:t>
      </w: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质教育才是国家减负政策的根本出发点和目的。中小学学生课业负担成为教育的“顽症”，久治不愈，其原因还是在于不能正确地理解和贯彻素质教育的思想。该校贯彻国家的减负政策，仅仅是为了应付检查。从具体做法上来看，似乎认为，减负就是开展更多的课外活动，就是不让学生刻苦学习。首先，这是对素质教育使学生生动、主动和愉快地发展的误解。学生真正的愉快来自于通过刻苦的努力而带来成功之后的快乐，学生真正的负担是不情愿地学习任务。素质教育要求学生刻苦学习，因为只有刻苦学习，才能真正体会到努力与成功的关系，才能形成日后所需要的克服困难的勇气、信心和毅力。其次，这是对素质教育形式化的误解。素质教育是我国全面发展教育在新形势下的体现，因而，它一方面体现了新形势对教育的要求，另一方面符合教育的本质要求。教育培养人的基本途径是教学，学生的基本任务是在接受人类文化精华的过程中获得发展。这就决定了素质教育的主渠道是教学，主阵地是课堂。学校开展课外活动作为素质教育的实施途径之一无可厚非，但学生在外面毫无指导地“玩”，这不仅仅是对课外活动的误解，对素质教育和减负政策的误解，也是一种对学生不负责任的表现。</w:t>
      </w:r>
      <w:r>
        <w:rPr>
          <w:rFonts w:ascii="宋体" w:eastAsia="宋体" w:hAnsi="宋体" w:cs="宋体" w:hint="eastAsia"/>
          <w:outline w:val="0"/>
          <w:shadow w:val="0"/>
          <w:emboss w:val="0"/>
          <w:imprint w:val="0"/>
          <w:vanish w:val="0"/>
          <w:w w:val="100"/>
          <w:sz w:val="28"/>
          <w:szCs w:val="28"/>
          <w:u w:val="none"/>
        </w:rPr>
        <w:t xml:space="preserve"> （2）有人认为，有课业总会有“负担”，学习成绩与课业是相关的。有学习，就会有课业，这一点没有疑问。但是，课业成为“负担”，这就是教育的问题。当课业成为“负担”时，学生的学业成绩就可能是以牺牲“青少年儿童身心健康”为代价的。如果教育使得一代人失去了健康，那么教育就是对一代人的伤害。那么，那种所谓的学业成绩，对于学习者个人，对于整个社会还有什么意义呢？</w:t>
      </w:r>
      <w:r>
        <w:rPr>
          <w:rFonts w:ascii="宋体" w:eastAsia="宋体" w:hAnsi="宋体" w:cs="宋体" w:hint="eastAsia"/>
          <w:outline w:val="0"/>
          <w:shadow w:val="0"/>
          <w:emboss w:val="0"/>
          <w:imprint w:val="0"/>
          <w:vanish w:val="0"/>
          <w:w w:val="100"/>
          <w:sz w:val="28"/>
          <w:szCs w:val="28"/>
          <w:u w:val="none"/>
        </w:rPr>
        <w:t xml:space="preserve"> （3）像材料中的那些学习好的学生，他们满足了应试教育的要求，可能在知识素质上较强，但素质教育是全面发展的教育，学校贯彻的减负政策并没有在实质上改变应试教育在实际执行中的现状。这种“减负”实则增加了素质教育展开的难度和阻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材料： 某学校一位学生，成绩很差，还常常以各种恶作剧捉弄班主任。当该学生的家长决定让孩子停学就业时，班主任如释重负。事隔数年，班主任家的电视机坏了，修理部派了一名手艺高超的师傅上门修理，谁知，这位师傅竟是当年那名学生。事后，班主任认识到“在教师看来已无可救药和毫无希望的差生中，还蕴藏着天才”。 问题：试运用所学的学生观知识对这一事件进行分析。 </w:t>
      </w: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【答案】（I）材料中班主任的学生观是不正确的。 （2）现代学生观要求我们应该这样看待学生：①学生是发展中的人，要用发展的观点认识学生；②学生是独特的人；③学生是具有独立意义的人。 （3）材料中班主任并没有将学生看作是具有发展潜能的个体，没有把学生看成是发展过程中的人。作为发展中的人，意味着学生还是不成熟的人，是一个正在成长的人。在教育实践中，人们往往忽视学生正在成长的特点而要求学生十全十美，求全责备。其实，作为发展中的人，学生的不完善是正常的，而十全十美并不符合实际。没有缺陷，就没有发展的动力和方向。把学生作为发展中的人来对待，就要理解学生身上存在的不足，就要允许学生犯错误。当然，更重要的是要帮助学生解决问题，改正错误，从而不断促进学生的进步和发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5"/>
          <w:cols w:num="1" w:space="0"/>
          <w:titlePg w:val="0"/>
        </w:sectPr>
      </w:pPr>
      <w:r>
        <w:rPr>
          <w:rFonts w:ascii="宋体" w:eastAsia="宋体" w:hAnsi="宋体" w:cs="宋体" w:hint="eastAsia"/>
          <w:outline w:val="0"/>
          <w:shadow w:val="0"/>
          <w:emboss w:val="0"/>
          <w:imprint w:val="0"/>
          <w:vanish w:val="0"/>
          <w:w w:val="100"/>
          <w:sz w:val="28"/>
          <w:szCs w:val="28"/>
          <w:u w:val="none"/>
        </w:rPr>
        <w:t>材料：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 那年由于工作调动，我到新的学校报到时，已经开学一个多月了。可我接手的是怎样的一个班级呀，课堂上总是乱哄哄的，搞小动作交头接耳的，坐立不安的……令人应接不暇。下课铃一响，几十个孩子纷纷从座位上弹起来，争先恐后地冲向门口。我从事教学已有十六年了，在那段时间，几乎试过了我所知道的一切方法，就是不能把这个班搞好。我暗暗地等待着时机，准备“杀一儆百”。功夫不负有心人，机会终于来了。号称“大圣”的孙琦，课间把一块快要融化的雪糕，扔在邻班一个男生的身上，来了个漂亮的“仙女散花”。先是其班主任气咻咻地跑来告状，下午其父母未来讨说法。我带着满腔的怒气，让孙琦写了一份2000字的检查。一次在班会课上，我把孙琦叫到讲台上，让他当众读自己的检查，并让其他同学来指出他的错误，希望别的同学能够引以为鉴。</w:t>
      </w:r>
      <w:r>
        <w:rPr>
          <w:rFonts w:ascii="宋体" w:eastAsia="宋体" w:hAnsi="宋体" w:cs="宋体" w:hint="eastAsia"/>
          <w:outline w:val="0"/>
          <w:shadow w:val="0"/>
          <w:emboss w:val="0"/>
          <w:imprint w:val="0"/>
          <w:vanish w:val="0"/>
          <w:w w:val="100"/>
          <w:sz w:val="28"/>
          <w:szCs w:val="28"/>
          <w:u w:val="none"/>
        </w:rPr>
        <w:t xml:space="preserve"> 问题：请运用新课改的学生观分析材料中老师的教育行为。</w:t>
      </w:r>
      <w:r>
        <w:rPr>
          <w:rFonts w:ascii="宋体" w:eastAsia="宋体" w:hAnsi="宋体" w:cs="宋体" w:hint="eastAsia"/>
          <w:outline w:val="0"/>
          <w:shadow w:val="0"/>
          <w:emboss w:val="0"/>
          <w:imprint w:val="0"/>
          <w:vanish w:val="0"/>
          <w:w w:val="100"/>
          <w:sz w:val="28"/>
          <w:szCs w:val="28"/>
          <w:u w:val="none"/>
        </w:rPr>
        <w:t xml:space="preserve"> </w:t>
      </w: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答案】材料中老师的做法是不恰当的，违背了“以人为本”的学生观。首先，该老师的做法违背了学生是发展中的人的观点。学生是处于发展过程中的人，这也就意味着学生还是一个不成熟的人，我们不能因为学生的小错误就否定学生。材料中，当学生犯了错误时，教师没有看到学生未来的发展潜力，而是气鼓鼓地惩罚学生，准备“杀一儆百”，老师的做法没有考虑到学生是发展中的人。 其次，该教师的做法违背了学生是独特的人的观点。教师要正视学生的个体差异，做到因材施教。材料中，教师没有正视学生的个体差异，没有依据孙琦个人的不足进行引导和教育，该做法不利于学生的个性发展，也不利于调动学生的积极性和主动性。 最后，该老师的做法违背了学生是具有独立意义的人的观点。学生是责权的主体，教师要保护学生的合法权利。材料中，教师惩罚学生写2000字检查并让其他同学当众指出错误，该做法侵犯了学生的人格尊严权，可能会给孙琦造成巨大的心理压力，也不利于学生之间的团结协作。 因此，作为教师，要践行“以人为本”的学生观，看到学生身心发展的特点，尊重学生的人格尊严，因势利导地促进学生的身心发展。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材料： 我在回顾学生学习英语的过程时，发现其实每个学生在初学英语时都有着极强的好奇心和极高的热情。记得有一个有口吃毛病的学生，说的都是口吃英语。一次，他竟然流畅地从One数到Ten。我忍不住亲了他一下，仿佛奇迹出现了，他取得了突飞猛进的进步，期末还被评为英语课的优秀学员。 还有一次，我教完一个单词，让学生以开火车的形式重复该词，有一个学生声音小得几乎听不到。我让她大点声说，她始终做不到，此情此景令我恍惚看到儿时的自己，因在老师公开课上发言的声音小，课后被老师严厉训斥，之后的我在任何课上都不敢友言了。这时，我心想绝不能让我的学生因此产生心理障碍。于是我制止了学生的起哄，告诉学生：“这名女生是想考一考大家的听力，谁能重复？”当学生踊跃发言时我对女生耳语：“勇敢点，大点声，你能行！”她感激地看着我，当班安静下来时，女生好听的声音终于响起来了，我带头鼓掌，掌声里女生骄傲地坐下了。我的心踏实了，她一定不会如儿时的我那样受到不良影响。 问题：请从教育理念的角度，评析材料中老师的行为。 </w:t>
      </w: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【答案】材料中该教师的做法恰当合理，符合新课程改革背景下的教育理念，值得我们借鉴。</w:t>
      </w:r>
      <w:r>
        <w:rPr>
          <w:rFonts w:ascii="宋体" w:eastAsia="宋体" w:hAnsi="宋体" w:cs="宋体" w:hint="eastAsia"/>
          <w:outline w:val="0"/>
          <w:shadow w:val="0"/>
          <w:emboss w:val="0"/>
          <w:imprint w:val="0"/>
          <w:vanish w:val="0"/>
          <w:w w:val="100"/>
          <w:sz w:val="28"/>
          <w:szCs w:val="28"/>
          <w:u w:val="none"/>
        </w:rPr>
        <w:t xml:space="preserve"> 首先，教师的行为体现了面向全体学生的素质教育观。教育应使每个人都得到发展，而不是只注重一部分人的发展。材料中，老师能够做到面向全体学生，不放弃、不歧视任何一个人，有效促进了全体学生的发展。</w:t>
      </w:r>
      <w:r>
        <w:rPr>
          <w:rFonts w:ascii="宋体" w:eastAsia="宋体" w:hAnsi="宋体" w:cs="宋体" w:hint="eastAsia"/>
          <w:outline w:val="0"/>
          <w:shadow w:val="0"/>
          <w:emboss w:val="0"/>
          <w:imprint w:val="0"/>
          <w:vanish w:val="0"/>
          <w:w w:val="100"/>
          <w:sz w:val="28"/>
          <w:szCs w:val="28"/>
          <w:u w:val="none"/>
        </w:rPr>
        <w:br/>
      </w:r>
      <w:r>
        <w:rPr>
          <w:rFonts w:ascii="宋体" w:eastAsia="宋体" w:hAnsi="宋体" w:cs="宋体" w:hint="eastAsia"/>
          <w:outline w:val="0"/>
          <w:shadow w:val="0"/>
          <w:emboss w:val="0"/>
          <w:imprint w:val="0"/>
          <w:vanish w:val="0"/>
          <w:w w:val="100"/>
          <w:sz w:val="28"/>
          <w:szCs w:val="28"/>
          <w:u w:val="none"/>
        </w:rPr>
        <w:br/>
      </w:r>
    </w:p>
    <w:p>
      <w:pPr>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https://d.book118.com/798054052117006024</w:t>
        </w:r>
      </w:hyperlink>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sectPr>
      <w:type w:val="nextPage"/>
      <w:pgSz w:w="11906" w:h="16839"/>
      <w:pgMar w:top="1440" w:right="1080" w:bottom="1440" w:left="1080" w:header="851" w:footer="992" w:gutter="0"/>
      <w:pgNumType w:start="16"/>
      <w:cols w:num="1" w:space="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420"/>
  <w:noPunctuationKerning/>
  <w:characterSpacingControl w:val="doNotCompress"/>
  <w:compat>
    <w:doNotBreakWrappedTables/>
    <w:doNotWrapTextWithPunct/>
    <w:doNotUseEastAsianBreakRules/>
    <w:growAutofit/>
    <w:useFELayout/>
    <w:doNotUseIndentAsNumberingTabStop/>
    <w:useAltKinsokuLineBreakRules/>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2BD15A70"/>
    <w:rsid w:val="694C52FA"/>
  </w:rsids>
  <w:docVars>
    <w:docVar w:name="commondata" w:val="eyJoZGlkIjoiMzIxODdiYzkyZWJiMzc1YmY5NThiYjgyMjcxMWRjMmQ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jc w:val="left"/>
    </w:pPr>
    <w:rPr>
      <w:rFonts w:asciiTheme="minorEastAsia" w:eastAsiaTheme="minorEastAsia" w:hAnsiTheme="minorEastAsia" w:cstheme="minorEastAsia"/>
      <w:kern w:val="0"/>
      <w:sz w:val="24"/>
      <w:szCs w:val="24"/>
      <w:lang w:val="en-US" w:eastAsia="zh-CN" w:bidi="ar"/>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2">
    <w:name w:val="heading 2"/>
    <w:basedOn w:val="Normal"/>
    <w:next w:val="Normal"/>
    <w:semiHidden/>
    <w:unhideWhenUsed/>
    <w:qFormat/>
    <w:pPr>
      <w:spacing w:before="0" w:beforeAutospacing="1" w:after="0" w:afterAutospacing="1"/>
      <w:jc w:val="left"/>
      <w:outlineLvl w:val="1"/>
    </w:pPr>
    <w:rPr>
      <w:rFonts w:ascii="宋体" w:eastAsia="宋体" w:hAnsi="宋体" w:cs="宋体" w:hint="eastAsia"/>
      <w:b/>
      <w:bCs/>
      <w:kern w:val="0"/>
      <w:sz w:val="36"/>
      <w:szCs w:val="36"/>
      <w:lang w:val="en-US" w:eastAsia="zh-CN" w:bidi="ar"/>
    </w:rPr>
  </w:style>
  <w:style w:type="paragraph" w:styleId="Heading3">
    <w:name w:val="heading 3"/>
    <w:basedOn w:val="Normal"/>
    <w:next w:val="Normal"/>
    <w:semiHidden/>
    <w:unhideWhenUsed/>
    <w:qFormat/>
    <w:pPr>
      <w:spacing w:before="0" w:beforeAutospacing="1" w:after="0" w:afterAutospacing="1"/>
      <w:jc w:val="left"/>
      <w:outlineLvl w:val="2"/>
    </w:pPr>
    <w:rPr>
      <w:rFonts w:ascii="宋体" w:eastAsia="宋体" w:hAnsi="宋体" w:cs="宋体" w:hint="eastAsia"/>
      <w:b/>
      <w:bCs/>
      <w:kern w:val="0"/>
      <w:sz w:val="27"/>
      <w:szCs w:val="27"/>
      <w:lang w:val="en-US" w:eastAsia="zh-CN" w:bidi="ar"/>
    </w:rPr>
  </w:style>
  <w:style w:type="paragraph" w:styleId="Heading4">
    <w:name w:val="heading 4"/>
    <w:basedOn w:val="Normal"/>
    <w:next w:val="Normal"/>
    <w:semiHidden/>
    <w:unhideWhenUsed/>
    <w:qFormat/>
    <w:pPr>
      <w:spacing w:before="0" w:beforeAutospacing="1" w:after="0" w:afterAutospacing="1"/>
      <w:jc w:val="left"/>
      <w:outlineLvl w:val="3"/>
    </w:pPr>
    <w:rPr>
      <w:rFonts w:ascii="宋体" w:eastAsia="宋体" w:hAnsi="宋体" w:cs="宋体" w:hint="eastAsia"/>
      <w:b/>
      <w:bCs/>
      <w:kern w:val="0"/>
      <w:sz w:val="24"/>
      <w:szCs w:val="24"/>
      <w:lang w:val="en-US" w:eastAsia="zh-CN" w:bidi="ar"/>
    </w:rPr>
  </w:style>
  <w:style w:type="paragraph" w:styleId="Heading5">
    <w:name w:val="heading 5"/>
    <w:basedOn w:val="Normal"/>
    <w:next w:val="Normal"/>
    <w:autoRedefine/>
    <w:semiHidden/>
    <w:unhideWhenUsed/>
    <w:qFormat/>
    <w:pPr>
      <w:spacing w:before="0" w:beforeAutospacing="1" w:after="0" w:afterAutospacing="1"/>
      <w:jc w:val="left"/>
      <w:outlineLvl w:val="4"/>
    </w:pPr>
    <w:rPr>
      <w:rFonts w:ascii="宋体" w:eastAsia="宋体" w:hAnsi="宋体" w:cs="宋体" w:hint="eastAsia"/>
      <w:b/>
      <w:bCs/>
      <w:kern w:val="0"/>
      <w:sz w:val="20"/>
      <w:szCs w:val="20"/>
      <w:lang w:val="en-US" w:eastAsia="zh-CN" w:bidi="ar"/>
    </w:rPr>
  </w:style>
  <w:style w:type="paragraph" w:styleId="Heading6">
    <w:name w:val="heading 6"/>
    <w:basedOn w:val="Normal"/>
    <w:next w:val="Normal"/>
    <w:semiHidden/>
    <w:unhideWhenUsed/>
    <w:qFormat/>
    <w:pPr>
      <w:spacing w:before="0" w:beforeAutospacing="1" w:after="0" w:afterAutospacing="1"/>
      <w:jc w:val="left"/>
      <w:outlineLvl w:val="5"/>
    </w:pPr>
    <w:rPr>
      <w:rFonts w:ascii="宋体" w:eastAsia="宋体" w:hAnsi="宋体" w:cs="宋体" w:hint="eastAsia"/>
      <w:b/>
      <w:bCs/>
      <w:kern w:val="0"/>
      <w:sz w:val="15"/>
      <w:szCs w:val="15"/>
      <w:lang w:val="en-US" w:eastAsia="zh-CN" w:bidi="ar"/>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hint="eastAsia"/>
      <w:kern w:val="0"/>
      <w:sz w:val="24"/>
      <w:szCs w:val="24"/>
      <w:lang w:val="en-US" w:eastAsia="zh-CN" w:bidi="ar"/>
    </w:r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98054052117006024"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江南博哥</cp:lastModifiedBy>
  <cp:revision>0</cp:revision>
  <dcterms:created xsi:type="dcterms:W3CDTF">2024-01-09T13:40:00Z</dcterms:created>
  <dcterms:modified xsi:type="dcterms:W3CDTF">2024-01-09T13:41:26Z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7E20EE37F85E4900B906D1B39DAD4EED_13</vt:lpwstr>
  </property>
  <property fmtid="{D5CDD505-2E9C-101B-9397-08002B2CF9AE}" pid="3" name="KSOProductBuildVer">
    <vt:lpwstr>2052-12.1.0.16120</vt:lpwstr>
  </property>
</Properties>
</file>