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高效PDC钻头项目规划设计蓝图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3" w:history="1">
        <w:r>
          <w:rPr>
            <w:rFonts w:ascii="仿宋" w:eastAsia="仿宋" w:hAnsi="仿宋" w:cs="仿宋" w:hint="eastAsia"/>
            <w:lang w:eastAsia="zh-CN"/>
          </w:rPr>
          <w:t>前言</w:t>
        </w:r>
        <w:r>
          <w:tab/>
        </w:r>
        <w:r>
          <w:fldChar w:fldCharType="begin"/>
        </w:r>
        <w:r>
          <w:instrText xml:space="preserve"> PAGEREF _Toc7843 \h </w:instrText>
        </w:r>
        <w:r>
          <w:fldChar w:fldCharType="separate"/>
        </w:r>
        <w:r>
          <w:t>3</w:t>
        </w:r>
        <w:r>
          <w:fldChar w:fldCharType="end"/>
        </w:r>
      </w:hyperlink>
    </w:p>
    <w:p>
      <w:pPr>
        <w:pStyle w:val="TOC1"/>
        <w:tabs>
          <w:tab w:val="right" w:leader="dot" w:pos="8306"/>
        </w:tabs>
      </w:pPr>
      <w:hyperlink w:anchor="_Toc31159" w:history="1">
        <w:r>
          <w:rPr>
            <w:rFonts w:ascii="仿宋" w:eastAsia="仿宋" w:hAnsi="仿宋" w:cs="仿宋" w:hint="eastAsia"/>
            <w:lang w:eastAsia="zh-CN"/>
          </w:rPr>
          <w:t>一、高效PDC钻头项目文档管理</w:t>
        </w:r>
        <w:r>
          <w:tab/>
        </w:r>
        <w:r>
          <w:fldChar w:fldCharType="begin"/>
        </w:r>
        <w:r>
          <w:instrText xml:space="preserve"> PAGEREF _Toc31159 \h </w:instrText>
        </w:r>
        <w:r>
          <w:fldChar w:fldCharType="separate"/>
        </w:r>
        <w:r>
          <w:t>3</w:t>
        </w:r>
        <w:r>
          <w:fldChar w:fldCharType="end"/>
        </w:r>
      </w:hyperlink>
    </w:p>
    <w:p>
      <w:pPr>
        <w:pStyle w:val="TOC2"/>
        <w:tabs>
          <w:tab w:val="right" w:leader="dot" w:pos="8306"/>
        </w:tabs>
      </w:pPr>
      <w:hyperlink w:anchor="_Toc25825" w:history="1">
        <w:r>
          <w:rPr>
            <w:rFonts w:ascii="仿宋" w:eastAsia="仿宋" w:hAnsi="仿宋" w:cs="仿宋" w:hint="eastAsia"/>
            <w:lang w:eastAsia="zh-CN"/>
          </w:rPr>
          <w:t>(一)、文档编制与审查</w:t>
        </w:r>
        <w:r>
          <w:tab/>
        </w:r>
        <w:r>
          <w:fldChar w:fldCharType="begin"/>
        </w:r>
        <w:r>
          <w:instrText xml:space="preserve"> PAGEREF _Toc25825 \h </w:instrText>
        </w:r>
        <w:r>
          <w:fldChar w:fldCharType="separate"/>
        </w:r>
        <w:r>
          <w:t>3</w:t>
        </w:r>
        <w:r>
          <w:fldChar w:fldCharType="end"/>
        </w:r>
      </w:hyperlink>
    </w:p>
    <w:p>
      <w:pPr>
        <w:pStyle w:val="TOC2"/>
        <w:tabs>
          <w:tab w:val="right" w:leader="dot" w:pos="8306"/>
        </w:tabs>
      </w:pPr>
      <w:hyperlink w:anchor="_Toc18654" w:history="1">
        <w:r>
          <w:rPr>
            <w:rFonts w:ascii="仿宋" w:eastAsia="仿宋" w:hAnsi="仿宋" w:cs="仿宋" w:hint="eastAsia"/>
            <w:lang w:eastAsia="zh-CN"/>
          </w:rPr>
          <w:t>(二)、文档发布与分发</w:t>
        </w:r>
        <w:r>
          <w:tab/>
        </w:r>
        <w:r>
          <w:fldChar w:fldCharType="begin"/>
        </w:r>
        <w:r>
          <w:instrText xml:space="preserve"> PAGEREF _Toc18654 \h </w:instrText>
        </w:r>
        <w:r>
          <w:fldChar w:fldCharType="separate"/>
        </w:r>
        <w:r>
          <w:t>4</w:t>
        </w:r>
        <w:r>
          <w:fldChar w:fldCharType="end"/>
        </w:r>
      </w:hyperlink>
    </w:p>
    <w:p>
      <w:pPr>
        <w:pStyle w:val="TOC2"/>
        <w:tabs>
          <w:tab w:val="right" w:leader="dot" w:pos="8306"/>
        </w:tabs>
      </w:pPr>
      <w:hyperlink w:anchor="_Toc7271" w:history="1">
        <w:r>
          <w:rPr>
            <w:rFonts w:ascii="仿宋" w:eastAsia="仿宋" w:hAnsi="仿宋" w:cs="仿宋" w:hint="eastAsia"/>
            <w:lang w:eastAsia="zh-CN"/>
          </w:rPr>
          <w:t>(三)、文档存档与归档</w:t>
        </w:r>
        <w:r>
          <w:tab/>
        </w:r>
        <w:r>
          <w:fldChar w:fldCharType="begin"/>
        </w:r>
        <w:r>
          <w:instrText xml:space="preserve"> PAGEREF _Toc7271 \h </w:instrText>
        </w:r>
        <w:r>
          <w:fldChar w:fldCharType="separate"/>
        </w:r>
        <w:r>
          <w:t>5</w:t>
        </w:r>
        <w:r>
          <w:fldChar w:fldCharType="end"/>
        </w:r>
      </w:hyperlink>
    </w:p>
    <w:p>
      <w:pPr>
        <w:pStyle w:val="TOC1"/>
        <w:tabs>
          <w:tab w:val="right" w:leader="dot" w:pos="8306"/>
        </w:tabs>
      </w:pPr>
      <w:hyperlink w:anchor="_Toc4992" w:history="1">
        <w:r>
          <w:rPr>
            <w:rFonts w:ascii="仿宋" w:eastAsia="仿宋" w:hAnsi="仿宋" w:cs="仿宋" w:hint="eastAsia"/>
            <w:lang w:eastAsia="zh-CN"/>
          </w:rPr>
          <w:t>二、高效PDC钻头项目选址可行性分析</w:t>
        </w:r>
        <w:r>
          <w:tab/>
        </w:r>
        <w:r>
          <w:fldChar w:fldCharType="begin"/>
        </w:r>
        <w:r>
          <w:instrText xml:space="preserve"> PAGEREF _Toc4992 \h </w:instrText>
        </w:r>
        <w:r>
          <w:fldChar w:fldCharType="separate"/>
        </w:r>
        <w:r>
          <w:t>6</w:t>
        </w:r>
        <w:r>
          <w:fldChar w:fldCharType="end"/>
        </w:r>
      </w:hyperlink>
    </w:p>
    <w:p>
      <w:pPr>
        <w:pStyle w:val="TOC2"/>
        <w:tabs>
          <w:tab w:val="right" w:leader="dot" w:pos="8306"/>
        </w:tabs>
      </w:pPr>
      <w:hyperlink w:anchor="_Toc18566" w:history="1">
        <w:r>
          <w:rPr>
            <w:rFonts w:ascii="仿宋" w:eastAsia="仿宋" w:hAnsi="仿宋" w:cs="仿宋" w:hint="eastAsia"/>
            <w:lang w:eastAsia="zh-CN"/>
          </w:rPr>
          <w:t>(一)、高效PDC钻头项目选址</w:t>
        </w:r>
        <w:r>
          <w:tab/>
        </w:r>
        <w:r>
          <w:fldChar w:fldCharType="begin"/>
        </w:r>
        <w:r>
          <w:instrText xml:space="preserve"> PAGEREF _Toc18566 \h </w:instrText>
        </w:r>
        <w:r>
          <w:fldChar w:fldCharType="separate"/>
        </w:r>
        <w:r>
          <w:t>6</w:t>
        </w:r>
        <w:r>
          <w:fldChar w:fldCharType="end"/>
        </w:r>
      </w:hyperlink>
    </w:p>
    <w:p>
      <w:pPr>
        <w:pStyle w:val="TOC2"/>
        <w:tabs>
          <w:tab w:val="right" w:leader="dot" w:pos="8306"/>
        </w:tabs>
      </w:pPr>
      <w:hyperlink w:anchor="_Toc19508" w:history="1">
        <w:r>
          <w:rPr>
            <w:rFonts w:ascii="仿宋" w:eastAsia="仿宋" w:hAnsi="仿宋" w:cs="仿宋" w:hint="eastAsia"/>
            <w:lang w:eastAsia="zh-CN"/>
          </w:rPr>
          <w:t>(二)、用地控制指标</w:t>
        </w:r>
        <w:r>
          <w:tab/>
        </w:r>
        <w:r>
          <w:fldChar w:fldCharType="begin"/>
        </w:r>
        <w:r>
          <w:instrText xml:space="preserve"> PAGEREF _Toc19508 \h </w:instrText>
        </w:r>
        <w:r>
          <w:fldChar w:fldCharType="separate"/>
        </w:r>
        <w:r>
          <w:t>7</w:t>
        </w:r>
        <w:r>
          <w:fldChar w:fldCharType="end"/>
        </w:r>
      </w:hyperlink>
    </w:p>
    <w:p>
      <w:pPr>
        <w:pStyle w:val="TOC2"/>
        <w:tabs>
          <w:tab w:val="right" w:leader="dot" w:pos="8306"/>
        </w:tabs>
      </w:pPr>
      <w:hyperlink w:anchor="_Toc17375" w:history="1">
        <w:r>
          <w:rPr>
            <w:rFonts w:ascii="仿宋" w:eastAsia="仿宋" w:hAnsi="仿宋" w:cs="仿宋" w:hint="eastAsia"/>
            <w:lang w:eastAsia="zh-CN"/>
          </w:rPr>
          <w:t>(三)、节约用地措施</w:t>
        </w:r>
        <w:r>
          <w:tab/>
        </w:r>
        <w:r>
          <w:fldChar w:fldCharType="begin"/>
        </w:r>
        <w:r>
          <w:instrText xml:space="preserve"> PAGEREF _Toc17375 \h </w:instrText>
        </w:r>
        <w:r>
          <w:fldChar w:fldCharType="separate"/>
        </w:r>
        <w:r>
          <w:t>8</w:t>
        </w:r>
        <w:r>
          <w:fldChar w:fldCharType="end"/>
        </w:r>
      </w:hyperlink>
    </w:p>
    <w:p>
      <w:pPr>
        <w:pStyle w:val="TOC2"/>
        <w:tabs>
          <w:tab w:val="right" w:leader="dot" w:pos="8306"/>
        </w:tabs>
      </w:pPr>
      <w:hyperlink w:anchor="_Toc21483" w:history="1">
        <w:r>
          <w:rPr>
            <w:rFonts w:ascii="仿宋" w:eastAsia="仿宋" w:hAnsi="仿宋" w:cs="仿宋" w:hint="eastAsia"/>
            <w:lang w:eastAsia="zh-CN"/>
          </w:rPr>
          <w:t>(四)、总图布置方案</w:t>
        </w:r>
        <w:r>
          <w:tab/>
        </w:r>
        <w:r>
          <w:fldChar w:fldCharType="begin"/>
        </w:r>
        <w:r>
          <w:instrText xml:space="preserve"> PAGEREF _Toc21483 \h </w:instrText>
        </w:r>
        <w:r>
          <w:fldChar w:fldCharType="separate"/>
        </w:r>
        <w:r>
          <w:t>10</w:t>
        </w:r>
        <w:r>
          <w:fldChar w:fldCharType="end"/>
        </w:r>
      </w:hyperlink>
    </w:p>
    <w:p>
      <w:pPr>
        <w:pStyle w:val="TOC2"/>
        <w:tabs>
          <w:tab w:val="right" w:leader="dot" w:pos="8306"/>
        </w:tabs>
      </w:pPr>
      <w:hyperlink w:anchor="_Toc270" w:history="1">
        <w:r>
          <w:rPr>
            <w:rFonts w:ascii="仿宋" w:eastAsia="仿宋" w:hAnsi="仿宋" w:cs="仿宋" w:hint="eastAsia"/>
            <w:lang w:eastAsia="zh-CN"/>
          </w:rPr>
          <w:t>(五)、选址综合评价</w:t>
        </w:r>
        <w:r>
          <w:tab/>
        </w:r>
        <w:r>
          <w:fldChar w:fldCharType="begin"/>
        </w:r>
        <w:r>
          <w:instrText xml:space="preserve"> PAGEREF _Toc270 \h </w:instrText>
        </w:r>
        <w:r>
          <w:fldChar w:fldCharType="separate"/>
        </w:r>
        <w:r>
          <w:t>11</w:t>
        </w:r>
        <w:r>
          <w:fldChar w:fldCharType="end"/>
        </w:r>
      </w:hyperlink>
    </w:p>
    <w:p>
      <w:pPr>
        <w:pStyle w:val="TOC1"/>
        <w:tabs>
          <w:tab w:val="right" w:leader="dot" w:pos="8306"/>
        </w:tabs>
      </w:pPr>
      <w:hyperlink w:anchor="_Toc23170" w:history="1">
        <w:r>
          <w:rPr>
            <w:rFonts w:ascii="仿宋" w:eastAsia="仿宋" w:hAnsi="仿宋" w:cs="仿宋" w:hint="eastAsia"/>
            <w:lang w:eastAsia="zh-CN"/>
          </w:rPr>
          <w:t>三、产品规划分析</w:t>
        </w:r>
        <w:r>
          <w:tab/>
        </w:r>
        <w:r>
          <w:fldChar w:fldCharType="begin"/>
        </w:r>
        <w:r>
          <w:instrText xml:space="preserve"> PAGEREF _Toc23170 \h </w:instrText>
        </w:r>
        <w:r>
          <w:fldChar w:fldCharType="separate"/>
        </w:r>
        <w:r>
          <w:t>12</w:t>
        </w:r>
        <w:r>
          <w:fldChar w:fldCharType="end"/>
        </w:r>
      </w:hyperlink>
    </w:p>
    <w:p>
      <w:pPr>
        <w:pStyle w:val="TOC2"/>
        <w:tabs>
          <w:tab w:val="right" w:leader="dot" w:pos="8306"/>
        </w:tabs>
      </w:pPr>
      <w:hyperlink w:anchor="_Toc382" w:history="1">
        <w:r>
          <w:rPr>
            <w:rFonts w:ascii="仿宋" w:eastAsia="仿宋" w:hAnsi="仿宋" w:cs="仿宋" w:hint="eastAsia"/>
            <w:lang w:eastAsia="zh-CN"/>
          </w:rPr>
          <w:t>(一)、产品规划</w:t>
        </w:r>
        <w:r>
          <w:tab/>
        </w:r>
        <w:r>
          <w:fldChar w:fldCharType="begin"/>
        </w:r>
        <w:r>
          <w:instrText xml:space="preserve"> PAGEREF _Toc382 \h </w:instrText>
        </w:r>
        <w:r>
          <w:fldChar w:fldCharType="separate"/>
        </w:r>
        <w:r>
          <w:t>12</w:t>
        </w:r>
        <w:r>
          <w:fldChar w:fldCharType="end"/>
        </w:r>
      </w:hyperlink>
    </w:p>
    <w:p>
      <w:pPr>
        <w:pStyle w:val="TOC2"/>
        <w:tabs>
          <w:tab w:val="right" w:leader="dot" w:pos="8306"/>
        </w:tabs>
      </w:pPr>
      <w:hyperlink w:anchor="_Toc12461" w:history="1">
        <w:r>
          <w:rPr>
            <w:rFonts w:ascii="仿宋" w:eastAsia="仿宋" w:hAnsi="仿宋" w:cs="仿宋" w:hint="eastAsia"/>
            <w:lang w:eastAsia="zh-CN"/>
          </w:rPr>
          <w:t>(二)、建设规模</w:t>
        </w:r>
        <w:r>
          <w:tab/>
        </w:r>
        <w:r>
          <w:fldChar w:fldCharType="begin"/>
        </w:r>
        <w:r>
          <w:instrText xml:space="preserve"> PAGEREF _Toc12461 \h </w:instrText>
        </w:r>
        <w:r>
          <w:fldChar w:fldCharType="separate"/>
        </w:r>
        <w:r>
          <w:t>12</w:t>
        </w:r>
        <w:r>
          <w:fldChar w:fldCharType="end"/>
        </w:r>
      </w:hyperlink>
    </w:p>
    <w:p>
      <w:pPr>
        <w:pStyle w:val="TOC1"/>
        <w:tabs>
          <w:tab w:val="right" w:leader="dot" w:pos="8306"/>
        </w:tabs>
      </w:pPr>
      <w:hyperlink w:anchor="_Toc15402" w:history="1">
        <w:r>
          <w:rPr>
            <w:rFonts w:ascii="仿宋" w:eastAsia="仿宋" w:hAnsi="仿宋" w:cs="仿宋" w:hint="eastAsia"/>
            <w:lang w:eastAsia="zh-CN"/>
          </w:rPr>
          <w:t>四、高效PDC钻头项目可持续发展</w:t>
        </w:r>
        <w:r>
          <w:tab/>
        </w:r>
        <w:r>
          <w:fldChar w:fldCharType="begin"/>
        </w:r>
        <w:r>
          <w:instrText xml:space="preserve"> PAGEREF _Toc15402 \h </w:instrText>
        </w:r>
        <w:r>
          <w:fldChar w:fldCharType="separate"/>
        </w:r>
        <w:r>
          <w:t>14</w:t>
        </w:r>
        <w:r>
          <w:fldChar w:fldCharType="end"/>
        </w:r>
      </w:hyperlink>
    </w:p>
    <w:p>
      <w:pPr>
        <w:pStyle w:val="TOC2"/>
        <w:tabs>
          <w:tab w:val="right" w:leader="dot" w:pos="8306"/>
        </w:tabs>
      </w:pPr>
      <w:hyperlink w:anchor="_Toc32330" w:history="1">
        <w:r>
          <w:rPr>
            <w:rFonts w:ascii="仿宋" w:eastAsia="仿宋" w:hAnsi="仿宋" w:cs="仿宋" w:hint="eastAsia"/>
            <w:lang w:eastAsia="zh-CN"/>
          </w:rPr>
          <w:t>(一)、可持续战略与实践</w:t>
        </w:r>
        <w:r>
          <w:tab/>
        </w:r>
        <w:r>
          <w:fldChar w:fldCharType="begin"/>
        </w:r>
        <w:r>
          <w:instrText xml:space="preserve"> PAGEREF _Toc32330 \h </w:instrText>
        </w:r>
        <w:r>
          <w:fldChar w:fldCharType="separate"/>
        </w:r>
        <w:r>
          <w:t>14</w:t>
        </w:r>
        <w:r>
          <w:fldChar w:fldCharType="end"/>
        </w:r>
      </w:hyperlink>
    </w:p>
    <w:p>
      <w:pPr>
        <w:pStyle w:val="TOC2"/>
        <w:tabs>
          <w:tab w:val="right" w:leader="dot" w:pos="8306"/>
        </w:tabs>
      </w:pPr>
      <w:hyperlink w:anchor="_Toc15122" w:history="1">
        <w:r>
          <w:rPr>
            <w:rFonts w:ascii="仿宋" w:eastAsia="仿宋" w:hAnsi="仿宋" w:cs="仿宋" w:hint="eastAsia"/>
            <w:lang w:eastAsia="zh-CN"/>
          </w:rPr>
          <w:t>(二)、环保与社会责任</w:t>
        </w:r>
        <w:r>
          <w:tab/>
        </w:r>
        <w:r>
          <w:fldChar w:fldCharType="begin"/>
        </w:r>
        <w:r>
          <w:instrText xml:space="preserve"> PAGEREF _Toc15122 \h </w:instrText>
        </w:r>
        <w:r>
          <w:fldChar w:fldCharType="separate"/>
        </w:r>
        <w:r>
          <w:t>14</w:t>
        </w:r>
        <w:r>
          <w:fldChar w:fldCharType="end"/>
        </w:r>
      </w:hyperlink>
    </w:p>
    <w:p>
      <w:pPr>
        <w:pStyle w:val="TOC1"/>
        <w:tabs>
          <w:tab w:val="right" w:leader="dot" w:pos="8306"/>
        </w:tabs>
      </w:pPr>
      <w:hyperlink w:anchor="_Toc10351" w:history="1">
        <w:r>
          <w:rPr>
            <w:rFonts w:ascii="仿宋" w:eastAsia="仿宋" w:hAnsi="仿宋" w:cs="仿宋" w:hint="eastAsia"/>
            <w:lang w:eastAsia="zh-CN"/>
          </w:rPr>
          <w:t>五、高效PDC钻头项目土建工程</w:t>
        </w:r>
        <w:r>
          <w:tab/>
        </w:r>
        <w:r>
          <w:fldChar w:fldCharType="begin"/>
        </w:r>
        <w:r>
          <w:instrText xml:space="preserve"> PAGEREF _Toc10351 \h </w:instrText>
        </w:r>
        <w:r>
          <w:fldChar w:fldCharType="separate"/>
        </w:r>
        <w:r>
          <w:t>15</w:t>
        </w:r>
        <w:r>
          <w:fldChar w:fldCharType="end"/>
        </w:r>
      </w:hyperlink>
    </w:p>
    <w:p>
      <w:pPr>
        <w:pStyle w:val="TOC2"/>
        <w:tabs>
          <w:tab w:val="right" w:leader="dot" w:pos="8306"/>
        </w:tabs>
      </w:pPr>
      <w:hyperlink w:anchor="_Toc11692" w:history="1">
        <w:r>
          <w:rPr>
            <w:rFonts w:ascii="仿宋" w:eastAsia="仿宋" w:hAnsi="仿宋" w:cs="仿宋" w:hint="eastAsia"/>
            <w:lang w:eastAsia="zh-CN"/>
          </w:rPr>
          <w:t>(一)、建筑工程设计原则</w:t>
        </w:r>
        <w:r>
          <w:tab/>
        </w:r>
        <w:r>
          <w:fldChar w:fldCharType="begin"/>
        </w:r>
        <w:r>
          <w:instrText xml:space="preserve"> PAGEREF _Toc11692 \h </w:instrText>
        </w:r>
        <w:r>
          <w:fldChar w:fldCharType="separate"/>
        </w:r>
        <w:r>
          <w:t>15</w:t>
        </w:r>
        <w:r>
          <w:fldChar w:fldCharType="end"/>
        </w:r>
      </w:hyperlink>
    </w:p>
    <w:p>
      <w:pPr>
        <w:pStyle w:val="TOC2"/>
        <w:tabs>
          <w:tab w:val="right" w:leader="dot" w:pos="8306"/>
        </w:tabs>
      </w:pPr>
      <w:hyperlink w:anchor="_Toc19620" w:history="1">
        <w:r>
          <w:rPr>
            <w:rFonts w:ascii="仿宋" w:eastAsia="仿宋" w:hAnsi="仿宋" w:cs="仿宋" w:hint="eastAsia"/>
            <w:lang w:eastAsia="zh-CN"/>
          </w:rPr>
          <w:t>(二)、土建工程设计年限及安全等级</w:t>
        </w:r>
        <w:r>
          <w:tab/>
        </w:r>
        <w:r>
          <w:fldChar w:fldCharType="begin"/>
        </w:r>
        <w:r>
          <w:instrText xml:space="preserve"> PAGEREF _Toc19620 \h </w:instrText>
        </w:r>
        <w:r>
          <w:fldChar w:fldCharType="separate"/>
        </w:r>
        <w:r>
          <w:t>17</w:t>
        </w:r>
        <w:r>
          <w:fldChar w:fldCharType="end"/>
        </w:r>
      </w:hyperlink>
    </w:p>
    <w:p>
      <w:pPr>
        <w:pStyle w:val="TOC2"/>
        <w:tabs>
          <w:tab w:val="right" w:leader="dot" w:pos="8306"/>
        </w:tabs>
      </w:pPr>
      <w:hyperlink w:anchor="_Toc24483" w:history="1">
        <w:r>
          <w:rPr>
            <w:rFonts w:ascii="仿宋" w:eastAsia="仿宋" w:hAnsi="仿宋" w:cs="仿宋" w:hint="eastAsia"/>
            <w:lang w:eastAsia="zh-CN"/>
          </w:rPr>
          <w:t>(三)、建筑工程设计总体要求</w:t>
        </w:r>
        <w:r>
          <w:tab/>
        </w:r>
        <w:r>
          <w:fldChar w:fldCharType="begin"/>
        </w:r>
        <w:r>
          <w:instrText xml:space="preserve"> PAGEREF _Toc24483 \h </w:instrText>
        </w:r>
        <w:r>
          <w:fldChar w:fldCharType="separate"/>
        </w:r>
        <w:r>
          <w:t>18</w:t>
        </w:r>
        <w:r>
          <w:fldChar w:fldCharType="end"/>
        </w:r>
      </w:hyperlink>
    </w:p>
    <w:p>
      <w:pPr>
        <w:pStyle w:val="TOC2"/>
        <w:tabs>
          <w:tab w:val="right" w:leader="dot" w:pos="8306"/>
        </w:tabs>
      </w:pPr>
      <w:hyperlink w:anchor="_Toc8997" w:history="1">
        <w:r>
          <w:rPr>
            <w:rFonts w:ascii="仿宋" w:eastAsia="仿宋" w:hAnsi="仿宋" w:cs="仿宋" w:hint="eastAsia"/>
            <w:lang w:eastAsia="zh-CN"/>
          </w:rPr>
          <w:t>(四)、土建工程建设指标</w:t>
        </w:r>
        <w:r>
          <w:tab/>
        </w:r>
        <w:r>
          <w:fldChar w:fldCharType="begin"/>
        </w:r>
        <w:r>
          <w:instrText xml:space="preserve"> PAGEREF _Toc8997 \h </w:instrText>
        </w:r>
        <w:r>
          <w:fldChar w:fldCharType="separate"/>
        </w:r>
        <w:r>
          <w:t>18</w:t>
        </w:r>
        <w:r>
          <w:fldChar w:fldCharType="end"/>
        </w:r>
      </w:hyperlink>
    </w:p>
    <w:p>
      <w:pPr>
        <w:pStyle w:val="TOC1"/>
        <w:tabs>
          <w:tab w:val="right" w:leader="dot" w:pos="8306"/>
        </w:tabs>
      </w:pPr>
      <w:hyperlink w:anchor="_Toc16016" w:history="1">
        <w:r>
          <w:rPr>
            <w:rFonts w:ascii="仿宋" w:eastAsia="仿宋" w:hAnsi="仿宋" w:cs="仿宋" w:hint="eastAsia"/>
            <w:lang w:eastAsia="zh-CN"/>
          </w:rPr>
          <w:t>六、高效PDC钻头项目建设背景及必要性分析</w:t>
        </w:r>
        <w:r>
          <w:tab/>
        </w:r>
        <w:r>
          <w:fldChar w:fldCharType="begin"/>
        </w:r>
        <w:r>
          <w:instrText xml:space="preserve"> PAGEREF _Toc16016 \h </w:instrText>
        </w:r>
        <w:r>
          <w:fldChar w:fldCharType="separate"/>
        </w:r>
        <w:r>
          <w:t>19</w:t>
        </w:r>
        <w:r>
          <w:fldChar w:fldCharType="end"/>
        </w:r>
      </w:hyperlink>
    </w:p>
    <w:p>
      <w:pPr>
        <w:pStyle w:val="TOC2"/>
        <w:tabs>
          <w:tab w:val="right" w:leader="dot" w:pos="8306"/>
        </w:tabs>
      </w:pPr>
      <w:hyperlink w:anchor="_Toc26671" w:history="1">
        <w:r>
          <w:rPr>
            <w:rFonts w:ascii="仿宋" w:eastAsia="仿宋" w:hAnsi="仿宋" w:cs="仿宋" w:hint="eastAsia"/>
            <w:lang w:eastAsia="zh-CN"/>
          </w:rPr>
          <w:t>(一)、高效PDC钻头项目背景分析</w:t>
        </w:r>
        <w:r>
          <w:tab/>
        </w:r>
        <w:r>
          <w:fldChar w:fldCharType="begin"/>
        </w:r>
        <w:r>
          <w:instrText xml:space="preserve"> PAGEREF _Toc26671 \h </w:instrText>
        </w:r>
        <w:r>
          <w:fldChar w:fldCharType="separate"/>
        </w:r>
        <w:r>
          <w:t>19</w:t>
        </w:r>
        <w:r>
          <w:fldChar w:fldCharType="end"/>
        </w:r>
      </w:hyperlink>
    </w:p>
    <w:p>
      <w:pPr>
        <w:pStyle w:val="TOC2"/>
        <w:tabs>
          <w:tab w:val="right" w:leader="dot" w:pos="8306"/>
        </w:tabs>
      </w:pPr>
      <w:hyperlink w:anchor="_Toc11934" w:history="1">
        <w:r>
          <w:rPr>
            <w:rFonts w:ascii="仿宋" w:eastAsia="仿宋" w:hAnsi="仿宋" w:cs="仿宋" w:hint="eastAsia"/>
            <w:lang w:eastAsia="zh-CN"/>
          </w:rPr>
          <w:t>(二)、高效PDC钻头项目建设必要性分析</w:t>
        </w:r>
        <w:r>
          <w:tab/>
        </w:r>
        <w:r>
          <w:fldChar w:fldCharType="begin"/>
        </w:r>
        <w:r>
          <w:instrText xml:space="preserve"> PAGEREF _Toc11934 \h </w:instrText>
        </w:r>
        <w:r>
          <w:fldChar w:fldCharType="separate"/>
        </w:r>
        <w:r>
          <w:t>20</w:t>
        </w:r>
        <w:r>
          <w:fldChar w:fldCharType="end"/>
        </w:r>
      </w:hyperlink>
    </w:p>
    <w:p>
      <w:pPr>
        <w:pStyle w:val="TOC1"/>
        <w:tabs>
          <w:tab w:val="right" w:leader="dot" w:pos="8306"/>
        </w:tabs>
      </w:pPr>
      <w:hyperlink w:anchor="_Toc11419" w:history="1">
        <w:r>
          <w:rPr>
            <w:rFonts w:ascii="仿宋" w:eastAsia="仿宋" w:hAnsi="仿宋" w:cs="仿宋" w:hint="eastAsia"/>
            <w:lang w:eastAsia="zh-CN"/>
          </w:rPr>
          <w:t>七、高效PDC钻头项目计划安排</w:t>
        </w:r>
        <w:r>
          <w:tab/>
        </w:r>
        <w:r>
          <w:fldChar w:fldCharType="begin"/>
        </w:r>
        <w:r>
          <w:instrText xml:space="preserve"> PAGEREF _Toc11419 \h </w:instrText>
        </w:r>
        <w:r>
          <w:fldChar w:fldCharType="separate"/>
        </w:r>
        <w:r>
          <w:t>22</w:t>
        </w:r>
        <w:r>
          <w:fldChar w:fldCharType="end"/>
        </w:r>
      </w:hyperlink>
    </w:p>
    <w:p>
      <w:pPr>
        <w:pStyle w:val="TOC2"/>
        <w:tabs>
          <w:tab w:val="right" w:leader="dot" w:pos="8306"/>
        </w:tabs>
      </w:pPr>
      <w:hyperlink w:anchor="_Toc11577" w:history="1">
        <w:r>
          <w:rPr>
            <w:rFonts w:ascii="仿宋" w:eastAsia="仿宋" w:hAnsi="仿宋" w:cs="仿宋" w:hint="eastAsia"/>
            <w:lang w:eastAsia="zh-CN"/>
          </w:rPr>
          <w:t>(一)、建设周期</w:t>
        </w:r>
        <w:r>
          <w:tab/>
        </w:r>
        <w:r>
          <w:fldChar w:fldCharType="begin"/>
        </w:r>
        <w:r>
          <w:instrText xml:space="preserve"> PAGEREF _Toc11577 \h </w:instrText>
        </w:r>
        <w:r>
          <w:fldChar w:fldCharType="separate"/>
        </w:r>
        <w:r>
          <w:t>22</w:t>
        </w:r>
        <w:r>
          <w:fldChar w:fldCharType="end"/>
        </w:r>
      </w:hyperlink>
    </w:p>
    <w:p>
      <w:pPr>
        <w:pStyle w:val="TOC2"/>
        <w:tabs>
          <w:tab w:val="right" w:leader="dot" w:pos="8306"/>
        </w:tabs>
      </w:pPr>
      <w:hyperlink w:anchor="_Toc12365" w:history="1">
        <w:r>
          <w:rPr>
            <w:rFonts w:ascii="仿宋" w:eastAsia="仿宋" w:hAnsi="仿宋" w:cs="仿宋" w:hint="eastAsia"/>
            <w:lang w:eastAsia="zh-CN"/>
          </w:rPr>
          <w:t>(二)、建设进度</w:t>
        </w:r>
        <w:r>
          <w:tab/>
        </w:r>
        <w:r>
          <w:fldChar w:fldCharType="begin"/>
        </w:r>
        <w:r>
          <w:instrText xml:space="preserve"> PAGEREF _Toc12365 \h </w:instrText>
        </w:r>
        <w:r>
          <w:fldChar w:fldCharType="separate"/>
        </w:r>
        <w:r>
          <w:t>23</w:t>
        </w:r>
        <w:r>
          <w:fldChar w:fldCharType="end"/>
        </w:r>
      </w:hyperlink>
    </w:p>
    <w:p>
      <w:pPr>
        <w:pStyle w:val="TOC2"/>
        <w:tabs>
          <w:tab w:val="right" w:leader="dot" w:pos="8306"/>
        </w:tabs>
      </w:pPr>
      <w:hyperlink w:anchor="_Toc31283" w:history="1">
        <w:r>
          <w:rPr>
            <w:rFonts w:ascii="仿宋" w:eastAsia="仿宋" w:hAnsi="仿宋" w:cs="仿宋" w:hint="eastAsia"/>
            <w:lang w:eastAsia="zh-CN"/>
          </w:rPr>
          <w:t>(三)、进度安排注意事项</w:t>
        </w:r>
        <w:r>
          <w:tab/>
        </w:r>
        <w:r>
          <w:fldChar w:fldCharType="begin"/>
        </w:r>
        <w:r>
          <w:instrText xml:space="preserve"> PAGEREF _Toc31283 \h </w:instrText>
        </w:r>
        <w:r>
          <w:fldChar w:fldCharType="separate"/>
        </w:r>
        <w:r>
          <w:t>24</w:t>
        </w:r>
        <w:r>
          <w:fldChar w:fldCharType="end"/>
        </w:r>
      </w:hyperlink>
    </w:p>
    <w:p>
      <w:pPr>
        <w:pStyle w:val="TOC2"/>
        <w:tabs>
          <w:tab w:val="right" w:leader="dot" w:pos="8306"/>
        </w:tabs>
      </w:pPr>
      <w:hyperlink w:anchor="_Toc15696" w:history="1">
        <w:r>
          <w:rPr>
            <w:rFonts w:ascii="仿宋" w:eastAsia="仿宋" w:hAnsi="仿宋" w:cs="仿宋" w:hint="eastAsia"/>
            <w:lang w:eastAsia="zh-CN"/>
          </w:rPr>
          <w:t>(四)、人力资源配置</w:t>
        </w:r>
        <w:r>
          <w:tab/>
        </w:r>
        <w:r>
          <w:fldChar w:fldCharType="begin"/>
        </w:r>
        <w:r>
          <w:instrText xml:space="preserve"> PAGEREF _Toc15696 \h </w:instrText>
        </w:r>
        <w:r>
          <w:fldChar w:fldCharType="separate"/>
        </w:r>
        <w:r>
          <w:t>25</w:t>
        </w:r>
        <w:r>
          <w:fldChar w:fldCharType="end"/>
        </w:r>
      </w:hyperlink>
    </w:p>
    <w:p>
      <w:pPr>
        <w:pStyle w:val="TOC1"/>
        <w:tabs>
          <w:tab w:val="right" w:leader="dot" w:pos="8306"/>
        </w:tabs>
      </w:pPr>
      <w:hyperlink w:anchor="_Toc766" w:history="1">
        <w:r>
          <w:rPr>
            <w:rFonts w:ascii="仿宋" w:eastAsia="仿宋" w:hAnsi="仿宋" w:cs="仿宋" w:hint="eastAsia"/>
            <w:lang w:eastAsia="zh-CN"/>
          </w:rPr>
          <w:t>八、高效PDC钻头项目投资规划</w:t>
        </w:r>
        <w:r>
          <w:tab/>
        </w:r>
        <w:r>
          <w:fldChar w:fldCharType="begin"/>
        </w:r>
        <w:r>
          <w:instrText xml:space="preserve"> PAGEREF _Toc766 \h </w:instrText>
        </w:r>
        <w:r>
          <w:fldChar w:fldCharType="separate"/>
        </w:r>
        <w:r>
          <w:t>26</w:t>
        </w:r>
        <w:r>
          <w:fldChar w:fldCharType="end"/>
        </w:r>
      </w:hyperlink>
    </w:p>
    <w:p>
      <w:pPr>
        <w:pStyle w:val="TOC2"/>
        <w:tabs>
          <w:tab w:val="right" w:leader="dot" w:pos="8306"/>
        </w:tabs>
      </w:pPr>
      <w:hyperlink w:anchor="_Toc28816" w:history="1">
        <w:r>
          <w:rPr>
            <w:rFonts w:ascii="仿宋" w:eastAsia="仿宋" w:hAnsi="仿宋" w:cs="仿宋" w:hint="eastAsia"/>
            <w:lang w:eastAsia="zh-CN"/>
          </w:rPr>
          <w:t>(一)、高效PDC钻头项目总投资估算</w:t>
        </w:r>
        <w:r>
          <w:tab/>
        </w:r>
        <w:r>
          <w:fldChar w:fldCharType="begin"/>
        </w:r>
        <w:r>
          <w:instrText xml:space="preserve"> PAGEREF _Toc28816 \h </w:instrText>
        </w:r>
        <w:r>
          <w:fldChar w:fldCharType="separate"/>
        </w:r>
        <w:r>
          <w:t>26</w:t>
        </w:r>
        <w:r>
          <w:fldChar w:fldCharType="end"/>
        </w:r>
      </w:hyperlink>
    </w:p>
    <w:p>
      <w:pPr>
        <w:pStyle w:val="TOC2"/>
        <w:tabs>
          <w:tab w:val="right" w:leader="dot" w:pos="8306"/>
        </w:tabs>
      </w:pPr>
      <w:hyperlink w:anchor="_Toc26875" w:history="1">
        <w:r>
          <w:rPr>
            <w:rFonts w:ascii="仿宋" w:eastAsia="仿宋" w:hAnsi="仿宋" w:cs="仿宋" w:hint="eastAsia"/>
            <w:lang w:eastAsia="zh-CN"/>
          </w:rPr>
          <w:t>(二)、资金筹措</w:t>
        </w:r>
        <w:r>
          <w:tab/>
        </w:r>
        <w:r>
          <w:fldChar w:fldCharType="begin"/>
        </w:r>
        <w:r>
          <w:instrText xml:space="preserve"> PAGEREF _Toc26875 \h </w:instrText>
        </w:r>
        <w:r>
          <w:fldChar w:fldCharType="separate"/>
        </w:r>
        <w:r>
          <w:t>27</w:t>
        </w:r>
        <w:r>
          <w:fldChar w:fldCharType="end"/>
        </w:r>
      </w:hyperlink>
    </w:p>
    <w:p>
      <w:pPr>
        <w:pStyle w:val="TOC1"/>
        <w:tabs>
          <w:tab w:val="right" w:leader="dot" w:pos="8306"/>
        </w:tabs>
      </w:pPr>
      <w:hyperlink w:anchor="_Toc1416" w:history="1">
        <w:r>
          <w:rPr>
            <w:rFonts w:ascii="仿宋" w:eastAsia="仿宋" w:hAnsi="仿宋" w:cs="仿宋" w:hint="eastAsia"/>
            <w:lang w:eastAsia="zh-CN"/>
          </w:rPr>
          <w:t>九、高效PDC钻头项目经营效益</w:t>
        </w:r>
        <w:r>
          <w:tab/>
        </w:r>
        <w:r>
          <w:fldChar w:fldCharType="begin"/>
        </w:r>
        <w:r>
          <w:instrText xml:space="preserve"> PAGEREF _Toc1416 \h </w:instrText>
        </w:r>
        <w:r>
          <w:fldChar w:fldCharType="separate"/>
        </w:r>
        <w:r>
          <w:t>28</w:t>
        </w:r>
        <w:r>
          <w:fldChar w:fldCharType="end"/>
        </w:r>
      </w:hyperlink>
    </w:p>
    <w:p>
      <w:pPr>
        <w:pStyle w:val="TOC2"/>
        <w:tabs>
          <w:tab w:val="right" w:leader="dot" w:pos="8306"/>
        </w:tabs>
      </w:pPr>
      <w:hyperlink w:anchor="_Toc741" w:history="1">
        <w:r>
          <w:rPr>
            <w:rFonts w:ascii="仿宋" w:eastAsia="仿宋" w:hAnsi="仿宋" w:cs="仿宋" w:hint="eastAsia"/>
            <w:lang w:eastAsia="zh-CN"/>
          </w:rPr>
          <w:t>(一)、经济评价财务测算</w:t>
        </w:r>
        <w:r>
          <w:tab/>
        </w:r>
        <w:r>
          <w:fldChar w:fldCharType="begin"/>
        </w:r>
        <w:r>
          <w:instrText xml:space="preserve"> PAGEREF _Toc741 \h </w:instrText>
        </w:r>
        <w:r>
          <w:fldChar w:fldCharType="separate"/>
        </w:r>
        <w:r>
          <w:t>28</w:t>
        </w:r>
        <w:r>
          <w:fldChar w:fldCharType="end"/>
        </w:r>
      </w:hyperlink>
    </w:p>
    <w:p>
      <w:pPr>
        <w:pStyle w:val="TOC2"/>
        <w:tabs>
          <w:tab w:val="right" w:leader="dot" w:pos="8306"/>
        </w:tabs>
      </w:pPr>
      <w:hyperlink w:anchor="_Toc9327" w:history="1">
        <w:r>
          <w:rPr>
            <w:rFonts w:ascii="仿宋" w:eastAsia="仿宋" w:hAnsi="仿宋" w:cs="仿宋" w:hint="eastAsia"/>
            <w:lang w:eastAsia="zh-CN"/>
          </w:rPr>
          <w:t>(二)、高效PDC钻头项目盈利能力分析</w:t>
        </w:r>
        <w:r>
          <w:tab/>
        </w:r>
        <w:r>
          <w:fldChar w:fldCharType="begin"/>
        </w:r>
        <w:r>
          <w:instrText xml:space="preserve"> PAGEREF _Toc9327 \h </w:instrText>
        </w:r>
        <w:r>
          <w:fldChar w:fldCharType="separate"/>
        </w:r>
        <w:r>
          <w:t>29</w:t>
        </w:r>
        <w:r>
          <w:fldChar w:fldCharType="end"/>
        </w:r>
      </w:hyperlink>
    </w:p>
    <w:p>
      <w:pPr>
        <w:pStyle w:val="TOC1"/>
        <w:tabs>
          <w:tab w:val="right" w:leader="dot" w:pos="8306"/>
        </w:tabs>
      </w:pPr>
      <w:hyperlink w:anchor="_Toc31454" w:history="1">
        <w:r>
          <w:rPr>
            <w:rFonts w:ascii="仿宋" w:eastAsia="仿宋" w:hAnsi="仿宋" w:cs="仿宋" w:hint="eastAsia"/>
            <w:lang w:eastAsia="zh-CN"/>
          </w:rPr>
          <w:t>十、生产安全保护</w:t>
        </w:r>
        <w:r>
          <w:tab/>
        </w:r>
        <w:r>
          <w:fldChar w:fldCharType="begin"/>
        </w:r>
        <w:r>
          <w:instrText xml:space="preserve"> PAGEREF _Toc31454 \h </w:instrText>
        </w:r>
        <w:r>
          <w:fldChar w:fldCharType="separate"/>
        </w:r>
        <w:r>
          <w:t>30</w:t>
        </w:r>
        <w:r>
          <w:fldChar w:fldCharType="end"/>
        </w:r>
      </w:hyperlink>
    </w:p>
    <w:p>
      <w:pPr>
        <w:pStyle w:val="TOC2"/>
        <w:tabs>
          <w:tab w:val="right" w:leader="dot" w:pos="8306"/>
        </w:tabs>
      </w:pPr>
      <w:hyperlink w:anchor="_Toc28317" w:history="1">
        <w:r>
          <w:rPr>
            <w:rFonts w:ascii="仿宋" w:eastAsia="仿宋" w:hAnsi="仿宋" w:cs="仿宋" w:hint="eastAsia"/>
            <w:lang w:eastAsia="zh-CN"/>
          </w:rPr>
          <w:t>(一)、消防安全</w:t>
        </w:r>
        <w:r>
          <w:tab/>
        </w:r>
        <w:r>
          <w:fldChar w:fldCharType="begin"/>
        </w:r>
        <w:r>
          <w:instrText xml:space="preserve"> PAGEREF _Toc28317 \h </w:instrText>
        </w:r>
        <w:r>
          <w:fldChar w:fldCharType="separate"/>
        </w:r>
        <w:r>
          <w:t>30</w:t>
        </w:r>
        <w:r>
          <w:fldChar w:fldCharType="end"/>
        </w:r>
      </w:hyperlink>
    </w:p>
    <w:p>
      <w:pPr>
        <w:pStyle w:val="TOC2"/>
        <w:tabs>
          <w:tab w:val="right" w:leader="dot" w:pos="8306"/>
        </w:tabs>
      </w:pPr>
      <w:hyperlink w:anchor="_Toc30126" w:history="1">
        <w:r>
          <w:rPr>
            <w:rFonts w:ascii="仿宋" w:eastAsia="仿宋" w:hAnsi="仿宋" w:cs="仿宋" w:hint="eastAsia"/>
            <w:lang w:eastAsia="zh-CN"/>
          </w:rPr>
          <w:t>(二)、防火防爆总图布置措施</w:t>
        </w:r>
        <w:r>
          <w:tab/>
        </w:r>
        <w:r>
          <w:fldChar w:fldCharType="begin"/>
        </w:r>
        <w:r>
          <w:instrText xml:space="preserve"> PAGEREF _Toc30126 \h </w:instrText>
        </w:r>
        <w:r>
          <w:fldChar w:fldCharType="separate"/>
        </w:r>
        <w:r>
          <w:t>32</w:t>
        </w:r>
        <w:r>
          <w:fldChar w:fldCharType="end"/>
        </w:r>
      </w:hyperlink>
    </w:p>
    <w:p>
      <w:pPr>
        <w:pStyle w:val="TOC2"/>
        <w:tabs>
          <w:tab w:val="right" w:leader="dot" w:pos="8306"/>
        </w:tabs>
      </w:pPr>
      <w:hyperlink w:anchor="_Toc9022" w:history="1">
        <w:r>
          <w:rPr>
            <w:rFonts w:ascii="仿宋" w:eastAsia="仿宋" w:hAnsi="仿宋" w:cs="仿宋" w:hint="eastAsia"/>
            <w:lang w:eastAsia="zh-CN"/>
          </w:rPr>
          <w:t>(三)、自然灾害防范措施</w:t>
        </w:r>
        <w:r>
          <w:tab/>
        </w:r>
        <w:r>
          <w:fldChar w:fldCharType="begin"/>
        </w:r>
        <w:r>
          <w:instrText xml:space="preserve"> PAGEREF _Toc9022 \h </w:instrText>
        </w:r>
        <w:r>
          <w:fldChar w:fldCharType="separate"/>
        </w:r>
        <w:r>
          <w:t>33</w:t>
        </w:r>
        <w:r>
          <w:fldChar w:fldCharType="end"/>
        </w:r>
      </w:hyperlink>
    </w:p>
    <w:p>
      <w:pPr>
        <w:pStyle w:val="TOC2"/>
        <w:tabs>
          <w:tab w:val="right" w:leader="dot" w:pos="8306"/>
        </w:tabs>
      </w:pPr>
      <w:hyperlink w:anchor="_Toc21812" w:history="1">
        <w:r>
          <w:rPr>
            <w:rFonts w:ascii="仿宋" w:eastAsia="仿宋" w:hAnsi="仿宋" w:cs="仿宋" w:hint="eastAsia"/>
            <w:lang w:eastAsia="zh-CN"/>
          </w:rPr>
          <w:t>(四)、安全色及安全标志使用要求</w:t>
        </w:r>
        <w:r>
          <w:tab/>
        </w:r>
        <w:r>
          <w:fldChar w:fldCharType="begin"/>
        </w:r>
        <w:r>
          <w:instrText xml:space="preserve"> PAGEREF _Toc21812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0" w:history="1">
        <w:r>
          <w:rPr>
            <w:rFonts w:ascii="仿宋" w:eastAsia="仿宋" w:hAnsi="仿宋" w:cs="仿宋" w:hint="eastAsia"/>
            <w:lang w:eastAsia="zh-CN"/>
          </w:rPr>
          <w:t>(五)、防尘防毒措施</w:t>
        </w:r>
        <w:r>
          <w:tab/>
        </w:r>
        <w:r>
          <w:fldChar w:fldCharType="begin"/>
        </w:r>
        <w:r>
          <w:instrText xml:space="preserve"> PAGEREF _Toc18070 \h </w:instrText>
        </w:r>
        <w:r>
          <w:fldChar w:fldCharType="separate"/>
        </w:r>
        <w:r>
          <w:t>35</w:t>
        </w:r>
        <w:r>
          <w:fldChar w:fldCharType="end"/>
        </w:r>
      </w:hyperlink>
    </w:p>
    <w:p>
      <w:pPr>
        <w:pStyle w:val="TOC2"/>
        <w:tabs>
          <w:tab w:val="right" w:leader="dot" w:pos="8306"/>
        </w:tabs>
      </w:pPr>
      <w:hyperlink w:anchor="_Toc30484" w:history="1">
        <w:r>
          <w:rPr>
            <w:rFonts w:ascii="仿宋" w:eastAsia="仿宋" w:hAnsi="仿宋" w:cs="仿宋" w:hint="eastAsia"/>
            <w:lang w:eastAsia="zh-CN"/>
          </w:rPr>
          <w:t>(六)、防静电、触电防护及防雷措施</w:t>
        </w:r>
        <w:r>
          <w:tab/>
        </w:r>
        <w:r>
          <w:fldChar w:fldCharType="begin"/>
        </w:r>
        <w:r>
          <w:instrText xml:space="preserve"> PAGEREF _Toc30484 \h </w:instrText>
        </w:r>
        <w:r>
          <w:fldChar w:fldCharType="separate"/>
        </w:r>
        <w:r>
          <w:t>36</w:t>
        </w:r>
        <w:r>
          <w:fldChar w:fldCharType="end"/>
        </w:r>
      </w:hyperlink>
    </w:p>
    <w:p>
      <w:pPr>
        <w:pStyle w:val="TOC2"/>
        <w:tabs>
          <w:tab w:val="right" w:leader="dot" w:pos="8306"/>
        </w:tabs>
      </w:pPr>
      <w:hyperlink w:anchor="_Toc18525" w:history="1">
        <w:r>
          <w:rPr>
            <w:rFonts w:ascii="仿宋" w:eastAsia="仿宋" w:hAnsi="仿宋" w:cs="仿宋" w:hint="eastAsia"/>
            <w:lang w:eastAsia="zh-CN"/>
          </w:rPr>
          <w:t>(七)、机械设备安全保障措施</w:t>
        </w:r>
        <w:r>
          <w:tab/>
        </w:r>
        <w:r>
          <w:fldChar w:fldCharType="begin"/>
        </w:r>
        <w:r>
          <w:instrText xml:space="preserve"> PAGEREF _Toc18525 \h </w:instrText>
        </w:r>
        <w:r>
          <w:fldChar w:fldCharType="separate"/>
        </w:r>
        <w:r>
          <w:t>37</w:t>
        </w:r>
        <w:r>
          <w:fldChar w:fldCharType="end"/>
        </w:r>
      </w:hyperlink>
    </w:p>
    <w:p>
      <w:pPr>
        <w:pStyle w:val="TOC1"/>
        <w:tabs>
          <w:tab w:val="right" w:leader="dot" w:pos="8306"/>
        </w:tabs>
      </w:pPr>
      <w:hyperlink w:anchor="_Toc6698" w:history="1">
        <w:r>
          <w:rPr>
            <w:rFonts w:ascii="仿宋" w:eastAsia="仿宋" w:hAnsi="仿宋" w:cs="仿宋" w:hint="eastAsia"/>
            <w:lang w:eastAsia="zh-CN"/>
          </w:rPr>
          <w:t>十一、高效PDC钻头项目风险管理</w:t>
        </w:r>
        <w:r>
          <w:tab/>
        </w:r>
        <w:r>
          <w:fldChar w:fldCharType="begin"/>
        </w:r>
        <w:r>
          <w:instrText xml:space="preserve"> PAGEREF _Toc6698 \h </w:instrText>
        </w:r>
        <w:r>
          <w:fldChar w:fldCharType="separate"/>
        </w:r>
        <w:r>
          <w:t>38</w:t>
        </w:r>
        <w:r>
          <w:fldChar w:fldCharType="end"/>
        </w:r>
      </w:hyperlink>
    </w:p>
    <w:p>
      <w:pPr>
        <w:pStyle w:val="TOC2"/>
        <w:tabs>
          <w:tab w:val="right" w:leader="dot" w:pos="8306"/>
        </w:tabs>
      </w:pPr>
      <w:hyperlink w:anchor="_Toc18938" w:history="1">
        <w:r>
          <w:rPr>
            <w:rFonts w:ascii="仿宋" w:eastAsia="仿宋" w:hAnsi="仿宋" w:cs="仿宋" w:hint="eastAsia"/>
            <w:lang w:eastAsia="zh-CN"/>
          </w:rPr>
          <w:t>(一)、风险识别与评估</w:t>
        </w:r>
        <w:r>
          <w:tab/>
        </w:r>
        <w:r>
          <w:fldChar w:fldCharType="begin"/>
        </w:r>
        <w:r>
          <w:instrText xml:space="preserve"> PAGEREF _Toc18938 \h </w:instrText>
        </w:r>
        <w:r>
          <w:fldChar w:fldCharType="separate"/>
        </w:r>
        <w:r>
          <w:t>38</w:t>
        </w:r>
        <w:r>
          <w:fldChar w:fldCharType="end"/>
        </w:r>
      </w:hyperlink>
    </w:p>
    <w:p>
      <w:pPr>
        <w:pStyle w:val="TOC2"/>
        <w:tabs>
          <w:tab w:val="right" w:leader="dot" w:pos="8306"/>
        </w:tabs>
      </w:pPr>
      <w:hyperlink w:anchor="_Toc10319" w:history="1">
        <w:r>
          <w:rPr>
            <w:rFonts w:ascii="仿宋" w:eastAsia="仿宋" w:hAnsi="仿宋" w:cs="仿宋" w:hint="eastAsia"/>
            <w:lang w:eastAsia="zh-CN"/>
          </w:rPr>
          <w:t>(二)、风险应对策略</w:t>
        </w:r>
        <w:r>
          <w:tab/>
        </w:r>
        <w:r>
          <w:fldChar w:fldCharType="begin"/>
        </w:r>
        <w:r>
          <w:instrText xml:space="preserve"> PAGEREF _Toc10319 \h </w:instrText>
        </w:r>
        <w:r>
          <w:fldChar w:fldCharType="separate"/>
        </w:r>
        <w:r>
          <w:t>40</w:t>
        </w:r>
        <w:r>
          <w:fldChar w:fldCharType="end"/>
        </w:r>
      </w:hyperlink>
    </w:p>
    <w:p>
      <w:pPr>
        <w:pStyle w:val="TOC2"/>
        <w:tabs>
          <w:tab w:val="right" w:leader="dot" w:pos="8306"/>
        </w:tabs>
      </w:pPr>
      <w:hyperlink w:anchor="_Toc27567" w:history="1">
        <w:r>
          <w:rPr>
            <w:rFonts w:ascii="仿宋" w:eastAsia="仿宋" w:hAnsi="仿宋" w:cs="仿宋" w:hint="eastAsia"/>
            <w:lang w:eastAsia="zh-CN"/>
          </w:rPr>
          <w:t>(三)、风险监控与控制</w:t>
        </w:r>
        <w:r>
          <w:tab/>
        </w:r>
        <w:r>
          <w:fldChar w:fldCharType="begin"/>
        </w:r>
        <w:r>
          <w:instrText xml:space="preserve"> PAGEREF _Toc27567 \h </w:instrText>
        </w:r>
        <w:r>
          <w:fldChar w:fldCharType="separate"/>
        </w:r>
        <w:r>
          <w:t>41</w:t>
        </w:r>
        <w:r>
          <w:fldChar w:fldCharType="end"/>
        </w:r>
      </w:hyperlink>
    </w:p>
    <w:p>
      <w:pPr>
        <w:pStyle w:val="TOC1"/>
        <w:tabs>
          <w:tab w:val="right" w:leader="dot" w:pos="8306"/>
        </w:tabs>
      </w:pPr>
      <w:hyperlink w:anchor="_Toc20327" w:history="1">
        <w:r>
          <w:rPr>
            <w:rFonts w:ascii="仿宋" w:eastAsia="仿宋" w:hAnsi="仿宋" w:cs="仿宋" w:hint="eastAsia"/>
            <w:lang w:eastAsia="zh-CN"/>
          </w:rPr>
          <w:t>十二、高效PDC钻头项目财务管理</w:t>
        </w:r>
        <w:r>
          <w:tab/>
        </w:r>
        <w:r>
          <w:fldChar w:fldCharType="begin"/>
        </w:r>
        <w:r>
          <w:instrText xml:space="preserve"> PAGEREF _Toc20327 \h </w:instrText>
        </w:r>
        <w:r>
          <w:fldChar w:fldCharType="separate"/>
        </w:r>
        <w:r>
          <w:t>42</w:t>
        </w:r>
        <w:r>
          <w:fldChar w:fldCharType="end"/>
        </w:r>
      </w:hyperlink>
    </w:p>
    <w:p>
      <w:pPr>
        <w:pStyle w:val="TOC2"/>
        <w:tabs>
          <w:tab w:val="right" w:leader="dot" w:pos="8306"/>
        </w:tabs>
      </w:pPr>
      <w:hyperlink w:anchor="_Toc32743" w:history="1">
        <w:r>
          <w:rPr>
            <w:rFonts w:ascii="仿宋" w:eastAsia="仿宋" w:hAnsi="仿宋" w:cs="仿宋" w:hint="eastAsia"/>
            <w:lang w:eastAsia="zh-CN"/>
          </w:rPr>
          <w:t>(一)、资金需求大</w:t>
        </w:r>
        <w:r>
          <w:tab/>
        </w:r>
        <w:r>
          <w:fldChar w:fldCharType="begin"/>
        </w:r>
        <w:r>
          <w:instrText xml:space="preserve"> PAGEREF _Toc32743 \h </w:instrText>
        </w:r>
        <w:r>
          <w:fldChar w:fldCharType="separate"/>
        </w:r>
        <w:r>
          <w:t>42</w:t>
        </w:r>
        <w:r>
          <w:fldChar w:fldCharType="end"/>
        </w:r>
      </w:hyperlink>
    </w:p>
    <w:p>
      <w:pPr>
        <w:pStyle w:val="TOC2"/>
        <w:tabs>
          <w:tab w:val="right" w:leader="dot" w:pos="8306"/>
        </w:tabs>
      </w:pPr>
      <w:hyperlink w:anchor="_Toc27613" w:history="1">
        <w:r>
          <w:rPr>
            <w:rFonts w:ascii="仿宋" w:eastAsia="仿宋" w:hAnsi="仿宋" w:cs="仿宋" w:hint="eastAsia"/>
            <w:lang w:eastAsia="zh-CN"/>
          </w:rPr>
          <w:t>(二)、研发周期长</w:t>
        </w:r>
        <w:r>
          <w:tab/>
        </w:r>
        <w:r>
          <w:fldChar w:fldCharType="begin"/>
        </w:r>
        <w:r>
          <w:instrText xml:space="preserve"> PAGEREF _Toc27613 \h </w:instrText>
        </w:r>
        <w:r>
          <w:fldChar w:fldCharType="separate"/>
        </w:r>
        <w:r>
          <w:t>43</w:t>
        </w:r>
        <w:r>
          <w:fldChar w:fldCharType="end"/>
        </w:r>
      </w:hyperlink>
    </w:p>
    <w:p>
      <w:pPr>
        <w:pStyle w:val="TOC2"/>
        <w:tabs>
          <w:tab w:val="right" w:leader="dot" w:pos="8306"/>
        </w:tabs>
      </w:pPr>
      <w:hyperlink w:anchor="_Toc15949" w:history="1">
        <w:r>
          <w:rPr>
            <w:rFonts w:ascii="仿宋" w:eastAsia="仿宋" w:hAnsi="仿宋" w:cs="仿宋" w:hint="eastAsia"/>
            <w:lang w:eastAsia="zh-CN"/>
          </w:rPr>
          <w:t>(三)、市场风险大</w:t>
        </w:r>
        <w:r>
          <w:tab/>
        </w:r>
        <w:r>
          <w:fldChar w:fldCharType="begin"/>
        </w:r>
        <w:r>
          <w:instrText xml:space="preserve"> PAGEREF _Toc15949 \h </w:instrText>
        </w:r>
        <w:r>
          <w:fldChar w:fldCharType="separate"/>
        </w:r>
        <w:r>
          <w:t>45</w:t>
        </w:r>
        <w:r>
          <w:fldChar w:fldCharType="end"/>
        </w:r>
      </w:hyperlink>
    </w:p>
    <w:p>
      <w:pPr>
        <w:pStyle w:val="TOC2"/>
        <w:tabs>
          <w:tab w:val="right" w:leader="dot" w:pos="8306"/>
        </w:tabs>
      </w:pPr>
      <w:hyperlink w:anchor="_Toc6128" w:history="1">
        <w:r>
          <w:rPr>
            <w:rFonts w:ascii="仿宋" w:eastAsia="仿宋" w:hAnsi="仿宋" w:cs="仿宋" w:hint="eastAsia"/>
            <w:lang w:eastAsia="zh-CN"/>
          </w:rPr>
          <w:t>(四)、利润率高</w:t>
        </w:r>
        <w:r>
          <w:tab/>
        </w:r>
        <w:r>
          <w:fldChar w:fldCharType="begin"/>
        </w:r>
        <w:r>
          <w:instrText xml:space="preserve"> PAGEREF _Toc6128 \h </w:instrText>
        </w:r>
        <w:r>
          <w:fldChar w:fldCharType="separate"/>
        </w:r>
        <w:r>
          <w:t>47</w:t>
        </w:r>
        <w:r>
          <w:fldChar w:fldCharType="end"/>
        </w:r>
      </w:hyperlink>
    </w:p>
    <w:p>
      <w:pPr>
        <w:pStyle w:val="TOC1"/>
        <w:tabs>
          <w:tab w:val="right" w:leader="dot" w:pos="8306"/>
        </w:tabs>
      </w:pPr>
      <w:hyperlink w:anchor="_Toc7262" w:history="1">
        <w:r>
          <w:rPr>
            <w:rFonts w:ascii="仿宋" w:eastAsia="仿宋" w:hAnsi="仿宋" w:cs="仿宋" w:hint="eastAsia"/>
            <w:lang w:eastAsia="zh-CN"/>
          </w:rPr>
          <w:t>十三、风险识别与分类</w:t>
        </w:r>
        <w:r>
          <w:tab/>
        </w:r>
        <w:r>
          <w:fldChar w:fldCharType="begin"/>
        </w:r>
        <w:r>
          <w:instrText xml:space="preserve"> PAGEREF _Toc7262 \h </w:instrText>
        </w:r>
        <w:r>
          <w:fldChar w:fldCharType="separate"/>
        </w:r>
        <w:r>
          <w:t>50</w:t>
        </w:r>
        <w:r>
          <w:fldChar w:fldCharType="end"/>
        </w:r>
      </w:hyperlink>
    </w:p>
    <w:p>
      <w:pPr>
        <w:pStyle w:val="TOC2"/>
        <w:tabs>
          <w:tab w:val="right" w:leader="dot" w:pos="8306"/>
        </w:tabs>
      </w:pPr>
      <w:hyperlink w:anchor="_Toc3714" w:history="1">
        <w:r>
          <w:rPr>
            <w:rFonts w:ascii="仿宋" w:eastAsia="仿宋" w:hAnsi="仿宋" w:cs="仿宋" w:hint="eastAsia"/>
            <w:lang w:eastAsia="zh-CN"/>
          </w:rPr>
          <w:t>(一)、风险识别</w:t>
        </w:r>
        <w:r>
          <w:tab/>
        </w:r>
        <w:r>
          <w:fldChar w:fldCharType="begin"/>
        </w:r>
        <w:r>
          <w:instrText xml:space="preserve"> PAGEREF _Toc3714 \h </w:instrText>
        </w:r>
        <w:r>
          <w:fldChar w:fldCharType="separate"/>
        </w:r>
        <w:r>
          <w:t>50</w:t>
        </w:r>
        <w:r>
          <w:fldChar w:fldCharType="end"/>
        </w:r>
      </w:hyperlink>
    </w:p>
    <w:p>
      <w:pPr>
        <w:pStyle w:val="TOC2"/>
        <w:tabs>
          <w:tab w:val="right" w:leader="dot" w:pos="8306"/>
        </w:tabs>
      </w:pPr>
      <w:hyperlink w:anchor="_Toc24444" w:history="1">
        <w:r>
          <w:rPr>
            <w:rFonts w:ascii="仿宋" w:eastAsia="仿宋" w:hAnsi="仿宋" w:cs="仿宋" w:hint="eastAsia"/>
            <w:lang w:eastAsia="zh-CN"/>
          </w:rPr>
          <w:t>(二)、风险分类</w:t>
        </w:r>
        <w:r>
          <w:tab/>
        </w:r>
        <w:r>
          <w:fldChar w:fldCharType="begin"/>
        </w:r>
        <w:r>
          <w:instrText xml:space="preserve"> PAGEREF _Toc24444 \h </w:instrText>
        </w:r>
        <w:r>
          <w:fldChar w:fldCharType="separate"/>
        </w:r>
        <w:r>
          <w:t>51</w:t>
        </w:r>
        <w:r>
          <w:fldChar w:fldCharType="end"/>
        </w:r>
      </w:hyperlink>
    </w:p>
    <w:p>
      <w:pPr>
        <w:pStyle w:val="TOC1"/>
        <w:tabs>
          <w:tab w:val="right" w:leader="dot" w:pos="8306"/>
        </w:tabs>
      </w:pPr>
      <w:hyperlink w:anchor="_Toc17737" w:history="1">
        <w:r>
          <w:rPr>
            <w:rFonts w:ascii="仿宋" w:eastAsia="仿宋" w:hAnsi="仿宋" w:cs="仿宋" w:hint="eastAsia"/>
            <w:lang w:eastAsia="zh-CN"/>
          </w:rPr>
          <w:t>十四、高效PDC钻头项目工程方案分析</w:t>
        </w:r>
        <w:r>
          <w:tab/>
        </w:r>
        <w:r>
          <w:fldChar w:fldCharType="begin"/>
        </w:r>
        <w:r>
          <w:instrText xml:space="preserve"> PAGEREF _Toc17737 \h </w:instrText>
        </w:r>
        <w:r>
          <w:fldChar w:fldCharType="separate"/>
        </w:r>
        <w:r>
          <w:t>53</w:t>
        </w:r>
        <w:r>
          <w:fldChar w:fldCharType="end"/>
        </w:r>
      </w:hyperlink>
    </w:p>
    <w:p>
      <w:pPr>
        <w:pStyle w:val="TOC2"/>
        <w:tabs>
          <w:tab w:val="right" w:leader="dot" w:pos="8306"/>
        </w:tabs>
      </w:pPr>
      <w:hyperlink w:anchor="_Toc23777" w:history="1">
        <w:r>
          <w:rPr>
            <w:rFonts w:ascii="仿宋" w:eastAsia="仿宋" w:hAnsi="仿宋" w:cs="仿宋" w:hint="eastAsia"/>
            <w:lang w:eastAsia="zh-CN"/>
          </w:rPr>
          <w:t>(一)、建筑工程设计原则</w:t>
        </w:r>
        <w:r>
          <w:tab/>
        </w:r>
        <w:r>
          <w:fldChar w:fldCharType="begin"/>
        </w:r>
        <w:r>
          <w:instrText xml:space="preserve"> PAGEREF _Toc23777 \h </w:instrText>
        </w:r>
        <w:r>
          <w:fldChar w:fldCharType="separate"/>
        </w:r>
        <w:r>
          <w:t>53</w:t>
        </w:r>
        <w:r>
          <w:fldChar w:fldCharType="end"/>
        </w:r>
      </w:hyperlink>
    </w:p>
    <w:p>
      <w:pPr>
        <w:pStyle w:val="TOC2"/>
        <w:tabs>
          <w:tab w:val="right" w:leader="dot" w:pos="8306"/>
        </w:tabs>
      </w:pPr>
      <w:hyperlink w:anchor="_Toc398" w:history="1">
        <w:r>
          <w:rPr>
            <w:rFonts w:ascii="仿宋" w:eastAsia="仿宋" w:hAnsi="仿宋" w:cs="仿宋" w:hint="eastAsia"/>
            <w:lang w:eastAsia="zh-CN"/>
          </w:rPr>
          <w:t>(二)、土建工程建设指标</w:t>
        </w:r>
        <w:r>
          <w:tab/>
        </w:r>
        <w:r>
          <w:fldChar w:fldCharType="begin"/>
        </w:r>
        <w:r>
          <w:instrText xml:space="preserve"> PAGEREF _Toc398 \h </w:instrText>
        </w:r>
        <w:r>
          <w:fldChar w:fldCharType="separate"/>
        </w:r>
        <w:r>
          <w:t>56</w:t>
        </w:r>
        <w:r>
          <w:fldChar w:fldCharType="end"/>
        </w:r>
      </w:hyperlink>
    </w:p>
    <w:p>
      <w:pPr>
        <w:pStyle w:val="TOC1"/>
        <w:tabs>
          <w:tab w:val="right" w:leader="dot" w:pos="8306"/>
        </w:tabs>
      </w:pPr>
      <w:hyperlink w:anchor="_Toc15837" w:history="1">
        <w:r>
          <w:rPr>
            <w:rFonts w:ascii="仿宋" w:eastAsia="仿宋" w:hAnsi="仿宋" w:cs="仿宋" w:hint="eastAsia"/>
            <w:lang w:eastAsia="zh-CN"/>
          </w:rPr>
          <w:t>十五、高效PDC钻头项目实施时间节点</w:t>
        </w:r>
        <w:r>
          <w:tab/>
        </w:r>
        <w:r>
          <w:fldChar w:fldCharType="begin"/>
        </w:r>
        <w:r>
          <w:instrText xml:space="preserve"> PAGEREF _Toc15837 \h </w:instrText>
        </w:r>
        <w:r>
          <w:fldChar w:fldCharType="separate"/>
        </w:r>
        <w:r>
          <w:t>58</w:t>
        </w:r>
        <w:r>
          <w:fldChar w:fldCharType="end"/>
        </w:r>
      </w:hyperlink>
    </w:p>
    <w:p>
      <w:pPr>
        <w:pStyle w:val="TOC2"/>
        <w:tabs>
          <w:tab w:val="right" w:leader="dot" w:pos="8306"/>
        </w:tabs>
      </w:pPr>
      <w:hyperlink w:anchor="_Toc990" w:history="1">
        <w:r>
          <w:rPr>
            <w:rFonts w:ascii="仿宋" w:eastAsia="仿宋" w:hAnsi="仿宋" w:cs="仿宋" w:hint="eastAsia"/>
            <w:lang w:eastAsia="zh-CN"/>
          </w:rPr>
          <w:t>(一)、高效PDC钻头项目启动阶段时间节点</w:t>
        </w:r>
        <w:r>
          <w:tab/>
        </w:r>
        <w:r>
          <w:fldChar w:fldCharType="begin"/>
        </w:r>
        <w:r>
          <w:instrText xml:space="preserve"> PAGEREF _Toc990 \h </w:instrText>
        </w:r>
        <w:r>
          <w:fldChar w:fldCharType="separate"/>
        </w:r>
        <w:r>
          <w:t>58</w:t>
        </w:r>
        <w:r>
          <w:fldChar w:fldCharType="end"/>
        </w:r>
      </w:hyperlink>
    </w:p>
    <w:p>
      <w:pPr>
        <w:pStyle w:val="TOC2"/>
        <w:tabs>
          <w:tab w:val="right" w:leader="dot" w:pos="8306"/>
        </w:tabs>
      </w:pPr>
      <w:hyperlink w:anchor="_Toc4928" w:history="1">
        <w:r>
          <w:rPr>
            <w:rFonts w:ascii="仿宋" w:eastAsia="仿宋" w:hAnsi="仿宋" w:cs="仿宋" w:hint="eastAsia"/>
            <w:lang w:eastAsia="zh-CN"/>
          </w:rPr>
          <w:t>(二)、高效PDC钻头项目执行阶段时间节点</w:t>
        </w:r>
        <w:r>
          <w:tab/>
        </w:r>
        <w:r>
          <w:fldChar w:fldCharType="begin"/>
        </w:r>
        <w:r>
          <w:instrText xml:space="preserve"> PAGEREF _Toc4928 \h </w:instrText>
        </w:r>
        <w:r>
          <w:fldChar w:fldCharType="separate"/>
        </w:r>
        <w:r>
          <w:t>59</w:t>
        </w:r>
        <w:r>
          <w:fldChar w:fldCharType="end"/>
        </w:r>
      </w:hyperlink>
    </w:p>
    <w:p>
      <w:pPr>
        <w:pStyle w:val="TOC2"/>
        <w:tabs>
          <w:tab w:val="right" w:leader="dot" w:pos="8306"/>
        </w:tabs>
      </w:pPr>
      <w:hyperlink w:anchor="_Toc2654" w:history="1">
        <w:r>
          <w:rPr>
            <w:rFonts w:ascii="仿宋" w:eastAsia="仿宋" w:hAnsi="仿宋" w:cs="仿宋" w:hint="eastAsia"/>
            <w:lang w:eastAsia="zh-CN"/>
          </w:rPr>
          <w:t>(三)、高效PDC钻头项目完成阶段时间节点</w:t>
        </w:r>
        <w:r>
          <w:tab/>
        </w:r>
        <w:r>
          <w:fldChar w:fldCharType="begin"/>
        </w:r>
        <w:r>
          <w:instrText xml:space="preserve"> PAGEREF _Toc2654 \h </w:instrText>
        </w:r>
        <w:r>
          <w:fldChar w:fldCharType="separate"/>
        </w:r>
        <w:r>
          <w:t>60</w:t>
        </w:r>
        <w:r>
          <w:fldChar w:fldCharType="end"/>
        </w:r>
      </w:hyperlink>
    </w:p>
    <w:p>
      <w:pPr>
        <w:pStyle w:val="TOC1"/>
        <w:tabs>
          <w:tab w:val="right" w:leader="dot" w:pos="8306"/>
        </w:tabs>
      </w:pPr>
      <w:hyperlink w:anchor="_Toc6372" w:history="1">
        <w:r>
          <w:rPr>
            <w:rFonts w:ascii="仿宋" w:eastAsia="仿宋" w:hAnsi="仿宋" w:cs="仿宋" w:hint="eastAsia"/>
            <w:lang w:eastAsia="zh-CN"/>
          </w:rPr>
          <w:t>十六、高效PDC钻头项目治理与监督</w:t>
        </w:r>
        <w:r>
          <w:tab/>
        </w:r>
        <w:r>
          <w:fldChar w:fldCharType="begin"/>
        </w:r>
        <w:r>
          <w:instrText xml:space="preserve"> PAGEREF _Toc6372 \h </w:instrText>
        </w:r>
        <w:r>
          <w:fldChar w:fldCharType="separate"/>
        </w:r>
        <w:r>
          <w:t>61</w:t>
        </w:r>
        <w:r>
          <w:fldChar w:fldCharType="end"/>
        </w:r>
      </w:hyperlink>
    </w:p>
    <w:p>
      <w:pPr>
        <w:pStyle w:val="TOC2"/>
        <w:tabs>
          <w:tab w:val="right" w:leader="dot" w:pos="8306"/>
        </w:tabs>
      </w:pPr>
      <w:hyperlink w:anchor="_Toc9889" w:history="1">
        <w:r>
          <w:rPr>
            <w:rFonts w:ascii="仿宋" w:eastAsia="仿宋" w:hAnsi="仿宋" w:cs="仿宋" w:hint="eastAsia"/>
            <w:lang w:eastAsia="zh-CN"/>
          </w:rPr>
          <w:t>(一)、高效PDC钻头项目治理结构</w:t>
        </w:r>
        <w:r>
          <w:tab/>
        </w:r>
        <w:r>
          <w:fldChar w:fldCharType="begin"/>
        </w:r>
        <w:r>
          <w:instrText xml:space="preserve"> PAGEREF _Toc9889 \h </w:instrText>
        </w:r>
        <w:r>
          <w:fldChar w:fldCharType="separate"/>
        </w:r>
        <w:r>
          <w:t>61</w:t>
        </w:r>
        <w:r>
          <w:fldChar w:fldCharType="end"/>
        </w:r>
      </w:hyperlink>
    </w:p>
    <w:p>
      <w:pPr>
        <w:pStyle w:val="TOC2"/>
        <w:tabs>
          <w:tab w:val="right" w:leader="dot" w:pos="8306"/>
        </w:tabs>
      </w:pPr>
      <w:hyperlink w:anchor="_Toc21168" w:history="1">
        <w:r>
          <w:rPr>
            <w:rFonts w:ascii="仿宋" w:eastAsia="仿宋" w:hAnsi="仿宋" w:cs="仿宋" w:hint="eastAsia"/>
            <w:lang w:eastAsia="zh-CN"/>
          </w:rPr>
          <w:t>(二)、监督与审计</w:t>
        </w:r>
        <w:r>
          <w:tab/>
        </w:r>
        <w:r>
          <w:fldChar w:fldCharType="begin"/>
        </w:r>
        <w:r>
          <w:instrText xml:space="preserve"> PAGEREF _Toc21168 \h </w:instrText>
        </w:r>
        <w:r>
          <w:fldChar w:fldCharType="separate"/>
        </w:r>
        <w:r>
          <w:t>63</w:t>
        </w:r>
        <w:r>
          <w:fldChar w:fldCharType="end"/>
        </w:r>
      </w:hyperlink>
    </w:p>
    <w:p>
      <w:pPr>
        <w:pStyle w:val="TOC1"/>
        <w:tabs>
          <w:tab w:val="right" w:leader="dot" w:pos="8306"/>
        </w:tabs>
      </w:pPr>
      <w:hyperlink w:anchor="_Toc2853" w:history="1">
        <w:r>
          <w:rPr>
            <w:rFonts w:ascii="仿宋" w:eastAsia="仿宋" w:hAnsi="仿宋" w:cs="仿宋" w:hint="eastAsia"/>
            <w:lang w:eastAsia="zh-CN"/>
          </w:rPr>
          <w:t>十七、利益相关者分析与沟通计划</w:t>
        </w:r>
        <w:r>
          <w:tab/>
        </w:r>
        <w:r>
          <w:fldChar w:fldCharType="begin"/>
        </w:r>
        <w:r>
          <w:instrText xml:space="preserve"> PAGEREF _Toc2853 \h </w:instrText>
        </w:r>
        <w:r>
          <w:fldChar w:fldCharType="separate"/>
        </w:r>
        <w:r>
          <w:t>64</w:t>
        </w:r>
        <w:r>
          <w:fldChar w:fldCharType="end"/>
        </w:r>
      </w:hyperlink>
    </w:p>
    <w:p>
      <w:pPr>
        <w:pStyle w:val="TOC2"/>
        <w:tabs>
          <w:tab w:val="right" w:leader="dot" w:pos="8306"/>
        </w:tabs>
      </w:pPr>
      <w:hyperlink w:anchor="_Toc13963" w:history="1">
        <w:r>
          <w:rPr>
            <w:rFonts w:ascii="仿宋" w:eastAsia="仿宋" w:hAnsi="仿宋" w:cs="仿宋" w:hint="eastAsia"/>
            <w:lang w:eastAsia="zh-CN"/>
          </w:rPr>
          <w:t>(一)、利益相关者分析</w:t>
        </w:r>
        <w:r>
          <w:tab/>
        </w:r>
        <w:r>
          <w:fldChar w:fldCharType="begin"/>
        </w:r>
        <w:r>
          <w:instrText xml:space="preserve"> PAGEREF _Toc13963 \h </w:instrText>
        </w:r>
        <w:r>
          <w:fldChar w:fldCharType="separate"/>
        </w:r>
        <w:r>
          <w:t>64</w:t>
        </w:r>
        <w:r>
          <w:fldChar w:fldCharType="end"/>
        </w:r>
      </w:hyperlink>
    </w:p>
    <w:p>
      <w:pPr>
        <w:pStyle w:val="TOC2"/>
        <w:tabs>
          <w:tab w:val="right" w:leader="dot" w:pos="8306"/>
        </w:tabs>
      </w:pPr>
      <w:hyperlink w:anchor="_Toc22003" w:history="1">
        <w:r>
          <w:rPr>
            <w:rFonts w:ascii="仿宋" w:eastAsia="仿宋" w:hAnsi="仿宋" w:cs="仿宋" w:hint="eastAsia"/>
            <w:lang w:eastAsia="zh-CN"/>
          </w:rPr>
          <w:t>(二)、沟通计划</w:t>
        </w:r>
        <w:r>
          <w:tab/>
        </w:r>
        <w:r>
          <w:fldChar w:fldCharType="begin"/>
        </w:r>
        <w:r>
          <w:instrText xml:space="preserve"> PAGEREF _Toc22003 \h </w:instrText>
        </w:r>
        <w:r>
          <w:fldChar w:fldCharType="separate"/>
        </w:r>
        <w:r>
          <w:t>65</w:t>
        </w:r>
        <w:r>
          <w:fldChar w:fldCharType="end"/>
        </w:r>
      </w:hyperlink>
    </w:p>
    <w:p>
      <w:pPr>
        <w:pStyle w:val="TOC1"/>
        <w:tabs>
          <w:tab w:val="right" w:leader="dot" w:pos="8306"/>
        </w:tabs>
      </w:pPr>
      <w:hyperlink w:anchor="_Toc29469" w:history="1">
        <w:r>
          <w:rPr>
            <w:rFonts w:ascii="仿宋" w:eastAsia="仿宋" w:hAnsi="仿宋" w:cs="仿宋" w:hint="eastAsia"/>
            <w:lang w:eastAsia="zh-CN"/>
          </w:rPr>
          <w:t>十八、高效PDC钻头项目变更管理</w:t>
        </w:r>
        <w:r>
          <w:tab/>
        </w:r>
        <w:r>
          <w:fldChar w:fldCharType="begin"/>
        </w:r>
        <w:r>
          <w:instrText xml:space="preserve"> PAGEREF _Toc29469 \h </w:instrText>
        </w:r>
        <w:r>
          <w:fldChar w:fldCharType="separate"/>
        </w:r>
        <w:r>
          <w:t>66</w:t>
        </w:r>
        <w:r>
          <w:fldChar w:fldCharType="end"/>
        </w:r>
      </w:hyperlink>
    </w:p>
    <w:p>
      <w:pPr>
        <w:pStyle w:val="TOC2"/>
        <w:tabs>
          <w:tab w:val="right" w:leader="dot" w:pos="8306"/>
        </w:tabs>
      </w:pPr>
      <w:hyperlink w:anchor="_Toc18669" w:history="1">
        <w:r>
          <w:rPr>
            <w:rFonts w:ascii="仿宋" w:eastAsia="仿宋" w:hAnsi="仿宋" w:cs="仿宋" w:hint="eastAsia"/>
            <w:lang w:eastAsia="zh-CN"/>
          </w:rPr>
          <w:t>(一)、变更申请与评估</w:t>
        </w:r>
        <w:r>
          <w:tab/>
        </w:r>
        <w:r>
          <w:fldChar w:fldCharType="begin"/>
        </w:r>
        <w:r>
          <w:instrText xml:space="preserve"> PAGEREF _Toc18669 \h </w:instrText>
        </w:r>
        <w:r>
          <w:fldChar w:fldCharType="separate"/>
        </w:r>
        <w:r>
          <w:t>66</w:t>
        </w:r>
        <w:r>
          <w:fldChar w:fldCharType="end"/>
        </w:r>
      </w:hyperlink>
    </w:p>
    <w:p>
      <w:pPr>
        <w:pStyle w:val="TOC2"/>
        <w:tabs>
          <w:tab w:val="right" w:leader="dot" w:pos="8306"/>
        </w:tabs>
      </w:pPr>
      <w:hyperlink w:anchor="_Toc8520" w:history="1">
        <w:r>
          <w:rPr>
            <w:rFonts w:ascii="仿宋" w:eastAsia="仿宋" w:hAnsi="仿宋" w:cs="仿宋" w:hint="eastAsia"/>
            <w:lang w:eastAsia="zh-CN"/>
          </w:rPr>
          <w:t>(二)、变更实施与控制</w:t>
        </w:r>
        <w:r>
          <w:tab/>
        </w:r>
        <w:r>
          <w:fldChar w:fldCharType="begin"/>
        </w:r>
        <w:r>
          <w:instrText xml:space="preserve"> PAGEREF _Toc8520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59"/>
      <w:r>
        <w:rPr>
          <w:rFonts w:ascii="仿宋" w:eastAsia="仿宋" w:hAnsi="仿宋" w:cs="仿宋" w:hint="eastAsia"/>
          <w:sz w:val="28"/>
          <w:lang w:eastAsia="zh-CN"/>
        </w:rPr>
        <w:t>一、高效PDC钻头项目文档管理</w:t>
      </w:r>
      <w:bookmarkEnd w:id="2"/>
    </w:p>
    <w:p>
      <w:pPr>
        <w:pStyle w:val="Heading2"/>
        <w:rPr>
          <w:rFonts w:ascii="仿宋" w:eastAsia="仿宋" w:hAnsi="仿宋" w:cs="仿宋" w:hint="eastAsia"/>
          <w:lang w:eastAsia="zh-CN"/>
        </w:rPr>
      </w:pPr>
      <w:bookmarkStart w:id="3" w:name="_Toc258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高效PDC钻头项目高度重视文档的质量和准确性，以支持高效PDC钻头项目的各项活动和决策。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文档的编制始于高效PDC钻头项目计划的初期，我们制定了详细的文档编制计划，明确了每个文档的内容、格式和编写责任人。在高效PDC钻头项目启动阶段，我们首先编制了高效PDC钻头项目章程，明确定义了高效PDC钻头项目的目标、范围、风险等关键要素。随后，高效PDC钻头项目团队根据计划陆续编制了需求文档、设计文档、测试文档等各类文档，确保高效PDC钻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PDC钻头项目管理中的重要环节，旨在确保高效PDC钻头项目文档符合质量标准和高效PDC钻头项目需求。在高效PDC钻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PDC钻头项目相关利益方和专业领域的专家对文档进行独立审查。这有助于获取更全面、客观的反馈，确保高效PDC钻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高效PDC钻头项目在文档编制与审查方面建立了严格的管理机制，通过规范的流程和多维度的审查，确保高效PDC钻头项目文档的质量、准确性和可靠性，为高效PDC钻头项目的顺利推进提供了有力支持。</w:t>
      </w:r>
    </w:p>
    <w:p>
      <w:pPr>
        <w:pStyle w:val="Heading2"/>
        <w:ind w:firstLine="560" w:firstLineChars="200"/>
        <w:rPr>
          <w:rFonts w:ascii="仿宋" w:eastAsia="仿宋" w:hAnsi="仿宋" w:cs="仿宋" w:hint="eastAsia"/>
          <w:sz w:val="28"/>
          <w:lang w:eastAsia="zh-CN"/>
        </w:rPr>
      </w:pPr>
      <w:bookmarkStart w:id="4" w:name="_Toc186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在高效PDC钻头项目中，我们致力于优化文档发布与分发过程，以确保信息的高效传递和团队间协作的顺畅进行。以下是我们采取的关键优化策略：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我们通过多渠道发布文档，包括电子邮件、高效PDC钻头项目管理平台、内部网站等，以满足不同团队成员的偏好和需求。多渠道发布确保了信息的全面覆盖。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我们采用了精细的权限控制，确保只有授权人员可以访问敏感信息。这种安全措施保护了高效PDC钻头项目文档的机密性，防止了未经授权的信息泄露。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2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文档存档与归档是高效PDC钻头项目生命周期中一个至关重要的环节，直接关系到高效PDC钻头项目信息的长期保存和历史记录的完整性。在高效PDC钻头项目中，我们实施了一系列有效的文档存档与归档管理策略：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992"/>
      <w:r>
        <w:rPr>
          <w:rFonts w:ascii="仿宋" w:eastAsia="仿宋" w:hAnsi="仿宋" w:cs="仿宋" w:hint="eastAsia"/>
          <w:sz w:val="28"/>
          <w:lang w:eastAsia="zh-CN"/>
        </w:rPr>
        <w:t>二、高效PDC钻头项目选址可行性分析</w:t>
      </w:r>
      <w:bookmarkEnd w:id="6"/>
    </w:p>
    <w:p>
      <w:pPr>
        <w:pStyle w:val="Heading2"/>
        <w:rPr>
          <w:rFonts w:ascii="仿宋" w:eastAsia="仿宋" w:hAnsi="仿宋" w:cs="仿宋" w:hint="eastAsia"/>
          <w:lang w:eastAsia="zh-CN"/>
        </w:rPr>
      </w:pPr>
      <w:bookmarkStart w:id="7" w:name="_Toc18566"/>
      <w:r>
        <w:rPr>
          <w:rFonts w:ascii="仿宋" w:eastAsia="仿宋" w:hAnsi="仿宋" w:cs="仿宋" w:hint="eastAsia"/>
          <w:lang w:eastAsia="zh-CN"/>
        </w:rPr>
        <w:t>(一)、高效PDC钻头项目选址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该高效PDC钻头项目选址位于XX省XX市XX区XXX街道</w:t>
      </w:r>
    </w:p>
    <w:p>
      <w:pPr>
        <w:pStyle w:val="Heading2"/>
        <w:ind w:firstLine="560" w:firstLineChars="200"/>
        <w:rPr>
          <w:rFonts w:ascii="仿宋" w:eastAsia="仿宋" w:hAnsi="仿宋" w:cs="仿宋" w:hint="eastAsia"/>
          <w:sz w:val="28"/>
          <w:lang w:eastAsia="zh-CN"/>
        </w:rPr>
      </w:pPr>
      <w:bookmarkStart w:id="8" w:name="_Toc195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高效PDC钻头项目的征地面积将根据高效PDC钻头项目的实际规模和需求进行精确规划。具体面积XXX平方米，旨在确保高效PDC钻头项目不仅能够满足当前的发展需求，还能够预留空间以适应未来的扩展。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净用地面积是在征地面积基础上去除不可利用面积后的实际可开发用地。具体面积XXX平方米，考虑到环保、交通、安全等多方面因素，以确保高效PDC钻头项目在整体利用效率上达到最优。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高效PDC钻头项目计划建设的建筑总规模具体面积XXX平方米。这一规模的确定综合考虑了高效PDC钻头项目的性质、规模，以及城市规划的相关要求，确保建筑布局与周边环境协调一致。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绿地率是高效PDC钻头项目用地中被规划为绿地的比例。具体面积XXX平方米，旨在通过合理规划绿地，改善高效PDC钻头项目周边环境，提升居民生活质量，并符合城市整体绿化规划。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容积率是用地上可以建设的建筑总体积与用地面积之比。具体面积XXX，通过合理的容积率规划，确保高效PDC钻头项目建筑规模与周边环境和谐共生。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高效PDC钻头项目选址与当地城市规划相一致，具体面积XXX平方米。通过与城市规划部门深入沟通，确保高效PDC钻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效PDC钻头项目选址符合当地产业政策，具体面积XXX平方米。这包括高效PDC钻头项目对当地经济的促进作用，以及对相关产业的带动效应，确保高效PDC钻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用地总体要求必须符合环保和可持续发展的原则，具体面积XXX平方米。通过采用绿色建筑设计、节能减排等措施，确保高效PDC钻头项目在建设和运营过程中对环境的影响最小化，达到可持续发展的要求。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确保高效PDC钻头项目选址具备必要的公共设施配套，具体面积XXX平方米。这包括交通便利性、教育、医疗等基础设施，以提高居民生活品质，使得高效PDC钻头项目选址更具吸引力。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考虑用地总体要求对当地社会稳定性的影响，具体面积XXX平方米。通过深入了解当地社区反馈，确保高效PDC钻头项目的选址和建设过程对当地社会和谐稳定产生积极作用。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效PDC钻头项目选址不仅符合法规和规划，还在实际操作中具有可行性。这一全面规划将为高效PDC钻头项目的成功实施提供坚实的基础，确保高效PDC钻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37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PDC钻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效PDC钻头项目的设备规划和空间设计中，我们将采取灵活设备布局的措施。设备布局将根据实际需求进行灵活设计，避免不必要的浪费。通过合理规划设备摆放位置，我们将提高设备的利用率，减少设备间距，以确保高效PDC钻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效PDC钻头项目内部引入共享设施的概念，例如共享会议室、办公区等。通过这种方式，我们可以减少对资源的重复建设，提高资源共享效率，从而减小高效PDC钻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48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效PDC钻头项目的总图布置中，我们将不同功能区域进行明确的规划，以最大程度满足高效PDC钻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效PDC钻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高效PDC钻头项目对环境的影响是综合评价的重要因素之一。我们将详细考虑选址周边的自然环境、生态保护区、水源地等情况，确保高效PDC钻头项目的建设和运营对环境影响最小化，并符合当地的环保法规标准。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对选址的评价还需充分考虑当地政府的产业政策和法规。我们将详细了解高效PDC钻头项目所在地的相关政策，确保高效PDC钻头项目的规划和运营与当地法规相符，降低不必要的法律风险。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考虑到社会稳定性对企业运营的重要性，我们将评估选址地区的社会安全情况、劳工关系、社区反馈等方面，以确保高效PDC钻头项目的建设和运营不会受到社会稳定性的负面影响。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最后，我们将综合考虑用地成本，包括土地购置费用、土地开发成本等。通过对用地成本的详细评估，我们能够做出更为精确的经济效益分析，为高效PDC钻头项目的投资决策提供有力支持。</w:t>
      </w:r>
    </w:p>
    <w:p>
      <w:pPr>
        <w:pStyle w:val="Heading1"/>
        <w:ind w:firstLine="560" w:firstLineChars="200"/>
        <w:rPr>
          <w:rFonts w:ascii="仿宋" w:eastAsia="仿宋" w:hAnsi="仿宋" w:cs="仿宋" w:hint="eastAsia"/>
          <w:sz w:val="28"/>
          <w:lang w:eastAsia="zh-CN"/>
        </w:rPr>
      </w:pPr>
      <w:bookmarkStart w:id="12" w:name="_Toc2317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8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高效PDC钻头项目的主要产品是XXXX，预计年产值为XXX万元。这一产品在市场中占据着重要的地位，其广泛的应用范围使得该高效PDC钻头项目的市场前景非常广阔。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效PDC钻头项目的xxx产品作为重要的原材料之一，将在多个领域发挥关键作用。其在建筑、交通、能源等方面的广泛应用将为整个产业链提供强大的支持，形成产业协同效应。高效PDC钻头项目的年产值XXX万XXX万XXX万万元不仅反映了其在市场上的巨大潜力，更预示着它对国民经济的积极贡献。这种关联度高、涉及面广的产业关系，使得该高效PDC钻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46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总征地面积为XXXX平方米，相当于约XX.XX亩，其中净用地面积为XXXX平方米，红线范围内相当于约XX.XX亩。这一用地规模充分考虑了高效PDC钻头项目的建设需求，保障了高效PDC钻头项目在合适的空间内得以充分发展。高效PDC钻头项目规划的总建筑面积为XXXX平方米，其中主体工程建设占XXXX平方米，计容建筑面积达XXXX平方米。预计建筑工程的投资将达到XXXX万元，为高效PDC钻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计划购置的设备共计XXXX台（套），设备购置费用为XXXX万元。这一设备购置计划充分考虑到高效PDC钻头项目的生产需求和技术要求，确保了高效PDC钻头项目在生产运营中具备先进的技术装备和高效的生产能力。设备的合理配置将为高效PDC钻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效PDC钻头项目计划总投资为XXXX万元，预计年实现营业收入为XXXX万元。这一产能规模的设定旨在确保高效PDC钻头项目能够在投资与回报之间取得平衡，实现长期可持续的发展。高效PDC钻头项目的总投资充分考虑到各个方面的需求，包括用地建设、设备购置等多个环节，以确保高效PDC钻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402"/>
      <w:r>
        <w:rPr>
          <w:rFonts w:ascii="仿宋" w:eastAsia="仿宋" w:hAnsi="仿宋" w:cs="仿宋" w:hint="eastAsia"/>
          <w:sz w:val="28"/>
          <w:lang w:eastAsia="zh-CN"/>
        </w:rPr>
        <w:t>四、高效PDC钻头项目可持续发展</w:t>
      </w:r>
      <w:bookmarkEnd w:id="15"/>
    </w:p>
    <w:p>
      <w:pPr>
        <w:pStyle w:val="Heading2"/>
        <w:rPr>
          <w:rFonts w:ascii="仿宋" w:eastAsia="仿宋" w:hAnsi="仿宋" w:cs="仿宋" w:hint="eastAsia"/>
          <w:lang w:eastAsia="zh-CN"/>
        </w:rPr>
      </w:pPr>
      <w:bookmarkStart w:id="16" w:name="_Toc323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PDC钻头项目中，高效PDC钻头项目团队着眼于未来，明确了可持续发展的战略方向。制定的具体可持续发展目标包括降低资源使用、采用环保技术、最大化社会效益等。这一步骤不仅有助于高效PDC钻头项目在环保和社会责任方面达到最高标准，也为未来提供了明确的指引，确保高效PDC钻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可持续实践的融入高效PDC钻头项目管理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PDC钻头项目管理周期。从高效PDC钻头项目规划开始，高效PDC钻头项目团队就考虑了环境和社会的因素。在执行阶段，高效PDC钻头项目团队积极推动绿色技术的应用，优化资源利用。此外，关注员工的社会责任，通过培训和沟通活动提高员工对可持续发展的认知，使他们能够在日常工作中践行可持续实践。这些举措不仅为高效PDC钻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12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扎根于高效PDC钻头项目的可持续发展理念，我们深信环保与社会责任是高效PDC钻头项目成功的关键支柱。在高效PDC钻头项目的每一步，我们都致力于通过创新和实践，履行对环境和社会的坚定责任。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团队通过引入先进的环保技术、建立高效的废物处理系统以及推动能源节约措施，积极履行环保责任。定期的环保监测和评估确保高效PDC钻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PDC钻头项目不仅致力于自身可持续发展，还注重对社会的回馈。通过支持社区高效PDC钻头项目、参与慈善事业、提供培训机会等方式，高效PDC钻头项目积极履行社会责任。与当地社区建立积极互动，关注员工的工作与生活平衡，以及员工的身心健康，是高效PDC钻头项目在社会责任层面的关键举措。这样的实践不仅增强了高效PDC钻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351"/>
      <w:r>
        <w:rPr>
          <w:rFonts w:ascii="仿宋" w:eastAsia="仿宋" w:hAnsi="仿宋" w:cs="仿宋" w:hint="eastAsia"/>
          <w:sz w:val="28"/>
          <w:lang w:eastAsia="zh-CN"/>
        </w:rPr>
        <w:t>五、高效PDC钻头项目土建工程</w:t>
      </w:r>
      <w:bookmarkEnd w:id="18"/>
    </w:p>
    <w:p>
      <w:pPr>
        <w:pStyle w:val="Heading2"/>
        <w:rPr>
          <w:rFonts w:ascii="仿宋" w:eastAsia="仿宋" w:hAnsi="仿宋" w:cs="仿宋" w:hint="eastAsia"/>
          <w:lang w:eastAsia="zh-CN"/>
        </w:rPr>
      </w:pPr>
      <w:bookmarkStart w:id="19" w:name="_Toc1169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在高效PDC钻头项目的建筑工程设计中，我们将秉承一系列重要的设计原则，以确保高效PDC钻头项目建筑在功能、美观、可持续性等方面达到最佳效果。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首要原则是确保建筑的功能性得到最大化的发挥。我们将充分理解高效PDC钻头项目的实际需求，合理布局各个功能区域，保证建筑在满足业务需求的同时，提供高效的工作环境。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在建筑设计中，我们将综合考虑建设和运营成本。通过精细的经济效益分析，确保设计方案在高效利用资源的同时，对高效PDC钻头项目的长期盈利能力有积极的贡献。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https://d.book118.com/798054054110006044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高效PDC钻头项目规划设计蓝图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61E37"/>
    <w:rsid w:val="38361E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5405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2024-03-01T17:53:00Z</dcterms:created>
  <dcterms:modified xsi:type="dcterms:W3CDTF">2024-03-01T17:53:41Z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CDDEBB208A0D44839695494D177A9E61_11</vt:lpwstr>
  </property>
  <property fmtid="{D5CDD505-2E9C-101B-9397-08002B2CF9AE}" pid="3" name="KSOProductBuildVer">
    <vt:lpwstr>2052-12.1.0.16388</vt:lpwstr>
  </property>
</Properties>
</file>