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66981" w:rsidP="00166981" w14:paraId="48AD478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66981">
        <w:rPr>
          <w:rFonts w:ascii="华文中宋" w:eastAsia="华文中宋" w:hAnsi="华文中宋"/>
          <w:b/>
          <w:sz w:val="30"/>
        </w:rPr>
        <w:t>2024</w:t>
      </w:r>
      <w:r w:rsidRPr="00166981">
        <w:rPr>
          <w:rFonts w:ascii="华文中宋" w:eastAsia="华文中宋" w:hAnsi="华文中宋"/>
          <w:b/>
          <w:sz w:val="30"/>
        </w:rPr>
        <w:t>年上海嘉定综合保税区发展有限公司人员招聘考试题库及答案解析</w:t>
      </w:r>
    </w:p>
    <w:p w:rsidR="00A77B3E" w14:paraId="3A9D978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AC9EFB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3FFD9C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有一种看法，认为结构游戏只不过是幼儿拼拼凑凑、搬搬运运而已，无须教师过多的参与。其实，结构游戏如能进行得好，它不但能培养幼儿的搭配能力、空间想象能力、思维能力，而且能促进幼儿手、脑、眼协调一致的能力和培养幼儿对造型艺术的审美能力。但要使结构游戏发挥出如此的作用，教师不仅要参与，更要不失时机地示范、指导、点拨，否则，便不可能有这样的效果。这段文字的主旨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F7A872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、幼儿的健康发展离不开结构游戏</w:t>
      </w:r>
    </w:p>
    <w:p w:rsidR="003F588C" w14:paraId="1A9F55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、幼儿教师与幼儿能力的形成有很大关系</w:t>
      </w:r>
    </w:p>
    <w:p w:rsidR="003F588C" w14:paraId="6DA9B9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、合格的幼儿教师应掌握结构游戏的教法</w:t>
      </w:r>
    </w:p>
    <w:p w:rsidR="003F588C" w14:paraId="23454FF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、幼儿对造型艺术的审美能力有赖于结构游戏</w:t>
      </w:r>
    </w:p>
    <w:p w:rsidR="003F588C" w14:paraId="351A2F1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488E710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选项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只是概括了题干前两句所表达的意思：结构游戏对于幼儿能力的开发具有很重要的作用，而题干问的是文章的主旨，所以不能选。而选项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只是从题干中得出的结论：结构游戏的作用→幼儿教师的参与才能发挥这种作用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题干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→幼儿教师要掌握结构游戏的教法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结论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，因此也不能选。故选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B941A2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下列句子中，歇后语文字使用有错误的一句是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BBC0B8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、团里一直把九连当做重点连来建设，你们一个个不要蚂蚁穿豆腐――提不起来，有什么牢骚回头到我办公室去讲。</w:t>
      </w:r>
    </w:p>
    <w:p w:rsidR="003F588C" w14:paraId="18123C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、矿区代表队这次参加兵乓球比赛的成绩惨不忍睹，惹得大伙儿议论纷纷，“这真是孔夫子搬家——全是输”。</w:t>
      </w:r>
    </w:p>
    <w:p w:rsidR="003F588C" w14:paraId="0EAF0A3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、何山全这个小伙子就是有股子犟劲儿，平时遇到什么问题都要打破砂锅――问到底，难怪人家在这次技术大比武中拿了个第一</w:t>
      </w:r>
      <w:r w:rsidRPr="003F588C">
        <w:rPr>
          <w:rFonts w:ascii="Times New Roman" w:eastAsia="微软雅黑" w:hAnsi="微软雅黑" w:cs="宋体" w:hint="eastAsia"/>
          <w:szCs w:val="18"/>
        </w:rPr>
        <w:t>!</w:t>
      </w:r>
    </w:p>
    <w:p w:rsidR="003F588C" w14:paraId="6C270D5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、第三社区为了迎接今冬即将到来的大雪做了充分的准备，说到除雪工具，那是韩信点兵――多多益善。</w:t>
      </w:r>
    </w:p>
    <w:p w:rsidR="003F588C" w14:paraId="313768A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35B74C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歇后语不符合语境，前半句指出工具已经准备好了，那么歇后语应当强调的是数量很多，而多多益善是指越多越好，用在尚未准备的阶段更为合适，属于使用不当。故选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3FCB9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近几十年来，苏绣讲究的“平、齐、光、亮”已被刺绣界广为认同，成为衡量传统针法技艺高低的基本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，各绣种最初习绣都要从学习平绣技法入手，而真正绣好一幅平绣作品并非易事，能成为经典的作品可谓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，这不仅因为此种技艺用针凿书写了刺绣艺术史，更是因为它承担着传承工匠精神的历史重任。</w:t>
      </w:r>
    </w:p>
    <w:p w:rsidR="003F588C" w14:paraId="2175DD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1C791C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、尺度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凤毛麟角</w:t>
      </w:r>
    </w:p>
    <w:p w:rsidR="003F588C" w14:paraId="2030EA3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、追求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屈指可数</w:t>
      </w:r>
    </w:p>
    <w:p w:rsidR="003F588C" w14:paraId="0F9544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、标准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众望所归</w:t>
      </w:r>
    </w:p>
    <w:p w:rsidR="003F588C" w14:paraId="6C776EE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、原则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大海捞针</w:t>
      </w:r>
    </w:p>
    <w:p w:rsidR="003F588C" w14:paraId="3CE611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61467B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第一步，分析第一空。第一空填入的词语要体现出苏绣作为衡量标准存在。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项“尺度”指的是处事或看待事物的标准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项“标准”指的是衡量事物的准则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项“原则”指的是行事所依据的准则。三者均符合文意。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项“追求”指尽力寻找、探索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追问、追究，不符合文意，排除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。第二步，分析第二空。根据文段“真正绣好一幅作品并非易事”，可知“成为经典的作品”是稀少的。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项“众望所归”指的是得到群众的信任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项“大海捞针”从海里捞取一根针，形容极难办到或找到。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项均不符合文意，排除。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项“凤毛麟角”比喻珍贵而稀少的人或物，符合文意。故选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8096C5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路边的杨柳，在风中摇曳，像梦中的新娘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悠悠的白云，在天上漫步，像缥缈的歌声。一座遗落的牌坊，还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在贯寺村头，静默在蓝天之下。牌坊象征着忠、孝、节、义的人文内涵，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了停留的过往，也收藏着经年的故事。</w:t>
      </w:r>
    </w:p>
    <w:p w:rsidR="003F588C" w14:paraId="4C8E879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2F4B6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、肃然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镌刻</w:t>
      </w:r>
    </w:p>
    <w:p w:rsidR="003F588C" w14:paraId="51035B6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、肃穆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记述</w:t>
      </w:r>
    </w:p>
    <w:p w:rsidR="003F588C" w14:paraId="08D662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、肃立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描述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https://d.book118.com/798056110057006026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:rsidP="00A66124" w14:paraId="1DBEF9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6981" w14:paraId="1A4F7F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:rsidP="00A66124" w14:paraId="42690CB5" w14:textId="2197AA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66981" w14:paraId="614699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paraId="7DD1A7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698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:rsidP="00A66124" w14:textId="2197AA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6698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698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:rsidP="00A66124" w14:textId="2197AA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6698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paraId="31CC4D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paraId="49816B7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paraId="53FA56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98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66981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361E266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1669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66981"/>
    <w:rPr>
      <w:sz w:val="18"/>
      <w:szCs w:val="18"/>
    </w:rPr>
  </w:style>
  <w:style w:type="paragraph" w:styleId="Footer">
    <w:name w:val="footer"/>
    <w:basedOn w:val="Normal"/>
    <w:link w:val="a0"/>
    <w:rsid w:val="0016698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66981"/>
    <w:rPr>
      <w:sz w:val="18"/>
      <w:szCs w:val="18"/>
    </w:rPr>
  </w:style>
  <w:style w:type="character" w:styleId="PageNumber">
    <w:name w:val="page number"/>
    <w:basedOn w:val="DefaultParagraphFont"/>
    <w:rsid w:val="00166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98056110057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4190</Words>
  <Characters>23886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2024-01-14T09:33:00Z</dcterms:created>
  <dcterms:modified xsi:type="dcterms:W3CDTF">2024-01-14T09:33:00Z</dcterms:modified>
</cp:coreProperties>
</file>