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80" w:history="1">
        <w:r>
          <w:rPr>
            <w:rFonts w:ascii="仿宋" w:eastAsia="仿宋" w:hAnsi="仿宋" w:cs="仿宋" w:hint="eastAsia"/>
            <w:lang w:eastAsia="zh-CN"/>
          </w:rPr>
          <w:t>前言</w:t>
        </w:r>
        <w:r>
          <w:tab/>
        </w:r>
        <w:r>
          <w:fldChar w:fldCharType="begin"/>
        </w:r>
        <w:r>
          <w:instrText xml:space="preserve"> PAGEREF _Toc31280 \h </w:instrText>
        </w:r>
        <w:r>
          <w:fldChar w:fldCharType="separate"/>
        </w:r>
        <w:r>
          <w:t>3</w:t>
        </w:r>
        <w:r>
          <w:fldChar w:fldCharType="end"/>
        </w:r>
      </w:hyperlink>
    </w:p>
    <w:p>
      <w:pPr>
        <w:pStyle w:val="TOC1"/>
        <w:tabs>
          <w:tab w:val="right" w:leader="dot" w:pos="8306"/>
        </w:tabs>
      </w:pPr>
      <w:hyperlink w:anchor="_Toc9987" w:history="1">
        <w:r>
          <w:rPr>
            <w:rFonts w:ascii="仿宋" w:eastAsia="仿宋" w:hAnsi="仿宋" w:cs="仿宋" w:hint="eastAsia"/>
            <w:lang w:eastAsia="zh-CN"/>
          </w:rPr>
          <w:t>一、塑料制品项目土建工程</w:t>
        </w:r>
        <w:r>
          <w:tab/>
        </w:r>
        <w:r>
          <w:fldChar w:fldCharType="begin"/>
        </w:r>
        <w:r>
          <w:instrText xml:space="preserve"> PAGEREF _Toc9987 \h </w:instrText>
        </w:r>
        <w:r>
          <w:fldChar w:fldCharType="separate"/>
        </w:r>
        <w:r>
          <w:t>3</w:t>
        </w:r>
        <w:r>
          <w:fldChar w:fldCharType="end"/>
        </w:r>
      </w:hyperlink>
    </w:p>
    <w:p>
      <w:pPr>
        <w:pStyle w:val="TOC2"/>
        <w:tabs>
          <w:tab w:val="right" w:leader="dot" w:pos="8306"/>
        </w:tabs>
      </w:pPr>
      <w:hyperlink w:anchor="_Toc27898" w:history="1">
        <w:r>
          <w:rPr>
            <w:rFonts w:ascii="仿宋" w:eastAsia="仿宋" w:hAnsi="仿宋" w:cs="仿宋" w:hint="eastAsia"/>
            <w:lang w:eastAsia="zh-CN"/>
          </w:rPr>
          <w:t>(一)、建筑工程设计原则</w:t>
        </w:r>
        <w:r>
          <w:tab/>
        </w:r>
        <w:r>
          <w:fldChar w:fldCharType="begin"/>
        </w:r>
        <w:r>
          <w:instrText xml:space="preserve"> PAGEREF _Toc27898 \h </w:instrText>
        </w:r>
        <w:r>
          <w:fldChar w:fldCharType="separate"/>
        </w:r>
        <w:r>
          <w:t>3</w:t>
        </w:r>
        <w:r>
          <w:fldChar w:fldCharType="end"/>
        </w:r>
      </w:hyperlink>
    </w:p>
    <w:p>
      <w:pPr>
        <w:pStyle w:val="TOC2"/>
        <w:tabs>
          <w:tab w:val="right" w:leader="dot" w:pos="8306"/>
        </w:tabs>
      </w:pPr>
      <w:hyperlink w:anchor="_Toc20787" w:history="1">
        <w:r>
          <w:rPr>
            <w:rFonts w:ascii="仿宋" w:eastAsia="仿宋" w:hAnsi="仿宋" w:cs="仿宋" w:hint="eastAsia"/>
            <w:lang w:eastAsia="zh-CN"/>
          </w:rPr>
          <w:t>(二)、土建工程设计年限及安全等级</w:t>
        </w:r>
        <w:r>
          <w:tab/>
        </w:r>
        <w:r>
          <w:fldChar w:fldCharType="begin"/>
        </w:r>
        <w:r>
          <w:instrText xml:space="preserve"> PAGEREF _Toc20787 \h </w:instrText>
        </w:r>
        <w:r>
          <w:fldChar w:fldCharType="separate"/>
        </w:r>
        <w:r>
          <w:t>4</w:t>
        </w:r>
        <w:r>
          <w:fldChar w:fldCharType="end"/>
        </w:r>
      </w:hyperlink>
    </w:p>
    <w:p>
      <w:pPr>
        <w:pStyle w:val="TOC2"/>
        <w:tabs>
          <w:tab w:val="right" w:leader="dot" w:pos="8306"/>
        </w:tabs>
      </w:pPr>
      <w:hyperlink w:anchor="_Toc28635" w:history="1">
        <w:r>
          <w:rPr>
            <w:rFonts w:ascii="仿宋" w:eastAsia="仿宋" w:hAnsi="仿宋" w:cs="仿宋" w:hint="eastAsia"/>
            <w:lang w:eastAsia="zh-CN"/>
          </w:rPr>
          <w:t>(三)、建筑工程设计总体要求</w:t>
        </w:r>
        <w:r>
          <w:tab/>
        </w:r>
        <w:r>
          <w:fldChar w:fldCharType="begin"/>
        </w:r>
        <w:r>
          <w:instrText xml:space="preserve"> PAGEREF _Toc28635 \h </w:instrText>
        </w:r>
        <w:r>
          <w:fldChar w:fldCharType="separate"/>
        </w:r>
        <w:r>
          <w:t>5</w:t>
        </w:r>
        <w:r>
          <w:fldChar w:fldCharType="end"/>
        </w:r>
      </w:hyperlink>
    </w:p>
    <w:p>
      <w:pPr>
        <w:pStyle w:val="TOC2"/>
        <w:tabs>
          <w:tab w:val="right" w:leader="dot" w:pos="8306"/>
        </w:tabs>
      </w:pPr>
      <w:hyperlink w:anchor="_Toc10463" w:history="1">
        <w:r>
          <w:rPr>
            <w:rFonts w:ascii="仿宋" w:eastAsia="仿宋" w:hAnsi="仿宋" w:cs="仿宋" w:hint="eastAsia"/>
            <w:lang w:eastAsia="zh-CN"/>
          </w:rPr>
          <w:t>(四)、土建工程建设指标</w:t>
        </w:r>
        <w:r>
          <w:tab/>
        </w:r>
        <w:r>
          <w:fldChar w:fldCharType="begin"/>
        </w:r>
        <w:r>
          <w:instrText xml:space="preserve"> PAGEREF _Toc10463 \h </w:instrText>
        </w:r>
        <w:r>
          <w:fldChar w:fldCharType="separate"/>
        </w:r>
        <w:r>
          <w:t>6</w:t>
        </w:r>
        <w:r>
          <w:fldChar w:fldCharType="end"/>
        </w:r>
      </w:hyperlink>
    </w:p>
    <w:p>
      <w:pPr>
        <w:pStyle w:val="TOC1"/>
        <w:tabs>
          <w:tab w:val="right" w:leader="dot" w:pos="8306"/>
        </w:tabs>
      </w:pPr>
      <w:hyperlink w:anchor="_Toc6666" w:history="1">
        <w:r>
          <w:rPr>
            <w:rFonts w:ascii="仿宋" w:eastAsia="仿宋" w:hAnsi="仿宋" w:cs="仿宋" w:hint="eastAsia"/>
            <w:lang w:eastAsia="zh-CN"/>
          </w:rPr>
          <w:t>二、塑料制品项目概论</w:t>
        </w:r>
        <w:r>
          <w:tab/>
        </w:r>
        <w:r>
          <w:fldChar w:fldCharType="begin"/>
        </w:r>
        <w:r>
          <w:instrText xml:space="preserve"> PAGEREF _Toc6666 \h </w:instrText>
        </w:r>
        <w:r>
          <w:fldChar w:fldCharType="separate"/>
        </w:r>
        <w:r>
          <w:t>6</w:t>
        </w:r>
        <w:r>
          <w:fldChar w:fldCharType="end"/>
        </w:r>
      </w:hyperlink>
    </w:p>
    <w:p>
      <w:pPr>
        <w:pStyle w:val="TOC2"/>
        <w:tabs>
          <w:tab w:val="right" w:leader="dot" w:pos="8306"/>
        </w:tabs>
      </w:pPr>
      <w:hyperlink w:anchor="_Toc8271" w:history="1">
        <w:r>
          <w:rPr>
            <w:rFonts w:ascii="仿宋" w:eastAsia="仿宋" w:hAnsi="仿宋" w:cs="仿宋" w:hint="eastAsia"/>
            <w:lang w:eastAsia="zh-CN"/>
          </w:rPr>
          <w:t>(一)、塑料制品项目概况</w:t>
        </w:r>
        <w:r>
          <w:tab/>
        </w:r>
        <w:r>
          <w:fldChar w:fldCharType="begin"/>
        </w:r>
        <w:r>
          <w:instrText xml:space="preserve"> PAGEREF _Toc8271 \h </w:instrText>
        </w:r>
        <w:r>
          <w:fldChar w:fldCharType="separate"/>
        </w:r>
        <w:r>
          <w:t>6</w:t>
        </w:r>
        <w:r>
          <w:fldChar w:fldCharType="end"/>
        </w:r>
      </w:hyperlink>
    </w:p>
    <w:p>
      <w:pPr>
        <w:pStyle w:val="TOC2"/>
        <w:tabs>
          <w:tab w:val="right" w:leader="dot" w:pos="8306"/>
        </w:tabs>
      </w:pPr>
      <w:hyperlink w:anchor="_Toc13537" w:history="1">
        <w:r>
          <w:rPr>
            <w:rFonts w:ascii="仿宋" w:eastAsia="仿宋" w:hAnsi="仿宋" w:cs="仿宋" w:hint="eastAsia"/>
            <w:lang w:eastAsia="zh-CN"/>
          </w:rPr>
          <w:t>(二)、塑料制品项目目标</w:t>
        </w:r>
        <w:r>
          <w:tab/>
        </w:r>
        <w:r>
          <w:fldChar w:fldCharType="begin"/>
        </w:r>
        <w:r>
          <w:instrText xml:space="preserve"> PAGEREF _Toc13537 \h </w:instrText>
        </w:r>
        <w:r>
          <w:fldChar w:fldCharType="separate"/>
        </w:r>
        <w:r>
          <w:t>8</w:t>
        </w:r>
        <w:r>
          <w:fldChar w:fldCharType="end"/>
        </w:r>
      </w:hyperlink>
    </w:p>
    <w:p>
      <w:pPr>
        <w:pStyle w:val="TOC2"/>
        <w:tabs>
          <w:tab w:val="right" w:leader="dot" w:pos="8306"/>
        </w:tabs>
      </w:pPr>
      <w:hyperlink w:anchor="_Toc8955" w:history="1">
        <w:r>
          <w:rPr>
            <w:rFonts w:ascii="仿宋" w:eastAsia="仿宋" w:hAnsi="仿宋" w:cs="仿宋" w:hint="eastAsia"/>
            <w:lang w:eastAsia="zh-CN"/>
          </w:rPr>
          <w:t>(三)、塑料制品项目提出的理由</w:t>
        </w:r>
        <w:r>
          <w:tab/>
        </w:r>
        <w:r>
          <w:fldChar w:fldCharType="begin"/>
        </w:r>
        <w:r>
          <w:instrText xml:space="preserve"> PAGEREF _Toc8955 \h </w:instrText>
        </w:r>
        <w:r>
          <w:fldChar w:fldCharType="separate"/>
        </w:r>
        <w:r>
          <w:t>9</w:t>
        </w:r>
        <w:r>
          <w:fldChar w:fldCharType="end"/>
        </w:r>
      </w:hyperlink>
    </w:p>
    <w:p>
      <w:pPr>
        <w:pStyle w:val="TOC2"/>
        <w:tabs>
          <w:tab w:val="right" w:leader="dot" w:pos="8306"/>
        </w:tabs>
      </w:pPr>
      <w:hyperlink w:anchor="_Toc12139" w:history="1">
        <w:r>
          <w:rPr>
            <w:rFonts w:ascii="仿宋" w:eastAsia="仿宋" w:hAnsi="仿宋" w:cs="仿宋" w:hint="eastAsia"/>
            <w:lang w:eastAsia="zh-CN"/>
          </w:rPr>
          <w:t>(四)、塑料制品项目意义</w:t>
        </w:r>
        <w:r>
          <w:tab/>
        </w:r>
        <w:r>
          <w:fldChar w:fldCharType="begin"/>
        </w:r>
        <w:r>
          <w:instrText xml:space="preserve"> PAGEREF _Toc12139 \h </w:instrText>
        </w:r>
        <w:r>
          <w:fldChar w:fldCharType="separate"/>
        </w:r>
        <w:r>
          <w:t>11</w:t>
        </w:r>
        <w:r>
          <w:fldChar w:fldCharType="end"/>
        </w:r>
      </w:hyperlink>
    </w:p>
    <w:p>
      <w:pPr>
        <w:pStyle w:val="TOC2"/>
        <w:tabs>
          <w:tab w:val="right" w:leader="dot" w:pos="8306"/>
        </w:tabs>
      </w:pPr>
      <w:hyperlink w:anchor="_Toc14163" w:history="1">
        <w:r>
          <w:rPr>
            <w:rFonts w:ascii="仿宋" w:eastAsia="仿宋" w:hAnsi="仿宋" w:cs="仿宋" w:hint="eastAsia"/>
            <w:lang w:eastAsia="zh-CN"/>
          </w:rPr>
          <w:t>(五)、塑料制品项目背景</w:t>
        </w:r>
        <w:r>
          <w:tab/>
        </w:r>
        <w:r>
          <w:fldChar w:fldCharType="begin"/>
        </w:r>
        <w:r>
          <w:instrText xml:space="preserve"> PAGEREF _Toc14163 \h </w:instrText>
        </w:r>
        <w:r>
          <w:fldChar w:fldCharType="separate"/>
        </w:r>
        <w:r>
          <w:t>12</w:t>
        </w:r>
        <w:r>
          <w:fldChar w:fldCharType="end"/>
        </w:r>
      </w:hyperlink>
    </w:p>
    <w:p>
      <w:pPr>
        <w:pStyle w:val="TOC1"/>
        <w:tabs>
          <w:tab w:val="right" w:leader="dot" w:pos="8306"/>
        </w:tabs>
      </w:pPr>
      <w:hyperlink w:anchor="_Toc17317" w:history="1">
        <w:r>
          <w:rPr>
            <w:rFonts w:ascii="仿宋" w:eastAsia="仿宋" w:hAnsi="仿宋" w:cs="仿宋" w:hint="eastAsia"/>
            <w:lang w:eastAsia="zh-CN"/>
          </w:rPr>
          <w:t>三、塑料制品项目建设背景及必要性分析</w:t>
        </w:r>
        <w:r>
          <w:tab/>
        </w:r>
        <w:r>
          <w:fldChar w:fldCharType="begin"/>
        </w:r>
        <w:r>
          <w:instrText xml:space="preserve"> PAGEREF _Toc17317 \h </w:instrText>
        </w:r>
        <w:r>
          <w:fldChar w:fldCharType="separate"/>
        </w:r>
        <w:r>
          <w:t>13</w:t>
        </w:r>
        <w:r>
          <w:fldChar w:fldCharType="end"/>
        </w:r>
      </w:hyperlink>
    </w:p>
    <w:p>
      <w:pPr>
        <w:pStyle w:val="TOC2"/>
        <w:tabs>
          <w:tab w:val="right" w:leader="dot" w:pos="8306"/>
        </w:tabs>
      </w:pPr>
      <w:hyperlink w:anchor="_Toc28543" w:history="1">
        <w:r>
          <w:rPr>
            <w:rFonts w:ascii="仿宋" w:eastAsia="仿宋" w:hAnsi="仿宋" w:cs="仿宋" w:hint="eastAsia"/>
            <w:lang w:eastAsia="zh-CN"/>
          </w:rPr>
          <w:t>(一)、塑料制品项目背景分析</w:t>
        </w:r>
        <w:r>
          <w:tab/>
        </w:r>
        <w:r>
          <w:fldChar w:fldCharType="begin"/>
        </w:r>
        <w:r>
          <w:instrText xml:space="preserve"> PAGEREF _Toc28543 \h </w:instrText>
        </w:r>
        <w:r>
          <w:fldChar w:fldCharType="separate"/>
        </w:r>
        <w:r>
          <w:t>13</w:t>
        </w:r>
        <w:r>
          <w:fldChar w:fldCharType="end"/>
        </w:r>
      </w:hyperlink>
    </w:p>
    <w:p>
      <w:pPr>
        <w:pStyle w:val="TOC2"/>
        <w:tabs>
          <w:tab w:val="right" w:leader="dot" w:pos="8306"/>
        </w:tabs>
      </w:pPr>
      <w:hyperlink w:anchor="_Toc686" w:history="1">
        <w:r>
          <w:rPr>
            <w:rFonts w:ascii="仿宋" w:eastAsia="仿宋" w:hAnsi="仿宋" w:cs="仿宋" w:hint="eastAsia"/>
            <w:lang w:eastAsia="zh-CN"/>
          </w:rPr>
          <w:t>(二)、塑料制品项目建设必要性分析</w:t>
        </w:r>
        <w:r>
          <w:tab/>
        </w:r>
        <w:r>
          <w:fldChar w:fldCharType="begin"/>
        </w:r>
        <w:r>
          <w:instrText xml:space="preserve"> PAGEREF _Toc686 \h </w:instrText>
        </w:r>
        <w:r>
          <w:fldChar w:fldCharType="separate"/>
        </w:r>
        <w:r>
          <w:t>14</w:t>
        </w:r>
        <w:r>
          <w:fldChar w:fldCharType="end"/>
        </w:r>
      </w:hyperlink>
    </w:p>
    <w:p>
      <w:pPr>
        <w:pStyle w:val="TOC1"/>
        <w:tabs>
          <w:tab w:val="right" w:leader="dot" w:pos="8306"/>
        </w:tabs>
      </w:pPr>
      <w:hyperlink w:anchor="_Toc10583" w:history="1">
        <w:r>
          <w:rPr>
            <w:rFonts w:ascii="仿宋" w:eastAsia="仿宋" w:hAnsi="仿宋" w:cs="仿宋" w:hint="eastAsia"/>
            <w:lang w:eastAsia="zh-CN"/>
          </w:rPr>
          <w:t>四、产品规划分析</w:t>
        </w:r>
        <w:r>
          <w:tab/>
        </w:r>
        <w:r>
          <w:fldChar w:fldCharType="begin"/>
        </w:r>
        <w:r>
          <w:instrText xml:space="preserve"> PAGEREF _Toc10583 \h </w:instrText>
        </w:r>
        <w:r>
          <w:fldChar w:fldCharType="separate"/>
        </w:r>
        <w:r>
          <w:t>16</w:t>
        </w:r>
        <w:r>
          <w:fldChar w:fldCharType="end"/>
        </w:r>
      </w:hyperlink>
    </w:p>
    <w:p>
      <w:pPr>
        <w:pStyle w:val="TOC2"/>
        <w:tabs>
          <w:tab w:val="right" w:leader="dot" w:pos="8306"/>
        </w:tabs>
      </w:pPr>
      <w:hyperlink w:anchor="_Toc26479" w:history="1">
        <w:r>
          <w:rPr>
            <w:rFonts w:ascii="仿宋" w:eastAsia="仿宋" w:hAnsi="仿宋" w:cs="仿宋" w:hint="eastAsia"/>
            <w:lang w:eastAsia="zh-CN"/>
          </w:rPr>
          <w:t>(一)、产品规划</w:t>
        </w:r>
        <w:r>
          <w:tab/>
        </w:r>
        <w:r>
          <w:fldChar w:fldCharType="begin"/>
        </w:r>
        <w:r>
          <w:instrText xml:space="preserve"> PAGEREF _Toc26479 \h </w:instrText>
        </w:r>
        <w:r>
          <w:fldChar w:fldCharType="separate"/>
        </w:r>
        <w:r>
          <w:t>16</w:t>
        </w:r>
        <w:r>
          <w:fldChar w:fldCharType="end"/>
        </w:r>
      </w:hyperlink>
    </w:p>
    <w:p>
      <w:pPr>
        <w:pStyle w:val="TOC2"/>
        <w:tabs>
          <w:tab w:val="right" w:leader="dot" w:pos="8306"/>
        </w:tabs>
      </w:pPr>
      <w:hyperlink w:anchor="_Toc24291" w:history="1">
        <w:r>
          <w:rPr>
            <w:rFonts w:ascii="仿宋" w:eastAsia="仿宋" w:hAnsi="仿宋" w:cs="仿宋" w:hint="eastAsia"/>
            <w:lang w:eastAsia="zh-CN"/>
          </w:rPr>
          <w:t>(二)、建设规模</w:t>
        </w:r>
        <w:r>
          <w:tab/>
        </w:r>
        <w:r>
          <w:fldChar w:fldCharType="begin"/>
        </w:r>
        <w:r>
          <w:instrText xml:space="preserve"> PAGEREF _Toc24291 \h </w:instrText>
        </w:r>
        <w:r>
          <w:fldChar w:fldCharType="separate"/>
        </w:r>
        <w:r>
          <w:t>16</w:t>
        </w:r>
        <w:r>
          <w:fldChar w:fldCharType="end"/>
        </w:r>
      </w:hyperlink>
    </w:p>
    <w:p>
      <w:pPr>
        <w:pStyle w:val="TOC1"/>
        <w:tabs>
          <w:tab w:val="right" w:leader="dot" w:pos="8306"/>
        </w:tabs>
      </w:pPr>
      <w:hyperlink w:anchor="_Toc19328" w:history="1">
        <w:r>
          <w:rPr>
            <w:rFonts w:ascii="仿宋" w:eastAsia="仿宋" w:hAnsi="仿宋" w:cs="仿宋" w:hint="eastAsia"/>
            <w:lang w:eastAsia="zh-CN"/>
          </w:rPr>
          <w:t>五、塑料制品项目危机管理</w:t>
        </w:r>
        <w:r>
          <w:tab/>
        </w:r>
        <w:r>
          <w:fldChar w:fldCharType="begin"/>
        </w:r>
        <w:r>
          <w:instrText xml:space="preserve"> PAGEREF _Toc19328 \h </w:instrText>
        </w:r>
        <w:r>
          <w:fldChar w:fldCharType="separate"/>
        </w:r>
        <w:r>
          <w:t>18</w:t>
        </w:r>
        <w:r>
          <w:fldChar w:fldCharType="end"/>
        </w:r>
      </w:hyperlink>
    </w:p>
    <w:p>
      <w:pPr>
        <w:pStyle w:val="TOC2"/>
        <w:tabs>
          <w:tab w:val="right" w:leader="dot" w:pos="8306"/>
        </w:tabs>
      </w:pPr>
      <w:hyperlink w:anchor="_Toc5161" w:history="1">
        <w:r>
          <w:rPr>
            <w:rFonts w:ascii="仿宋" w:eastAsia="仿宋" w:hAnsi="仿宋" w:cs="仿宋" w:hint="eastAsia"/>
            <w:lang w:eastAsia="zh-CN"/>
          </w:rPr>
          <w:t>(一)、危机预警与识别</w:t>
        </w:r>
        <w:r>
          <w:tab/>
        </w:r>
        <w:r>
          <w:fldChar w:fldCharType="begin"/>
        </w:r>
        <w:r>
          <w:instrText xml:space="preserve"> PAGEREF _Toc5161 \h </w:instrText>
        </w:r>
        <w:r>
          <w:fldChar w:fldCharType="separate"/>
        </w:r>
        <w:r>
          <w:t>18</w:t>
        </w:r>
        <w:r>
          <w:fldChar w:fldCharType="end"/>
        </w:r>
      </w:hyperlink>
    </w:p>
    <w:p>
      <w:pPr>
        <w:pStyle w:val="TOC2"/>
        <w:tabs>
          <w:tab w:val="right" w:leader="dot" w:pos="8306"/>
        </w:tabs>
      </w:pPr>
      <w:hyperlink w:anchor="_Toc14432" w:history="1">
        <w:r>
          <w:rPr>
            <w:rFonts w:ascii="仿宋" w:eastAsia="仿宋" w:hAnsi="仿宋" w:cs="仿宋" w:hint="eastAsia"/>
            <w:lang w:eastAsia="zh-CN"/>
          </w:rPr>
          <w:t>(二)、危机应对与恢复</w:t>
        </w:r>
        <w:r>
          <w:tab/>
        </w:r>
        <w:r>
          <w:fldChar w:fldCharType="begin"/>
        </w:r>
        <w:r>
          <w:instrText xml:space="preserve"> PAGEREF _Toc14432 \h </w:instrText>
        </w:r>
        <w:r>
          <w:fldChar w:fldCharType="separate"/>
        </w:r>
        <w:r>
          <w:t>19</w:t>
        </w:r>
        <w:r>
          <w:fldChar w:fldCharType="end"/>
        </w:r>
      </w:hyperlink>
    </w:p>
    <w:p>
      <w:pPr>
        <w:pStyle w:val="TOC1"/>
        <w:tabs>
          <w:tab w:val="right" w:leader="dot" w:pos="8306"/>
        </w:tabs>
      </w:pPr>
      <w:hyperlink w:anchor="_Toc5135" w:history="1">
        <w:r>
          <w:rPr>
            <w:rFonts w:ascii="仿宋" w:eastAsia="仿宋" w:hAnsi="仿宋" w:cs="仿宋" w:hint="eastAsia"/>
            <w:lang w:eastAsia="zh-CN"/>
          </w:rPr>
          <w:t>六、塑料制品项目建设单位说明</w:t>
        </w:r>
        <w:r>
          <w:tab/>
        </w:r>
        <w:r>
          <w:fldChar w:fldCharType="begin"/>
        </w:r>
        <w:r>
          <w:instrText xml:space="preserve"> PAGEREF _Toc5135 \h </w:instrText>
        </w:r>
        <w:r>
          <w:fldChar w:fldCharType="separate"/>
        </w:r>
        <w:r>
          <w:t>20</w:t>
        </w:r>
        <w:r>
          <w:fldChar w:fldCharType="end"/>
        </w:r>
      </w:hyperlink>
    </w:p>
    <w:p>
      <w:pPr>
        <w:pStyle w:val="TOC2"/>
        <w:tabs>
          <w:tab w:val="right" w:leader="dot" w:pos="8306"/>
        </w:tabs>
      </w:pPr>
      <w:hyperlink w:anchor="_Toc7991" w:history="1">
        <w:r>
          <w:rPr>
            <w:rFonts w:ascii="仿宋" w:eastAsia="仿宋" w:hAnsi="仿宋" w:cs="仿宋" w:hint="eastAsia"/>
            <w:lang w:eastAsia="zh-CN"/>
          </w:rPr>
          <w:t>(一)、塑料制品项目承办单位基本情况</w:t>
        </w:r>
        <w:r>
          <w:tab/>
        </w:r>
        <w:r>
          <w:fldChar w:fldCharType="begin"/>
        </w:r>
        <w:r>
          <w:instrText xml:space="preserve"> PAGEREF _Toc7991 \h </w:instrText>
        </w:r>
        <w:r>
          <w:fldChar w:fldCharType="separate"/>
        </w:r>
        <w:r>
          <w:t>20</w:t>
        </w:r>
        <w:r>
          <w:fldChar w:fldCharType="end"/>
        </w:r>
      </w:hyperlink>
    </w:p>
    <w:p>
      <w:pPr>
        <w:pStyle w:val="TOC2"/>
        <w:tabs>
          <w:tab w:val="right" w:leader="dot" w:pos="8306"/>
        </w:tabs>
      </w:pPr>
      <w:hyperlink w:anchor="_Toc32149" w:history="1">
        <w:r>
          <w:rPr>
            <w:rFonts w:ascii="仿宋" w:eastAsia="仿宋" w:hAnsi="仿宋" w:cs="仿宋" w:hint="eastAsia"/>
            <w:lang w:eastAsia="zh-CN"/>
          </w:rPr>
          <w:t>(二)、公司经济效益分析</w:t>
        </w:r>
        <w:r>
          <w:tab/>
        </w:r>
        <w:r>
          <w:fldChar w:fldCharType="begin"/>
        </w:r>
        <w:r>
          <w:instrText xml:space="preserve"> PAGEREF _Toc32149 \h </w:instrText>
        </w:r>
        <w:r>
          <w:fldChar w:fldCharType="separate"/>
        </w:r>
        <w:r>
          <w:t>21</w:t>
        </w:r>
        <w:r>
          <w:fldChar w:fldCharType="end"/>
        </w:r>
      </w:hyperlink>
    </w:p>
    <w:p>
      <w:pPr>
        <w:pStyle w:val="TOC1"/>
        <w:tabs>
          <w:tab w:val="right" w:leader="dot" w:pos="8306"/>
        </w:tabs>
      </w:pPr>
      <w:hyperlink w:anchor="_Toc5036" w:history="1">
        <w:r>
          <w:rPr>
            <w:rFonts w:ascii="仿宋" w:eastAsia="仿宋" w:hAnsi="仿宋" w:cs="仿宋" w:hint="eastAsia"/>
            <w:lang w:eastAsia="zh-CN"/>
          </w:rPr>
          <w:t>七、塑料制品项目风险管理</w:t>
        </w:r>
        <w:r>
          <w:tab/>
        </w:r>
        <w:r>
          <w:fldChar w:fldCharType="begin"/>
        </w:r>
        <w:r>
          <w:instrText xml:space="preserve"> PAGEREF _Toc5036 \h </w:instrText>
        </w:r>
        <w:r>
          <w:fldChar w:fldCharType="separate"/>
        </w:r>
        <w:r>
          <w:t>22</w:t>
        </w:r>
        <w:r>
          <w:fldChar w:fldCharType="end"/>
        </w:r>
      </w:hyperlink>
    </w:p>
    <w:p>
      <w:pPr>
        <w:pStyle w:val="TOC2"/>
        <w:tabs>
          <w:tab w:val="right" w:leader="dot" w:pos="8306"/>
        </w:tabs>
      </w:pPr>
      <w:hyperlink w:anchor="_Toc27585" w:history="1">
        <w:r>
          <w:rPr>
            <w:rFonts w:ascii="仿宋" w:eastAsia="仿宋" w:hAnsi="仿宋" w:cs="仿宋" w:hint="eastAsia"/>
            <w:lang w:eastAsia="zh-CN"/>
          </w:rPr>
          <w:t>(一)、风险识别与评估</w:t>
        </w:r>
        <w:r>
          <w:tab/>
        </w:r>
        <w:r>
          <w:fldChar w:fldCharType="begin"/>
        </w:r>
        <w:r>
          <w:instrText xml:space="preserve"> PAGEREF _Toc27585 \h </w:instrText>
        </w:r>
        <w:r>
          <w:fldChar w:fldCharType="separate"/>
        </w:r>
        <w:r>
          <w:t>22</w:t>
        </w:r>
        <w:r>
          <w:fldChar w:fldCharType="end"/>
        </w:r>
      </w:hyperlink>
    </w:p>
    <w:p>
      <w:pPr>
        <w:pStyle w:val="TOC2"/>
        <w:tabs>
          <w:tab w:val="right" w:leader="dot" w:pos="8306"/>
        </w:tabs>
      </w:pPr>
      <w:hyperlink w:anchor="_Toc19114" w:history="1">
        <w:r>
          <w:rPr>
            <w:rFonts w:ascii="仿宋" w:eastAsia="仿宋" w:hAnsi="仿宋" w:cs="仿宋" w:hint="eastAsia"/>
            <w:lang w:eastAsia="zh-CN"/>
          </w:rPr>
          <w:t>(二)、风险应对策略</w:t>
        </w:r>
        <w:r>
          <w:tab/>
        </w:r>
        <w:r>
          <w:fldChar w:fldCharType="begin"/>
        </w:r>
        <w:r>
          <w:instrText xml:space="preserve"> PAGEREF _Toc19114 \h </w:instrText>
        </w:r>
        <w:r>
          <w:fldChar w:fldCharType="separate"/>
        </w:r>
        <w:r>
          <w:t>23</w:t>
        </w:r>
        <w:r>
          <w:fldChar w:fldCharType="end"/>
        </w:r>
      </w:hyperlink>
    </w:p>
    <w:p>
      <w:pPr>
        <w:pStyle w:val="TOC2"/>
        <w:tabs>
          <w:tab w:val="right" w:leader="dot" w:pos="8306"/>
        </w:tabs>
      </w:pPr>
      <w:hyperlink w:anchor="_Toc5604" w:history="1">
        <w:r>
          <w:rPr>
            <w:rFonts w:ascii="仿宋" w:eastAsia="仿宋" w:hAnsi="仿宋" w:cs="仿宋" w:hint="eastAsia"/>
            <w:lang w:eastAsia="zh-CN"/>
          </w:rPr>
          <w:t>(三)、风险监控与控制</w:t>
        </w:r>
        <w:r>
          <w:tab/>
        </w:r>
        <w:r>
          <w:fldChar w:fldCharType="begin"/>
        </w:r>
        <w:r>
          <w:instrText xml:space="preserve"> PAGEREF _Toc5604 \h </w:instrText>
        </w:r>
        <w:r>
          <w:fldChar w:fldCharType="separate"/>
        </w:r>
        <w:r>
          <w:t>25</w:t>
        </w:r>
        <w:r>
          <w:fldChar w:fldCharType="end"/>
        </w:r>
      </w:hyperlink>
    </w:p>
    <w:p>
      <w:pPr>
        <w:pStyle w:val="TOC1"/>
        <w:tabs>
          <w:tab w:val="right" w:leader="dot" w:pos="8306"/>
        </w:tabs>
      </w:pPr>
      <w:hyperlink w:anchor="_Toc25603" w:history="1">
        <w:r>
          <w:rPr>
            <w:rFonts w:ascii="仿宋" w:eastAsia="仿宋" w:hAnsi="仿宋" w:cs="仿宋" w:hint="eastAsia"/>
            <w:lang w:eastAsia="zh-CN"/>
          </w:rPr>
          <w:t>八、塑料制品项目社会影响</w:t>
        </w:r>
        <w:r>
          <w:tab/>
        </w:r>
        <w:r>
          <w:fldChar w:fldCharType="begin"/>
        </w:r>
        <w:r>
          <w:instrText xml:space="preserve"> PAGEREF _Toc25603 \h </w:instrText>
        </w:r>
        <w:r>
          <w:fldChar w:fldCharType="separate"/>
        </w:r>
        <w:r>
          <w:t>26</w:t>
        </w:r>
        <w:r>
          <w:fldChar w:fldCharType="end"/>
        </w:r>
      </w:hyperlink>
    </w:p>
    <w:p>
      <w:pPr>
        <w:pStyle w:val="TOC2"/>
        <w:tabs>
          <w:tab w:val="right" w:leader="dot" w:pos="8306"/>
        </w:tabs>
      </w:pPr>
      <w:hyperlink w:anchor="_Toc29486" w:history="1">
        <w:r>
          <w:rPr>
            <w:rFonts w:ascii="仿宋" w:eastAsia="仿宋" w:hAnsi="仿宋" w:cs="仿宋" w:hint="eastAsia"/>
            <w:lang w:eastAsia="zh-CN"/>
          </w:rPr>
          <w:t>(一)、社会责任与义务</w:t>
        </w:r>
        <w:r>
          <w:tab/>
        </w:r>
        <w:r>
          <w:fldChar w:fldCharType="begin"/>
        </w:r>
        <w:r>
          <w:instrText xml:space="preserve"> PAGEREF _Toc29486 \h </w:instrText>
        </w:r>
        <w:r>
          <w:fldChar w:fldCharType="separate"/>
        </w:r>
        <w:r>
          <w:t>26</w:t>
        </w:r>
        <w:r>
          <w:fldChar w:fldCharType="end"/>
        </w:r>
      </w:hyperlink>
    </w:p>
    <w:p>
      <w:pPr>
        <w:pStyle w:val="TOC2"/>
        <w:tabs>
          <w:tab w:val="right" w:leader="dot" w:pos="8306"/>
        </w:tabs>
      </w:pPr>
      <w:hyperlink w:anchor="_Toc32326" w:history="1">
        <w:r>
          <w:rPr>
            <w:rFonts w:ascii="仿宋" w:eastAsia="仿宋" w:hAnsi="仿宋" w:cs="仿宋" w:hint="eastAsia"/>
            <w:lang w:eastAsia="zh-CN"/>
          </w:rPr>
          <w:t>(二)、社会参与与沟通</w:t>
        </w:r>
        <w:r>
          <w:tab/>
        </w:r>
        <w:r>
          <w:fldChar w:fldCharType="begin"/>
        </w:r>
        <w:r>
          <w:instrText xml:space="preserve"> PAGEREF _Toc32326 \h </w:instrText>
        </w:r>
        <w:r>
          <w:fldChar w:fldCharType="separate"/>
        </w:r>
        <w:r>
          <w:t>26</w:t>
        </w:r>
        <w:r>
          <w:fldChar w:fldCharType="end"/>
        </w:r>
      </w:hyperlink>
    </w:p>
    <w:p>
      <w:pPr>
        <w:pStyle w:val="TOC1"/>
        <w:tabs>
          <w:tab w:val="right" w:leader="dot" w:pos="8306"/>
        </w:tabs>
      </w:pPr>
      <w:hyperlink w:anchor="_Toc931" w:history="1">
        <w:r>
          <w:rPr>
            <w:rFonts w:ascii="仿宋" w:eastAsia="仿宋" w:hAnsi="仿宋" w:cs="仿宋" w:hint="eastAsia"/>
            <w:lang w:eastAsia="zh-CN"/>
          </w:rPr>
          <w:t>九、塑料制品项目投资规划</w:t>
        </w:r>
        <w:r>
          <w:tab/>
        </w:r>
        <w:r>
          <w:fldChar w:fldCharType="begin"/>
        </w:r>
        <w:r>
          <w:instrText xml:space="preserve"> PAGEREF _Toc931 \h </w:instrText>
        </w:r>
        <w:r>
          <w:fldChar w:fldCharType="separate"/>
        </w:r>
        <w:r>
          <w:t>27</w:t>
        </w:r>
        <w:r>
          <w:fldChar w:fldCharType="end"/>
        </w:r>
      </w:hyperlink>
    </w:p>
    <w:p>
      <w:pPr>
        <w:pStyle w:val="TOC2"/>
        <w:tabs>
          <w:tab w:val="right" w:leader="dot" w:pos="8306"/>
        </w:tabs>
      </w:pPr>
      <w:hyperlink w:anchor="_Toc20048" w:history="1">
        <w:r>
          <w:rPr>
            <w:rFonts w:ascii="仿宋" w:eastAsia="仿宋" w:hAnsi="仿宋" w:cs="仿宋" w:hint="eastAsia"/>
            <w:lang w:eastAsia="zh-CN"/>
          </w:rPr>
          <w:t>(一)、塑料制品项目总投资估算</w:t>
        </w:r>
        <w:r>
          <w:tab/>
        </w:r>
        <w:r>
          <w:fldChar w:fldCharType="begin"/>
        </w:r>
        <w:r>
          <w:instrText xml:space="preserve"> PAGEREF _Toc20048 \h </w:instrText>
        </w:r>
        <w:r>
          <w:fldChar w:fldCharType="separate"/>
        </w:r>
        <w:r>
          <w:t>27</w:t>
        </w:r>
        <w:r>
          <w:fldChar w:fldCharType="end"/>
        </w:r>
      </w:hyperlink>
    </w:p>
    <w:p>
      <w:pPr>
        <w:pStyle w:val="TOC2"/>
        <w:tabs>
          <w:tab w:val="right" w:leader="dot" w:pos="8306"/>
        </w:tabs>
      </w:pPr>
      <w:hyperlink w:anchor="_Toc12780" w:history="1">
        <w:r>
          <w:rPr>
            <w:rFonts w:ascii="仿宋" w:eastAsia="仿宋" w:hAnsi="仿宋" w:cs="仿宋" w:hint="eastAsia"/>
            <w:lang w:eastAsia="zh-CN"/>
          </w:rPr>
          <w:t>(二)、资金筹措</w:t>
        </w:r>
        <w:r>
          <w:tab/>
        </w:r>
        <w:r>
          <w:fldChar w:fldCharType="begin"/>
        </w:r>
        <w:r>
          <w:instrText xml:space="preserve"> PAGEREF _Toc12780 \h </w:instrText>
        </w:r>
        <w:r>
          <w:fldChar w:fldCharType="separate"/>
        </w:r>
        <w:r>
          <w:t>29</w:t>
        </w:r>
        <w:r>
          <w:fldChar w:fldCharType="end"/>
        </w:r>
      </w:hyperlink>
    </w:p>
    <w:p>
      <w:pPr>
        <w:pStyle w:val="TOC1"/>
        <w:tabs>
          <w:tab w:val="right" w:leader="dot" w:pos="8306"/>
        </w:tabs>
      </w:pPr>
      <w:hyperlink w:anchor="_Toc94" w:history="1">
        <w:r>
          <w:rPr>
            <w:rFonts w:ascii="仿宋" w:eastAsia="仿宋" w:hAnsi="仿宋" w:cs="仿宋" w:hint="eastAsia"/>
            <w:lang w:eastAsia="zh-CN"/>
          </w:rPr>
          <w:t>十、塑料制品项目人力资源培养与发展</w:t>
        </w:r>
        <w:r>
          <w:tab/>
        </w:r>
        <w:r>
          <w:fldChar w:fldCharType="begin"/>
        </w:r>
        <w:r>
          <w:instrText xml:space="preserve"> PAGEREF _Toc94 \h </w:instrText>
        </w:r>
        <w:r>
          <w:fldChar w:fldCharType="separate"/>
        </w:r>
        <w:r>
          <w:t>29</w:t>
        </w:r>
        <w:r>
          <w:fldChar w:fldCharType="end"/>
        </w:r>
      </w:hyperlink>
    </w:p>
    <w:p>
      <w:pPr>
        <w:pStyle w:val="TOC2"/>
        <w:tabs>
          <w:tab w:val="right" w:leader="dot" w:pos="8306"/>
        </w:tabs>
      </w:pPr>
      <w:hyperlink w:anchor="_Toc7334" w:history="1">
        <w:r>
          <w:rPr>
            <w:rFonts w:ascii="仿宋" w:eastAsia="仿宋" w:hAnsi="仿宋" w:cs="仿宋" w:hint="eastAsia"/>
            <w:lang w:eastAsia="zh-CN"/>
          </w:rPr>
          <w:t>(一)、人才需求与规划</w:t>
        </w:r>
        <w:r>
          <w:tab/>
        </w:r>
        <w:r>
          <w:fldChar w:fldCharType="begin"/>
        </w:r>
        <w:r>
          <w:instrText xml:space="preserve"> PAGEREF _Toc7334 \h </w:instrText>
        </w:r>
        <w:r>
          <w:fldChar w:fldCharType="separate"/>
        </w:r>
        <w:r>
          <w:t>29</w:t>
        </w:r>
        <w:r>
          <w:fldChar w:fldCharType="end"/>
        </w:r>
      </w:hyperlink>
    </w:p>
    <w:p>
      <w:pPr>
        <w:pStyle w:val="TOC2"/>
        <w:tabs>
          <w:tab w:val="right" w:leader="dot" w:pos="8306"/>
        </w:tabs>
      </w:pPr>
      <w:hyperlink w:anchor="_Toc5798" w:history="1">
        <w:r>
          <w:rPr>
            <w:rFonts w:ascii="仿宋" w:eastAsia="仿宋" w:hAnsi="仿宋" w:cs="仿宋" w:hint="eastAsia"/>
            <w:lang w:eastAsia="zh-CN"/>
          </w:rPr>
          <w:t>(二)、培训与发展计划</w:t>
        </w:r>
        <w:r>
          <w:tab/>
        </w:r>
        <w:r>
          <w:fldChar w:fldCharType="begin"/>
        </w:r>
        <w:r>
          <w:instrText xml:space="preserve"> PAGEREF _Toc5798 \h </w:instrText>
        </w:r>
        <w:r>
          <w:fldChar w:fldCharType="separate"/>
        </w:r>
        <w:r>
          <w:t>30</w:t>
        </w:r>
        <w:r>
          <w:fldChar w:fldCharType="end"/>
        </w:r>
      </w:hyperlink>
    </w:p>
    <w:p>
      <w:pPr>
        <w:pStyle w:val="TOC1"/>
        <w:tabs>
          <w:tab w:val="right" w:leader="dot" w:pos="8306"/>
        </w:tabs>
      </w:pPr>
      <w:hyperlink w:anchor="_Toc19215" w:history="1">
        <w:r>
          <w:rPr>
            <w:rFonts w:ascii="仿宋" w:eastAsia="仿宋" w:hAnsi="仿宋" w:cs="仿宋" w:hint="eastAsia"/>
            <w:lang w:eastAsia="zh-CN"/>
          </w:rPr>
          <w:t>十一、塑料制品项目创新与研发</w:t>
        </w:r>
        <w:r>
          <w:tab/>
        </w:r>
        <w:r>
          <w:fldChar w:fldCharType="begin"/>
        </w:r>
        <w:r>
          <w:instrText xml:space="preserve"> PAGEREF _Toc19215 \h </w:instrText>
        </w:r>
        <w:r>
          <w:fldChar w:fldCharType="separate"/>
        </w:r>
        <w:r>
          <w:t>30</w:t>
        </w:r>
        <w:r>
          <w:fldChar w:fldCharType="end"/>
        </w:r>
      </w:hyperlink>
    </w:p>
    <w:p>
      <w:pPr>
        <w:pStyle w:val="TOC2"/>
        <w:tabs>
          <w:tab w:val="right" w:leader="dot" w:pos="8306"/>
        </w:tabs>
      </w:pPr>
      <w:hyperlink w:anchor="_Toc22979" w:history="1">
        <w:r>
          <w:rPr>
            <w:rFonts w:ascii="仿宋" w:eastAsia="仿宋" w:hAnsi="仿宋" w:cs="仿宋" w:hint="eastAsia"/>
            <w:lang w:eastAsia="zh-CN"/>
          </w:rPr>
          <w:t>(一)、创新策略与方向</w:t>
        </w:r>
        <w:r>
          <w:tab/>
        </w:r>
        <w:r>
          <w:fldChar w:fldCharType="begin"/>
        </w:r>
        <w:r>
          <w:instrText xml:space="preserve"> PAGEREF _Toc22979 \h </w:instrText>
        </w:r>
        <w:r>
          <w:fldChar w:fldCharType="separate"/>
        </w:r>
        <w:r>
          <w:t>30</w:t>
        </w:r>
        <w:r>
          <w:fldChar w:fldCharType="end"/>
        </w:r>
      </w:hyperlink>
    </w:p>
    <w:p>
      <w:pPr>
        <w:pStyle w:val="TOC2"/>
        <w:tabs>
          <w:tab w:val="right" w:leader="dot" w:pos="8306"/>
        </w:tabs>
      </w:pPr>
      <w:hyperlink w:anchor="_Toc12364" w:history="1">
        <w:r>
          <w:rPr>
            <w:rFonts w:ascii="仿宋" w:eastAsia="仿宋" w:hAnsi="仿宋" w:cs="仿宋" w:hint="eastAsia"/>
            <w:lang w:eastAsia="zh-CN"/>
          </w:rPr>
          <w:t>(二)、研发规划与投入</w:t>
        </w:r>
        <w:r>
          <w:tab/>
        </w:r>
        <w:r>
          <w:fldChar w:fldCharType="begin"/>
        </w:r>
        <w:r>
          <w:instrText xml:space="preserve"> PAGEREF _Toc12364 \h </w:instrText>
        </w:r>
        <w:r>
          <w:fldChar w:fldCharType="separate"/>
        </w:r>
        <w:r>
          <w:t>32</w:t>
        </w:r>
        <w:r>
          <w:fldChar w:fldCharType="end"/>
        </w:r>
      </w:hyperlink>
    </w:p>
    <w:p>
      <w:pPr>
        <w:pStyle w:val="TOC1"/>
        <w:tabs>
          <w:tab w:val="right" w:leader="dot" w:pos="8306"/>
        </w:tabs>
      </w:pPr>
      <w:hyperlink w:anchor="_Toc20855" w:history="1">
        <w:r>
          <w:rPr>
            <w:rFonts w:ascii="仿宋" w:eastAsia="仿宋" w:hAnsi="仿宋" w:cs="仿宋" w:hint="eastAsia"/>
            <w:lang w:eastAsia="zh-CN"/>
          </w:rPr>
          <w:t>十二、塑料制品项目经营效益</w:t>
        </w:r>
        <w:r>
          <w:tab/>
        </w:r>
        <w:r>
          <w:fldChar w:fldCharType="begin"/>
        </w:r>
        <w:r>
          <w:instrText xml:space="preserve"> PAGEREF _Toc20855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39" w:history="1">
        <w:r>
          <w:rPr>
            <w:rFonts w:ascii="仿宋" w:eastAsia="仿宋" w:hAnsi="仿宋" w:cs="仿宋" w:hint="eastAsia"/>
            <w:lang w:eastAsia="zh-CN"/>
          </w:rPr>
          <w:t>(一)、经济评价财务测算</w:t>
        </w:r>
        <w:r>
          <w:tab/>
        </w:r>
        <w:r>
          <w:fldChar w:fldCharType="begin"/>
        </w:r>
        <w:r>
          <w:instrText xml:space="preserve"> PAGEREF _Toc14739 \h </w:instrText>
        </w:r>
        <w:r>
          <w:fldChar w:fldCharType="separate"/>
        </w:r>
        <w:r>
          <w:t>33</w:t>
        </w:r>
        <w:r>
          <w:fldChar w:fldCharType="end"/>
        </w:r>
      </w:hyperlink>
    </w:p>
    <w:p>
      <w:pPr>
        <w:pStyle w:val="TOC2"/>
        <w:tabs>
          <w:tab w:val="right" w:leader="dot" w:pos="8306"/>
        </w:tabs>
      </w:pPr>
      <w:hyperlink w:anchor="_Toc12437" w:history="1">
        <w:r>
          <w:rPr>
            <w:rFonts w:ascii="仿宋" w:eastAsia="仿宋" w:hAnsi="仿宋" w:cs="仿宋" w:hint="eastAsia"/>
            <w:lang w:eastAsia="zh-CN"/>
          </w:rPr>
          <w:t>(二)、塑料制品项目盈利能力分析</w:t>
        </w:r>
        <w:r>
          <w:tab/>
        </w:r>
        <w:r>
          <w:fldChar w:fldCharType="begin"/>
        </w:r>
        <w:r>
          <w:instrText xml:space="preserve"> PAGEREF _Toc12437 \h </w:instrText>
        </w:r>
        <w:r>
          <w:fldChar w:fldCharType="separate"/>
        </w:r>
        <w:r>
          <w:t>35</w:t>
        </w:r>
        <w:r>
          <w:fldChar w:fldCharType="end"/>
        </w:r>
      </w:hyperlink>
    </w:p>
    <w:p>
      <w:pPr>
        <w:pStyle w:val="TOC1"/>
        <w:tabs>
          <w:tab w:val="right" w:leader="dot" w:pos="8306"/>
        </w:tabs>
      </w:pPr>
      <w:hyperlink w:anchor="_Toc18179" w:history="1">
        <w:r>
          <w:rPr>
            <w:rFonts w:ascii="仿宋" w:eastAsia="仿宋" w:hAnsi="仿宋" w:cs="仿宋" w:hint="eastAsia"/>
            <w:lang w:eastAsia="zh-CN"/>
          </w:rPr>
          <w:t>十三、塑料制品项目实施保障措施</w:t>
        </w:r>
        <w:r>
          <w:tab/>
        </w:r>
        <w:r>
          <w:fldChar w:fldCharType="begin"/>
        </w:r>
        <w:r>
          <w:instrText xml:space="preserve"> PAGEREF _Toc18179 \h </w:instrText>
        </w:r>
        <w:r>
          <w:fldChar w:fldCharType="separate"/>
        </w:r>
        <w:r>
          <w:t>35</w:t>
        </w:r>
        <w:r>
          <w:fldChar w:fldCharType="end"/>
        </w:r>
      </w:hyperlink>
    </w:p>
    <w:p>
      <w:pPr>
        <w:pStyle w:val="TOC2"/>
        <w:tabs>
          <w:tab w:val="right" w:leader="dot" w:pos="8306"/>
        </w:tabs>
      </w:pPr>
      <w:hyperlink w:anchor="_Toc13576" w:history="1">
        <w:r>
          <w:rPr>
            <w:rFonts w:ascii="仿宋" w:eastAsia="仿宋" w:hAnsi="仿宋" w:cs="仿宋" w:hint="eastAsia"/>
            <w:lang w:eastAsia="zh-CN"/>
          </w:rPr>
          <w:t>(一)、塑料制品项目实施保障机制</w:t>
        </w:r>
        <w:r>
          <w:tab/>
        </w:r>
        <w:r>
          <w:fldChar w:fldCharType="begin"/>
        </w:r>
        <w:r>
          <w:instrText xml:space="preserve"> PAGEREF _Toc13576 \h </w:instrText>
        </w:r>
        <w:r>
          <w:fldChar w:fldCharType="separate"/>
        </w:r>
        <w:r>
          <w:t>35</w:t>
        </w:r>
        <w:r>
          <w:fldChar w:fldCharType="end"/>
        </w:r>
      </w:hyperlink>
    </w:p>
    <w:p>
      <w:pPr>
        <w:pStyle w:val="TOC2"/>
        <w:tabs>
          <w:tab w:val="right" w:leader="dot" w:pos="8306"/>
        </w:tabs>
      </w:pPr>
      <w:hyperlink w:anchor="_Toc11258" w:history="1">
        <w:r>
          <w:rPr>
            <w:rFonts w:ascii="仿宋" w:eastAsia="仿宋" w:hAnsi="仿宋" w:cs="仿宋" w:hint="eastAsia"/>
            <w:lang w:eastAsia="zh-CN"/>
          </w:rPr>
          <w:t>(二)、塑料制品项目法律合规要求</w:t>
        </w:r>
        <w:r>
          <w:tab/>
        </w:r>
        <w:r>
          <w:fldChar w:fldCharType="begin"/>
        </w:r>
        <w:r>
          <w:instrText xml:space="preserve"> PAGEREF _Toc11258 \h </w:instrText>
        </w:r>
        <w:r>
          <w:fldChar w:fldCharType="separate"/>
        </w:r>
        <w:r>
          <w:t>39</w:t>
        </w:r>
        <w:r>
          <w:fldChar w:fldCharType="end"/>
        </w:r>
      </w:hyperlink>
    </w:p>
    <w:p>
      <w:pPr>
        <w:pStyle w:val="TOC2"/>
        <w:tabs>
          <w:tab w:val="right" w:leader="dot" w:pos="8306"/>
        </w:tabs>
      </w:pPr>
      <w:hyperlink w:anchor="_Toc17752" w:history="1">
        <w:r>
          <w:rPr>
            <w:rFonts w:ascii="仿宋" w:eastAsia="仿宋" w:hAnsi="仿宋" w:cs="仿宋" w:hint="eastAsia"/>
            <w:lang w:eastAsia="zh-CN"/>
          </w:rPr>
          <w:t>(三)、塑料制品项目合同管理与法律事务</w:t>
        </w:r>
        <w:r>
          <w:tab/>
        </w:r>
        <w:r>
          <w:fldChar w:fldCharType="begin"/>
        </w:r>
        <w:r>
          <w:instrText xml:space="preserve"> PAGEREF _Toc17752 \h </w:instrText>
        </w:r>
        <w:r>
          <w:fldChar w:fldCharType="separate"/>
        </w:r>
        <w:r>
          <w:t>43</w:t>
        </w:r>
        <w:r>
          <w:fldChar w:fldCharType="end"/>
        </w:r>
      </w:hyperlink>
    </w:p>
    <w:p>
      <w:pPr>
        <w:pStyle w:val="TOC2"/>
        <w:tabs>
          <w:tab w:val="right" w:leader="dot" w:pos="8306"/>
        </w:tabs>
      </w:pPr>
      <w:hyperlink w:anchor="_Toc31503" w:history="1">
        <w:r>
          <w:rPr>
            <w:rFonts w:ascii="仿宋" w:eastAsia="仿宋" w:hAnsi="仿宋" w:cs="仿宋" w:hint="eastAsia"/>
            <w:lang w:eastAsia="zh-CN"/>
          </w:rPr>
          <w:t>(四)、塑料制品项目知识产权保护策略</w:t>
        </w:r>
        <w:r>
          <w:tab/>
        </w:r>
        <w:r>
          <w:fldChar w:fldCharType="begin"/>
        </w:r>
        <w:r>
          <w:instrText xml:space="preserve"> PAGEREF _Toc31503 \h </w:instrText>
        </w:r>
        <w:r>
          <w:fldChar w:fldCharType="separate"/>
        </w:r>
        <w:r>
          <w:t>49</w:t>
        </w:r>
        <w:r>
          <w:fldChar w:fldCharType="end"/>
        </w:r>
      </w:hyperlink>
    </w:p>
    <w:p>
      <w:pPr>
        <w:pStyle w:val="TOC1"/>
        <w:tabs>
          <w:tab w:val="right" w:leader="dot" w:pos="8306"/>
        </w:tabs>
      </w:pPr>
      <w:hyperlink w:anchor="_Toc7969" w:history="1">
        <w:r>
          <w:rPr>
            <w:rFonts w:ascii="仿宋" w:eastAsia="仿宋" w:hAnsi="仿宋" w:cs="仿宋" w:hint="eastAsia"/>
            <w:lang w:eastAsia="zh-CN"/>
          </w:rPr>
          <w:t>十四、营销与推广策略</w:t>
        </w:r>
        <w:r>
          <w:tab/>
        </w:r>
        <w:r>
          <w:fldChar w:fldCharType="begin"/>
        </w:r>
        <w:r>
          <w:instrText xml:space="preserve"> PAGEREF _Toc7969 \h </w:instrText>
        </w:r>
        <w:r>
          <w:fldChar w:fldCharType="separate"/>
        </w:r>
        <w:r>
          <w:t>52</w:t>
        </w:r>
        <w:r>
          <w:fldChar w:fldCharType="end"/>
        </w:r>
      </w:hyperlink>
    </w:p>
    <w:p>
      <w:pPr>
        <w:pStyle w:val="TOC2"/>
        <w:tabs>
          <w:tab w:val="right" w:leader="dot" w:pos="8306"/>
        </w:tabs>
      </w:pPr>
      <w:hyperlink w:anchor="_Toc17205" w:history="1">
        <w:r>
          <w:rPr>
            <w:rFonts w:ascii="仿宋" w:eastAsia="仿宋" w:hAnsi="仿宋" w:cs="仿宋" w:hint="eastAsia"/>
            <w:lang w:eastAsia="zh-CN"/>
          </w:rPr>
          <w:t>(一)、产品/服务定位与特点</w:t>
        </w:r>
        <w:r>
          <w:tab/>
        </w:r>
        <w:r>
          <w:fldChar w:fldCharType="begin"/>
        </w:r>
        <w:r>
          <w:instrText xml:space="preserve"> PAGEREF _Toc17205 \h </w:instrText>
        </w:r>
        <w:r>
          <w:fldChar w:fldCharType="separate"/>
        </w:r>
        <w:r>
          <w:t>52</w:t>
        </w:r>
        <w:r>
          <w:fldChar w:fldCharType="end"/>
        </w:r>
      </w:hyperlink>
    </w:p>
    <w:p>
      <w:pPr>
        <w:pStyle w:val="TOC2"/>
        <w:tabs>
          <w:tab w:val="right" w:leader="dot" w:pos="8306"/>
        </w:tabs>
      </w:pPr>
      <w:hyperlink w:anchor="_Toc17994" w:history="1">
        <w:r>
          <w:rPr>
            <w:rFonts w:ascii="仿宋" w:eastAsia="仿宋" w:hAnsi="仿宋" w:cs="仿宋" w:hint="eastAsia"/>
            <w:lang w:eastAsia="zh-CN"/>
          </w:rPr>
          <w:t>(二)、市场定位与竞争分析</w:t>
        </w:r>
        <w:r>
          <w:tab/>
        </w:r>
        <w:r>
          <w:fldChar w:fldCharType="begin"/>
        </w:r>
        <w:r>
          <w:instrText xml:space="preserve"> PAGEREF _Toc17994 \h </w:instrText>
        </w:r>
        <w:r>
          <w:fldChar w:fldCharType="separate"/>
        </w:r>
        <w:r>
          <w:t>53</w:t>
        </w:r>
        <w:r>
          <w:fldChar w:fldCharType="end"/>
        </w:r>
      </w:hyperlink>
    </w:p>
    <w:p>
      <w:pPr>
        <w:pStyle w:val="TOC2"/>
        <w:tabs>
          <w:tab w:val="right" w:leader="dot" w:pos="8306"/>
        </w:tabs>
      </w:pPr>
      <w:hyperlink w:anchor="_Toc20104" w:history="1">
        <w:r>
          <w:rPr>
            <w:rFonts w:ascii="仿宋" w:eastAsia="仿宋" w:hAnsi="仿宋" w:cs="仿宋" w:hint="eastAsia"/>
            <w:lang w:eastAsia="zh-CN"/>
          </w:rPr>
          <w:t>(三)、营销渠道与策略</w:t>
        </w:r>
        <w:r>
          <w:tab/>
        </w:r>
        <w:r>
          <w:fldChar w:fldCharType="begin"/>
        </w:r>
        <w:r>
          <w:instrText xml:space="preserve"> PAGEREF _Toc20104 \h </w:instrText>
        </w:r>
        <w:r>
          <w:fldChar w:fldCharType="separate"/>
        </w:r>
        <w:r>
          <w:t>54</w:t>
        </w:r>
        <w:r>
          <w:fldChar w:fldCharType="end"/>
        </w:r>
      </w:hyperlink>
    </w:p>
    <w:p>
      <w:pPr>
        <w:pStyle w:val="TOC2"/>
        <w:tabs>
          <w:tab w:val="right" w:leader="dot" w:pos="8306"/>
        </w:tabs>
      </w:pPr>
      <w:hyperlink w:anchor="_Toc8969" w:history="1">
        <w:r>
          <w:rPr>
            <w:rFonts w:ascii="仿宋" w:eastAsia="仿宋" w:hAnsi="仿宋" w:cs="仿宋" w:hint="eastAsia"/>
            <w:lang w:eastAsia="zh-CN"/>
          </w:rPr>
          <w:t>(四)、推广与宣传活动</w:t>
        </w:r>
        <w:r>
          <w:tab/>
        </w:r>
        <w:r>
          <w:fldChar w:fldCharType="begin"/>
        </w:r>
        <w:r>
          <w:instrText xml:space="preserve"> PAGEREF _Toc8969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987"/>
      <w:r>
        <w:rPr>
          <w:rFonts w:ascii="仿宋" w:eastAsia="仿宋" w:hAnsi="仿宋" w:cs="仿宋" w:hint="eastAsia"/>
          <w:sz w:val="28"/>
          <w:lang w:eastAsia="zh-CN"/>
        </w:rPr>
        <w:t>一、塑料制品项目土建工程</w:t>
      </w:r>
      <w:bookmarkEnd w:id="2"/>
    </w:p>
    <w:p>
      <w:pPr>
        <w:pStyle w:val="Heading2"/>
        <w:rPr>
          <w:rFonts w:ascii="仿宋" w:eastAsia="仿宋" w:hAnsi="仿宋" w:cs="仿宋" w:hint="eastAsia"/>
          <w:lang w:eastAsia="zh-CN"/>
        </w:rPr>
      </w:pPr>
      <w:bookmarkStart w:id="3" w:name="_Toc2789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在塑料制品项目的建筑工程设计中，我们将秉承一系列重要的设计原则，以确保塑料制品项目建筑在功能、美观、可持续性等方面达到最佳效果。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首要原则是确保建筑的功能性得到最大化的发挥。我们将充分理解塑料制品项目的实际需求，合理布局各个功能区域，保证建筑在满足业务需求的同时，提供高效的工作环境。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在建筑设计中，我们将综合考虑建设和运营成本。通过精细的经济效益分析，确保设计方案在高效利用资源的同时，对塑料制品项目的长期盈利能力有积极的贡献。</w:t>
      </w:r>
    </w:p>
    <w:p>
      <w:pPr>
        <w:pStyle w:val="Heading2"/>
        <w:ind w:firstLine="560" w:firstLineChars="200"/>
        <w:rPr>
          <w:rFonts w:ascii="仿宋" w:eastAsia="仿宋" w:hAnsi="仿宋" w:cs="仿宋" w:hint="eastAsia"/>
          <w:sz w:val="28"/>
          <w:lang w:eastAsia="zh-CN"/>
        </w:rPr>
      </w:pPr>
      <w:bookmarkStart w:id="4" w:name="_Toc2078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制品项目的土建工程设计中，我们将精准设定设计年限，结合塑料制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塑料制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863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塑料制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塑料制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塑料制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046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本期工程塑料制品项目预计总建筑面积XXX平方米，其中：计容建筑面积XXX平方米，计划建筑工程投资XX万元，占塑料制品项目总投资的XX%。</w:t>
      </w:r>
    </w:p>
    <w:p>
      <w:pPr>
        <w:pStyle w:val="Heading1"/>
        <w:ind w:firstLine="560" w:firstLineChars="200"/>
        <w:rPr>
          <w:rFonts w:ascii="仿宋" w:eastAsia="仿宋" w:hAnsi="仿宋" w:cs="仿宋" w:hint="eastAsia"/>
          <w:sz w:val="28"/>
          <w:lang w:eastAsia="zh-CN"/>
        </w:rPr>
      </w:pPr>
      <w:bookmarkStart w:id="7" w:name="_Toc6666"/>
      <w:r>
        <w:rPr>
          <w:rFonts w:ascii="仿宋" w:eastAsia="仿宋" w:hAnsi="仿宋" w:cs="仿宋" w:hint="eastAsia"/>
          <w:sz w:val="28"/>
          <w:lang w:eastAsia="zh-CN"/>
        </w:rPr>
        <w:t>二、塑料制品项目概论</w:t>
      </w:r>
      <w:bookmarkEnd w:id="7"/>
    </w:p>
    <w:p>
      <w:pPr>
        <w:pStyle w:val="Heading2"/>
        <w:rPr>
          <w:rFonts w:ascii="仿宋" w:eastAsia="仿宋" w:hAnsi="仿宋" w:cs="仿宋" w:hint="eastAsia"/>
          <w:lang w:eastAsia="zh-CN"/>
        </w:rPr>
      </w:pPr>
      <w:bookmarkStart w:id="8" w:name="_Toc8271"/>
      <w:r>
        <w:rPr>
          <w:rFonts w:ascii="仿宋" w:eastAsia="仿宋" w:hAnsi="仿宋" w:cs="仿宋" w:hint="eastAsia"/>
          <w:lang w:eastAsia="zh-CN"/>
        </w:rPr>
        <w:t>(一)、塑料制品项目概况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起源追溯至对市场的深入洞察。市场的不断演变与变革为塑料制品项目提供了难得的机遇。当前市场存在的需求缺口和变革的大环境共同构成了塑料制品项目的背景。这个塑料制品项目旨在充分利用市场机遇，填补行业中尚未满足的需求，为客户提供全新的解决方案。市场的变革和需求的增长使得这个塑料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塑料制品项目名称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正式命名为塑料制品。这个名称不仅仅是一个标识，更代表了塑料制品项目的核心理念和愿景。它蕴含着塑料制品项目所要解决问题的关键字，具有强烈的表达和辨识度，为塑料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塑料制品项目目标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核心目标是提供一种全新、高效的解决方案，满足客户日益增长的需求。塑料制品项目追求的不仅仅是满足市场需求，更是在市场中获得卓越的竞争优势。通过不断提升产品或服务的质量和创新水平，塑料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塑料制品项目范围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全面涵盖了产品研发、制造、市场推广和售后服务，确保从产品设计到最终用户体验的全方位关注。这一全面的塑料制品项目范围是为了确保塑料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塑料制品项目时间表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塑料制品项目计划在未来18个月内完成，包括研发、测试、市场试点和正式推出等不同阶段。这个时间表的合理设计是为了确保塑料制品项目各个阶段的顺利推进，以便按时交付高质量的成果。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塑料制品项目预算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塑料制品项目总预算估算为XX百万美元，主要分配在研发、市场推广、人员培训和运营等方面。这一充足的预算为塑料制品项目提供了充足的资源，确保塑料制品项目在各个方面都能取得优异的表现。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塑料制品项目风险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塑料制品项目可能面临的风险包括市场接受度低、技术难题、竞争激烈等。塑料制品项目团队已经制定了相应的风险应对计划，通过前瞻性的风险管理，确保塑料制品项目在面对不确定性时能够迅速做出应对。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塑料制品项目团队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塑料制品项目汇聚了一支经验丰富、多领域专业素养的核心团队，确保塑料制品项目在各个方面都能拥有高水平的执行力。团队的协同作战是塑料制品项目成功的关键因素之一。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塑料制品项目背景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塑料制品项目的背景根植于市场对更高效、创新产品的渴望，同时也受到科技发展对行业格局的深刻改变的影响。这为塑料制品项目提供了广阔的发展空间和市场需求。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塑料制品项目现状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截至目前，塑料制品项目已完成市场调研和技术验证，取得了初步的成功。这为塑料制品项目在未来的发展奠定了坚实的基础，为更远大的目标打下了坚实的基石。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3537"/>
      <w:r>
        <w:rPr>
          <w:rFonts w:ascii="仿宋" w:eastAsia="仿宋" w:hAnsi="仿宋" w:cs="仿宋" w:hint="eastAsia"/>
          <w:sz w:val="28"/>
          <w:lang w:eastAsia="zh-CN"/>
        </w:rPr>
        <w:t>(二)、塑料制品项目目标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keyword》塑料制品项目首要业务目标是在市场中占据有利地位，实现产品/服务的成功推广和销售。通过不断提升产品质量、创新性，塑料制品项目追求成为行业中的领导者，赢得更多客户的青睐。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在科技迅速发展的时代，塑料制品项目着眼于技术创新。通过持续的研发和技术升级，塑料制品项目旨在推出更具创新性的产品或服务，以满足市场对新鲜、先进解决方案的需求。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为了建立可持续的客户关系，塑料制品项目设定了客户满意度目标。通过提供卓越的产品质量和优质的客户服务，塑料制品项目追求赢得客户的信任和忠诚度，确保他们的满意度达到行业领先水平。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塑料制品项目注重社会责任和可持续发展。通过实施环保、社会责任塑料制品项目，塑料制品项目致力于在经济发展的同时保护环境，促进社会公平，实现可持续经营。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塑料制品项目的团队是实现目标的核心驱动力。因此，塑料制品项目设定了团队发展目标，包括提升团队成员的专业技能、培养领导力，以及搭建协同高效的团队工作氛围。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8955"/>
      <w:r>
        <w:rPr>
          <w:rFonts w:ascii="仿宋" w:eastAsia="仿宋" w:hAnsi="仿宋" w:cs="仿宋" w:hint="eastAsia"/>
          <w:sz w:val="28"/>
          <w:lang w:eastAsia="zh-CN"/>
        </w:rPr>
        <w:t>(三)、塑料制品项目提出的理由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塑料制品项目提出的理由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塑料制品项目的提出源于对市场机遇的深刻洞察。当前市场中存在的需求缺口和行业发展趋势表明，有巨大的商业机会等待被开发。通过准确捕捉市场机遇，塑料制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理念基于对技术创新的信仰。通过持续的研发和技术投入，塑料制品项目有望推出更具创新性的产品或服务。在科技飞速发展的当下，塑料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提出是为了增强企业的行业竞争力。通过提升产品或服务的质量和独特性，塑料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响应了消费者需求的变化。随着社会和科技的不断发展，消费者对产品和服务的需求也在发生变化。通过深入了解并及时回应消费者的新需求，塑料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塑料制品项目的提出是企业战略发展规划的一部分。在面对日益激烈的市场竞争和不断变化的商业环境中，塑料制品项目作为企业战略的一环，旨在为企业开辟新的增长领域，巩固企业在行业中的地位。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提出不仅仅是基于商业考量，还注重社会责任。通过推出环保、社会责任等方面的塑料制品项目，塑料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塑料制品项目的提出反映了对利益相关者期望的关注。包括客户、员工、投资者等利益相关者在企业发展中都有着各自的期望，塑料制品项目力求在满足这些期望的同时，取得更大的共赢。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2139"/>
      <w:r>
        <w:rPr>
          <w:rFonts w:ascii="仿宋" w:eastAsia="仿宋" w:hAnsi="仿宋" w:cs="仿宋" w:hint="eastAsia"/>
          <w:sz w:val="28"/>
          <w:lang w:eastAsia="zh-CN"/>
        </w:rPr>
        <w:t>(四)、塑料制品项目意义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在实施塑料制品项目的过程中，我们不仅仅是在追逐商业成功，更是为企业和社会的多个层面创造了深远的意义。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首要意义在于提升企业的市场竞争力。通过持续的创新和对产品质量的高标准要求，塑料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塑料制品项目的推进将促使行业技术水平的提升。通过引入先进技术和创新性解决方案，塑料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塑料制品项目不仅创造了大量就业机会，提高了就业水平，还注重社会责任和环保。通过参与社会公益事业和推动环保塑料制品项目，塑料制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综合而言，塑料制品项目意义重大，不仅推动了企业的发展，也为行业和社会的进步贡献了积极力量。这是一个全面而深刻的影响，将在未来产生可持续的正面效应。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4163"/>
      <w:r>
        <w:rPr>
          <w:rFonts w:ascii="仿宋" w:eastAsia="仿宋" w:hAnsi="仿宋" w:cs="仿宋" w:hint="eastAsia"/>
          <w:sz w:val="28"/>
          <w:lang w:eastAsia="zh-CN"/>
        </w:rPr>
        <w:t>(五)、塑料制品项目背景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在当今迅猛发展的商业环境中，塑料制品项目的动因根植于对多方面因素的审慎考量。这个塑料制品项目的提出并非孤立的决策，而是对企业所处背景深入思考的产物。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市场的不断演变是塑料制品项目背后的首要原因。科技的迅速发展和全球市场的快速变化使得企业必须灵活应对。塑料制品项目应运而生，旨在通过创新性的解决方案迎合市场的多变需求，赢得竞争中的先机。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竞争的激烈程度也是塑料制品项目背景中不可忽视的一环。企业需要在激烈竞争中脱颖而出，为此，塑料制品项目致力于打破常规，提供独特的价值主张，以吸引客户并确保市场份额的增长。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技术的迅速发展为企业带来了机遇与挑战。作为塑料制品项目启动的背景之一，对新兴技术的应用将有助于提升企业的技术水平，使其在不断演进的商业环境中保持竞争优势。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此外，社会对企业责任的期望也在逐渐升高。塑料制品项目充分融入了社会责任的理念，通过可持续经营和社会公益塑料制品项目，企图为社会贡献一份力量，在商业成功的同时关注社会价值。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17317"/>
      <w:r>
        <w:rPr>
          <w:rFonts w:ascii="仿宋" w:eastAsia="仿宋" w:hAnsi="仿宋" w:cs="仿宋" w:hint="eastAsia"/>
          <w:sz w:val="28"/>
          <w:lang w:eastAsia="zh-CN"/>
        </w:rPr>
        <w:t>三、塑料制品项目建设背景及必要性分析</w:t>
      </w:r>
      <w:bookmarkEnd w:id="13"/>
    </w:p>
    <w:p>
      <w:pPr>
        <w:pStyle w:val="Heading2"/>
        <w:rPr>
          <w:rFonts w:ascii="仿宋" w:eastAsia="仿宋" w:hAnsi="仿宋" w:cs="仿宋" w:hint="eastAsia"/>
          <w:lang w:eastAsia="zh-CN"/>
        </w:rPr>
      </w:pPr>
      <w:bookmarkStart w:id="14" w:name="_Toc28543"/>
      <w:r>
        <w:rPr>
          <w:rFonts w:ascii="仿宋" w:eastAsia="仿宋" w:hAnsi="仿宋" w:cs="仿宋" w:hint="eastAsia"/>
          <w:lang w:eastAsia="zh-CN"/>
        </w:rPr>
        <w:t>(一)、塑料制品项目背景分析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塑料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塑料制品项目在这个潮流中的定位。同时，我们将关注行业内涌现的新兴机遇，以便塑料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塑料制品项目提供了强大的发展动力。我们将聚焦于行业内最新的技术发展趋势，包括但不限于人工智能、大数据分析、物联网等领域。通过深度的技术研究，我们将确保塑料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塑料制品项目发展的源泉。我们将投入更多的精力对市场需求进行深入剖析，超越表面的需求，深入挖掘潜在的市场痛点和机遇。通过对市场需求的细致了解，塑料制品项目将更有针对性地设计解决方案，满足市场的多样化需求，从而更好地促进塑料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塑料制品项目战略至关重要。我们将对竞争态势进行更为深入的分析，包括但不限于市场份额、产品特点、客户满意度等多个维度。通过深度的竞争分析，塑料制品项目将能够更准确地把握市场脉搏，制定具有竞争力的塑料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塑料制品项目的发展具有直接的影响。我们将进行更为全面的法规和政策分析，了解行业发展中的潜在法律风险和合规挑战。通过充分了解和遵守相关法规，塑料制品项目将确保在法律框架内合法合规运营，为塑料制品项目的稳健发展提供有力支持。</w:t>
      </w:r>
    </w:p>
    <w:p>
      <w:pPr>
        <w:pStyle w:val="Heading2"/>
        <w:ind w:firstLine="560" w:firstLineChars="200"/>
        <w:rPr>
          <w:rFonts w:ascii="仿宋" w:eastAsia="仿宋" w:hAnsi="仿宋" w:cs="仿宋" w:hint="eastAsia"/>
          <w:sz w:val="28"/>
          <w:lang w:eastAsia="zh-CN"/>
        </w:rPr>
      </w:pPr>
      <w:bookmarkStart w:id="15" w:name="_Toc686"/>
      <w:r>
        <w:rPr>
          <w:rFonts w:ascii="仿宋" w:eastAsia="仿宋" w:hAnsi="仿宋" w:cs="仿宋" w:hint="eastAsia"/>
          <w:sz w:val="28"/>
          <w:lang w:eastAsia="zh-CN"/>
        </w:rPr>
        <w:t>(二)、塑料制品项目建设必要性分析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塑料制品项目建设的迫切性源于对行业发展趋势的深刻洞察。我们正处于一个行业变革的时代，科技创新、数字化转型成为企业发展的关键动力。塑料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建设不仅仅是为了跟上潮流，更是为了通过技术创新推动企业的持续发展。通过引入先进的技术和解决方案，塑料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塑料制品项目的建设成为必然选择，通过提高产品质量、拓展服务领域，从而在竞争中获得更多的机会。塑料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塑料制品项目建设的必要性体现在对客户需求更精准的满足。通过塑料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塑料制品项目建设的背后是对企业持续创新的追求。只有通过不断创新，企业才能在竞争中立于不败之地。塑料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0583"/>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6479"/>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塑料制品项目的主要产品是XXXX，预计年产值为XXX万元。这一产品在市场中占据着重要的地位，其广泛的应用范围使得该塑料制品项目的市场前景非常广阔。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塑料制品项目的xxx产品作为重要的原材料之一，将在多个领域发挥关键作用。其在建筑、交通、能源等方面的广泛应用将为整个产业链提供强大的支持，形成产业协同效应。塑料制品项目的年产值XXX万XXX万XXX万万元不仅反映了其在市场上的巨大潜力，更预示着它对国民经济的积极贡献。这种关联度高、涉及面广的产业关系，使得该塑料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4291"/>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https://d.book118.com/798061135015006025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F6185A"/>
    <w:rsid w:val="29F618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06113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2024-01-07T03:03:00Z</dcterms:created>
  <dcterms:modified xsi:type="dcterms:W3CDTF">2024-01-07T03:03:35Z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867072AC489E4AAE8066F500716E3331_11</vt:lpwstr>
  </property>
  <property fmtid="{D5CDD505-2E9C-101B-9397-08002B2CF9AE}" pid="3" name="KSOProductBuildVer">
    <vt:lpwstr>2052-12.1.0.16120</vt:lpwstr>
  </property>
</Properties>
</file>