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体育场馆服务相关行业公司成立方案及可行性研究报告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2" w:history="1">
        <w:r>
          <w:rPr>
            <w:rFonts w:ascii="仿宋" w:eastAsia="仿宋" w:hAnsi="仿宋" w:cs="仿宋" w:hint="eastAsia"/>
            <w:lang w:eastAsia="zh-CN"/>
          </w:rPr>
          <w:t>前言</w:t>
        </w:r>
        <w:r>
          <w:tab/>
        </w:r>
        <w:r>
          <w:fldChar w:fldCharType="begin"/>
        </w:r>
        <w:r>
          <w:instrText xml:space="preserve"> PAGEREF _Toc3002 \h </w:instrText>
        </w:r>
        <w:r>
          <w:fldChar w:fldCharType="separate"/>
        </w:r>
        <w:r>
          <w:t>3</w:t>
        </w:r>
        <w:r>
          <w:fldChar w:fldCharType="end"/>
        </w:r>
      </w:hyperlink>
    </w:p>
    <w:p>
      <w:pPr>
        <w:pStyle w:val="TOC1"/>
        <w:tabs>
          <w:tab w:val="right" w:leader="dot" w:pos="8306"/>
        </w:tabs>
      </w:pPr>
      <w:hyperlink w:anchor="_Toc26410" w:history="1">
        <w:r>
          <w:rPr>
            <w:rFonts w:ascii="仿宋" w:eastAsia="仿宋" w:hAnsi="仿宋" w:cs="仿宋" w:hint="eastAsia"/>
            <w:lang w:eastAsia="zh-CN"/>
          </w:rPr>
          <w:t>一、选址分析</w:t>
        </w:r>
        <w:r>
          <w:tab/>
        </w:r>
        <w:r>
          <w:fldChar w:fldCharType="begin"/>
        </w:r>
        <w:r>
          <w:instrText xml:space="preserve"> PAGEREF _Toc26410 \h </w:instrText>
        </w:r>
        <w:r>
          <w:fldChar w:fldCharType="separate"/>
        </w:r>
        <w:r>
          <w:t>3</w:t>
        </w:r>
        <w:r>
          <w:fldChar w:fldCharType="end"/>
        </w:r>
      </w:hyperlink>
    </w:p>
    <w:p>
      <w:pPr>
        <w:pStyle w:val="TOC2"/>
        <w:tabs>
          <w:tab w:val="right" w:leader="dot" w:pos="8306"/>
        </w:tabs>
      </w:pPr>
      <w:hyperlink w:anchor="_Toc4770" w:history="1">
        <w:r>
          <w:rPr>
            <w:rFonts w:ascii="仿宋" w:eastAsia="仿宋" w:hAnsi="仿宋" w:cs="仿宋" w:hint="eastAsia"/>
            <w:lang w:eastAsia="zh-CN"/>
          </w:rPr>
          <w:t>(一)、体育场馆服务项目选址原则</w:t>
        </w:r>
        <w:r>
          <w:tab/>
        </w:r>
        <w:r>
          <w:fldChar w:fldCharType="begin"/>
        </w:r>
        <w:r>
          <w:instrText xml:space="preserve"> PAGEREF _Toc4770 \h </w:instrText>
        </w:r>
        <w:r>
          <w:fldChar w:fldCharType="separate"/>
        </w:r>
        <w:r>
          <w:t>3</w:t>
        </w:r>
        <w:r>
          <w:fldChar w:fldCharType="end"/>
        </w:r>
      </w:hyperlink>
    </w:p>
    <w:p>
      <w:pPr>
        <w:pStyle w:val="TOC2"/>
        <w:tabs>
          <w:tab w:val="right" w:leader="dot" w:pos="8306"/>
        </w:tabs>
      </w:pPr>
      <w:hyperlink w:anchor="_Toc8342" w:history="1">
        <w:r>
          <w:rPr>
            <w:rFonts w:ascii="仿宋" w:eastAsia="仿宋" w:hAnsi="仿宋" w:cs="仿宋" w:hint="eastAsia"/>
            <w:lang w:eastAsia="zh-CN"/>
          </w:rPr>
          <w:t>(二)、建设区基本情况</w:t>
        </w:r>
        <w:r>
          <w:tab/>
        </w:r>
        <w:r>
          <w:fldChar w:fldCharType="begin"/>
        </w:r>
        <w:r>
          <w:instrText xml:space="preserve"> PAGEREF _Toc8342 \h </w:instrText>
        </w:r>
        <w:r>
          <w:fldChar w:fldCharType="separate"/>
        </w:r>
        <w:r>
          <w:t>5</w:t>
        </w:r>
        <w:r>
          <w:fldChar w:fldCharType="end"/>
        </w:r>
      </w:hyperlink>
    </w:p>
    <w:p>
      <w:pPr>
        <w:pStyle w:val="TOC2"/>
        <w:tabs>
          <w:tab w:val="right" w:leader="dot" w:pos="8306"/>
        </w:tabs>
      </w:pPr>
      <w:hyperlink w:anchor="_Toc10390" w:history="1">
        <w:r>
          <w:rPr>
            <w:rFonts w:ascii="仿宋" w:eastAsia="仿宋" w:hAnsi="仿宋" w:cs="仿宋" w:hint="eastAsia"/>
            <w:lang w:eastAsia="zh-CN"/>
          </w:rPr>
          <w:t>(三)、发展目标</w:t>
        </w:r>
        <w:r>
          <w:tab/>
        </w:r>
        <w:r>
          <w:fldChar w:fldCharType="begin"/>
        </w:r>
        <w:r>
          <w:instrText xml:space="preserve"> PAGEREF _Toc10390 \h </w:instrText>
        </w:r>
        <w:r>
          <w:fldChar w:fldCharType="separate"/>
        </w:r>
        <w:r>
          <w:t>6</w:t>
        </w:r>
        <w:r>
          <w:fldChar w:fldCharType="end"/>
        </w:r>
      </w:hyperlink>
    </w:p>
    <w:p>
      <w:pPr>
        <w:pStyle w:val="TOC2"/>
        <w:tabs>
          <w:tab w:val="right" w:leader="dot" w:pos="8306"/>
        </w:tabs>
      </w:pPr>
      <w:hyperlink w:anchor="_Toc4656" w:history="1">
        <w:r>
          <w:rPr>
            <w:rFonts w:ascii="仿宋" w:eastAsia="仿宋" w:hAnsi="仿宋" w:cs="仿宋" w:hint="eastAsia"/>
            <w:lang w:eastAsia="zh-CN"/>
          </w:rPr>
          <w:t>(四)、产业发展方向</w:t>
        </w:r>
        <w:r>
          <w:tab/>
        </w:r>
        <w:r>
          <w:fldChar w:fldCharType="begin"/>
        </w:r>
        <w:r>
          <w:instrText xml:space="preserve"> PAGEREF _Toc4656 \h </w:instrText>
        </w:r>
        <w:r>
          <w:fldChar w:fldCharType="separate"/>
        </w:r>
        <w:r>
          <w:t>7</w:t>
        </w:r>
        <w:r>
          <w:fldChar w:fldCharType="end"/>
        </w:r>
      </w:hyperlink>
    </w:p>
    <w:p>
      <w:pPr>
        <w:pStyle w:val="TOC2"/>
        <w:tabs>
          <w:tab w:val="right" w:leader="dot" w:pos="8306"/>
        </w:tabs>
      </w:pPr>
      <w:hyperlink w:anchor="_Toc19199" w:history="1">
        <w:r>
          <w:rPr>
            <w:rFonts w:ascii="仿宋" w:eastAsia="仿宋" w:hAnsi="仿宋" w:cs="仿宋" w:hint="eastAsia"/>
            <w:lang w:eastAsia="zh-CN"/>
          </w:rPr>
          <w:t>(五)、体育场馆服务项目选址综合评价</w:t>
        </w:r>
        <w:r>
          <w:tab/>
        </w:r>
        <w:r>
          <w:fldChar w:fldCharType="begin"/>
        </w:r>
        <w:r>
          <w:instrText xml:space="preserve"> PAGEREF _Toc19199 \h </w:instrText>
        </w:r>
        <w:r>
          <w:fldChar w:fldCharType="separate"/>
        </w:r>
        <w:r>
          <w:t>8</w:t>
        </w:r>
        <w:r>
          <w:fldChar w:fldCharType="end"/>
        </w:r>
      </w:hyperlink>
    </w:p>
    <w:p>
      <w:pPr>
        <w:pStyle w:val="TOC1"/>
        <w:tabs>
          <w:tab w:val="right" w:leader="dot" w:pos="8306"/>
        </w:tabs>
      </w:pPr>
      <w:hyperlink w:anchor="_Toc4206" w:history="1">
        <w:r>
          <w:rPr>
            <w:rFonts w:ascii="仿宋" w:eastAsia="仿宋" w:hAnsi="仿宋" w:cs="仿宋" w:hint="eastAsia"/>
            <w:lang w:eastAsia="zh-CN"/>
          </w:rPr>
          <w:t>二、体育场馆服务项目概况</w:t>
        </w:r>
        <w:r>
          <w:tab/>
        </w:r>
        <w:r>
          <w:fldChar w:fldCharType="begin"/>
        </w:r>
        <w:r>
          <w:instrText xml:space="preserve"> PAGEREF _Toc4206 \h </w:instrText>
        </w:r>
        <w:r>
          <w:fldChar w:fldCharType="separate"/>
        </w:r>
        <w:r>
          <w:t>9</w:t>
        </w:r>
        <w:r>
          <w:fldChar w:fldCharType="end"/>
        </w:r>
      </w:hyperlink>
    </w:p>
    <w:p>
      <w:pPr>
        <w:pStyle w:val="TOC2"/>
        <w:tabs>
          <w:tab w:val="right" w:leader="dot" w:pos="8306"/>
        </w:tabs>
      </w:pPr>
      <w:hyperlink w:anchor="_Toc15999" w:history="1">
        <w:r>
          <w:rPr>
            <w:rFonts w:ascii="仿宋" w:eastAsia="仿宋" w:hAnsi="仿宋" w:cs="仿宋" w:hint="eastAsia"/>
            <w:lang w:eastAsia="zh-CN"/>
          </w:rPr>
          <w:t>(一)、投资路径</w:t>
        </w:r>
        <w:r>
          <w:tab/>
        </w:r>
        <w:r>
          <w:fldChar w:fldCharType="begin"/>
        </w:r>
        <w:r>
          <w:instrText xml:space="preserve"> PAGEREF _Toc15999 \h </w:instrText>
        </w:r>
        <w:r>
          <w:fldChar w:fldCharType="separate"/>
        </w:r>
        <w:r>
          <w:t>9</w:t>
        </w:r>
        <w:r>
          <w:fldChar w:fldCharType="end"/>
        </w:r>
      </w:hyperlink>
    </w:p>
    <w:p>
      <w:pPr>
        <w:pStyle w:val="TOC2"/>
        <w:tabs>
          <w:tab w:val="right" w:leader="dot" w:pos="8306"/>
        </w:tabs>
      </w:pPr>
      <w:hyperlink w:anchor="_Toc3933" w:history="1">
        <w:r>
          <w:rPr>
            <w:rFonts w:ascii="仿宋" w:eastAsia="仿宋" w:hAnsi="仿宋" w:cs="仿宋" w:hint="eastAsia"/>
            <w:lang w:eastAsia="zh-CN"/>
          </w:rPr>
          <w:t>(二)、体育场馆服务项目提出的理由</w:t>
        </w:r>
        <w:r>
          <w:tab/>
        </w:r>
        <w:r>
          <w:fldChar w:fldCharType="begin"/>
        </w:r>
        <w:r>
          <w:instrText xml:space="preserve"> PAGEREF _Toc3933 \h </w:instrText>
        </w:r>
        <w:r>
          <w:fldChar w:fldCharType="separate"/>
        </w:r>
        <w:r>
          <w:t>9</w:t>
        </w:r>
        <w:r>
          <w:fldChar w:fldCharType="end"/>
        </w:r>
      </w:hyperlink>
    </w:p>
    <w:p>
      <w:pPr>
        <w:pStyle w:val="TOC2"/>
        <w:tabs>
          <w:tab w:val="right" w:leader="dot" w:pos="8306"/>
        </w:tabs>
      </w:pPr>
      <w:hyperlink w:anchor="_Toc18690" w:history="1">
        <w:r>
          <w:rPr>
            <w:rFonts w:ascii="仿宋" w:eastAsia="仿宋" w:hAnsi="仿宋" w:cs="仿宋" w:hint="eastAsia"/>
            <w:lang w:eastAsia="zh-CN"/>
          </w:rPr>
          <w:t>(三)、体育场馆服务项目选址</w:t>
        </w:r>
        <w:r>
          <w:tab/>
        </w:r>
        <w:r>
          <w:fldChar w:fldCharType="begin"/>
        </w:r>
        <w:r>
          <w:instrText xml:space="preserve"> PAGEREF _Toc18690 \h </w:instrText>
        </w:r>
        <w:r>
          <w:fldChar w:fldCharType="separate"/>
        </w:r>
        <w:r>
          <w:t>10</w:t>
        </w:r>
        <w:r>
          <w:fldChar w:fldCharType="end"/>
        </w:r>
      </w:hyperlink>
    </w:p>
    <w:p>
      <w:pPr>
        <w:pStyle w:val="TOC2"/>
        <w:tabs>
          <w:tab w:val="right" w:leader="dot" w:pos="8306"/>
        </w:tabs>
      </w:pPr>
      <w:hyperlink w:anchor="_Toc7945" w:history="1">
        <w:r>
          <w:rPr>
            <w:rFonts w:ascii="仿宋" w:eastAsia="仿宋" w:hAnsi="仿宋" w:cs="仿宋" w:hint="eastAsia"/>
            <w:lang w:eastAsia="zh-CN"/>
          </w:rPr>
          <w:t>(四)、生产规模</w:t>
        </w:r>
        <w:r>
          <w:tab/>
        </w:r>
        <w:r>
          <w:fldChar w:fldCharType="begin"/>
        </w:r>
        <w:r>
          <w:instrText xml:space="preserve"> PAGEREF _Toc7945 \h </w:instrText>
        </w:r>
        <w:r>
          <w:fldChar w:fldCharType="separate"/>
        </w:r>
        <w:r>
          <w:t>10</w:t>
        </w:r>
        <w:r>
          <w:fldChar w:fldCharType="end"/>
        </w:r>
      </w:hyperlink>
    </w:p>
    <w:p>
      <w:pPr>
        <w:pStyle w:val="TOC2"/>
        <w:tabs>
          <w:tab w:val="right" w:leader="dot" w:pos="8306"/>
        </w:tabs>
      </w:pPr>
      <w:hyperlink w:anchor="_Toc15620" w:history="1">
        <w:r>
          <w:rPr>
            <w:rFonts w:ascii="仿宋" w:eastAsia="仿宋" w:hAnsi="仿宋" w:cs="仿宋" w:hint="eastAsia"/>
            <w:lang w:eastAsia="zh-CN"/>
          </w:rPr>
          <w:t>(五)、建设规模</w:t>
        </w:r>
        <w:r>
          <w:tab/>
        </w:r>
        <w:r>
          <w:fldChar w:fldCharType="begin"/>
        </w:r>
        <w:r>
          <w:instrText xml:space="preserve"> PAGEREF _Toc15620 \h </w:instrText>
        </w:r>
        <w:r>
          <w:fldChar w:fldCharType="separate"/>
        </w:r>
        <w:r>
          <w:t>10</w:t>
        </w:r>
        <w:r>
          <w:fldChar w:fldCharType="end"/>
        </w:r>
      </w:hyperlink>
    </w:p>
    <w:p>
      <w:pPr>
        <w:pStyle w:val="TOC2"/>
        <w:tabs>
          <w:tab w:val="right" w:leader="dot" w:pos="8306"/>
        </w:tabs>
      </w:pPr>
      <w:hyperlink w:anchor="_Toc18451" w:history="1">
        <w:r>
          <w:rPr>
            <w:rFonts w:ascii="仿宋" w:eastAsia="仿宋" w:hAnsi="仿宋" w:cs="仿宋" w:hint="eastAsia"/>
            <w:lang w:eastAsia="zh-CN"/>
          </w:rPr>
          <w:t>(六)、体育场馆服务项目投资</w:t>
        </w:r>
        <w:r>
          <w:tab/>
        </w:r>
        <w:r>
          <w:fldChar w:fldCharType="begin"/>
        </w:r>
        <w:r>
          <w:instrText xml:space="preserve"> PAGEREF _Toc18451 \h </w:instrText>
        </w:r>
        <w:r>
          <w:fldChar w:fldCharType="separate"/>
        </w:r>
        <w:r>
          <w:t>10</w:t>
        </w:r>
        <w:r>
          <w:fldChar w:fldCharType="end"/>
        </w:r>
      </w:hyperlink>
    </w:p>
    <w:p>
      <w:pPr>
        <w:pStyle w:val="TOC2"/>
        <w:tabs>
          <w:tab w:val="right" w:leader="dot" w:pos="8306"/>
        </w:tabs>
      </w:pPr>
      <w:hyperlink w:anchor="_Toc26704" w:history="1">
        <w:r>
          <w:rPr>
            <w:rFonts w:ascii="仿宋" w:eastAsia="仿宋" w:hAnsi="仿宋" w:cs="仿宋" w:hint="eastAsia"/>
            <w:lang w:eastAsia="zh-CN"/>
          </w:rPr>
          <w:t>(七)、体育场馆服务项目进度规划</w:t>
        </w:r>
        <w:r>
          <w:tab/>
        </w:r>
        <w:r>
          <w:fldChar w:fldCharType="begin"/>
        </w:r>
        <w:r>
          <w:instrText xml:space="preserve"> PAGEREF _Toc26704 \h </w:instrText>
        </w:r>
        <w:r>
          <w:fldChar w:fldCharType="separate"/>
        </w:r>
        <w:r>
          <w:t>11</w:t>
        </w:r>
        <w:r>
          <w:fldChar w:fldCharType="end"/>
        </w:r>
      </w:hyperlink>
    </w:p>
    <w:p>
      <w:pPr>
        <w:pStyle w:val="TOC2"/>
        <w:tabs>
          <w:tab w:val="right" w:leader="dot" w:pos="8306"/>
        </w:tabs>
      </w:pPr>
      <w:hyperlink w:anchor="_Toc12806" w:history="1">
        <w:r>
          <w:rPr>
            <w:rFonts w:ascii="仿宋" w:eastAsia="仿宋" w:hAnsi="仿宋" w:cs="仿宋" w:hint="eastAsia"/>
            <w:lang w:eastAsia="zh-CN"/>
          </w:rPr>
          <w:t>(八)、经济效益(正常经营年份)</w:t>
        </w:r>
        <w:r>
          <w:tab/>
        </w:r>
        <w:r>
          <w:fldChar w:fldCharType="begin"/>
        </w:r>
        <w:r>
          <w:instrText xml:space="preserve"> PAGEREF _Toc12806 \h </w:instrText>
        </w:r>
        <w:r>
          <w:fldChar w:fldCharType="separate"/>
        </w:r>
        <w:r>
          <w:t>11</w:t>
        </w:r>
        <w:r>
          <w:fldChar w:fldCharType="end"/>
        </w:r>
      </w:hyperlink>
    </w:p>
    <w:p>
      <w:pPr>
        <w:pStyle w:val="TOC2"/>
        <w:tabs>
          <w:tab w:val="right" w:leader="dot" w:pos="8306"/>
        </w:tabs>
      </w:pPr>
      <w:hyperlink w:anchor="_Toc18832" w:history="1">
        <w:r>
          <w:rPr>
            <w:rFonts w:ascii="仿宋" w:eastAsia="仿宋" w:hAnsi="仿宋" w:cs="仿宋" w:hint="eastAsia"/>
            <w:lang w:eastAsia="zh-CN"/>
          </w:rPr>
          <w:t>(九)、体育场馆服务项目综合评价</w:t>
        </w:r>
        <w:r>
          <w:tab/>
        </w:r>
        <w:r>
          <w:fldChar w:fldCharType="begin"/>
        </w:r>
        <w:r>
          <w:instrText xml:space="preserve"> PAGEREF _Toc18832 \h </w:instrText>
        </w:r>
        <w:r>
          <w:fldChar w:fldCharType="separate"/>
        </w:r>
        <w:r>
          <w:t>12</w:t>
        </w:r>
        <w:r>
          <w:fldChar w:fldCharType="end"/>
        </w:r>
      </w:hyperlink>
    </w:p>
    <w:p>
      <w:pPr>
        <w:pStyle w:val="TOC1"/>
        <w:tabs>
          <w:tab w:val="right" w:leader="dot" w:pos="8306"/>
        </w:tabs>
      </w:pPr>
      <w:hyperlink w:anchor="_Toc2336" w:history="1">
        <w:r>
          <w:rPr>
            <w:rFonts w:ascii="仿宋" w:eastAsia="仿宋" w:hAnsi="仿宋" w:cs="仿宋" w:hint="eastAsia"/>
            <w:lang w:eastAsia="zh-CN"/>
          </w:rPr>
          <w:t>三、公司成立背景及可行性分析</w:t>
        </w:r>
        <w:r>
          <w:tab/>
        </w:r>
        <w:r>
          <w:fldChar w:fldCharType="begin"/>
        </w:r>
        <w:r>
          <w:instrText xml:space="preserve"> PAGEREF _Toc2336 \h </w:instrText>
        </w:r>
        <w:r>
          <w:fldChar w:fldCharType="separate"/>
        </w:r>
        <w:r>
          <w:t>13</w:t>
        </w:r>
        <w:r>
          <w:fldChar w:fldCharType="end"/>
        </w:r>
      </w:hyperlink>
    </w:p>
    <w:p>
      <w:pPr>
        <w:pStyle w:val="TOC2"/>
        <w:tabs>
          <w:tab w:val="right" w:leader="dot" w:pos="8306"/>
        </w:tabs>
      </w:pPr>
      <w:hyperlink w:anchor="_Toc19286" w:history="1">
        <w:r>
          <w:rPr>
            <w:rFonts w:ascii="仿宋" w:eastAsia="仿宋" w:hAnsi="仿宋" w:cs="仿宋" w:hint="eastAsia"/>
            <w:lang w:eastAsia="zh-CN"/>
          </w:rPr>
          <w:t>(一)、发展思路</w:t>
        </w:r>
        <w:r>
          <w:tab/>
        </w:r>
        <w:r>
          <w:fldChar w:fldCharType="begin"/>
        </w:r>
        <w:r>
          <w:instrText xml:space="preserve"> PAGEREF _Toc19286 \h </w:instrText>
        </w:r>
        <w:r>
          <w:fldChar w:fldCharType="separate"/>
        </w:r>
        <w:r>
          <w:t>13</w:t>
        </w:r>
        <w:r>
          <w:fldChar w:fldCharType="end"/>
        </w:r>
      </w:hyperlink>
    </w:p>
    <w:p>
      <w:pPr>
        <w:pStyle w:val="TOC2"/>
        <w:tabs>
          <w:tab w:val="right" w:leader="dot" w:pos="8306"/>
        </w:tabs>
      </w:pPr>
      <w:hyperlink w:anchor="_Toc1970" w:history="1">
        <w:r>
          <w:rPr>
            <w:rFonts w:ascii="仿宋" w:eastAsia="仿宋" w:hAnsi="仿宋" w:cs="仿宋" w:hint="eastAsia"/>
            <w:lang w:eastAsia="zh-CN"/>
          </w:rPr>
          <w:t>(二)、产业发展背景分析</w:t>
        </w:r>
        <w:r>
          <w:tab/>
        </w:r>
        <w:r>
          <w:fldChar w:fldCharType="begin"/>
        </w:r>
        <w:r>
          <w:instrText xml:space="preserve"> PAGEREF _Toc1970 \h </w:instrText>
        </w:r>
        <w:r>
          <w:fldChar w:fldCharType="separate"/>
        </w:r>
        <w:r>
          <w:t>14</w:t>
        </w:r>
        <w:r>
          <w:fldChar w:fldCharType="end"/>
        </w:r>
      </w:hyperlink>
    </w:p>
    <w:p>
      <w:pPr>
        <w:pStyle w:val="TOC2"/>
        <w:tabs>
          <w:tab w:val="right" w:leader="dot" w:pos="8306"/>
        </w:tabs>
      </w:pPr>
      <w:hyperlink w:anchor="_Toc30866" w:history="1">
        <w:r>
          <w:rPr>
            <w:rFonts w:ascii="仿宋" w:eastAsia="仿宋" w:hAnsi="仿宋" w:cs="仿宋" w:hint="eastAsia"/>
            <w:lang w:eastAsia="zh-CN"/>
          </w:rPr>
          <w:t>(三)、产业发展原则</w:t>
        </w:r>
        <w:r>
          <w:tab/>
        </w:r>
        <w:r>
          <w:fldChar w:fldCharType="begin"/>
        </w:r>
        <w:r>
          <w:instrText xml:space="preserve"> PAGEREF _Toc30866 \h </w:instrText>
        </w:r>
        <w:r>
          <w:fldChar w:fldCharType="separate"/>
        </w:r>
        <w:r>
          <w:t>15</w:t>
        </w:r>
        <w:r>
          <w:fldChar w:fldCharType="end"/>
        </w:r>
      </w:hyperlink>
    </w:p>
    <w:p>
      <w:pPr>
        <w:pStyle w:val="TOC2"/>
        <w:tabs>
          <w:tab w:val="right" w:leader="dot" w:pos="8306"/>
        </w:tabs>
      </w:pPr>
      <w:hyperlink w:anchor="_Toc26442" w:history="1">
        <w:r>
          <w:rPr>
            <w:rFonts w:ascii="仿宋" w:eastAsia="仿宋" w:hAnsi="仿宋" w:cs="仿宋" w:hint="eastAsia"/>
            <w:lang w:eastAsia="zh-CN"/>
          </w:rPr>
          <w:t>(四)、区域产业环境分析</w:t>
        </w:r>
        <w:r>
          <w:tab/>
        </w:r>
        <w:r>
          <w:fldChar w:fldCharType="begin"/>
        </w:r>
        <w:r>
          <w:instrText xml:space="preserve"> PAGEREF _Toc26442 \h </w:instrText>
        </w:r>
        <w:r>
          <w:fldChar w:fldCharType="separate"/>
        </w:r>
        <w:r>
          <w:t>16</w:t>
        </w:r>
        <w:r>
          <w:fldChar w:fldCharType="end"/>
        </w:r>
      </w:hyperlink>
    </w:p>
    <w:p>
      <w:pPr>
        <w:pStyle w:val="TOC2"/>
        <w:tabs>
          <w:tab w:val="right" w:leader="dot" w:pos="8306"/>
        </w:tabs>
      </w:pPr>
      <w:hyperlink w:anchor="_Toc32139" w:history="1">
        <w:r>
          <w:rPr>
            <w:rFonts w:ascii="仿宋" w:eastAsia="仿宋" w:hAnsi="仿宋" w:cs="仿宋" w:hint="eastAsia"/>
            <w:lang w:eastAsia="zh-CN"/>
          </w:rPr>
          <w:t>(五)、可行性分析</w:t>
        </w:r>
        <w:r>
          <w:tab/>
        </w:r>
        <w:r>
          <w:fldChar w:fldCharType="begin"/>
        </w:r>
        <w:r>
          <w:instrText xml:space="preserve"> PAGEREF _Toc32139 \h </w:instrText>
        </w:r>
        <w:r>
          <w:fldChar w:fldCharType="separate"/>
        </w:r>
        <w:r>
          <w:t>18</w:t>
        </w:r>
        <w:r>
          <w:fldChar w:fldCharType="end"/>
        </w:r>
      </w:hyperlink>
    </w:p>
    <w:p>
      <w:pPr>
        <w:pStyle w:val="TOC2"/>
        <w:tabs>
          <w:tab w:val="right" w:leader="dot" w:pos="8306"/>
        </w:tabs>
      </w:pPr>
      <w:hyperlink w:anchor="_Toc24631" w:history="1">
        <w:r>
          <w:rPr>
            <w:rFonts w:ascii="仿宋" w:eastAsia="仿宋" w:hAnsi="仿宋" w:cs="仿宋" w:hint="eastAsia"/>
            <w:lang w:eastAsia="zh-CN"/>
          </w:rPr>
          <w:t>(六)、产业发展重点任务</w:t>
        </w:r>
        <w:r>
          <w:tab/>
        </w:r>
        <w:r>
          <w:fldChar w:fldCharType="begin"/>
        </w:r>
        <w:r>
          <w:instrText xml:space="preserve"> PAGEREF _Toc24631 \h </w:instrText>
        </w:r>
        <w:r>
          <w:fldChar w:fldCharType="separate"/>
        </w:r>
        <w:r>
          <w:t>19</w:t>
        </w:r>
        <w:r>
          <w:fldChar w:fldCharType="end"/>
        </w:r>
      </w:hyperlink>
    </w:p>
    <w:p>
      <w:pPr>
        <w:pStyle w:val="TOC2"/>
        <w:tabs>
          <w:tab w:val="right" w:leader="dot" w:pos="8306"/>
        </w:tabs>
      </w:pPr>
      <w:hyperlink w:anchor="_Toc8666" w:history="1">
        <w:r>
          <w:rPr>
            <w:rFonts w:ascii="仿宋" w:eastAsia="仿宋" w:hAnsi="仿宋" w:cs="仿宋" w:hint="eastAsia"/>
            <w:lang w:eastAsia="zh-CN"/>
          </w:rPr>
          <w:t>(七)、体育场馆服务项目建设必要性分析</w:t>
        </w:r>
        <w:r>
          <w:tab/>
        </w:r>
        <w:r>
          <w:fldChar w:fldCharType="begin"/>
        </w:r>
        <w:r>
          <w:instrText xml:space="preserve"> PAGEREF _Toc8666 \h </w:instrText>
        </w:r>
        <w:r>
          <w:fldChar w:fldCharType="separate"/>
        </w:r>
        <w:r>
          <w:t>21</w:t>
        </w:r>
        <w:r>
          <w:fldChar w:fldCharType="end"/>
        </w:r>
      </w:hyperlink>
    </w:p>
    <w:p>
      <w:pPr>
        <w:pStyle w:val="TOC1"/>
        <w:tabs>
          <w:tab w:val="right" w:leader="dot" w:pos="8306"/>
        </w:tabs>
      </w:pPr>
      <w:hyperlink w:anchor="_Toc21035" w:history="1">
        <w:r>
          <w:rPr>
            <w:rFonts w:ascii="仿宋" w:eastAsia="仿宋" w:hAnsi="仿宋" w:cs="仿宋" w:hint="eastAsia"/>
            <w:lang w:eastAsia="zh-CN"/>
          </w:rPr>
          <w:t>四、法人治理</w:t>
        </w:r>
        <w:r>
          <w:tab/>
        </w:r>
        <w:r>
          <w:fldChar w:fldCharType="begin"/>
        </w:r>
        <w:r>
          <w:instrText xml:space="preserve"> PAGEREF _Toc21035 \h </w:instrText>
        </w:r>
        <w:r>
          <w:fldChar w:fldCharType="separate"/>
        </w:r>
        <w:r>
          <w:t>22</w:t>
        </w:r>
        <w:r>
          <w:fldChar w:fldCharType="end"/>
        </w:r>
      </w:hyperlink>
    </w:p>
    <w:p>
      <w:pPr>
        <w:pStyle w:val="TOC2"/>
        <w:tabs>
          <w:tab w:val="right" w:leader="dot" w:pos="8306"/>
        </w:tabs>
      </w:pPr>
      <w:hyperlink w:anchor="_Toc2805" w:history="1">
        <w:r>
          <w:rPr>
            <w:rFonts w:ascii="仿宋" w:eastAsia="仿宋" w:hAnsi="仿宋" w:cs="仿宋" w:hint="eastAsia"/>
            <w:lang w:eastAsia="zh-CN"/>
          </w:rPr>
          <w:t>(一)、股东权利及义务</w:t>
        </w:r>
        <w:r>
          <w:tab/>
        </w:r>
        <w:r>
          <w:fldChar w:fldCharType="begin"/>
        </w:r>
        <w:r>
          <w:instrText xml:space="preserve"> PAGEREF _Toc2805 \h </w:instrText>
        </w:r>
        <w:r>
          <w:fldChar w:fldCharType="separate"/>
        </w:r>
        <w:r>
          <w:t>22</w:t>
        </w:r>
        <w:r>
          <w:fldChar w:fldCharType="end"/>
        </w:r>
      </w:hyperlink>
    </w:p>
    <w:p>
      <w:pPr>
        <w:pStyle w:val="TOC2"/>
        <w:tabs>
          <w:tab w:val="right" w:leader="dot" w:pos="8306"/>
        </w:tabs>
      </w:pPr>
      <w:hyperlink w:anchor="_Toc18192" w:history="1">
        <w:r>
          <w:rPr>
            <w:rFonts w:ascii="仿宋" w:eastAsia="仿宋" w:hAnsi="仿宋" w:cs="仿宋" w:hint="eastAsia"/>
            <w:lang w:eastAsia="zh-CN"/>
          </w:rPr>
          <w:t>(二)、董事</w:t>
        </w:r>
        <w:r>
          <w:tab/>
        </w:r>
        <w:r>
          <w:fldChar w:fldCharType="begin"/>
        </w:r>
        <w:r>
          <w:instrText xml:space="preserve"> PAGEREF _Toc18192 \h </w:instrText>
        </w:r>
        <w:r>
          <w:fldChar w:fldCharType="separate"/>
        </w:r>
        <w:r>
          <w:t>25</w:t>
        </w:r>
        <w:r>
          <w:fldChar w:fldCharType="end"/>
        </w:r>
      </w:hyperlink>
    </w:p>
    <w:p>
      <w:pPr>
        <w:pStyle w:val="TOC2"/>
        <w:tabs>
          <w:tab w:val="right" w:leader="dot" w:pos="8306"/>
        </w:tabs>
      </w:pPr>
      <w:hyperlink w:anchor="_Toc21574" w:history="1">
        <w:r>
          <w:rPr>
            <w:rFonts w:ascii="仿宋" w:eastAsia="仿宋" w:hAnsi="仿宋" w:cs="仿宋" w:hint="eastAsia"/>
            <w:lang w:eastAsia="zh-CN"/>
          </w:rPr>
          <w:t>(三)、高级管理人员</w:t>
        </w:r>
        <w:r>
          <w:tab/>
        </w:r>
        <w:r>
          <w:fldChar w:fldCharType="begin"/>
        </w:r>
        <w:r>
          <w:instrText xml:space="preserve"> PAGEREF _Toc21574 \h </w:instrText>
        </w:r>
        <w:r>
          <w:fldChar w:fldCharType="separate"/>
        </w:r>
        <w:r>
          <w:t>29</w:t>
        </w:r>
        <w:r>
          <w:fldChar w:fldCharType="end"/>
        </w:r>
      </w:hyperlink>
    </w:p>
    <w:p>
      <w:pPr>
        <w:pStyle w:val="TOC2"/>
        <w:tabs>
          <w:tab w:val="right" w:leader="dot" w:pos="8306"/>
        </w:tabs>
      </w:pPr>
      <w:hyperlink w:anchor="_Toc18752" w:history="1">
        <w:r>
          <w:rPr>
            <w:rFonts w:ascii="仿宋" w:eastAsia="仿宋" w:hAnsi="仿宋" w:cs="仿宋" w:hint="eastAsia"/>
            <w:lang w:eastAsia="zh-CN"/>
          </w:rPr>
          <w:t>(四)、监事</w:t>
        </w:r>
        <w:r>
          <w:tab/>
        </w:r>
        <w:r>
          <w:fldChar w:fldCharType="begin"/>
        </w:r>
        <w:r>
          <w:instrText xml:space="preserve"> PAGEREF _Toc18752 \h </w:instrText>
        </w:r>
        <w:r>
          <w:fldChar w:fldCharType="separate"/>
        </w:r>
        <w:r>
          <w:t>31</w:t>
        </w:r>
        <w:r>
          <w:fldChar w:fldCharType="end"/>
        </w:r>
      </w:hyperlink>
    </w:p>
    <w:p>
      <w:pPr>
        <w:pStyle w:val="TOC1"/>
        <w:tabs>
          <w:tab w:val="right" w:leader="dot" w:pos="8306"/>
        </w:tabs>
      </w:pPr>
      <w:hyperlink w:anchor="_Toc12527" w:history="1">
        <w:r>
          <w:rPr>
            <w:rFonts w:ascii="仿宋" w:eastAsia="仿宋" w:hAnsi="仿宋" w:cs="仿宋" w:hint="eastAsia"/>
            <w:lang w:eastAsia="zh-CN"/>
          </w:rPr>
          <w:t>五、公司成立方案</w:t>
        </w:r>
        <w:r>
          <w:tab/>
        </w:r>
        <w:r>
          <w:fldChar w:fldCharType="begin"/>
        </w:r>
        <w:r>
          <w:instrText xml:space="preserve"> PAGEREF _Toc12527 \h </w:instrText>
        </w:r>
        <w:r>
          <w:fldChar w:fldCharType="separate"/>
        </w:r>
        <w:r>
          <w:t>33</w:t>
        </w:r>
        <w:r>
          <w:fldChar w:fldCharType="end"/>
        </w:r>
      </w:hyperlink>
    </w:p>
    <w:p>
      <w:pPr>
        <w:pStyle w:val="TOC2"/>
        <w:tabs>
          <w:tab w:val="right" w:leader="dot" w:pos="8306"/>
        </w:tabs>
      </w:pPr>
      <w:hyperlink w:anchor="_Toc4288" w:history="1">
        <w:r>
          <w:rPr>
            <w:rFonts w:ascii="仿宋" w:eastAsia="仿宋" w:hAnsi="仿宋" w:cs="仿宋" w:hint="eastAsia"/>
            <w:lang w:eastAsia="zh-CN"/>
          </w:rPr>
          <w:t>(一)、公司经营宗旨</w:t>
        </w:r>
        <w:r>
          <w:tab/>
        </w:r>
        <w:r>
          <w:fldChar w:fldCharType="begin"/>
        </w:r>
        <w:r>
          <w:instrText xml:space="preserve"> PAGEREF _Toc4288 \h </w:instrText>
        </w:r>
        <w:r>
          <w:fldChar w:fldCharType="separate"/>
        </w:r>
        <w:r>
          <w:t>33</w:t>
        </w:r>
        <w:r>
          <w:fldChar w:fldCharType="end"/>
        </w:r>
      </w:hyperlink>
    </w:p>
    <w:p>
      <w:pPr>
        <w:pStyle w:val="TOC2"/>
        <w:tabs>
          <w:tab w:val="right" w:leader="dot" w:pos="8306"/>
        </w:tabs>
      </w:pPr>
      <w:hyperlink w:anchor="_Toc11423" w:history="1">
        <w:r>
          <w:rPr>
            <w:rFonts w:ascii="仿宋" w:eastAsia="仿宋" w:hAnsi="仿宋" w:cs="仿宋" w:hint="eastAsia"/>
            <w:lang w:eastAsia="zh-CN"/>
          </w:rPr>
          <w:t>(二)、公司的目标、主要职责</w:t>
        </w:r>
        <w:r>
          <w:tab/>
        </w:r>
        <w:r>
          <w:fldChar w:fldCharType="begin"/>
        </w:r>
        <w:r>
          <w:instrText xml:space="preserve"> PAGEREF _Toc11423 \h </w:instrText>
        </w:r>
        <w:r>
          <w:fldChar w:fldCharType="separate"/>
        </w:r>
        <w:r>
          <w:t>33</w:t>
        </w:r>
        <w:r>
          <w:fldChar w:fldCharType="end"/>
        </w:r>
      </w:hyperlink>
    </w:p>
    <w:p>
      <w:pPr>
        <w:pStyle w:val="TOC2"/>
        <w:tabs>
          <w:tab w:val="right" w:leader="dot" w:pos="8306"/>
        </w:tabs>
      </w:pPr>
      <w:hyperlink w:anchor="_Toc26428" w:history="1">
        <w:r>
          <w:rPr>
            <w:rFonts w:ascii="仿宋" w:eastAsia="仿宋" w:hAnsi="仿宋" w:cs="仿宋" w:hint="eastAsia"/>
            <w:lang w:eastAsia="zh-CN"/>
          </w:rPr>
          <w:t>(三)、公司组建方式</w:t>
        </w:r>
        <w:r>
          <w:tab/>
        </w:r>
        <w:r>
          <w:fldChar w:fldCharType="begin"/>
        </w:r>
        <w:r>
          <w:instrText xml:space="preserve"> PAGEREF _Toc26428 \h </w:instrText>
        </w:r>
        <w:r>
          <w:fldChar w:fldCharType="separate"/>
        </w:r>
        <w:r>
          <w:t>36</w:t>
        </w:r>
        <w:r>
          <w:fldChar w:fldCharType="end"/>
        </w:r>
      </w:hyperlink>
    </w:p>
    <w:p>
      <w:pPr>
        <w:pStyle w:val="TOC2"/>
        <w:tabs>
          <w:tab w:val="right" w:leader="dot" w:pos="8306"/>
        </w:tabs>
      </w:pPr>
      <w:hyperlink w:anchor="_Toc3113" w:history="1">
        <w:r>
          <w:rPr>
            <w:rFonts w:ascii="仿宋" w:eastAsia="仿宋" w:hAnsi="仿宋" w:cs="仿宋" w:hint="eastAsia"/>
            <w:lang w:eastAsia="zh-CN"/>
          </w:rPr>
          <w:t>(四)、公司管理体制</w:t>
        </w:r>
        <w:r>
          <w:tab/>
        </w:r>
        <w:r>
          <w:fldChar w:fldCharType="begin"/>
        </w:r>
        <w:r>
          <w:instrText xml:space="preserve"> PAGEREF _Toc3113 \h </w:instrText>
        </w:r>
        <w:r>
          <w:fldChar w:fldCharType="separate"/>
        </w:r>
        <w:r>
          <w:t>37</w:t>
        </w:r>
        <w:r>
          <w:fldChar w:fldCharType="end"/>
        </w:r>
      </w:hyperlink>
    </w:p>
    <w:p>
      <w:pPr>
        <w:pStyle w:val="TOC2"/>
        <w:tabs>
          <w:tab w:val="right" w:leader="dot" w:pos="8306"/>
        </w:tabs>
      </w:pPr>
      <w:hyperlink w:anchor="_Toc24772" w:history="1">
        <w:r>
          <w:rPr>
            <w:rFonts w:ascii="仿宋" w:eastAsia="仿宋" w:hAnsi="仿宋" w:cs="仿宋" w:hint="eastAsia"/>
            <w:lang w:eastAsia="zh-CN"/>
          </w:rPr>
          <w:t>(五)、部门职责及权限</w:t>
        </w:r>
        <w:r>
          <w:tab/>
        </w:r>
        <w:r>
          <w:fldChar w:fldCharType="begin"/>
        </w:r>
        <w:r>
          <w:instrText xml:space="preserve"> PAGEREF _Toc24772 \h </w:instrText>
        </w:r>
        <w:r>
          <w:fldChar w:fldCharType="separate"/>
        </w:r>
        <w:r>
          <w:t>38</w:t>
        </w:r>
        <w:r>
          <w:fldChar w:fldCharType="end"/>
        </w:r>
      </w:hyperlink>
    </w:p>
    <w:p>
      <w:pPr>
        <w:pStyle w:val="TOC2"/>
        <w:tabs>
          <w:tab w:val="right" w:leader="dot" w:pos="8306"/>
        </w:tabs>
      </w:pPr>
      <w:hyperlink w:anchor="_Toc5054" w:history="1">
        <w:r>
          <w:rPr>
            <w:rFonts w:ascii="仿宋" w:eastAsia="仿宋" w:hAnsi="仿宋" w:cs="仿宋" w:hint="eastAsia"/>
            <w:lang w:eastAsia="zh-CN"/>
          </w:rPr>
          <w:t>(六)、核心人员介绍</w:t>
        </w:r>
        <w:r>
          <w:tab/>
        </w:r>
        <w:r>
          <w:fldChar w:fldCharType="begin"/>
        </w:r>
        <w:r>
          <w:instrText xml:space="preserve"> PAGEREF _Toc5054 \h </w:instrText>
        </w:r>
        <w:r>
          <w:fldChar w:fldCharType="separate"/>
        </w:r>
        <w:r>
          <w:t>41</w:t>
        </w:r>
        <w:r>
          <w:fldChar w:fldCharType="end"/>
        </w:r>
      </w:hyperlink>
    </w:p>
    <w:p>
      <w:pPr>
        <w:pStyle w:val="TOC2"/>
        <w:tabs>
          <w:tab w:val="right" w:leader="dot" w:pos="8306"/>
        </w:tabs>
      </w:pPr>
      <w:hyperlink w:anchor="_Toc14242" w:history="1">
        <w:r>
          <w:rPr>
            <w:rFonts w:ascii="仿宋" w:eastAsia="仿宋" w:hAnsi="仿宋" w:cs="仿宋" w:hint="eastAsia"/>
            <w:lang w:eastAsia="zh-CN"/>
          </w:rPr>
          <w:t>(七)、财务会计制度</w:t>
        </w:r>
        <w:r>
          <w:tab/>
        </w:r>
        <w:r>
          <w:fldChar w:fldCharType="begin"/>
        </w:r>
        <w:r>
          <w:instrText xml:space="preserve"> PAGEREF _Toc14242 \h </w:instrText>
        </w:r>
        <w:r>
          <w:fldChar w:fldCharType="separate"/>
        </w:r>
        <w:r>
          <w:t>42</w:t>
        </w:r>
        <w:r>
          <w:fldChar w:fldCharType="end"/>
        </w:r>
      </w:hyperlink>
    </w:p>
    <w:p>
      <w:pPr>
        <w:pStyle w:val="TOC1"/>
        <w:tabs>
          <w:tab w:val="right" w:leader="dot" w:pos="8306"/>
        </w:tabs>
      </w:pPr>
      <w:hyperlink w:anchor="_Toc26608" w:history="1">
        <w:r>
          <w:rPr>
            <w:rFonts w:ascii="仿宋" w:eastAsia="仿宋" w:hAnsi="仿宋" w:cs="仿宋" w:hint="eastAsia"/>
            <w:lang w:eastAsia="zh-CN"/>
          </w:rPr>
          <w:t>六、建设进度分析</w:t>
        </w:r>
        <w:r>
          <w:tab/>
        </w:r>
        <w:r>
          <w:fldChar w:fldCharType="begin"/>
        </w:r>
        <w:r>
          <w:instrText xml:space="preserve"> PAGEREF _Toc26608 \h </w:instrText>
        </w:r>
        <w:r>
          <w:fldChar w:fldCharType="separate"/>
        </w:r>
        <w:r>
          <w:t>48</w:t>
        </w:r>
        <w:r>
          <w:fldChar w:fldCharType="end"/>
        </w:r>
      </w:hyperlink>
    </w:p>
    <w:p>
      <w:pPr>
        <w:pStyle w:val="TOC2"/>
        <w:tabs>
          <w:tab w:val="right" w:leader="dot" w:pos="8306"/>
        </w:tabs>
      </w:pPr>
      <w:hyperlink w:anchor="_Toc19398" w:history="1">
        <w:r>
          <w:rPr>
            <w:rFonts w:ascii="仿宋" w:eastAsia="仿宋" w:hAnsi="仿宋" w:cs="仿宋" w:hint="eastAsia"/>
            <w:lang w:eastAsia="zh-CN"/>
          </w:rPr>
          <w:t>(一)、体育场馆服务项目进度安排</w:t>
        </w:r>
        <w:r>
          <w:tab/>
        </w:r>
        <w:r>
          <w:fldChar w:fldCharType="begin"/>
        </w:r>
        <w:r>
          <w:instrText xml:space="preserve"> PAGEREF _Toc19398 \h </w:instrText>
        </w:r>
        <w:r>
          <w:fldChar w:fldCharType="separate"/>
        </w:r>
        <w:r>
          <w:t>48</w:t>
        </w:r>
        <w:r>
          <w:fldChar w:fldCharType="end"/>
        </w:r>
      </w:hyperlink>
    </w:p>
    <w:p>
      <w:pPr>
        <w:pStyle w:val="TOC2"/>
        <w:tabs>
          <w:tab w:val="right" w:leader="dot" w:pos="8306"/>
        </w:tabs>
      </w:pPr>
      <w:hyperlink w:anchor="_Toc10227" w:history="1">
        <w:r>
          <w:rPr>
            <w:rFonts w:ascii="仿宋" w:eastAsia="仿宋" w:hAnsi="仿宋" w:cs="仿宋" w:hint="eastAsia"/>
            <w:lang w:eastAsia="zh-CN"/>
          </w:rPr>
          <w:t>(二)、体育场馆服务项目实施保障措施</w:t>
        </w:r>
        <w:r>
          <w:tab/>
        </w:r>
        <w:r>
          <w:fldChar w:fldCharType="begin"/>
        </w:r>
        <w:r>
          <w:instrText xml:space="preserve"> PAGEREF _Toc10227 \h </w:instrText>
        </w:r>
        <w:r>
          <w:fldChar w:fldCharType="separate"/>
        </w:r>
        <w:r>
          <w:t>49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06" w:history="1">
        <w:r>
          <w:rPr>
            <w:rFonts w:ascii="仿宋" w:eastAsia="仿宋" w:hAnsi="仿宋" w:cs="仿宋" w:hint="eastAsia"/>
            <w:lang w:eastAsia="zh-CN"/>
          </w:rPr>
          <w:t>七、SWOT分析</w:t>
        </w:r>
        <w:r>
          <w:tab/>
        </w:r>
        <w:r>
          <w:fldChar w:fldCharType="begin"/>
        </w:r>
        <w:r>
          <w:instrText xml:space="preserve"> PAGEREF _Toc2706 \h </w:instrText>
        </w:r>
        <w:r>
          <w:fldChar w:fldCharType="separate"/>
        </w:r>
        <w:r>
          <w:t>50</w:t>
        </w:r>
        <w:r>
          <w:fldChar w:fldCharType="end"/>
        </w:r>
      </w:hyperlink>
    </w:p>
    <w:p>
      <w:pPr>
        <w:pStyle w:val="TOC2"/>
        <w:tabs>
          <w:tab w:val="right" w:leader="dot" w:pos="8306"/>
        </w:tabs>
      </w:pPr>
      <w:hyperlink w:anchor="_Toc4784" w:history="1">
        <w:r>
          <w:rPr>
            <w:rFonts w:ascii="仿宋" w:eastAsia="仿宋" w:hAnsi="仿宋" w:cs="仿宋" w:hint="eastAsia"/>
            <w:lang w:eastAsia="zh-CN"/>
          </w:rPr>
          <w:t>(一)、优势分析(S)</w:t>
        </w:r>
        <w:r>
          <w:tab/>
        </w:r>
        <w:r>
          <w:fldChar w:fldCharType="begin"/>
        </w:r>
        <w:r>
          <w:instrText xml:space="preserve"> PAGEREF _Toc4784 \h </w:instrText>
        </w:r>
        <w:r>
          <w:fldChar w:fldCharType="separate"/>
        </w:r>
        <w:r>
          <w:t>50</w:t>
        </w:r>
        <w:r>
          <w:fldChar w:fldCharType="end"/>
        </w:r>
      </w:hyperlink>
    </w:p>
    <w:p>
      <w:pPr>
        <w:pStyle w:val="TOC2"/>
        <w:tabs>
          <w:tab w:val="right" w:leader="dot" w:pos="8306"/>
        </w:tabs>
      </w:pPr>
      <w:hyperlink w:anchor="_Toc27155" w:history="1">
        <w:r>
          <w:rPr>
            <w:rFonts w:ascii="仿宋" w:eastAsia="仿宋" w:hAnsi="仿宋" w:cs="仿宋" w:hint="eastAsia"/>
            <w:lang w:eastAsia="zh-CN"/>
          </w:rPr>
          <w:t>(二)、劣势分析(W)</w:t>
        </w:r>
        <w:r>
          <w:tab/>
        </w:r>
        <w:r>
          <w:fldChar w:fldCharType="begin"/>
        </w:r>
        <w:r>
          <w:instrText xml:space="preserve"> PAGEREF _Toc27155 \h </w:instrText>
        </w:r>
        <w:r>
          <w:fldChar w:fldCharType="separate"/>
        </w:r>
        <w:r>
          <w:t>51</w:t>
        </w:r>
        <w:r>
          <w:fldChar w:fldCharType="end"/>
        </w:r>
      </w:hyperlink>
    </w:p>
    <w:p>
      <w:pPr>
        <w:pStyle w:val="TOC2"/>
        <w:tabs>
          <w:tab w:val="right" w:leader="dot" w:pos="8306"/>
        </w:tabs>
      </w:pPr>
      <w:hyperlink w:anchor="_Toc21927" w:history="1">
        <w:r>
          <w:rPr>
            <w:rFonts w:ascii="仿宋" w:eastAsia="仿宋" w:hAnsi="仿宋" w:cs="仿宋" w:hint="eastAsia"/>
            <w:lang w:eastAsia="zh-CN"/>
          </w:rPr>
          <w:t>(三)、机会分析()</w:t>
        </w:r>
        <w:r>
          <w:tab/>
        </w:r>
        <w:r>
          <w:fldChar w:fldCharType="begin"/>
        </w:r>
        <w:r>
          <w:instrText xml:space="preserve"> PAGEREF _Toc21927 \h </w:instrText>
        </w:r>
        <w:r>
          <w:fldChar w:fldCharType="separate"/>
        </w:r>
        <w:r>
          <w:t>52</w:t>
        </w:r>
        <w:r>
          <w:fldChar w:fldCharType="end"/>
        </w:r>
      </w:hyperlink>
    </w:p>
    <w:p>
      <w:pPr>
        <w:pStyle w:val="TOC2"/>
        <w:tabs>
          <w:tab w:val="right" w:leader="dot" w:pos="8306"/>
        </w:tabs>
      </w:pPr>
      <w:hyperlink w:anchor="_Toc15075" w:history="1">
        <w:r>
          <w:rPr>
            <w:rFonts w:ascii="仿宋" w:eastAsia="仿宋" w:hAnsi="仿宋" w:cs="仿宋" w:hint="eastAsia"/>
            <w:lang w:eastAsia="zh-CN"/>
          </w:rPr>
          <w:t>(四)、威胁分析(T)</w:t>
        </w:r>
        <w:r>
          <w:tab/>
        </w:r>
        <w:r>
          <w:fldChar w:fldCharType="begin"/>
        </w:r>
        <w:r>
          <w:instrText xml:space="preserve"> PAGEREF _Toc15075 \h </w:instrText>
        </w:r>
        <w:r>
          <w:fldChar w:fldCharType="separate"/>
        </w:r>
        <w:r>
          <w:t>52</w:t>
        </w:r>
        <w:r>
          <w:fldChar w:fldCharType="end"/>
        </w:r>
      </w:hyperlink>
    </w:p>
    <w:p>
      <w:pPr>
        <w:pStyle w:val="TOC1"/>
        <w:tabs>
          <w:tab w:val="right" w:leader="dot" w:pos="8306"/>
        </w:tabs>
      </w:pPr>
      <w:hyperlink w:anchor="_Toc23479" w:history="1">
        <w:r>
          <w:rPr>
            <w:rFonts w:ascii="仿宋" w:eastAsia="仿宋" w:hAnsi="仿宋" w:cs="仿宋" w:hint="eastAsia"/>
            <w:lang w:eastAsia="zh-CN"/>
          </w:rPr>
          <w:t>八、体育场馆服务项目经济效益</w:t>
        </w:r>
        <w:r>
          <w:tab/>
        </w:r>
        <w:r>
          <w:fldChar w:fldCharType="begin"/>
        </w:r>
        <w:r>
          <w:instrText xml:space="preserve"> PAGEREF _Toc23479 \h </w:instrText>
        </w:r>
        <w:r>
          <w:fldChar w:fldCharType="separate"/>
        </w:r>
        <w:r>
          <w:t>53</w:t>
        </w:r>
        <w:r>
          <w:fldChar w:fldCharType="end"/>
        </w:r>
      </w:hyperlink>
    </w:p>
    <w:p>
      <w:pPr>
        <w:pStyle w:val="TOC2"/>
        <w:tabs>
          <w:tab w:val="right" w:leader="dot" w:pos="8306"/>
        </w:tabs>
      </w:pPr>
      <w:hyperlink w:anchor="_Toc28239" w:history="1">
        <w:r>
          <w:rPr>
            <w:rFonts w:ascii="仿宋" w:eastAsia="仿宋" w:hAnsi="仿宋" w:cs="仿宋" w:hint="eastAsia"/>
            <w:lang w:eastAsia="zh-CN"/>
          </w:rPr>
          <w:t>(一)、基本假设及基础参数选取</w:t>
        </w:r>
        <w:r>
          <w:tab/>
        </w:r>
        <w:r>
          <w:fldChar w:fldCharType="begin"/>
        </w:r>
        <w:r>
          <w:instrText xml:space="preserve"> PAGEREF _Toc28239 \h </w:instrText>
        </w:r>
        <w:r>
          <w:fldChar w:fldCharType="separate"/>
        </w:r>
        <w:r>
          <w:t>53</w:t>
        </w:r>
        <w:r>
          <w:fldChar w:fldCharType="end"/>
        </w:r>
      </w:hyperlink>
    </w:p>
    <w:p>
      <w:pPr>
        <w:pStyle w:val="TOC2"/>
        <w:tabs>
          <w:tab w:val="right" w:leader="dot" w:pos="8306"/>
        </w:tabs>
      </w:pPr>
      <w:hyperlink w:anchor="_Toc25407" w:history="1">
        <w:r>
          <w:rPr>
            <w:rFonts w:ascii="仿宋" w:eastAsia="仿宋" w:hAnsi="仿宋" w:cs="仿宋" w:hint="eastAsia"/>
            <w:lang w:eastAsia="zh-CN"/>
          </w:rPr>
          <w:t>(二)、经济评价财务测算</w:t>
        </w:r>
        <w:r>
          <w:tab/>
        </w:r>
        <w:r>
          <w:fldChar w:fldCharType="begin"/>
        </w:r>
        <w:r>
          <w:instrText xml:space="preserve"> PAGEREF _Toc25407 \h </w:instrText>
        </w:r>
        <w:r>
          <w:fldChar w:fldCharType="separate"/>
        </w:r>
        <w:r>
          <w:t>54</w:t>
        </w:r>
        <w:r>
          <w:fldChar w:fldCharType="end"/>
        </w:r>
      </w:hyperlink>
    </w:p>
    <w:p>
      <w:pPr>
        <w:pStyle w:val="TOC2"/>
        <w:tabs>
          <w:tab w:val="right" w:leader="dot" w:pos="8306"/>
        </w:tabs>
      </w:pPr>
      <w:hyperlink w:anchor="_Toc6771" w:history="1">
        <w:r>
          <w:rPr>
            <w:rFonts w:ascii="仿宋" w:eastAsia="仿宋" w:hAnsi="仿宋" w:cs="仿宋" w:hint="eastAsia"/>
            <w:lang w:eastAsia="zh-CN"/>
          </w:rPr>
          <w:t>(三)、体育场馆服务项目盈利能力分析</w:t>
        </w:r>
        <w:r>
          <w:tab/>
        </w:r>
        <w:r>
          <w:fldChar w:fldCharType="begin"/>
        </w:r>
        <w:r>
          <w:instrText xml:space="preserve"> PAGEREF _Toc6771 \h </w:instrText>
        </w:r>
        <w:r>
          <w:fldChar w:fldCharType="separate"/>
        </w:r>
        <w:r>
          <w:t>55</w:t>
        </w:r>
        <w:r>
          <w:fldChar w:fldCharType="end"/>
        </w:r>
      </w:hyperlink>
    </w:p>
    <w:p>
      <w:pPr>
        <w:pStyle w:val="TOC2"/>
        <w:tabs>
          <w:tab w:val="right" w:leader="dot" w:pos="8306"/>
        </w:tabs>
      </w:pPr>
      <w:hyperlink w:anchor="_Toc7739" w:history="1">
        <w:r>
          <w:rPr>
            <w:rFonts w:ascii="仿宋" w:eastAsia="仿宋" w:hAnsi="仿宋" w:cs="仿宋" w:hint="eastAsia"/>
            <w:lang w:eastAsia="zh-CN"/>
          </w:rPr>
          <w:t>(四)、财务生存能力分析</w:t>
        </w:r>
        <w:r>
          <w:tab/>
        </w:r>
        <w:r>
          <w:fldChar w:fldCharType="begin"/>
        </w:r>
        <w:r>
          <w:instrText xml:space="preserve"> PAGEREF _Toc7739 \h </w:instrText>
        </w:r>
        <w:r>
          <w:fldChar w:fldCharType="separate"/>
        </w:r>
        <w:r>
          <w:t>57</w:t>
        </w:r>
        <w:r>
          <w:fldChar w:fldCharType="end"/>
        </w:r>
      </w:hyperlink>
    </w:p>
    <w:p>
      <w:pPr>
        <w:pStyle w:val="TOC2"/>
        <w:tabs>
          <w:tab w:val="right" w:leader="dot" w:pos="8306"/>
        </w:tabs>
      </w:pPr>
      <w:hyperlink w:anchor="_Toc5224" w:history="1">
        <w:r>
          <w:rPr>
            <w:rFonts w:ascii="仿宋" w:eastAsia="仿宋" w:hAnsi="仿宋" w:cs="仿宋" w:hint="eastAsia"/>
            <w:lang w:eastAsia="zh-CN"/>
          </w:rPr>
          <w:t>(五)、偿债能力分析</w:t>
        </w:r>
        <w:r>
          <w:tab/>
        </w:r>
        <w:r>
          <w:fldChar w:fldCharType="begin"/>
        </w:r>
        <w:r>
          <w:instrText xml:space="preserve"> PAGEREF _Toc5224 \h </w:instrText>
        </w:r>
        <w:r>
          <w:fldChar w:fldCharType="separate"/>
        </w:r>
        <w:r>
          <w:t>57</w:t>
        </w:r>
        <w:r>
          <w:fldChar w:fldCharType="end"/>
        </w:r>
      </w:hyperlink>
    </w:p>
    <w:p>
      <w:pPr>
        <w:pStyle w:val="TOC2"/>
        <w:tabs>
          <w:tab w:val="right" w:leader="dot" w:pos="8306"/>
        </w:tabs>
      </w:pPr>
      <w:hyperlink w:anchor="_Toc29764" w:history="1">
        <w:r>
          <w:rPr>
            <w:rFonts w:ascii="仿宋" w:eastAsia="仿宋" w:hAnsi="仿宋" w:cs="仿宋" w:hint="eastAsia"/>
            <w:lang w:eastAsia="zh-CN"/>
          </w:rPr>
          <w:t>(六)、经济评价结论</w:t>
        </w:r>
        <w:r>
          <w:tab/>
        </w:r>
        <w:r>
          <w:fldChar w:fldCharType="begin"/>
        </w:r>
        <w:r>
          <w:instrText xml:space="preserve"> PAGEREF _Toc29764 \h </w:instrText>
        </w:r>
        <w:r>
          <w:fldChar w:fldCharType="separate"/>
        </w:r>
        <w:r>
          <w:t>58</w:t>
        </w:r>
        <w:r>
          <w:fldChar w:fldCharType="end"/>
        </w:r>
      </w:hyperlink>
    </w:p>
    <w:p>
      <w:pPr>
        <w:pStyle w:val="TOC1"/>
        <w:tabs>
          <w:tab w:val="right" w:leader="dot" w:pos="8306"/>
        </w:tabs>
      </w:pPr>
      <w:hyperlink w:anchor="_Toc30907" w:history="1">
        <w:r>
          <w:rPr>
            <w:rFonts w:ascii="仿宋" w:eastAsia="仿宋" w:hAnsi="仿宋" w:cs="仿宋" w:hint="eastAsia"/>
            <w:lang w:eastAsia="zh-CN"/>
          </w:rPr>
          <w:t>九、目标客户和受众分析</w:t>
        </w:r>
        <w:r>
          <w:tab/>
        </w:r>
        <w:r>
          <w:fldChar w:fldCharType="begin"/>
        </w:r>
        <w:r>
          <w:instrText xml:space="preserve"> PAGEREF _Toc30907 \h </w:instrText>
        </w:r>
        <w:r>
          <w:fldChar w:fldCharType="separate"/>
        </w:r>
        <w:r>
          <w:t>59</w:t>
        </w:r>
        <w:r>
          <w:fldChar w:fldCharType="end"/>
        </w:r>
      </w:hyperlink>
    </w:p>
    <w:p>
      <w:pPr>
        <w:pStyle w:val="TOC2"/>
        <w:tabs>
          <w:tab w:val="right" w:leader="dot" w:pos="8306"/>
        </w:tabs>
      </w:pPr>
      <w:hyperlink w:anchor="_Toc32159" w:history="1">
        <w:r>
          <w:rPr>
            <w:rFonts w:ascii="仿宋" w:eastAsia="仿宋" w:hAnsi="仿宋" w:cs="仿宋" w:hint="eastAsia"/>
            <w:lang w:eastAsia="zh-CN"/>
          </w:rPr>
          <w:t>(一)、客户群体描述</w:t>
        </w:r>
        <w:r>
          <w:tab/>
        </w:r>
        <w:r>
          <w:fldChar w:fldCharType="begin"/>
        </w:r>
        <w:r>
          <w:instrText xml:space="preserve"> PAGEREF _Toc32159 \h </w:instrText>
        </w:r>
        <w:r>
          <w:fldChar w:fldCharType="separate"/>
        </w:r>
        <w:r>
          <w:t>59</w:t>
        </w:r>
        <w:r>
          <w:fldChar w:fldCharType="end"/>
        </w:r>
      </w:hyperlink>
    </w:p>
    <w:p>
      <w:pPr>
        <w:pStyle w:val="TOC2"/>
        <w:tabs>
          <w:tab w:val="right" w:leader="dot" w:pos="8306"/>
        </w:tabs>
      </w:pPr>
      <w:hyperlink w:anchor="_Toc31944" w:history="1">
        <w:r>
          <w:rPr>
            <w:rFonts w:ascii="仿宋" w:eastAsia="仿宋" w:hAnsi="仿宋" w:cs="仿宋" w:hint="eastAsia"/>
            <w:lang w:eastAsia="zh-CN"/>
          </w:rPr>
          <w:t>(二)、客户需求和期望</w:t>
        </w:r>
        <w:r>
          <w:tab/>
        </w:r>
        <w:r>
          <w:fldChar w:fldCharType="begin"/>
        </w:r>
        <w:r>
          <w:instrText xml:space="preserve"> PAGEREF _Toc31944 \h </w:instrText>
        </w:r>
        <w:r>
          <w:fldChar w:fldCharType="separate"/>
        </w:r>
        <w:r>
          <w:t>61</w:t>
        </w:r>
        <w:r>
          <w:fldChar w:fldCharType="end"/>
        </w:r>
      </w:hyperlink>
    </w:p>
    <w:p>
      <w:pPr>
        <w:pStyle w:val="TOC2"/>
        <w:tabs>
          <w:tab w:val="right" w:leader="dot" w:pos="8306"/>
        </w:tabs>
      </w:pPr>
      <w:hyperlink w:anchor="_Toc18369" w:history="1">
        <w:r>
          <w:rPr>
            <w:rFonts w:ascii="仿宋" w:eastAsia="仿宋" w:hAnsi="仿宋" w:cs="仿宋" w:hint="eastAsia"/>
            <w:lang w:eastAsia="zh-CN"/>
          </w:rPr>
          <w:t>(三)、客户获取策略</w:t>
        </w:r>
        <w:r>
          <w:tab/>
        </w:r>
        <w:r>
          <w:fldChar w:fldCharType="begin"/>
        </w:r>
        <w:r>
          <w:instrText xml:space="preserve"> PAGEREF _Toc18369 \h </w:instrText>
        </w:r>
        <w:r>
          <w:fldChar w:fldCharType="separate"/>
        </w:r>
        <w:r>
          <w:t>62</w:t>
        </w:r>
        <w:r>
          <w:fldChar w:fldCharType="end"/>
        </w:r>
      </w:hyperlink>
    </w:p>
    <w:p>
      <w:pPr>
        <w:pStyle w:val="TOC2"/>
        <w:tabs>
          <w:tab w:val="right" w:leader="dot" w:pos="8306"/>
        </w:tabs>
      </w:pPr>
      <w:hyperlink w:anchor="_Toc30631" w:history="1">
        <w:r>
          <w:rPr>
            <w:rFonts w:ascii="仿宋" w:eastAsia="仿宋" w:hAnsi="仿宋" w:cs="仿宋" w:hint="eastAsia"/>
            <w:lang w:eastAsia="zh-CN"/>
          </w:rPr>
          <w:t>(四)、客户关系管理</w:t>
        </w:r>
        <w:r>
          <w:tab/>
        </w:r>
        <w:r>
          <w:fldChar w:fldCharType="begin"/>
        </w:r>
        <w:r>
          <w:instrText xml:space="preserve"> PAGEREF _Toc30631 \h </w:instrText>
        </w:r>
        <w:r>
          <w:fldChar w:fldCharType="separate"/>
        </w:r>
        <w:r>
          <w:t>64</w:t>
        </w:r>
        <w:r>
          <w:fldChar w:fldCharType="end"/>
        </w:r>
      </w:hyperlink>
    </w:p>
    <w:p>
      <w:pPr>
        <w:pStyle w:val="TOC1"/>
        <w:tabs>
          <w:tab w:val="right" w:leader="dot" w:pos="8306"/>
        </w:tabs>
      </w:pPr>
      <w:hyperlink w:anchor="_Toc14066" w:history="1">
        <w:r>
          <w:rPr>
            <w:rFonts w:ascii="仿宋" w:eastAsia="仿宋" w:hAnsi="仿宋" w:cs="仿宋" w:hint="eastAsia"/>
            <w:lang w:eastAsia="zh-CN"/>
          </w:rPr>
          <w:t>十、环境保护分析</w:t>
        </w:r>
        <w:r>
          <w:tab/>
        </w:r>
        <w:r>
          <w:fldChar w:fldCharType="begin"/>
        </w:r>
        <w:r>
          <w:instrText xml:space="preserve"> PAGEREF _Toc14066 \h </w:instrText>
        </w:r>
        <w:r>
          <w:fldChar w:fldCharType="separate"/>
        </w:r>
        <w:r>
          <w:t>66</w:t>
        </w:r>
        <w:r>
          <w:fldChar w:fldCharType="end"/>
        </w:r>
      </w:hyperlink>
    </w:p>
    <w:p>
      <w:pPr>
        <w:pStyle w:val="TOC2"/>
        <w:tabs>
          <w:tab w:val="right" w:leader="dot" w:pos="8306"/>
        </w:tabs>
      </w:pPr>
      <w:hyperlink w:anchor="_Toc18383" w:history="1">
        <w:r>
          <w:rPr>
            <w:rFonts w:ascii="仿宋" w:eastAsia="仿宋" w:hAnsi="仿宋" w:cs="仿宋" w:hint="eastAsia"/>
            <w:lang w:eastAsia="zh-CN"/>
          </w:rPr>
          <w:t>(一)、编制依据</w:t>
        </w:r>
        <w:r>
          <w:tab/>
        </w:r>
        <w:r>
          <w:fldChar w:fldCharType="begin"/>
        </w:r>
        <w:r>
          <w:instrText xml:space="preserve"> PAGEREF _Toc18383 \h </w:instrText>
        </w:r>
        <w:r>
          <w:fldChar w:fldCharType="separate"/>
        </w:r>
        <w:r>
          <w:t>66</w:t>
        </w:r>
        <w:r>
          <w:fldChar w:fldCharType="end"/>
        </w:r>
      </w:hyperlink>
    </w:p>
    <w:p>
      <w:pPr>
        <w:pStyle w:val="TOC2"/>
        <w:tabs>
          <w:tab w:val="right" w:leader="dot" w:pos="8306"/>
        </w:tabs>
      </w:pPr>
      <w:hyperlink w:anchor="_Toc13805" w:history="1">
        <w:r>
          <w:rPr>
            <w:rFonts w:ascii="仿宋" w:eastAsia="仿宋" w:hAnsi="仿宋" w:cs="仿宋" w:hint="eastAsia"/>
            <w:lang w:eastAsia="zh-CN"/>
          </w:rPr>
          <w:t>(二)、环境影响合理性分析</w:t>
        </w:r>
        <w:r>
          <w:tab/>
        </w:r>
        <w:r>
          <w:fldChar w:fldCharType="begin"/>
        </w:r>
        <w:r>
          <w:instrText xml:space="preserve"> PAGEREF _Toc13805 \h </w:instrText>
        </w:r>
        <w:r>
          <w:fldChar w:fldCharType="separate"/>
        </w:r>
        <w:r>
          <w:t>66</w:t>
        </w:r>
        <w:r>
          <w:fldChar w:fldCharType="end"/>
        </w:r>
      </w:hyperlink>
    </w:p>
    <w:p>
      <w:pPr>
        <w:pStyle w:val="TOC2"/>
        <w:tabs>
          <w:tab w:val="right" w:leader="dot" w:pos="8306"/>
        </w:tabs>
      </w:pPr>
      <w:hyperlink w:anchor="_Toc8868" w:history="1">
        <w:r>
          <w:rPr>
            <w:rFonts w:ascii="仿宋" w:eastAsia="仿宋" w:hAnsi="仿宋" w:cs="仿宋" w:hint="eastAsia"/>
            <w:lang w:eastAsia="zh-CN"/>
          </w:rPr>
          <w:t>(三)、建设期大气环境影响分析</w:t>
        </w:r>
        <w:r>
          <w:tab/>
        </w:r>
        <w:r>
          <w:fldChar w:fldCharType="begin"/>
        </w:r>
        <w:r>
          <w:instrText xml:space="preserve"> PAGEREF _Toc8868 \h </w:instrText>
        </w:r>
        <w:r>
          <w:fldChar w:fldCharType="separate"/>
        </w:r>
        <w:r>
          <w:t>67</w:t>
        </w:r>
        <w:r>
          <w:fldChar w:fldCharType="end"/>
        </w:r>
      </w:hyperlink>
    </w:p>
    <w:p>
      <w:pPr>
        <w:pStyle w:val="TOC2"/>
        <w:tabs>
          <w:tab w:val="right" w:leader="dot" w:pos="8306"/>
        </w:tabs>
      </w:pPr>
      <w:hyperlink w:anchor="_Toc11193" w:history="1">
        <w:r>
          <w:rPr>
            <w:rFonts w:ascii="仿宋" w:eastAsia="仿宋" w:hAnsi="仿宋" w:cs="仿宋" w:hint="eastAsia"/>
            <w:lang w:eastAsia="zh-CN"/>
          </w:rPr>
          <w:t>(四)、建设期水环境影响分析</w:t>
        </w:r>
        <w:r>
          <w:tab/>
        </w:r>
        <w:r>
          <w:fldChar w:fldCharType="begin"/>
        </w:r>
        <w:r>
          <w:instrText xml:space="preserve"> PAGEREF _Toc11193 \h </w:instrText>
        </w:r>
        <w:r>
          <w:fldChar w:fldCharType="separate"/>
        </w:r>
        <w:r>
          <w:t>68</w:t>
        </w:r>
        <w:r>
          <w:fldChar w:fldCharType="end"/>
        </w:r>
      </w:hyperlink>
    </w:p>
    <w:p>
      <w:pPr>
        <w:pStyle w:val="TOC2"/>
        <w:tabs>
          <w:tab w:val="right" w:leader="dot" w:pos="8306"/>
        </w:tabs>
      </w:pPr>
      <w:hyperlink w:anchor="_Toc1408" w:history="1">
        <w:r>
          <w:rPr>
            <w:rFonts w:ascii="仿宋" w:eastAsia="仿宋" w:hAnsi="仿宋" w:cs="仿宋" w:hint="eastAsia"/>
            <w:lang w:eastAsia="zh-CN"/>
          </w:rPr>
          <w:t>(五)、建设期固体废弃物环境影响分析</w:t>
        </w:r>
        <w:r>
          <w:tab/>
        </w:r>
        <w:r>
          <w:fldChar w:fldCharType="begin"/>
        </w:r>
        <w:r>
          <w:instrText xml:space="preserve"> PAGEREF _Toc1408 \h </w:instrText>
        </w:r>
        <w:r>
          <w:fldChar w:fldCharType="separate"/>
        </w:r>
        <w:r>
          <w:t>69</w:t>
        </w:r>
        <w:r>
          <w:fldChar w:fldCharType="end"/>
        </w:r>
      </w:hyperlink>
    </w:p>
    <w:p>
      <w:pPr>
        <w:pStyle w:val="TOC2"/>
        <w:tabs>
          <w:tab w:val="right" w:leader="dot" w:pos="8306"/>
        </w:tabs>
      </w:pPr>
      <w:hyperlink w:anchor="_Toc12554" w:history="1">
        <w:r>
          <w:rPr>
            <w:rFonts w:ascii="仿宋" w:eastAsia="仿宋" w:hAnsi="仿宋" w:cs="仿宋" w:hint="eastAsia"/>
            <w:lang w:eastAsia="zh-CN"/>
          </w:rPr>
          <w:t>(六)、建设期声环境影响分析</w:t>
        </w:r>
        <w:r>
          <w:tab/>
        </w:r>
        <w:r>
          <w:fldChar w:fldCharType="begin"/>
        </w:r>
        <w:r>
          <w:instrText xml:space="preserve"> PAGEREF _Toc12554 \h </w:instrText>
        </w:r>
        <w:r>
          <w:fldChar w:fldCharType="separate"/>
        </w:r>
        <w:r>
          <w:t>71</w:t>
        </w:r>
        <w:r>
          <w:fldChar w:fldCharType="end"/>
        </w:r>
      </w:hyperlink>
    </w:p>
    <w:p>
      <w:pPr>
        <w:pStyle w:val="TOC2"/>
        <w:tabs>
          <w:tab w:val="right" w:leader="dot" w:pos="8306"/>
        </w:tabs>
      </w:pPr>
      <w:hyperlink w:anchor="_Toc31738" w:history="1">
        <w:r>
          <w:rPr>
            <w:rFonts w:ascii="仿宋" w:eastAsia="仿宋" w:hAnsi="仿宋" w:cs="仿宋" w:hint="eastAsia"/>
            <w:lang w:eastAsia="zh-CN"/>
          </w:rPr>
          <w:t>(七)、营运期大气环境影响分析</w:t>
        </w:r>
        <w:r>
          <w:tab/>
        </w:r>
        <w:r>
          <w:fldChar w:fldCharType="begin"/>
        </w:r>
        <w:r>
          <w:instrText xml:space="preserve"> PAGEREF _Toc31738 \h </w:instrText>
        </w:r>
        <w:r>
          <w:fldChar w:fldCharType="separate"/>
        </w:r>
        <w:r>
          <w:t>72</w:t>
        </w:r>
        <w:r>
          <w:fldChar w:fldCharType="end"/>
        </w:r>
      </w:hyperlink>
    </w:p>
    <w:p>
      <w:pPr>
        <w:pStyle w:val="TOC2"/>
        <w:tabs>
          <w:tab w:val="right" w:leader="dot" w:pos="8306"/>
        </w:tabs>
      </w:pPr>
      <w:hyperlink w:anchor="_Toc2542" w:history="1">
        <w:r>
          <w:rPr>
            <w:rFonts w:ascii="仿宋" w:eastAsia="仿宋" w:hAnsi="仿宋" w:cs="仿宋" w:hint="eastAsia"/>
            <w:lang w:eastAsia="zh-CN"/>
          </w:rPr>
          <w:t>(八)、营运期水环境影响分析</w:t>
        </w:r>
        <w:r>
          <w:tab/>
        </w:r>
        <w:r>
          <w:fldChar w:fldCharType="begin"/>
        </w:r>
        <w:r>
          <w:instrText xml:space="preserve"> PAGEREF _Toc2542 \h </w:instrText>
        </w:r>
        <w:r>
          <w:fldChar w:fldCharType="separate"/>
        </w:r>
        <w:r>
          <w:t>73</w:t>
        </w:r>
        <w:r>
          <w:fldChar w:fldCharType="end"/>
        </w:r>
      </w:hyperlink>
    </w:p>
    <w:p>
      <w:pPr>
        <w:pStyle w:val="TOC2"/>
        <w:tabs>
          <w:tab w:val="right" w:leader="dot" w:pos="8306"/>
        </w:tabs>
      </w:pPr>
      <w:hyperlink w:anchor="_Toc19834" w:history="1">
        <w:r>
          <w:rPr>
            <w:rFonts w:ascii="仿宋" w:eastAsia="仿宋" w:hAnsi="仿宋" w:cs="仿宋" w:hint="eastAsia"/>
            <w:lang w:eastAsia="zh-CN"/>
          </w:rPr>
          <w:t>(九)、营运期固体废弃物环境影响分析</w:t>
        </w:r>
        <w:r>
          <w:tab/>
        </w:r>
        <w:r>
          <w:fldChar w:fldCharType="begin"/>
        </w:r>
        <w:r>
          <w:instrText xml:space="preserve"> PAGEREF _Toc19834 \h </w:instrText>
        </w:r>
        <w:r>
          <w:fldChar w:fldCharType="separate"/>
        </w:r>
        <w:r>
          <w:t>74</w:t>
        </w:r>
        <w:r>
          <w:fldChar w:fldCharType="end"/>
        </w:r>
      </w:hyperlink>
    </w:p>
    <w:p>
      <w:pPr>
        <w:pStyle w:val="TOC2"/>
        <w:tabs>
          <w:tab w:val="right" w:leader="dot" w:pos="8306"/>
        </w:tabs>
      </w:pPr>
      <w:hyperlink w:anchor="_Toc19853" w:history="1">
        <w:r>
          <w:rPr>
            <w:rFonts w:ascii="仿宋" w:eastAsia="仿宋" w:hAnsi="仿宋" w:cs="仿宋" w:hint="eastAsia"/>
            <w:lang w:eastAsia="zh-CN"/>
          </w:rPr>
          <w:t>(十)、营运期声环境影响分析</w:t>
        </w:r>
        <w:r>
          <w:tab/>
        </w:r>
        <w:r>
          <w:fldChar w:fldCharType="begin"/>
        </w:r>
        <w:r>
          <w:instrText xml:space="preserve"> PAGEREF _Toc19853 \h </w:instrText>
        </w:r>
        <w:r>
          <w:fldChar w:fldCharType="separate"/>
        </w:r>
        <w:r>
          <w:t>75</w:t>
        </w:r>
        <w:r>
          <w:fldChar w:fldCharType="end"/>
        </w:r>
      </w:hyperlink>
    </w:p>
    <w:p>
      <w:pPr>
        <w:pStyle w:val="TOC2"/>
        <w:tabs>
          <w:tab w:val="right" w:leader="dot" w:pos="8306"/>
        </w:tabs>
      </w:pPr>
      <w:hyperlink w:anchor="_Toc29788" w:history="1">
        <w:r>
          <w:rPr>
            <w:rFonts w:ascii="仿宋" w:eastAsia="仿宋" w:hAnsi="仿宋" w:cs="仿宋" w:hint="eastAsia"/>
            <w:lang w:eastAsia="zh-CN"/>
          </w:rPr>
          <w:t>(十一)、清洁生产</w:t>
        </w:r>
        <w:r>
          <w:tab/>
        </w:r>
        <w:r>
          <w:fldChar w:fldCharType="begin"/>
        </w:r>
        <w:r>
          <w:instrText xml:space="preserve"> PAGEREF _Toc29788 \h </w:instrText>
        </w:r>
        <w:r>
          <w:fldChar w:fldCharType="separate"/>
        </w:r>
        <w:r>
          <w:t>76</w:t>
        </w:r>
        <w:r>
          <w:fldChar w:fldCharType="end"/>
        </w:r>
      </w:hyperlink>
    </w:p>
    <w:p>
      <w:pPr>
        <w:pStyle w:val="TOC2"/>
        <w:tabs>
          <w:tab w:val="right" w:leader="dot" w:pos="8306"/>
        </w:tabs>
      </w:pPr>
      <w:hyperlink w:anchor="_Toc13640" w:history="1">
        <w:r>
          <w:rPr>
            <w:rFonts w:ascii="仿宋" w:eastAsia="仿宋" w:hAnsi="仿宋" w:cs="仿宋" w:hint="eastAsia"/>
            <w:lang w:eastAsia="zh-CN"/>
          </w:rPr>
          <w:t>(十二)、环境管理分析</w:t>
        </w:r>
        <w:r>
          <w:tab/>
        </w:r>
        <w:r>
          <w:fldChar w:fldCharType="begin"/>
        </w:r>
        <w:r>
          <w:instrText xml:space="preserve"> PAGEREF _Toc13640 \h </w:instrText>
        </w:r>
        <w:r>
          <w:fldChar w:fldCharType="separate"/>
        </w:r>
        <w:r>
          <w:t>77</w:t>
        </w:r>
        <w:r>
          <w:fldChar w:fldCharType="end"/>
        </w:r>
      </w:hyperlink>
    </w:p>
    <w:p>
      <w:pPr>
        <w:pStyle w:val="TOC2"/>
        <w:tabs>
          <w:tab w:val="right" w:leader="dot" w:pos="8306"/>
        </w:tabs>
      </w:pPr>
      <w:hyperlink w:anchor="_Toc4906" w:history="1">
        <w:r>
          <w:rPr>
            <w:rFonts w:ascii="仿宋" w:eastAsia="仿宋" w:hAnsi="仿宋" w:cs="仿宋" w:hint="eastAsia"/>
            <w:lang w:eastAsia="zh-CN"/>
          </w:rPr>
          <w:t>(十三)、结论及建议</w:t>
        </w:r>
        <w:r>
          <w:tab/>
        </w:r>
        <w:r>
          <w:fldChar w:fldCharType="begin"/>
        </w:r>
        <w:r>
          <w:instrText xml:space="preserve"> PAGEREF _Toc4906 \h </w:instrText>
        </w:r>
        <w:r>
          <w:fldChar w:fldCharType="separate"/>
        </w:r>
        <w:r>
          <w:t>79</w:t>
        </w:r>
        <w:r>
          <w:fldChar w:fldCharType="end"/>
        </w:r>
      </w:hyperlink>
    </w:p>
    <w:p>
      <w:pPr>
        <w:pStyle w:val="TOC1"/>
        <w:tabs>
          <w:tab w:val="right" w:leader="dot" w:pos="8306"/>
        </w:tabs>
      </w:pPr>
      <w:hyperlink w:anchor="_Toc5503" w:history="1">
        <w:r>
          <w:rPr>
            <w:rFonts w:ascii="仿宋" w:eastAsia="仿宋" w:hAnsi="仿宋" w:cs="仿宋" w:hint="eastAsia"/>
            <w:lang w:eastAsia="zh-CN"/>
          </w:rPr>
          <w:t>十一、社会和环境责任</w:t>
        </w:r>
        <w:r>
          <w:tab/>
        </w:r>
        <w:r>
          <w:fldChar w:fldCharType="begin"/>
        </w:r>
        <w:r>
          <w:instrText xml:space="preserve"> PAGEREF _Toc5503 \h </w:instrText>
        </w:r>
        <w:r>
          <w:fldChar w:fldCharType="separate"/>
        </w:r>
        <w:r>
          <w:t>80</w:t>
        </w:r>
        <w:r>
          <w:fldChar w:fldCharType="end"/>
        </w:r>
      </w:hyperlink>
    </w:p>
    <w:p>
      <w:pPr>
        <w:pStyle w:val="TOC2"/>
        <w:tabs>
          <w:tab w:val="right" w:leader="dot" w:pos="8306"/>
        </w:tabs>
      </w:pPr>
      <w:hyperlink w:anchor="_Toc189" w:history="1">
        <w:r>
          <w:rPr>
            <w:rFonts w:ascii="仿宋" w:eastAsia="仿宋" w:hAnsi="仿宋" w:cs="仿宋" w:hint="eastAsia"/>
            <w:lang w:eastAsia="zh-CN"/>
          </w:rPr>
          <w:t>(一)、社会责任体育场馆服务项目</w:t>
        </w:r>
        <w:r>
          <w:tab/>
        </w:r>
        <w:r>
          <w:fldChar w:fldCharType="begin"/>
        </w:r>
        <w:r>
          <w:instrText xml:space="preserve"> PAGEREF _Toc189 \h </w:instrText>
        </w:r>
        <w:r>
          <w:fldChar w:fldCharType="separate"/>
        </w:r>
        <w:r>
          <w:t>80</w:t>
        </w:r>
        <w:r>
          <w:fldChar w:fldCharType="end"/>
        </w:r>
      </w:hyperlink>
    </w:p>
    <w:p>
      <w:pPr>
        <w:pStyle w:val="TOC2"/>
        <w:tabs>
          <w:tab w:val="right" w:leader="dot" w:pos="8306"/>
        </w:tabs>
      </w:pPr>
      <w:hyperlink w:anchor="_Toc21949" w:history="1">
        <w:r>
          <w:rPr>
            <w:rFonts w:ascii="仿宋" w:eastAsia="仿宋" w:hAnsi="仿宋" w:cs="仿宋" w:hint="eastAsia"/>
            <w:lang w:eastAsia="zh-CN"/>
          </w:rPr>
          <w:t>(二)、环境保护举措</w:t>
        </w:r>
        <w:r>
          <w:tab/>
        </w:r>
        <w:r>
          <w:fldChar w:fldCharType="begin"/>
        </w:r>
        <w:r>
          <w:instrText xml:space="preserve"> PAGEREF _Toc21949 \h </w:instrText>
        </w:r>
        <w:r>
          <w:fldChar w:fldCharType="separate"/>
        </w:r>
        <w:r>
          <w:t>80</w:t>
        </w:r>
        <w:r>
          <w:fldChar w:fldCharType="end"/>
        </w:r>
      </w:hyperlink>
    </w:p>
    <w:p>
      <w:pPr>
        <w:pStyle w:val="TOC2"/>
        <w:tabs>
          <w:tab w:val="right" w:leader="dot" w:pos="8306"/>
        </w:tabs>
      </w:pPr>
      <w:hyperlink w:anchor="_Toc2624" w:history="1">
        <w:r>
          <w:rPr>
            <w:rFonts w:ascii="仿宋" w:eastAsia="仿宋" w:hAnsi="仿宋" w:cs="仿宋" w:hint="eastAsia"/>
            <w:lang w:eastAsia="zh-CN"/>
          </w:rPr>
          <w:t>(三)、可持续发展倡议</w:t>
        </w:r>
        <w:r>
          <w:tab/>
        </w:r>
        <w:r>
          <w:fldChar w:fldCharType="begin"/>
        </w:r>
        <w:r>
          <w:instrText xml:space="preserve"> PAGEREF _Toc2624 \h </w:instrText>
        </w:r>
        <w:r>
          <w:fldChar w:fldCharType="separate"/>
        </w:r>
        <w:r>
          <w:t>81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2"/>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感谢您阅读公司的成立报告。在本报告中，我们将向您介绍公司的发展历程、组织结构以及未来计划。我们公司的成立是为了经济社会发展的需要，为市场提供创新和高质量的产品/服务。我们坚持以客户为中心，以合作伙伴关系和员工健康发展为基础。通过本报告，您将了解我们的使命和愿景，以及未来的发展方向。请注意，本报告不可做为商业用途，只用作学习交流。</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 w:name="_Toc26410"/>
      <w:r>
        <w:rPr>
          <w:rFonts w:ascii="仿宋" w:eastAsia="仿宋" w:hAnsi="仿宋" w:cs="仿宋" w:hint="eastAsia"/>
          <w:sz w:val="28"/>
          <w:lang w:eastAsia="zh-CN"/>
        </w:rPr>
        <w:t>一、选址分析</w:t>
      </w:r>
      <w:bookmarkEnd w:id="2"/>
    </w:p>
    <w:p>
      <w:pPr>
        <w:pStyle w:val="Heading2"/>
        <w:rPr>
          <w:rFonts w:ascii="仿宋" w:eastAsia="仿宋" w:hAnsi="仿宋" w:cs="仿宋" w:hint="eastAsia"/>
          <w:lang w:eastAsia="zh-CN"/>
        </w:rPr>
      </w:pPr>
      <w:bookmarkStart w:id="3" w:name="_Toc4770"/>
      <w:r>
        <w:rPr>
          <w:rFonts w:ascii="仿宋" w:eastAsia="仿宋" w:hAnsi="仿宋" w:cs="仿宋" w:hint="eastAsia"/>
          <w:lang w:eastAsia="zh-CN"/>
        </w:rPr>
        <w:t>(一)、体育场馆服务项目选址原则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选址是决定工业体育场馆服务项目成败的关键因素之一。根据现行政策，体育场馆服务项目选址必须符合一系列要求，以确保城乡建设、环境保护和资源利用的协调。以下是一些关于体育场馆服务项目选址的原则和要求，以满足政策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1. 符合总体规划： 体育场馆服务项目选址必须与当地城乡建设总体规划相一致。它应该符合工业体育场馆服务项目占地使用规划的要求，并与大气污染防治、水资源和自然生态保护政策相协调。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避开特殊区域： 体育场馆服务项目选址应避开自然保护区、风景名胜区、生活饮用水源地和其他特别需要保护的敏感性目标。这有助于维护自然环境的完整性和生态系统的稳定。</w:t>
      </w:r>
    </w:p>
    <w:p>
      <w:pPr>
        <w:ind w:firstLine="560" w:firstLineChars="200"/>
        <w:rPr>
          <w:rFonts w:ascii="仿宋" w:eastAsia="仿宋" w:hAnsi="仿宋" w:cs="仿宋" w:hint="eastAsia"/>
          <w:sz w:val="28"/>
        </w:rPr>
      </w:pPr>
      <w:r>
        <w:rPr>
          <w:rFonts w:ascii="仿宋" w:eastAsia="仿宋" w:hAnsi="仿宋" w:cs="仿宋" w:hint="eastAsia"/>
          <w:sz w:val="28"/>
          <w:lang w:eastAsia="zh-CN"/>
        </w:rPr>
        <w:t>3. 节约土地资源： 体育场馆服务项目选址应充分考虑土地资源的节约。最好选择空闲地、非耕地或荒地，以减少对良田或耕地的占用。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满足建设需求： 体育场馆服务项目选址应提供足够的场地，以满足工艺和辅助生产设施的建设需要。这有助于确保生产流程的高效运行。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5. 具备基础设施： 体育场馆服务项目选址应具备良好的生产基础条件，包括充足的水源、电力、运输和可靠的能源供应。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6. 交通便捷： 最好选址靠近交通主干道，以确保便捷的交通条件，有利于原材料和产成品的运输。此外，通讯也应便捷，以确保及时的市场信息反馈。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7. 排水条件： 体育场馆服务项目选址应地势平缓，便于排除雨水和处理生产、生活废水。</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安全距离： 体育场馆服务项目选址应与居民区及环境污染敏感点保持足够的防护距离，以确保生产活动不会对人民健康和环境造成危害。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体育场馆服务项目选址是体育场馆服务项目成功的第一步，符合政策要求的选址将有助于确保体育场馆服务项目的可持续发展，并避免对环境和社会造成不利影响。因此，在体育场馆服务项目规划和选址阶段，应认真考虑这些原则和要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https://d.book118.com/798064052011006027</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体育场馆服务相关行业公司成立方案及可行性研究报告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体育场馆服务相关行业公司成立方案及可行性研究报告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体育场馆服务相关行业公司成立方案及可行性研究报告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体育场馆服务相关行业公司成立方案及可行性研究报告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体育场馆服务相关行业公司成立方案及可行性研究报告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98064052011006027"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2024-01-02T14:43:00Z</dcterms:created>
  <dcterms:modified xsi:type="dcterms:W3CDTF">2024-01-02T14:44:08Z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7FE6741CFC744CEE89D1046367C59BD5_11</vt:lpwstr>
  </property>
  <property fmtid="{D5CDD505-2E9C-101B-9397-08002B2CF9AE}" pid="3" name="KSOProductBuildVer">
    <vt:lpwstr>2052-12.1.0.16120</vt:lpwstr>
  </property>
</Properties>
</file>