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表面改性材料项目规划设计方案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11" w:history="1">
        <w:r>
          <w:rPr>
            <w:rFonts w:ascii="仿宋" w:eastAsia="仿宋" w:hAnsi="仿宋" w:cs="仿宋" w:hint="eastAsia"/>
            <w:lang w:eastAsia="zh-CN"/>
          </w:rPr>
          <w:t>前言</w:t>
        </w:r>
        <w:r>
          <w:tab/>
        </w:r>
        <w:r>
          <w:fldChar w:fldCharType="begin"/>
        </w:r>
        <w:r>
          <w:instrText xml:space="preserve"> PAGEREF _Toc3711 \h </w:instrText>
        </w:r>
        <w:r>
          <w:fldChar w:fldCharType="separate"/>
        </w:r>
        <w:r>
          <w:t>3</w:t>
        </w:r>
        <w:r>
          <w:fldChar w:fldCharType="end"/>
        </w:r>
      </w:hyperlink>
    </w:p>
    <w:p>
      <w:pPr>
        <w:pStyle w:val="TOC1"/>
        <w:tabs>
          <w:tab w:val="right" w:leader="dot" w:pos="8306"/>
        </w:tabs>
      </w:pPr>
      <w:hyperlink w:anchor="_Toc27076" w:history="1">
        <w:r>
          <w:rPr>
            <w:rFonts w:ascii="仿宋" w:eastAsia="仿宋" w:hAnsi="仿宋" w:cs="仿宋" w:hint="eastAsia"/>
            <w:lang w:eastAsia="zh-CN"/>
          </w:rPr>
          <w:t>一、表面改性材料项目选址可行性分析</w:t>
        </w:r>
        <w:r>
          <w:tab/>
        </w:r>
        <w:r>
          <w:fldChar w:fldCharType="begin"/>
        </w:r>
        <w:r>
          <w:instrText xml:space="preserve"> PAGEREF _Toc27076 \h </w:instrText>
        </w:r>
        <w:r>
          <w:fldChar w:fldCharType="separate"/>
        </w:r>
        <w:r>
          <w:t>3</w:t>
        </w:r>
        <w:r>
          <w:fldChar w:fldCharType="end"/>
        </w:r>
      </w:hyperlink>
    </w:p>
    <w:p>
      <w:pPr>
        <w:pStyle w:val="TOC2"/>
        <w:tabs>
          <w:tab w:val="right" w:leader="dot" w:pos="8306"/>
        </w:tabs>
      </w:pPr>
      <w:hyperlink w:anchor="_Toc26694" w:history="1">
        <w:r>
          <w:rPr>
            <w:rFonts w:ascii="仿宋" w:eastAsia="仿宋" w:hAnsi="仿宋" w:cs="仿宋" w:hint="eastAsia"/>
            <w:lang w:eastAsia="zh-CN"/>
          </w:rPr>
          <w:t>(一)、表面改性材料项目选址</w:t>
        </w:r>
        <w:r>
          <w:tab/>
        </w:r>
        <w:r>
          <w:fldChar w:fldCharType="begin"/>
        </w:r>
        <w:r>
          <w:instrText xml:space="preserve"> PAGEREF _Toc26694 \h </w:instrText>
        </w:r>
        <w:r>
          <w:fldChar w:fldCharType="separate"/>
        </w:r>
        <w:r>
          <w:t>3</w:t>
        </w:r>
        <w:r>
          <w:fldChar w:fldCharType="end"/>
        </w:r>
      </w:hyperlink>
    </w:p>
    <w:p>
      <w:pPr>
        <w:pStyle w:val="TOC2"/>
        <w:tabs>
          <w:tab w:val="right" w:leader="dot" w:pos="8306"/>
        </w:tabs>
      </w:pPr>
      <w:hyperlink w:anchor="_Toc19649" w:history="1">
        <w:r>
          <w:rPr>
            <w:rFonts w:ascii="仿宋" w:eastAsia="仿宋" w:hAnsi="仿宋" w:cs="仿宋" w:hint="eastAsia"/>
            <w:lang w:eastAsia="zh-CN"/>
          </w:rPr>
          <w:t>(二)、用地控制指标</w:t>
        </w:r>
        <w:r>
          <w:tab/>
        </w:r>
        <w:r>
          <w:fldChar w:fldCharType="begin"/>
        </w:r>
        <w:r>
          <w:instrText xml:space="preserve"> PAGEREF _Toc19649 \h </w:instrText>
        </w:r>
        <w:r>
          <w:fldChar w:fldCharType="separate"/>
        </w:r>
        <w:r>
          <w:t>3</w:t>
        </w:r>
        <w:r>
          <w:fldChar w:fldCharType="end"/>
        </w:r>
      </w:hyperlink>
    </w:p>
    <w:p>
      <w:pPr>
        <w:pStyle w:val="TOC2"/>
        <w:tabs>
          <w:tab w:val="right" w:leader="dot" w:pos="8306"/>
        </w:tabs>
      </w:pPr>
      <w:hyperlink w:anchor="_Toc3195" w:history="1">
        <w:r>
          <w:rPr>
            <w:rFonts w:ascii="仿宋" w:eastAsia="仿宋" w:hAnsi="仿宋" w:cs="仿宋" w:hint="eastAsia"/>
            <w:lang w:eastAsia="zh-CN"/>
          </w:rPr>
          <w:t>(三)、节约用地措施</w:t>
        </w:r>
        <w:r>
          <w:tab/>
        </w:r>
        <w:r>
          <w:fldChar w:fldCharType="begin"/>
        </w:r>
        <w:r>
          <w:instrText xml:space="preserve"> PAGEREF _Toc3195 \h </w:instrText>
        </w:r>
        <w:r>
          <w:fldChar w:fldCharType="separate"/>
        </w:r>
        <w:r>
          <w:t>5</w:t>
        </w:r>
        <w:r>
          <w:fldChar w:fldCharType="end"/>
        </w:r>
      </w:hyperlink>
    </w:p>
    <w:p>
      <w:pPr>
        <w:pStyle w:val="TOC2"/>
        <w:tabs>
          <w:tab w:val="right" w:leader="dot" w:pos="8306"/>
        </w:tabs>
      </w:pPr>
      <w:hyperlink w:anchor="_Toc7740" w:history="1">
        <w:r>
          <w:rPr>
            <w:rFonts w:ascii="仿宋" w:eastAsia="仿宋" w:hAnsi="仿宋" w:cs="仿宋" w:hint="eastAsia"/>
            <w:lang w:eastAsia="zh-CN"/>
          </w:rPr>
          <w:t>(四)、总图布置方案</w:t>
        </w:r>
        <w:r>
          <w:tab/>
        </w:r>
        <w:r>
          <w:fldChar w:fldCharType="begin"/>
        </w:r>
        <w:r>
          <w:instrText xml:space="preserve"> PAGEREF _Toc7740 \h </w:instrText>
        </w:r>
        <w:r>
          <w:fldChar w:fldCharType="separate"/>
        </w:r>
        <w:r>
          <w:t>6</w:t>
        </w:r>
        <w:r>
          <w:fldChar w:fldCharType="end"/>
        </w:r>
      </w:hyperlink>
    </w:p>
    <w:p>
      <w:pPr>
        <w:pStyle w:val="TOC2"/>
        <w:tabs>
          <w:tab w:val="right" w:leader="dot" w:pos="8306"/>
        </w:tabs>
      </w:pPr>
      <w:hyperlink w:anchor="_Toc27871" w:history="1">
        <w:r>
          <w:rPr>
            <w:rFonts w:ascii="仿宋" w:eastAsia="仿宋" w:hAnsi="仿宋" w:cs="仿宋" w:hint="eastAsia"/>
            <w:lang w:eastAsia="zh-CN"/>
          </w:rPr>
          <w:t>(五)、选址综合评价</w:t>
        </w:r>
        <w:r>
          <w:tab/>
        </w:r>
        <w:r>
          <w:fldChar w:fldCharType="begin"/>
        </w:r>
        <w:r>
          <w:instrText xml:space="preserve"> PAGEREF _Toc27871 \h </w:instrText>
        </w:r>
        <w:r>
          <w:fldChar w:fldCharType="separate"/>
        </w:r>
        <w:r>
          <w:t>7</w:t>
        </w:r>
        <w:r>
          <w:fldChar w:fldCharType="end"/>
        </w:r>
      </w:hyperlink>
    </w:p>
    <w:p>
      <w:pPr>
        <w:pStyle w:val="TOC1"/>
        <w:tabs>
          <w:tab w:val="right" w:leader="dot" w:pos="8306"/>
        </w:tabs>
      </w:pPr>
      <w:hyperlink w:anchor="_Toc20786" w:history="1">
        <w:r>
          <w:rPr>
            <w:rFonts w:ascii="仿宋" w:eastAsia="仿宋" w:hAnsi="仿宋" w:cs="仿宋" w:hint="eastAsia"/>
            <w:lang w:eastAsia="zh-CN"/>
          </w:rPr>
          <w:t>二、表面改性材料项目文档管理</w:t>
        </w:r>
        <w:r>
          <w:tab/>
        </w:r>
        <w:r>
          <w:fldChar w:fldCharType="begin"/>
        </w:r>
        <w:r>
          <w:instrText xml:space="preserve"> PAGEREF _Toc20786 \h </w:instrText>
        </w:r>
        <w:r>
          <w:fldChar w:fldCharType="separate"/>
        </w:r>
        <w:r>
          <w:t>8</w:t>
        </w:r>
        <w:r>
          <w:fldChar w:fldCharType="end"/>
        </w:r>
      </w:hyperlink>
    </w:p>
    <w:p>
      <w:pPr>
        <w:pStyle w:val="TOC2"/>
        <w:tabs>
          <w:tab w:val="right" w:leader="dot" w:pos="8306"/>
        </w:tabs>
      </w:pPr>
      <w:hyperlink w:anchor="_Toc24498" w:history="1">
        <w:r>
          <w:rPr>
            <w:rFonts w:ascii="仿宋" w:eastAsia="仿宋" w:hAnsi="仿宋" w:cs="仿宋" w:hint="eastAsia"/>
            <w:lang w:eastAsia="zh-CN"/>
          </w:rPr>
          <w:t>(一)、文档编制与审查</w:t>
        </w:r>
        <w:r>
          <w:tab/>
        </w:r>
        <w:r>
          <w:fldChar w:fldCharType="begin"/>
        </w:r>
        <w:r>
          <w:instrText xml:space="preserve"> PAGEREF _Toc24498 \h </w:instrText>
        </w:r>
        <w:r>
          <w:fldChar w:fldCharType="separate"/>
        </w:r>
        <w:r>
          <w:t>8</w:t>
        </w:r>
        <w:r>
          <w:fldChar w:fldCharType="end"/>
        </w:r>
      </w:hyperlink>
    </w:p>
    <w:p>
      <w:pPr>
        <w:pStyle w:val="TOC2"/>
        <w:tabs>
          <w:tab w:val="right" w:leader="dot" w:pos="8306"/>
        </w:tabs>
      </w:pPr>
      <w:hyperlink w:anchor="_Toc15675" w:history="1">
        <w:r>
          <w:rPr>
            <w:rFonts w:ascii="仿宋" w:eastAsia="仿宋" w:hAnsi="仿宋" w:cs="仿宋" w:hint="eastAsia"/>
            <w:lang w:eastAsia="zh-CN"/>
          </w:rPr>
          <w:t>(二)、文档发布与分发</w:t>
        </w:r>
        <w:r>
          <w:tab/>
        </w:r>
        <w:r>
          <w:fldChar w:fldCharType="begin"/>
        </w:r>
        <w:r>
          <w:instrText xml:space="preserve"> PAGEREF _Toc15675 \h </w:instrText>
        </w:r>
        <w:r>
          <w:fldChar w:fldCharType="separate"/>
        </w:r>
        <w:r>
          <w:t>10</w:t>
        </w:r>
        <w:r>
          <w:fldChar w:fldCharType="end"/>
        </w:r>
      </w:hyperlink>
    </w:p>
    <w:p>
      <w:pPr>
        <w:pStyle w:val="TOC2"/>
        <w:tabs>
          <w:tab w:val="right" w:leader="dot" w:pos="8306"/>
        </w:tabs>
      </w:pPr>
      <w:hyperlink w:anchor="_Toc5944" w:history="1">
        <w:r>
          <w:rPr>
            <w:rFonts w:ascii="仿宋" w:eastAsia="仿宋" w:hAnsi="仿宋" w:cs="仿宋" w:hint="eastAsia"/>
            <w:lang w:eastAsia="zh-CN"/>
          </w:rPr>
          <w:t>(三)、文档存档与归档</w:t>
        </w:r>
        <w:r>
          <w:tab/>
        </w:r>
        <w:r>
          <w:fldChar w:fldCharType="begin"/>
        </w:r>
        <w:r>
          <w:instrText xml:space="preserve"> PAGEREF _Toc5944 \h </w:instrText>
        </w:r>
        <w:r>
          <w:fldChar w:fldCharType="separate"/>
        </w:r>
        <w:r>
          <w:t>11</w:t>
        </w:r>
        <w:r>
          <w:fldChar w:fldCharType="end"/>
        </w:r>
      </w:hyperlink>
    </w:p>
    <w:p>
      <w:pPr>
        <w:pStyle w:val="TOC1"/>
        <w:tabs>
          <w:tab w:val="right" w:leader="dot" w:pos="8306"/>
        </w:tabs>
      </w:pPr>
      <w:hyperlink w:anchor="_Toc18535" w:history="1">
        <w:r>
          <w:rPr>
            <w:rFonts w:ascii="仿宋" w:eastAsia="仿宋" w:hAnsi="仿宋" w:cs="仿宋" w:hint="eastAsia"/>
            <w:lang w:eastAsia="zh-CN"/>
          </w:rPr>
          <w:t>三、表面改性材料项目危机管理</w:t>
        </w:r>
        <w:r>
          <w:tab/>
        </w:r>
        <w:r>
          <w:fldChar w:fldCharType="begin"/>
        </w:r>
        <w:r>
          <w:instrText xml:space="preserve"> PAGEREF _Toc18535 \h </w:instrText>
        </w:r>
        <w:r>
          <w:fldChar w:fldCharType="separate"/>
        </w:r>
        <w:r>
          <w:t>12</w:t>
        </w:r>
        <w:r>
          <w:fldChar w:fldCharType="end"/>
        </w:r>
      </w:hyperlink>
    </w:p>
    <w:p>
      <w:pPr>
        <w:pStyle w:val="TOC2"/>
        <w:tabs>
          <w:tab w:val="right" w:leader="dot" w:pos="8306"/>
        </w:tabs>
      </w:pPr>
      <w:hyperlink w:anchor="_Toc29338" w:history="1">
        <w:r>
          <w:rPr>
            <w:rFonts w:ascii="仿宋" w:eastAsia="仿宋" w:hAnsi="仿宋" w:cs="仿宋" w:hint="eastAsia"/>
            <w:lang w:eastAsia="zh-CN"/>
          </w:rPr>
          <w:t>(一)、危机预警与识别</w:t>
        </w:r>
        <w:r>
          <w:tab/>
        </w:r>
        <w:r>
          <w:fldChar w:fldCharType="begin"/>
        </w:r>
        <w:r>
          <w:instrText xml:space="preserve"> PAGEREF _Toc29338 \h </w:instrText>
        </w:r>
        <w:r>
          <w:fldChar w:fldCharType="separate"/>
        </w:r>
        <w:r>
          <w:t>12</w:t>
        </w:r>
        <w:r>
          <w:fldChar w:fldCharType="end"/>
        </w:r>
      </w:hyperlink>
    </w:p>
    <w:p>
      <w:pPr>
        <w:pStyle w:val="TOC2"/>
        <w:tabs>
          <w:tab w:val="right" w:leader="dot" w:pos="8306"/>
        </w:tabs>
      </w:pPr>
      <w:hyperlink w:anchor="_Toc2351" w:history="1">
        <w:r>
          <w:rPr>
            <w:rFonts w:ascii="仿宋" w:eastAsia="仿宋" w:hAnsi="仿宋" w:cs="仿宋" w:hint="eastAsia"/>
            <w:lang w:eastAsia="zh-CN"/>
          </w:rPr>
          <w:t>(二)、危机应对与恢复</w:t>
        </w:r>
        <w:r>
          <w:tab/>
        </w:r>
        <w:r>
          <w:fldChar w:fldCharType="begin"/>
        </w:r>
        <w:r>
          <w:instrText xml:space="preserve"> PAGEREF _Toc2351 \h </w:instrText>
        </w:r>
        <w:r>
          <w:fldChar w:fldCharType="separate"/>
        </w:r>
        <w:r>
          <w:t>13</w:t>
        </w:r>
        <w:r>
          <w:fldChar w:fldCharType="end"/>
        </w:r>
      </w:hyperlink>
    </w:p>
    <w:p>
      <w:pPr>
        <w:pStyle w:val="TOC1"/>
        <w:tabs>
          <w:tab w:val="right" w:leader="dot" w:pos="8306"/>
        </w:tabs>
      </w:pPr>
      <w:hyperlink w:anchor="_Toc23191" w:history="1">
        <w:r>
          <w:rPr>
            <w:rFonts w:ascii="仿宋" w:eastAsia="仿宋" w:hAnsi="仿宋" w:cs="仿宋" w:hint="eastAsia"/>
            <w:lang w:eastAsia="zh-CN"/>
          </w:rPr>
          <w:t>四、表面改性材料项目绩效评估</w:t>
        </w:r>
        <w:r>
          <w:tab/>
        </w:r>
        <w:r>
          <w:fldChar w:fldCharType="begin"/>
        </w:r>
        <w:r>
          <w:instrText xml:space="preserve"> PAGEREF _Toc23191 \h </w:instrText>
        </w:r>
        <w:r>
          <w:fldChar w:fldCharType="separate"/>
        </w:r>
        <w:r>
          <w:t>14</w:t>
        </w:r>
        <w:r>
          <w:fldChar w:fldCharType="end"/>
        </w:r>
      </w:hyperlink>
    </w:p>
    <w:p>
      <w:pPr>
        <w:pStyle w:val="TOC2"/>
        <w:tabs>
          <w:tab w:val="right" w:leader="dot" w:pos="8306"/>
        </w:tabs>
      </w:pPr>
      <w:hyperlink w:anchor="_Toc26840" w:history="1">
        <w:r>
          <w:rPr>
            <w:rFonts w:ascii="仿宋" w:eastAsia="仿宋" w:hAnsi="仿宋" w:cs="仿宋" w:hint="eastAsia"/>
            <w:lang w:eastAsia="zh-CN"/>
          </w:rPr>
          <w:t>(一)、绩效评估指标</w:t>
        </w:r>
        <w:r>
          <w:tab/>
        </w:r>
        <w:r>
          <w:fldChar w:fldCharType="begin"/>
        </w:r>
        <w:r>
          <w:instrText xml:space="preserve"> PAGEREF _Toc26840 \h </w:instrText>
        </w:r>
        <w:r>
          <w:fldChar w:fldCharType="separate"/>
        </w:r>
        <w:r>
          <w:t>14</w:t>
        </w:r>
        <w:r>
          <w:fldChar w:fldCharType="end"/>
        </w:r>
      </w:hyperlink>
    </w:p>
    <w:p>
      <w:pPr>
        <w:pStyle w:val="TOC2"/>
        <w:tabs>
          <w:tab w:val="right" w:leader="dot" w:pos="8306"/>
        </w:tabs>
      </w:pPr>
      <w:hyperlink w:anchor="_Toc12506" w:history="1">
        <w:r>
          <w:rPr>
            <w:rFonts w:ascii="仿宋" w:eastAsia="仿宋" w:hAnsi="仿宋" w:cs="仿宋" w:hint="eastAsia"/>
            <w:lang w:eastAsia="zh-CN"/>
          </w:rPr>
          <w:t>(二)、绩效评估方法</w:t>
        </w:r>
        <w:r>
          <w:tab/>
        </w:r>
        <w:r>
          <w:fldChar w:fldCharType="begin"/>
        </w:r>
        <w:r>
          <w:instrText xml:space="preserve"> PAGEREF _Toc12506 \h </w:instrText>
        </w:r>
        <w:r>
          <w:fldChar w:fldCharType="separate"/>
        </w:r>
        <w:r>
          <w:t>15</w:t>
        </w:r>
        <w:r>
          <w:fldChar w:fldCharType="end"/>
        </w:r>
      </w:hyperlink>
    </w:p>
    <w:p>
      <w:pPr>
        <w:pStyle w:val="TOC2"/>
        <w:tabs>
          <w:tab w:val="right" w:leader="dot" w:pos="8306"/>
        </w:tabs>
      </w:pPr>
      <w:hyperlink w:anchor="_Toc20980" w:history="1">
        <w:r>
          <w:rPr>
            <w:rFonts w:ascii="仿宋" w:eastAsia="仿宋" w:hAnsi="仿宋" w:cs="仿宋" w:hint="eastAsia"/>
            <w:lang w:eastAsia="zh-CN"/>
          </w:rPr>
          <w:t>(三)、绩效评估周期</w:t>
        </w:r>
        <w:r>
          <w:tab/>
        </w:r>
        <w:r>
          <w:fldChar w:fldCharType="begin"/>
        </w:r>
        <w:r>
          <w:instrText xml:space="preserve"> PAGEREF _Toc20980 \h </w:instrText>
        </w:r>
        <w:r>
          <w:fldChar w:fldCharType="separate"/>
        </w:r>
        <w:r>
          <w:t>16</w:t>
        </w:r>
        <w:r>
          <w:fldChar w:fldCharType="end"/>
        </w:r>
      </w:hyperlink>
    </w:p>
    <w:p>
      <w:pPr>
        <w:pStyle w:val="TOC1"/>
        <w:tabs>
          <w:tab w:val="right" w:leader="dot" w:pos="8306"/>
        </w:tabs>
      </w:pPr>
      <w:hyperlink w:anchor="_Toc20215" w:history="1">
        <w:r>
          <w:rPr>
            <w:rFonts w:ascii="仿宋" w:eastAsia="仿宋" w:hAnsi="仿宋" w:cs="仿宋" w:hint="eastAsia"/>
            <w:lang w:eastAsia="zh-CN"/>
          </w:rPr>
          <w:t>五、表面改性材料项目建设单位说明</w:t>
        </w:r>
        <w:r>
          <w:tab/>
        </w:r>
        <w:r>
          <w:fldChar w:fldCharType="begin"/>
        </w:r>
        <w:r>
          <w:instrText xml:space="preserve"> PAGEREF _Toc20215 \h </w:instrText>
        </w:r>
        <w:r>
          <w:fldChar w:fldCharType="separate"/>
        </w:r>
        <w:r>
          <w:t>17</w:t>
        </w:r>
        <w:r>
          <w:fldChar w:fldCharType="end"/>
        </w:r>
      </w:hyperlink>
    </w:p>
    <w:p>
      <w:pPr>
        <w:pStyle w:val="TOC2"/>
        <w:tabs>
          <w:tab w:val="right" w:leader="dot" w:pos="8306"/>
        </w:tabs>
      </w:pPr>
      <w:hyperlink w:anchor="_Toc5095" w:history="1">
        <w:r>
          <w:rPr>
            <w:rFonts w:ascii="仿宋" w:eastAsia="仿宋" w:hAnsi="仿宋" w:cs="仿宋" w:hint="eastAsia"/>
            <w:lang w:eastAsia="zh-CN"/>
          </w:rPr>
          <w:t>(一)、表面改性材料项目承办单位基本情况</w:t>
        </w:r>
        <w:r>
          <w:tab/>
        </w:r>
        <w:r>
          <w:fldChar w:fldCharType="begin"/>
        </w:r>
        <w:r>
          <w:instrText xml:space="preserve"> PAGEREF _Toc5095 \h </w:instrText>
        </w:r>
        <w:r>
          <w:fldChar w:fldCharType="separate"/>
        </w:r>
        <w:r>
          <w:t>17</w:t>
        </w:r>
        <w:r>
          <w:fldChar w:fldCharType="end"/>
        </w:r>
      </w:hyperlink>
    </w:p>
    <w:p>
      <w:pPr>
        <w:pStyle w:val="TOC2"/>
        <w:tabs>
          <w:tab w:val="right" w:leader="dot" w:pos="8306"/>
        </w:tabs>
      </w:pPr>
      <w:hyperlink w:anchor="_Toc14940" w:history="1">
        <w:r>
          <w:rPr>
            <w:rFonts w:ascii="仿宋" w:eastAsia="仿宋" w:hAnsi="仿宋" w:cs="仿宋" w:hint="eastAsia"/>
            <w:lang w:eastAsia="zh-CN"/>
          </w:rPr>
          <w:t>(二)、公司经济效益分析</w:t>
        </w:r>
        <w:r>
          <w:tab/>
        </w:r>
        <w:r>
          <w:fldChar w:fldCharType="begin"/>
        </w:r>
        <w:r>
          <w:instrText xml:space="preserve"> PAGEREF _Toc14940 \h </w:instrText>
        </w:r>
        <w:r>
          <w:fldChar w:fldCharType="separate"/>
        </w:r>
        <w:r>
          <w:t>18</w:t>
        </w:r>
        <w:r>
          <w:fldChar w:fldCharType="end"/>
        </w:r>
      </w:hyperlink>
    </w:p>
    <w:p>
      <w:pPr>
        <w:pStyle w:val="TOC1"/>
        <w:tabs>
          <w:tab w:val="right" w:leader="dot" w:pos="8306"/>
        </w:tabs>
      </w:pPr>
      <w:hyperlink w:anchor="_Toc11163" w:history="1">
        <w:r>
          <w:rPr>
            <w:rFonts w:ascii="仿宋" w:eastAsia="仿宋" w:hAnsi="仿宋" w:cs="仿宋" w:hint="eastAsia"/>
            <w:lang w:eastAsia="zh-CN"/>
          </w:rPr>
          <w:t>六、市场分析、调研</w:t>
        </w:r>
        <w:r>
          <w:tab/>
        </w:r>
        <w:r>
          <w:fldChar w:fldCharType="begin"/>
        </w:r>
        <w:r>
          <w:instrText xml:space="preserve"> PAGEREF _Toc11163 \h </w:instrText>
        </w:r>
        <w:r>
          <w:fldChar w:fldCharType="separate"/>
        </w:r>
        <w:r>
          <w:t>19</w:t>
        </w:r>
        <w:r>
          <w:fldChar w:fldCharType="end"/>
        </w:r>
      </w:hyperlink>
    </w:p>
    <w:p>
      <w:pPr>
        <w:pStyle w:val="TOC2"/>
        <w:tabs>
          <w:tab w:val="right" w:leader="dot" w:pos="8306"/>
        </w:tabs>
      </w:pPr>
      <w:hyperlink w:anchor="_Toc7352" w:history="1">
        <w:r>
          <w:rPr>
            <w:rFonts w:ascii="仿宋" w:eastAsia="仿宋" w:hAnsi="仿宋" w:cs="仿宋" w:hint="eastAsia"/>
            <w:lang w:eastAsia="zh-CN"/>
          </w:rPr>
          <w:t>(一)、表面改性材料行业分析</w:t>
        </w:r>
        <w:r>
          <w:tab/>
        </w:r>
        <w:r>
          <w:fldChar w:fldCharType="begin"/>
        </w:r>
        <w:r>
          <w:instrText xml:space="preserve"> PAGEREF _Toc7352 \h </w:instrText>
        </w:r>
        <w:r>
          <w:fldChar w:fldCharType="separate"/>
        </w:r>
        <w:r>
          <w:t>19</w:t>
        </w:r>
        <w:r>
          <w:fldChar w:fldCharType="end"/>
        </w:r>
      </w:hyperlink>
    </w:p>
    <w:p>
      <w:pPr>
        <w:pStyle w:val="TOC2"/>
        <w:tabs>
          <w:tab w:val="right" w:leader="dot" w:pos="8306"/>
        </w:tabs>
      </w:pPr>
      <w:hyperlink w:anchor="_Toc25284" w:history="1">
        <w:r>
          <w:rPr>
            <w:rFonts w:ascii="仿宋" w:eastAsia="仿宋" w:hAnsi="仿宋" w:cs="仿宋" w:hint="eastAsia"/>
            <w:lang w:eastAsia="zh-CN"/>
          </w:rPr>
          <w:t>(二)、表面改性材料市场分析预测</w:t>
        </w:r>
        <w:r>
          <w:tab/>
        </w:r>
        <w:r>
          <w:fldChar w:fldCharType="begin"/>
        </w:r>
        <w:r>
          <w:instrText xml:space="preserve"> PAGEREF _Toc25284 \h </w:instrText>
        </w:r>
        <w:r>
          <w:fldChar w:fldCharType="separate"/>
        </w:r>
        <w:r>
          <w:t>20</w:t>
        </w:r>
        <w:r>
          <w:fldChar w:fldCharType="end"/>
        </w:r>
      </w:hyperlink>
    </w:p>
    <w:p>
      <w:pPr>
        <w:pStyle w:val="TOC1"/>
        <w:tabs>
          <w:tab w:val="right" w:leader="dot" w:pos="8306"/>
        </w:tabs>
      </w:pPr>
      <w:hyperlink w:anchor="_Toc19620" w:history="1">
        <w:r>
          <w:rPr>
            <w:rFonts w:ascii="仿宋" w:eastAsia="仿宋" w:hAnsi="仿宋" w:cs="仿宋" w:hint="eastAsia"/>
            <w:lang w:eastAsia="zh-CN"/>
          </w:rPr>
          <w:t>七、表面改性材料项目风险管理</w:t>
        </w:r>
        <w:r>
          <w:tab/>
        </w:r>
        <w:r>
          <w:fldChar w:fldCharType="begin"/>
        </w:r>
        <w:r>
          <w:instrText xml:space="preserve"> PAGEREF _Toc19620 \h </w:instrText>
        </w:r>
        <w:r>
          <w:fldChar w:fldCharType="separate"/>
        </w:r>
        <w:r>
          <w:t>21</w:t>
        </w:r>
        <w:r>
          <w:fldChar w:fldCharType="end"/>
        </w:r>
      </w:hyperlink>
    </w:p>
    <w:p>
      <w:pPr>
        <w:pStyle w:val="TOC2"/>
        <w:tabs>
          <w:tab w:val="right" w:leader="dot" w:pos="8306"/>
        </w:tabs>
      </w:pPr>
      <w:hyperlink w:anchor="_Toc618" w:history="1">
        <w:r>
          <w:rPr>
            <w:rFonts w:ascii="仿宋" w:eastAsia="仿宋" w:hAnsi="仿宋" w:cs="仿宋" w:hint="eastAsia"/>
            <w:lang w:eastAsia="zh-CN"/>
          </w:rPr>
          <w:t>(一)、风险识别与评估</w:t>
        </w:r>
        <w:r>
          <w:tab/>
        </w:r>
        <w:r>
          <w:fldChar w:fldCharType="begin"/>
        </w:r>
        <w:r>
          <w:instrText xml:space="preserve"> PAGEREF _Toc618 \h </w:instrText>
        </w:r>
        <w:r>
          <w:fldChar w:fldCharType="separate"/>
        </w:r>
        <w:r>
          <w:t>21</w:t>
        </w:r>
        <w:r>
          <w:fldChar w:fldCharType="end"/>
        </w:r>
      </w:hyperlink>
    </w:p>
    <w:p>
      <w:pPr>
        <w:pStyle w:val="TOC2"/>
        <w:tabs>
          <w:tab w:val="right" w:leader="dot" w:pos="8306"/>
        </w:tabs>
      </w:pPr>
      <w:hyperlink w:anchor="_Toc20630" w:history="1">
        <w:r>
          <w:rPr>
            <w:rFonts w:ascii="仿宋" w:eastAsia="仿宋" w:hAnsi="仿宋" w:cs="仿宋" w:hint="eastAsia"/>
            <w:lang w:eastAsia="zh-CN"/>
          </w:rPr>
          <w:t>(二)、风险应对策略</w:t>
        </w:r>
        <w:r>
          <w:tab/>
        </w:r>
        <w:r>
          <w:fldChar w:fldCharType="begin"/>
        </w:r>
        <w:r>
          <w:instrText xml:space="preserve"> PAGEREF _Toc20630 \h </w:instrText>
        </w:r>
        <w:r>
          <w:fldChar w:fldCharType="separate"/>
        </w:r>
        <w:r>
          <w:t>22</w:t>
        </w:r>
        <w:r>
          <w:fldChar w:fldCharType="end"/>
        </w:r>
      </w:hyperlink>
    </w:p>
    <w:p>
      <w:pPr>
        <w:pStyle w:val="TOC2"/>
        <w:tabs>
          <w:tab w:val="right" w:leader="dot" w:pos="8306"/>
        </w:tabs>
      </w:pPr>
      <w:hyperlink w:anchor="_Toc31374" w:history="1">
        <w:r>
          <w:rPr>
            <w:rFonts w:ascii="仿宋" w:eastAsia="仿宋" w:hAnsi="仿宋" w:cs="仿宋" w:hint="eastAsia"/>
            <w:lang w:eastAsia="zh-CN"/>
          </w:rPr>
          <w:t>(三)、风险监控与控制</w:t>
        </w:r>
        <w:r>
          <w:tab/>
        </w:r>
        <w:r>
          <w:fldChar w:fldCharType="begin"/>
        </w:r>
        <w:r>
          <w:instrText xml:space="preserve"> PAGEREF _Toc31374 \h </w:instrText>
        </w:r>
        <w:r>
          <w:fldChar w:fldCharType="separate"/>
        </w:r>
        <w:r>
          <w:t>24</w:t>
        </w:r>
        <w:r>
          <w:fldChar w:fldCharType="end"/>
        </w:r>
      </w:hyperlink>
    </w:p>
    <w:p>
      <w:pPr>
        <w:pStyle w:val="TOC1"/>
        <w:tabs>
          <w:tab w:val="right" w:leader="dot" w:pos="8306"/>
        </w:tabs>
      </w:pPr>
      <w:hyperlink w:anchor="_Toc22113" w:history="1">
        <w:r>
          <w:rPr>
            <w:rFonts w:ascii="仿宋" w:eastAsia="仿宋" w:hAnsi="仿宋" w:cs="仿宋" w:hint="eastAsia"/>
            <w:lang w:eastAsia="zh-CN"/>
          </w:rPr>
          <w:t>八、表面改性材料项目人力资源培养与发展</w:t>
        </w:r>
        <w:r>
          <w:tab/>
        </w:r>
        <w:r>
          <w:fldChar w:fldCharType="begin"/>
        </w:r>
        <w:r>
          <w:instrText xml:space="preserve"> PAGEREF _Toc22113 \h </w:instrText>
        </w:r>
        <w:r>
          <w:fldChar w:fldCharType="separate"/>
        </w:r>
        <w:r>
          <w:t>25</w:t>
        </w:r>
        <w:r>
          <w:fldChar w:fldCharType="end"/>
        </w:r>
      </w:hyperlink>
    </w:p>
    <w:p>
      <w:pPr>
        <w:pStyle w:val="TOC2"/>
        <w:tabs>
          <w:tab w:val="right" w:leader="dot" w:pos="8306"/>
        </w:tabs>
      </w:pPr>
      <w:hyperlink w:anchor="_Toc12323" w:history="1">
        <w:r>
          <w:rPr>
            <w:rFonts w:ascii="仿宋" w:eastAsia="仿宋" w:hAnsi="仿宋" w:cs="仿宋" w:hint="eastAsia"/>
            <w:lang w:eastAsia="zh-CN"/>
          </w:rPr>
          <w:t>(一)、人才需求与规划</w:t>
        </w:r>
        <w:r>
          <w:tab/>
        </w:r>
        <w:r>
          <w:fldChar w:fldCharType="begin"/>
        </w:r>
        <w:r>
          <w:instrText xml:space="preserve"> PAGEREF _Toc12323 \h </w:instrText>
        </w:r>
        <w:r>
          <w:fldChar w:fldCharType="separate"/>
        </w:r>
        <w:r>
          <w:t>25</w:t>
        </w:r>
        <w:r>
          <w:fldChar w:fldCharType="end"/>
        </w:r>
      </w:hyperlink>
    </w:p>
    <w:p>
      <w:pPr>
        <w:pStyle w:val="TOC2"/>
        <w:tabs>
          <w:tab w:val="right" w:leader="dot" w:pos="8306"/>
        </w:tabs>
      </w:pPr>
      <w:hyperlink w:anchor="_Toc11224" w:history="1">
        <w:r>
          <w:rPr>
            <w:rFonts w:ascii="仿宋" w:eastAsia="仿宋" w:hAnsi="仿宋" w:cs="仿宋" w:hint="eastAsia"/>
            <w:lang w:eastAsia="zh-CN"/>
          </w:rPr>
          <w:t>(二)、培训与发展计划</w:t>
        </w:r>
        <w:r>
          <w:tab/>
        </w:r>
        <w:r>
          <w:fldChar w:fldCharType="begin"/>
        </w:r>
        <w:r>
          <w:instrText xml:space="preserve"> PAGEREF _Toc11224 \h </w:instrText>
        </w:r>
        <w:r>
          <w:fldChar w:fldCharType="separate"/>
        </w:r>
        <w:r>
          <w:t>25</w:t>
        </w:r>
        <w:r>
          <w:fldChar w:fldCharType="end"/>
        </w:r>
      </w:hyperlink>
    </w:p>
    <w:p>
      <w:pPr>
        <w:pStyle w:val="TOC1"/>
        <w:tabs>
          <w:tab w:val="right" w:leader="dot" w:pos="8306"/>
        </w:tabs>
      </w:pPr>
      <w:hyperlink w:anchor="_Toc27579" w:history="1">
        <w:r>
          <w:rPr>
            <w:rFonts w:ascii="仿宋" w:eastAsia="仿宋" w:hAnsi="仿宋" w:cs="仿宋" w:hint="eastAsia"/>
            <w:lang w:eastAsia="zh-CN"/>
          </w:rPr>
          <w:t>九、表面改性材料项目环境影响分析</w:t>
        </w:r>
        <w:r>
          <w:tab/>
        </w:r>
        <w:r>
          <w:fldChar w:fldCharType="begin"/>
        </w:r>
        <w:r>
          <w:instrText xml:space="preserve"> PAGEREF _Toc27579 \h </w:instrText>
        </w:r>
        <w:r>
          <w:fldChar w:fldCharType="separate"/>
        </w:r>
        <w:r>
          <w:t>26</w:t>
        </w:r>
        <w:r>
          <w:fldChar w:fldCharType="end"/>
        </w:r>
      </w:hyperlink>
    </w:p>
    <w:p>
      <w:pPr>
        <w:pStyle w:val="TOC2"/>
        <w:tabs>
          <w:tab w:val="right" w:leader="dot" w:pos="8306"/>
        </w:tabs>
      </w:pPr>
      <w:hyperlink w:anchor="_Toc26946" w:history="1">
        <w:r>
          <w:rPr>
            <w:rFonts w:ascii="仿宋" w:eastAsia="仿宋" w:hAnsi="仿宋" w:cs="仿宋" w:hint="eastAsia"/>
            <w:lang w:eastAsia="zh-CN"/>
          </w:rPr>
          <w:t>(一)、建设区域环境质量现状</w:t>
        </w:r>
        <w:r>
          <w:tab/>
        </w:r>
        <w:r>
          <w:fldChar w:fldCharType="begin"/>
        </w:r>
        <w:r>
          <w:instrText xml:space="preserve"> PAGEREF _Toc26946 \h </w:instrText>
        </w:r>
        <w:r>
          <w:fldChar w:fldCharType="separate"/>
        </w:r>
        <w:r>
          <w:t>26</w:t>
        </w:r>
        <w:r>
          <w:fldChar w:fldCharType="end"/>
        </w:r>
      </w:hyperlink>
    </w:p>
    <w:p>
      <w:pPr>
        <w:pStyle w:val="TOC2"/>
        <w:tabs>
          <w:tab w:val="right" w:leader="dot" w:pos="8306"/>
        </w:tabs>
      </w:pPr>
      <w:hyperlink w:anchor="_Toc30346" w:history="1">
        <w:r>
          <w:rPr>
            <w:rFonts w:ascii="仿宋" w:eastAsia="仿宋" w:hAnsi="仿宋" w:cs="仿宋" w:hint="eastAsia"/>
            <w:lang w:eastAsia="zh-CN"/>
          </w:rPr>
          <w:t>(二)、建设期环境保护</w:t>
        </w:r>
        <w:r>
          <w:tab/>
        </w:r>
        <w:r>
          <w:fldChar w:fldCharType="begin"/>
        </w:r>
        <w:r>
          <w:instrText xml:space="preserve"> PAGEREF _Toc30346 \h </w:instrText>
        </w:r>
        <w:r>
          <w:fldChar w:fldCharType="separate"/>
        </w:r>
        <w:r>
          <w:t>27</w:t>
        </w:r>
        <w:r>
          <w:fldChar w:fldCharType="end"/>
        </w:r>
      </w:hyperlink>
    </w:p>
    <w:p>
      <w:pPr>
        <w:pStyle w:val="TOC2"/>
        <w:tabs>
          <w:tab w:val="right" w:leader="dot" w:pos="8306"/>
        </w:tabs>
      </w:pPr>
      <w:hyperlink w:anchor="_Toc17609" w:history="1">
        <w:r>
          <w:rPr>
            <w:rFonts w:ascii="仿宋" w:eastAsia="仿宋" w:hAnsi="仿宋" w:cs="仿宋" w:hint="eastAsia"/>
            <w:lang w:eastAsia="zh-CN"/>
          </w:rPr>
          <w:t>(三)、运营期环境保护</w:t>
        </w:r>
        <w:r>
          <w:tab/>
        </w:r>
        <w:r>
          <w:fldChar w:fldCharType="begin"/>
        </w:r>
        <w:r>
          <w:instrText xml:space="preserve"> PAGEREF _Toc17609 \h </w:instrText>
        </w:r>
        <w:r>
          <w:fldChar w:fldCharType="separate"/>
        </w:r>
        <w:r>
          <w:t>29</w:t>
        </w:r>
        <w:r>
          <w:fldChar w:fldCharType="end"/>
        </w:r>
      </w:hyperlink>
    </w:p>
    <w:p>
      <w:pPr>
        <w:pStyle w:val="TOC2"/>
        <w:tabs>
          <w:tab w:val="right" w:leader="dot" w:pos="8306"/>
        </w:tabs>
      </w:pPr>
      <w:hyperlink w:anchor="_Toc8377" w:history="1">
        <w:r>
          <w:rPr>
            <w:rFonts w:ascii="仿宋" w:eastAsia="仿宋" w:hAnsi="仿宋" w:cs="仿宋" w:hint="eastAsia"/>
            <w:lang w:eastAsia="zh-CN"/>
          </w:rPr>
          <w:t>(四)、表面改性材料项目建设对区域经济的影响</w:t>
        </w:r>
        <w:r>
          <w:tab/>
        </w:r>
        <w:r>
          <w:fldChar w:fldCharType="begin"/>
        </w:r>
        <w:r>
          <w:instrText xml:space="preserve"> PAGEREF _Toc8377 \h </w:instrText>
        </w:r>
        <w:r>
          <w:fldChar w:fldCharType="separate"/>
        </w:r>
        <w:r>
          <w:t>30</w:t>
        </w:r>
        <w:r>
          <w:fldChar w:fldCharType="end"/>
        </w:r>
      </w:hyperlink>
    </w:p>
    <w:p>
      <w:pPr>
        <w:pStyle w:val="TOC2"/>
        <w:tabs>
          <w:tab w:val="right" w:leader="dot" w:pos="8306"/>
        </w:tabs>
      </w:pPr>
      <w:hyperlink w:anchor="_Toc32267" w:history="1">
        <w:r>
          <w:rPr>
            <w:rFonts w:ascii="仿宋" w:eastAsia="仿宋" w:hAnsi="仿宋" w:cs="仿宋" w:hint="eastAsia"/>
            <w:lang w:eastAsia="zh-CN"/>
          </w:rPr>
          <w:t>(五)、废弃物处理</w:t>
        </w:r>
        <w:r>
          <w:tab/>
        </w:r>
        <w:r>
          <w:fldChar w:fldCharType="begin"/>
        </w:r>
        <w:r>
          <w:instrText xml:space="preserve"> PAGEREF _Toc32267 \h </w:instrText>
        </w:r>
        <w:r>
          <w:fldChar w:fldCharType="separate"/>
        </w:r>
        <w:r>
          <w:t>32</w:t>
        </w:r>
        <w:r>
          <w:fldChar w:fldCharType="end"/>
        </w:r>
      </w:hyperlink>
    </w:p>
    <w:p>
      <w:pPr>
        <w:pStyle w:val="TOC2"/>
        <w:tabs>
          <w:tab w:val="right" w:leader="dot" w:pos="8306"/>
        </w:tabs>
      </w:pPr>
      <w:hyperlink w:anchor="_Toc801" w:history="1">
        <w:r>
          <w:rPr>
            <w:rFonts w:ascii="仿宋" w:eastAsia="仿宋" w:hAnsi="仿宋" w:cs="仿宋" w:hint="eastAsia"/>
            <w:lang w:eastAsia="zh-CN"/>
          </w:rPr>
          <w:t>(六)、特殊环境影响分析</w:t>
        </w:r>
        <w:r>
          <w:tab/>
        </w:r>
        <w:r>
          <w:fldChar w:fldCharType="begin"/>
        </w:r>
        <w:r>
          <w:instrText xml:space="preserve"> PAGEREF _Toc801 \h </w:instrText>
        </w:r>
        <w:r>
          <w:fldChar w:fldCharType="separate"/>
        </w:r>
        <w:r>
          <w:t>33</w:t>
        </w:r>
        <w:r>
          <w:fldChar w:fldCharType="end"/>
        </w:r>
      </w:hyperlink>
    </w:p>
    <w:p>
      <w:pPr>
        <w:pStyle w:val="TOC2"/>
        <w:tabs>
          <w:tab w:val="right" w:leader="dot" w:pos="8306"/>
        </w:tabs>
      </w:pPr>
      <w:hyperlink w:anchor="_Toc2924" w:history="1">
        <w:r>
          <w:rPr>
            <w:rFonts w:ascii="仿宋" w:eastAsia="仿宋" w:hAnsi="仿宋" w:cs="仿宋" w:hint="eastAsia"/>
            <w:lang w:eastAsia="zh-CN"/>
          </w:rPr>
          <w:t>(七)、清洁生产</w:t>
        </w:r>
        <w:r>
          <w:tab/>
        </w:r>
        <w:r>
          <w:fldChar w:fldCharType="begin"/>
        </w:r>
        <w:r>
          <w:instrText xml:space="preserve"> PAGEREF _Toc2924 \h </w:instrText>
        </w:r>
        <w:r>
          <w:fldChar w:fldCharType="separate"/>
        </w:r>
        <w:r>
          <w:t>34</w:t>
        </w:r>
        <w:r>
          <w:fldChar w:fldCharType="end"/>
        </w:r>
      </w:hyperlink>
    </w:p>
    <w:p>
      <w:pPr>
        <w:pStyle w:val="TOC2"/>
        <w:tabs>
          <w:tab w:val="right" w:leader="dot" w:pos="8306"/>
        </w:tabs>
      </w:pPr>
      <w:hyperlink w:anchor="_Toc8149" w:history="1">
        <w:r>
          <w:rPr>
            <w:rFonts w:ascii="仿宋" w:eastAsia="仿宋" w:hAnsi="仿宋" w:cs="仿宋" w:hint="eastAsia"/>
            <w:lang w:eastAsia="zh-CN"/>
          </w:rPr>
          <w:t>(八)、环境保护综合评价</w:t>
        </w:r>
        <w:r>
          <w:tab/>
        </w:r>
        <w:r>
          <w:fldChar w:fldCharType="begin"/>
        </w:r>
        <w:r>
          <w:instrText xml:space="preserve"> PAGEREF _Toc8149 \h </w:instrText>
        </w:r>
        <w:r>
          <w:fldChar w:fldCharType="separate"/>
        </w:r>
        <w:r>
          <w:t>35</w:t>
        </w:r>
        <w:r>
          <w:fldChar w:fldCharType="end"/>
        </w:r>
      </w:hyperlink>
    </w:p>
    <w:p>
      <w:pPr>
        <w:pStyle w:val="TOC1"/>
        <w:tabs>
          <w:tab w:val="right" w:leader="dot" w:pos="8306"/>
        </w:tabs>
      </w:pPr>
      <w:hyperlink w:anchor="_Toc16104" w:history="1">
        <w:r>
          <w:rPr>
            <w:rFonts w:ascii="仿宋" w:eastAsia="仿宋" w:hAnsi="仿宋" w:cs="仿宋" w:hint="eastAsia"/>
            <w:lang w:eastAsia="zh-CN"/>
          </w:rPr>
          <w:t>十、表面改性材料项目创新与研发</w:t>
        </w:r>
        <w:r>
          <w:tab/>
        </w:r>
        <w:r>
          <w:fldChar w:fldCharType="begin"/>
        </w:r>
        <w:r>
          <w:instrText xml:space="preserve"> PAGEREF _Toc16104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30" w:history="1">
        <w:r>
          <w:rPr>
            <w:rFonts w:ascii="仿宋" w:eastAsia="仿宋" w:hAnsi="仿宋" w:cs="仿宋" w:hint="eastAsia"/>
            <w:lang w:eastAsia="zh-CN"/>
          </w:rPr>
          <w:t>(一)、创新策略与方向</w:t>
        </w:r>
        <w:r>
          <w:tab/>
        </w:r>
        <w:r>
          <w:fldChar w:fldCharType="begin"/>
        </w:r>
        <w:r>
          <w:instrText xml:space="preserve"> PAGEREF _Toc24630 \h </w:instrText>
        </w:r>
        <w:r>
          <w:fldChar w:fldCharType="separate"/>
        </w:r>
        <w:r>
          <w:t>37</w:t>
        </w:r>
        <w:r>
          <w:fldChar w:fldCharType="end"/>
        </w:r>
      </w:hyperlink>
    </w:p>
    <w:p>
      <w:pPr>
        <w:pStyle w:val="TOC2"/>
        <w:tabs>
          <w:tab w:val="right" w:leader="dot" w:pos="8306"/>
        </w:tabs>
      </w:pPr>
      <w:hyperlink w:anchor="_Toc1644" w:history="1">
        <w:r>
          <w:rPr>
            <w:rFonts w:ascii="仿宋" w:eastAsia="仿宋" w:hAnsi="仿宋" w:cs="仿宋" w:hint="eastAsia"/>
            <w:lang w:eastAsia="zh-CN"/>
          </w:rPr>
          <w:t>(二)、研发规划与投入</w:t>
        </w:r>
        <w:r>
          <w:tab/>
        </w:r>
        <w:r>
          <w:fldChar w:fldCharType="begin"/>
        </w:r>
        <w:r>
          <w:instrText xml:space="preserve"> PAGEREF _Toc1644 \h </w:instrText>
        </w:r>
        <w:r>
          <w:fldChar w:fldCharType="separate"/>
        </w:r>
        <w:r>
          <w:t>38</w:t>
        </w:r>
        <w:r>
          <w:fldChar w:fldCharType="end"/>
        </w:r>
      </w:hyperlink>
    </w:p>
    <w:p>
      <w:pPr>
        <w:pStyle w:val="TOC1"/>
        <w:tabs>
          <w:tab w:val="right" w:leader="dot" w:pos="8306"/>
        </w:tabs>
      </w:pPr>
      <w:hyperlink w:anchor="_Toc9309" w:history="1">
        <w:r>
          <w:rPr>
            <w:rFonts w:ascii="仿宋" w:eastAsia="仿宋" w:hAnsi="仿宋" w:cs="仿宋" w:hint="eastAsia"/>
            <w:lang w:eastAsia="zh-CN"/>
          </w:rPr>
          <w:t>十一、表面改性材料项目社会影响</w:t>
        </w:r>
        <w:r>
          <w:tab/>
        </w:r>
        <w:r>
          <w:fldChar w:fldCharType="begin"/>
        </w:r>
        <w:r>
          <w:instrText xml:space="preserve"> PAGEREF _Toc9309 \h </w:instrText>
        </w:r>
        <w:r>
          <w:fldChar w:fldCharType="separate"/>
        </w:r>
        <w:r>
          <w:t>40</w:t>
        </w:r>
        <w:r>
          <w:fldChar w:fldCharType="end"/>
        </w:r>
      </w:hyperlink>
    </w:p>
    <w:p>
      <w:pPr>
        <w:pStyle w:val="TOC2"/>
        <w:tabs>
          <w:tab w:val="right" w:leader="dot" w:pos="8306"/>
        </w:tabs>
      </w:pPr>
      <w:hyperlink w:anchor="_Toc19457" w:history="1">
        <w:r>
          <w:rPr>
            <w:rFonts w:ascii="仿宋" w:eastAsia="仿宋" w:hAnsi="仿宋" w:cs="仿宋" w:hint="eastAsia"/>
            <w:lang w:eastAsia="zh-CN"/>
          </w:rPr>
          <w:t>(一)、社会责任与义务</w:t>
        </w:r>
        <w:r>
          <w:tab/>
        </w:r>
        <w:r>
          <w:fldChar w:fldCharType="begin"/>
        </w:r>
        <w:r>
          <w:instrText xml:space="preserve"> PAGEREF _Toc19457 \h </w:instrText>
        </w:r>
        <w:r>
          <w:fldChar w:fldCharType="separate"/>
        </w:r>
        <w:r>
          <w:t>40</w:t>
        </w:r>
        <w:r>
          <w:fldChar w:fldCharType="end"/>
        </w:r>
      </w:hyperlink>
    </w:p>
    <w:p>
      <w:pPr>
        <w:pStyle w:val="TOC2"/>
        <w:tabs>
          <w:tab w:val="right" w:leader="dot" w:pos="8306"/>
        </w:tabs>
      </w:pPr>
      <w:hyperlink w:anchor="_Toc30495" w:history="1">
        <w:r>
          <w:rPr>
            <w:rFonts w:ascii="仿宋" w:eastAsia="仿宋" w:hAnsi="仿宋" w:cs="仿宋" w:hint="eastAsia"/>
            <w:lang w:eastAsia="zh-CN"/>
          </w:rPr>
          <w:t>(二)、社会参与与沟通</w:t>
        </w:r>
        <w:r>
          <w:tab/>
        </w:r>
        <w:r>
          <w:fldChar w:fldCharType="begin"/>
        </w:r>
        <w:r>
          <w:instrText xml:space="preserve"> PAGEREF _Toc30495 \h </w:instrText>
        </w:r>
        <w:r>
          <w:fldChar w:fldCharType="separate"/>
        </w:r>
        <w:r>
          <w:t>41</w:t>
        </w:r>
        <w:r>
          <w:fldChar w:fldCharType="end"/>
        </w:r>
      </w:hyperlink>
    </w:p>
    <w:p>
      <w:pPr>
        <w:pStyle w:val="TOC1"/>
        <w:tabs>
          <w:tab w:val="right" w:leader="dot" w:pos="8306"/>
        </w:tabs>
      </w:pPr>
      <w:hyperlink w:anchor="_Toc23634" w:history="1">
        <w:r>
          <w:rPr>
            <w:rFonts w:ascii="仿宋" w:eastAsia="仿宋" w:hAnsi="仿宋" w:cs="仿宋" w:hint="eastAsia"/>
            <w:lang w:eastAsia="zh-CN"/>
          </w:rPr>
          <w:t>十二、表面改性材料项目技术管理</w:t>
        </w:r>
        <w:r>
          <w:tab/>
        </w:r>
        <w:r>
          <w:fldChar w:fldCharType="begin"/>
        </w:r>
        <w:r>
          <w:instrText xml:space="preserve"> PAGEREF _Toc23634 \h </w:instrText>
        </w:r>
        <w:r>
          <w:fldChar w:fldCharType="separate"/>
        </w:r>
        <w:r>
          <w:t>41</w:t>
        </w:r>
        <w:r>
          <w:fldChar w:fldCharType="end"/>
        </w:r>
      </w:hyperlink>
    </w:p>
    <w:p>
      <w:pPr>
        <w:pStyle w:val="TOC2"/>
        <w:tabs>
          <w:tab w:val="right" w:leader="dot" w:pos="8306"/>
        </w:tabs>
      </w:pPr>
      <w:hyperlink w:anchor="_Toc21249" w:history="1">
        <w:r>
          <w:rPr>
            <w:rFonts w:ascii="仿宋" w:eastAsia="仿宋" w:hAnsi="仿宋" w:cs="仿宋" w:hint="eastAsia"/>
            <w:lang w:eastAsia="zh-CN"/>
          </w:rPr>
          <w:t>(一)、技术方案选用方向</w:t>
        </w:r>
        <w:r>
          <w:tab/>
        </w:r>
        <w:r>
          <w:fldChar w:fldCharType="begin"/>
        </w:r>
        <w:r>
          <w:instrText xml:space="preserve"> PAGEREF _Toc21249 \h </w:instrText>
        </w:r>
        <w:r>
          <w:fldChar w:fldCharType="separate"/>
        </w:r>
        <w:r>
          <w:t>41</w:t>
        </w:r>
        <w:r>
          <w:fldChar w:fldCharType="end"/>
        </w:r>
      </w:hyperlink>
    </w:p>
    <w:p>
      <w:pPr>
        <w:pStyle w:val="TOC2"/>
        <w:tabs>
          <w:tab w:val="right" w:leader="dot" w:pos="8306"/>
        </w:tabs>
      </w:pPr>
      <w:hyperlink w:anchor="_Toc11854" w:history="1">
        <w:r>
          <w:rPr>
            <w:rFonts w:ascii="仿宋" w:eastAsia="仿宋" w:hAnsi="仿宋" w:cs="仿宋" w:hint="eastAsia"/>
            <w:lang w:eastAsia="zh-CN"/>
          </w:rPr>
          <w:t>(二)、工艺技术方案选用原则</w:t>
        </w:r>
        <w:r>
          <w:tab/>
        </w:r>
        <w:r>
          <w:fldChar w:fldCharType="begin"/>
        </w:r>
        <w:r>
          <w:instrText xml:space="preserve"> PAGEREF _Toc11854 \h </w:instrText>
        </w:r>
        <w:r>
          <w:fldChar w:fldCharType="separate"/>
        </w:r>
        <w:r>
          <w:t>43</w:t>
        </w:r>
        <w:r>
          <w:fldChar w:fldCharType="end"/>
        </w:r>
      </w:hyperlink>
    </w:p>
    <w:p>
      <w:pPr>
        <w:pStyle w:val="TOC2"/>
        <w:tabs>
          <w:tab w:val="right" w:leader="dot" w:pos="8306"/>
        </w:tabs>
      </w:pPr>
      <w:hyperlink w:anchor="_Toc1989" w:history="1">
        <w:r>
          <w:rPr>
            <w:rFonts w:ascii="仿宋" w:eastAsia="仿宋" w:hAnsi="仿宋" w:cs="仿宋" w:hint="eastAsia"/>
            <w:lang w:eastAsia="zh-CN"/>
          </w:rPr>
          <w:t>(三)、工艺技术方案要求</w:t>
        </w:r>
        <w:r>
          <w:tab/>
        </w:r>
        <w:r>
          <w:fldChar w:fldCharType="begin"/>
        </w:r>
        <w:r>
          <w:instrText xml:space="preserve"> PAGEREF _Toc1989 \h </w:instrText>
        </w:r>
        <w:r>
          <w:fldChar w:fldCharType="separate"/>
        </w:r>
        <w:r>
          <w:t>45</w:t>
        </w:r>
        <w:r>
          <w:fldChar w:fldCharType="end"/>
        </w:r>
      </w:hyperlink>
    </w:p>
    <w:p>
      <w:pPr>
        <w:pStyle w:val="TOC1"/>
        <w:tabs>
          <w:tab w:val="right" w:leader="dot" w:pos="8306"/>
        </w:tabs>
      </w:pPr>
      <w:hyperlink w:anchor="_Toc31994" w:history="1">
        <w:r>
          <w:rPr>
            <w:rFonts w:ascii="仿宋" w:eastAsia="仿宋" w:hAnsi="仿宋" w:cs="仿宋" w:hint="eastAsia"/>
            <w:lang w:eastAsia="zh-CN"/>
          </w:rPr>
          <w:t>十三、质量管理体系</w:t>
        </w:r>
        <w:r>
          <w:tab/>
        </w:r>
        <w:r>
          <w:fldChar w:fldCharType="begin"/>
        </w:r>
        <w:r>
          <w:instrText xml:space="preserve"> PAGEREF _Toc31994 \h </w:instrText>
        </w:r>
        <w:r>
          <w:fldChar w:fldCharType="separate"/>
        </w:r>
        <w:r>
          <w:t>48</w:t>
        </w:r>
        <w:r>
          <w:fldChar w:fldCharType="end"/>
        </w:r>
      </w:hyperlink>
    </w:p>
    <w:p>
      <w:pPr>
        <w:pStyle w:val="TOC2"/>
        <w:tabs>
          <w:tab w:val="right" w:leader="dot" w:pos="8306"/>
        </w:tabs>
      </w:pPr>
      <w:hyperlink w:anchor="_Toc3455" w:history="1">
        <w:r>
          <w:rPr>
            <w:rFonts w:ascii="仿宋" w:eastAsia="仿宋" w:hAnsi="仿宋" w:cs="仿宋" w:hint="eastAsia"/>
            <w:lang w:eastAsia="zh-CN"/>
          </w:rPr>
          <w:t>(一)、质量目标与方针</w:t>
        </w:r>
        <w:r>
          <w:tab/>
        </w:r>
        <w:r>
          <w:fldChar w:fldCharType="begin"/>
        </w:r>
        <w:r>
          <w:instrText xml:space="preserve"> PAGEREF _Toc3455 \h </w:instrText>
        </w:r>
        <w:r>
          <w:fldChar w:fldCharType="separate"/>
        </w:r>
        <w:r>
          <w:t>48</w:t>
        </w:r>
        <w:r>
          <w:fldChar w:fldCharType="end"/>
        </w:r>
      </w:hyperlink>
    </w:p>
    <w:p>
      <w:pPr>
        <w:pStyle w:val="TOC2"/>
        <w:tabs>
          <w:tab w:val="right" w:leader="dot" w:pos="8306"/>
        </w:tabs>
      </w:pPr>
      <w:hyperlink w:anchor="_Toc27821" w:history="1">
        <w:r>
          <w:rPr>
            <w:rFonts w:ascii="仿宋" w:eastAsia="仿宋" w:hAnsi="仿宋" w:cs="仿宋" w:hint="eastAsia"/>
            <w:lang w:eastAsia="zh-CN"/>
          </w:rPr>
          <w:t>(二)、质量管理责任</w:t>
        </w:r>
        <w:r>
          <w:tab/>
        </w:r>
        <w:r>
          <w:fldChar w:fldCharType="begin"/>
        </w:r>
        <w:r>
          <w:instrText xml:space="preserve"> PAGEREF _Toc27821 \h </w:instrText>
        </w:r>
        <w:r>
          <w:fldChar w:fldCharType="separate"/>
        </w:r>
        <w:r>
          <w:t>49</w:t>
        </w:r>
        <w:r>
          <w:fldChar w:fldCharType="end"/>
        </w:r>
      </w:hyperlink>
    </w:p>
    <w:p>
      <w:pPr>
        <w:pStyle w:val="TOC2"/>
        <w:tabs>
          <w:tab w:val="right" w:leader="dot" w:pos="8306"/>
        </w:tabs>
      </w:pPr>
      <w:hyperlink w:anchor="_Toc14687" w:history="1">
        <w:r>
          <w:rPr>
            <w:rFonts w:ascii="仿宋" w:eastAsia="仿宋" w:hAnsi="仿宋" w:cs="仿宋" w:hint="eastAsia"/>
            <w:lang w:eastAsia="zh-CN"/>
          </w:rPr>
          <w:t>(三)、质量管理体系文件</w:t>
        </w:r>
        <w:r>
          <w:tab/>
        </w:r>
        <w:r>
          <w:fldChar w:fldCharType="begin"/>
        </w:r>
        <w:r>
          <w:instrText xml:space="preserve"> PAGEREF _Toc14687 \h </w:instrText>
        </w:r>
        <w:r>
          <w:fldChar w:fldCharType="separate"/>
        </w:r>
        <w:r>
          <w:t>50</w:t>
        </w:r>
        <w:r>
          <w:fldChar w:fldCharType="end"/>
        </w:r>
      </w:hyperlink>
    </w:p>
    <w:p>
      <w:pPr>
        <w:pStyle w:val="TOC2"/>
        <w:tabs>
          <w:tab w:val="right" w:leader="dot" w:pos="8306"/>
        </w:tabs>
      </w:pPr>
      <w:hyperlink w:anchor="_Toc32584" w:history="1">
        <w:r>
          <w:rPr>
            <w:rFonts w:ascii="仿宋" w:eastAsia="仿宋" w:hAnsi="仿宋" w:cs="仿宋" w:hint="eastAsia"/>
            <w:lang w:eastAsia="zh-CN"/>
          </w:rPr>
          <w:t>(四)、质量培训与教育</w:t>
        </w:r>
        <w:r>
          <w:tab/>
        </w:r>
        <w:r>
          <w:fldChar w:fldCharType="begin"/>
        </w:r>
        <w:r>
          <w:instrText xml:space="preserve"> PAGEREF _Toc32584 \h </w:instrText>
        </w:r>
        <w:r>
          <w:fldChar w:fldCharType="separate"/>
        </w:r>
        <w:r>
          <w:t>52</w:t>
        </w:r>
        <w:r>
          <w:fldChar w:fldCharType="end"/>
        </w:r>
      </w:hyperlink>
    </w:p>
    <w:p>
      <w:pPr>
        <w:pStyle w:val="TOC2"/>
        <w:tabs>
          <w:tab w:val="right" w:leader="dot" w:pos="8306"/>
        </w:tabs>
      </w:pPr>
      <w:hyperlink w:anchor="_Toc10624" w:history="1">
        <w:r>
          <w:rPr>
            <w:rFonts w:ascii="仿宋" w:eastAsia="仿宋" w:hAnsi="仿宋" w:cs="仿宋" w:hint="eastAsia"/>
            <w:lang w:eastAsia="zh-CN"/>
          </w:rPr>
          <w:t>(五)、质量审核与评价</w:t>
        </w:r>
        <w:r>
          <w:tab/>
        </w:r>
        <w:r>
          <w:fldChar w:fldCharType="begin"/>
        </w:r>
        <w:r>
          <w:instrText xml:space="preserve"> PAGEREF _Toc10624 \h </w:instrText>
        </w:r>
        <w:r>
          <w:fldChar w:fldCharType="separate"/>
        </w:r>
        <w:r>
          <w:t>53</w:t>
        </w:r>
        <w:r>
          <w:fldChar w:fldCharType="end"/>
        </w:r>
      </w:hyperlink>
    </w:p>
    <w:p>
      <w:pPr>
        <w:pStyle w:val="TOC2"/>
        <w:tabs>
          <w:tab w:val="right" w:leader="dot" w:pos="8306"/>
        </w:tabs>
      </w:pPr>
      <w:hyperlink w:anchor="_Toc30514" w:history="1">
        <w:r>
          <w:rPr>
            <w:rFonts w:ascii="仿宋" w:eastAsia="仿宋" w:hAnsi="仿宋" w:cs="仿宋" w:hint="eastAsia"/>
            <w:lang w:eastAsia="zh-CN"/>
          </w:rPr>
          <w:t>(六)、不符合与纠正措施</w:t>
        </w:r>
        <w:r>
          <w:tab/>
        </w:r>
        <w:r>
          <w:fldChar w:fldCharType="begin"/>
        </w:r>
        <w:r>
          <w:instrText xml:space="preserve"> PAGEREF _Toc30514 \h </w:instrText>
        </w:r>
        <w:r>
          <w:fldChar w:fldCharType="separate"/>
        </w:r>
        <w:r>
          <w:t>54</w:t>
        </w:r>
        <w:r>
          <w:fldChar w:fldCharType="end"/>
        </w:r>
      </w:hyperlink>
    </w:p>
    <w:p>
      <w:pPr>
        <w:pStyle w:val="TOC1"/>
        <w:tabs>
          <w:tab w:val="right" w:leader="dot" w:pos="8306"/>
        </w:tabs>
      </w:pPr>
      <w:hyperlink w:anchor="_Toc10368" w:history="1">
        <w:r>
          <w:rPr>
            <w:rFonts w:ascii="仿宋" w:eastAsia="仿宋" w:hAnsi="仿宋" w:cs="仿宋" w:hint="eastAsia"/>
            <w:lang w:eastAsia="zh-CN"/>
          </w:rPr>
          <w:t>十四、表面改性材料项目治理与监督</w:t>
        </w:r>
        <w:r>
          <w:tab/>
        </w:r>
        <w:r>
          <w:fldChar w:fldCharType="begin"/>
        </w:r>
        <w:r>
          <w:instrText xml:space="preserve"> PAGEREF _Toc10368 \h </w:instrText>
        </w:r>
        <w:r>
          <w:fldChar w:fldCharType="separate"/>
        </w:r>
        <w:r>
          <w:t>56</w:t>
        </w:r>
        <w:r>
          <w:fldChar w:fldCharType="end"/>
        </w:r>
      </w:hyperlink>
    </w:p>
    <w:p>
      <w:pPr>
        <w:pStyle w:val="TOC2"/>
        <w:tabs>
          <w:tab w:val="right" w:leader="dot" w:pos="8306"/>
        </w:tabs>
      </w:pPr>
      <w:hyperlink w:anchor="_Toc1815" w:history="1">
        <w:r>
          <w:rPr>
            <w:rFonts w:ascii="仿宋" w:eastAsia="仿宋" w:hAnsi="仿宋" w:cs="仿宋" w:hint="eastAsia"/>
            <w:lang w:eastAsia="zh-CN"/>
          </w:rPr>
          <w:t>(一)、表面改性材料项目治理结构</w:t>
        </w:r>
        <w:r>
          <w:tab/>
        </w:r>
        <w:r>
          <w:fldChar w:fldCharType="begin"/>
        </w:r>
        <w:r>
          <w:instrText xml:space="preserve"> PAGEREF _Toc1815 \h </w:instrText>
        </w:r>
        <w:r>
          <w:fldChar w:fldCharType="separate"/>
        </w:r>
        <w:r>
          <w:t>56</w:t>
        </w:r>
        <w:r>
          <w:fldChar w:fldCharType="end"/>
        </w:r>
      </w:hyperlink>
    </w:p>
    <w:p>
      <w:pPr>
        <w:pStyle w:val="TOC2"/>
        <w:tabs>
          <w:tab w:val="right" w:leader="dot" w:pos="8306"/>
        </w:tabs>
      </w:pPr>
      <w:hyperlink w:anchor="_Toc3772" w:history="1">
        <w:r>
          <w:rPr>
            <w:rFonts w:ascii="仿宋" w:eastAsia="仿宋" w:hAnsi="仿宋" w:cs="仿宋" w:hint="eastAsia"/>
            <w:lang w:eastAsia="zh-CN"/>
          </w:rPr>
          <w:t>(二)、监督与审计</w:t>
        </w:r>
        <w:r>
          <w:tab/>
        </w:r>
        <w:r>
          <w:fldChar w:fldCharType="begin"/>
        </w:r>
        <w:r>
          <w:instrText xml:space="preserve"> PAGEREF _Toc3772 \h </w:instrText>
        </w:r>
        <w:r>
          <w:fldChar w:fldCharType="separate"/>
        </w:r>
        <w:r>
          <w:t>57</w:t>
        </w:r>
        <w:r>
          <w:fldChar w:fldCharType="end"/>
        </w:r>
      </w:hyperlink>
    </w:p>
    <w:p>
      <w:pPr>
        <w:pStyle w:val="TOC1"/>
        <w:tabs>
          <w:tab w:val="right" w:leader="dot" w:pos="8306"/>
        </w:tabs>
      </w:pPr>
      <w:hyperlink w:anchor="_Toc23742" w:history="1">
        <w:r>
          <w:rPr>
            <w:rFonts w:ascii="仿宋" w:eastAsia="仿宋" w:hAnsi="仿宋" w:cs="仿宋" w:hint="eastAsia"/>
            <w:lang w:eastAsia="zh-CN"/>
          </w:rPr>
          <w:t>十五、表面改性材料项目实施时间节点</w:t>
        </w:r>
        <w:r>
          <w:tab/>
        </w:r>
        <w:r>
          <w:fldChar w:fldCharType="begin"/>
        </w:r>
        <w:r>
          <w:instrText xml:space="preserve"> PAGEREF _Toc23742 \h </w:instrText>
        </w:r>
        <w:r>
          <w:fldChar w:fldCharType="separate"/>
        </w:r>
        <w:r>
          <w:t>59</w:t>
        </w:r>
        <w:r>
          <w:fldChar w:fldCharType="end"/>
        </w:r>
      </w:hyperlink>
    </w:p>
    <w:p>
      <w:pPr>
        <w:pStyle w:val="TOC2"/>
        <w:tabs>
          <w:tab w:val="right" w:leader="dot" w:pos="8306"/>
        </w:tabs>
      </w:pPr>
      <w:hyperlink w:anchor="_Toc5716" w:history="1">
        <w:r>
          <w:rPr>
            <w:rFonts w:ascii="仿宋" w:eastAsia="仿宋" w:hAnsi="仿宋" w:cs="仿宋" w:hint="eastAsia"/>
            <w:lang w:eastAsia="zh-CN"/>
          </w:rPr>
          <w:t>(一)、表面改性材料项目启动阶段时间节点</w:t>
        </w:r>
        <w:r>
          <w:tab/>
        </w:r>
        <w:r>
          <w:fldChar w:fldCharType="begin"/>
        </w:r>
        <w:r>
          <w:instrText xml:space="preserve"> PAGEREF _Toc5716 \h </w:instrText>
        </w:r>
        <w:r>
          <w:fldChar w:fldCharType="separate"/>
        </w:r>
        <w:r>
          <w:t>59</w:t>
        </w:r>
        <w:r>
          <w:fldChar w:fldCharType="end"/>
        </w:r>
      </w:hyperlink>
    </w:p>
    <w:p>
      <w:pPr>
        <w:pStyle w:val="TOC2"/>
        <w:tabs>
          <w:tab w:val="right" w:leader="dot" w:pos="8306"/>
        </w:tabs>
      </w:pPr>
      <w:hyperlink w:anchor="_Toc18290" w:history="1">
        <w:r>
          <w:rPr>
            <w:rFonts w:ascii="仿宋" w:eastAsia="仿宋" w:hAnsi="仿宋" w:cs="仿宋" w:hint="eastAsia"/>
            <w:lang w:eastAsia="zh-CN"/>
          </w:rPr>
          <w:t>(二)、表面改性材料项目执行阶段时间节点</w:t>
        </w:r>
        <w:r>
          <w:tab/>
        </w:r>
        <w:r>
          <w:fldChar w:fldCharType="begin"/>
        </w:r>
        <w:r>
          <w:instrText xml:space="preserve"> PAGEREF _Toc18290 \h </w:instrText>
        </w:r>
        <w:r>
          <w:fldChar w:fldCharType="separate"/>
        </w:r>
        <w:r>
          <w:t>60</w:t>
        </w:r>
        <w:r>
          <w:fldChar w:fldCharType="end"/>
        </w:r>
      </w:hyperlink>
    </w:p>
    <w:p>
      <w:pPr>
        <w:pStyle w:val="TOC2"/>
        <w:tabs>
          <w:tab w:val="right" w:leader="dot" w:pos="8306"/>
        </w:tabs>
      </w:pPr>
      <w:hyperlink w:anchor="_Toc101" w:history="1">
        <w:r>
          <w:rPr>
            <w:rFonts w:ascii="仿宋" w:eastAsia="仿宋" w:hAnsi="仿宋" w:cs="仿宋" w:hint="eastAsia"/>
            <w:lang w:eastAsia="zh-CN"/>
          </w:rPr>
          <w:t>(三)、表面改性材料项目完成阶段时间节点</w:t>
        </w:r>
        <w:r>
          <w:tab/>
        </w:r>
        <w:r>
          <w:fldChar w:fldCharType="begin"/>
        </w:r>
        <w:r>
          <w:instrText xml:space="preserve"> PAGEREF _Toc101 \h </w:instrText>
        </w:r>
        <w:r>
          <w:fldChar w:fldCharType="separate"/>
        </w:r>
        <w:r>
          <w:t>61</w:t>
        </w:r>
        <w:r>
          <w:fldChar w:fldCharType="end"/>
        </w:r>
      </w:hyperlink>
    </w:p>
    <w:p>
      <w:pPr>
        <w:pStyle w:val="TOC1"/>
        <w:tabs>
          <w:tab w:val="right" w:leader="dot" w:pos="8306"/>
        </w:tabs>
      </w:pPr>
      <w:hyperlink w:anchor="_Toc32467" w:history="1">
        <w:r>
          <w:rPr>
            <w:rFonts w:ascii="仿宋" w:eastAsia="仿宋" w:hAnsi="仿宋" w:cs="仿宋" w:hint="eastAsia"/>
            <w:lang w:eastAsia="zh-CN"/>
          </w:rPr>
          <w:t>十六、利益相关者分析与沟通计划</w:t>
        </w:r>
        <w:r>
          <w:tab/>
        </w:r>
        <w:r>
          <w:fldChar w:fldCharType="begin"/>
        </w:r>
        <w:r>
          <w:instrText xml:space="preserve"> PAGEREF _Toc32467 \h </w:instrText>
        </w:r>
        <w:r>
          <w:fldChar w:fldCharType="separate"/>
        </w:r>
        <w:r>
          <w:t>62</w:t>
        </w:r>
        <w:r>
          <w:fldChar w:fldCharType="end"/>
        </w:r>
      </w:hyperlink>
    </w:p>
    <w:p>
      <w:pPr>
        <w:pStyle w:val="TOC2"/>
        <w:tabs>
          <w:tab w:val="right" w:leader="dot" w:pos="8306"/>
        </w:tabs>
      </w:pPr>
      <w:hyperlink w:anchor="_Toc7462" w:history="1">
        <w:r>
          <w:rPr>
            <w:rFonts w:ascii="仿宋" w:eastAsia="仿宋" w:hAnsi="仿宋" w:cs="仿宋" w:hint="eastAsia"/>
            <w:lang w:eastAsia="zh-CN"/>
          </w:rPr>
          <w:t>(一)、利益相关者分析</w:t>
        </w:r>
        <w:r>
          <w:tab/>
        </w:r>
        <w:r>
          <w:fldChar w:fldCharType="begin"/>
        </w:r>
        <w:r>
          <w:instrText xml:space="preserve"> PAGEREF _Toc7462 \h </w:instrText>
        </w:r>
        <w:r>
          <w:fldChar w:fldCharType="separate"/>
        </w:r>
        <w:r>
          <w:t>62</w:t>
        </w:r>
        <w:r>
          <w:fldChar w:fldCharType="end"/>
        </w:r>
      </w:hyperlink>
    </w:p>
    <w:p>
      <w:pPr>
        <w:pStyle w:val="TOC2"/>
        <w:tabs>
          <w:tab w:val="right" w:leader="dot" w:pos="8306"/>
        </w:tabs>
      </w:pPr>
      <w:hyperlink w:anchor="_Toc29959" w:history="1">
        <w:r>
          <w:rPr>
            <w:rFonts w:ascii="仿宋" w:eastAsia="仿宋" w:hAnsi="仿宋" w:cs="仿宋" w:hint="eastAsia"/>
            <w:lang w:eastAsia="zh-CN"/>
          </w:rPr>
          <w:t>(二)、沟通计划</w:t>
        </w:r>
        <w:r>
          <w:tab/>
        </w:r>
        <w:r>
          <w:fldChar w:fldCharType="begin"/>
        </w:r>
        <w:r>
          <w:instrText xml:space="preserve"> PAGEREF _Toc29959 \h </w:instrText>
        </w:r>
        <w:r>
          <w:fldChar w:fldCharType="separate"/>
        </w:r>
        <w:r>
          <w:t>63</w:t>
        </w:r>
        <w:r>
          <w:fldChar w:fldCharType="end"/>
        </w:r>
      </w:hyperlink>
    </w:p>
    <w:p>
      <w:pPr>
        <w:pStyle w:val="TOC1"/>
        <w:tabs>
          <w:tab w:val="right" w:leader="dot" w:pos="8306"/>
        </w:tabs>
      </w:pPr>
      <w:hyperlink w:anchor="_Toc5571" w:history="1">
        <w:r>
          <w:rPr>
            <w:rFonts w:ascii="仿宋" w:eastAsia="仿宋" w:hAnsi="仿宋" w:cs="仿宋" w:hint="eastAsia"/>
            <w:lang w:eastAsia="zh-CN"/>
          </w:rPr>
          <w:t>十七、风险识别与分类</w:t>
        </w:r>
        <w:r>
          <w:tab/>
        </w:r>
        <w:r>
          <w:fldChar w:fldCharType="begin"/>
        </w:r>
        <w:r>
          <w:instrText xml:space="preserve"> PAGEREF _Toc5571 \h </w:instrText>
        </w:r>
        <w:r>
          <w:fldChar w:fldCharType="separate"/>
        </w:r>
        <w:r>
          <w:t>64</w:t>
        </w:r>
        <w:r>
          <w:fldChar w:fldCharType="end"/>
        </w:r>
      </w:hyperlink>
    </w:p>
    <w:p>
      <w:pPr>
        <w:pStyle w:val="TOC2"/>
        <w:tabs>
          <w:tab w:val="right" w:leader="dot" w:pos="8306"/>
        </w:tabs>
      </w:pPr>
      <w:hyperlink w:anchor="_Toc14246" w:history="1">
        <w:r>
          <w:rPr>
            <w:rFonts w:ascii="仿宋" w:eastAsia="仿宋" w:hAnsi="仿宋" w:cs="仿宋" w:hint="eastAsia"/>
            <w:lang w:eastAsia="zh-CN"/>
          </w:rPr>
          <w:t>(一)、风险识别</w:t>
        </w:r>
        <w:r>
          <w:tab/>
        </w:r>
        <w:r>
          <w:fldChar w:fldCharType="begin"/>
        </w:r>
        <w:r>
          <w:instrText xml:space="preserve"> PAGEREF _Toc14246 \h </w:instrText>
        </w:r>
        <w:r>
          <w:fldChar w:fldCharType="separate"/>
        </w:r>
        <w:r>
          <w:t>64</w:t>
        </w:r>
        <w:r>
          <w:fldChar w:fldCharType="end"/>
        </w:r>
      </w:hyperlink>
    </w:p>
    <w:p>
      <w:pPr>
        <w:pStyle w:val="TOC2"/>
        <w:tabs>
          <w:tab w:val="right" w:leader="dot" w:pos="8306"/>
        </w:tabs>
      </w:pPr>
      <w:hyperlink w:anchor="_Toc3622" w:history="1">
        <w:r>
          <w:rPr>
            <w:rFonts w:ascii="仿宋" w:eastAsia="仿宋" w:hAnsi="仿宋" w:cs="仿宋" w:hint="eastAsia"/>
            <w:lang w:eastAsia="zh-CN"/>
          </w:rPr>
          <w:t>(二)、风险分类</w:t>
        </w:r>
        <w:r>
          <w:tab/>
        </w:r>
        <w:r>
          <w:fldChar w:fldCharType="begin"/>
        </w:r>
        <w:r>
          <w:instrText xml:space="preserve"> PAGEREF _Toc3622 \h </w:instrText>
        </w:r>
        <w:r>
          <w:fldChar w:fldCharType="separate"/>
        </w:r>
        <w:r>
          <w:t>66</w:t>
        </w:r>
        <w:r>
          <w:fldChar w:fldCharType="end"/>
        </w:r>
      </w:hyperlink>
    </w:p>
    <w:p>
      <w:pPr>
        <w:pStyle w:val="TOC1"/>
        <w:tabs>
          <w:tab w:val="right" w:leader="dot" w:pos="8306"/>
        </w:tabs>
      </w:pPr>
      <w:hyperlink w:anchor="_Toc15576" w:history="1">
        <w:r>
          <w:rPr>
            <w:rFonts w:ascii="仿宋" w:eastAsia="仿宋" w:hAnsi="仿宋" w:cs="仿宋" w:hint="eastAsia"/>
            <w:lang w:eastAsia="zh-CN"/>
          </w:rPr>
          <w:t>十八、表面改性材料项目实施保障措施</w:t>
        </w:r>
        <w:r>
          <w:tab/>
        </w:r>
        <w:r>
          <w:fldChar w:fldCharType="begin"/>
        </w:r>
        <w:r>
          <w:instrText xml:space="preserve"> PAGEREF _Toc15576 \h </w:instrText>
        </w:r>
        <w:r>
          <w:fldChar w:fldCharType="separate"/>
        </w:r>
        <w:r>
          <w:t>67</w:t>
        </w:r>
        <w:r>
          <w:fldChar w:fldCharType="end"/>
        </w:r>
      </w:hyperlink>
    </w:p>
    <w:p>
      <w:pPr>
        <w:pStyle w:val="TOC2"/>
        <w:tabs>
          <w:tab w:val="right" w:leader="dot" w:pos="8306"/>
        </w:tabs>
      </w:pPr>
      <w:hyperlink w:anchor="_Toc9756" w:history="1">
        <w:r>
          <w:rPr>
            <w:rFonts w:ascii="仿宋" w:eastAsia="仿宋" w:hAnsi="仿宋" w:cs="仿宋" w:hint="eastAsia"/>
            <w:lang w:eastAsia="zh-CN"/>
          </w:rPr>
          <w:t>(一)、表面改性材料项目实施保障机制</w:t>
        </w:r>
        <w:r>
          <w:tab/>
        </w:r>
        <w:r>
          <w:fldChar w:fldCharType="begin"/>
        </w:r>
        <w:r>
          <w:instrText xml:space="preserve"> PAGEREF _Toc9756 \h </w:instrText>
        </w:r>
        <w:r>
          <w:fldChar w:fldCharType="separate"/>
        </w:r>
        <w:r>
          <w:t>67</w:t>
        </w:r>
        <w:r>
          <w:fldChar w:fldCharType="end"/>
        </w:r>
      </w:hyperlink>
    </w:p>
    <w:p>
      <w:pPr>
        <w:pStyle w:val="TOC2"/>
        <w:tabs>
          <w:tab w:val="right" w:leader="dot" w:pos="8306"/>
        </w:tabs>
      </w:pPr>
      <w:hyperlink w:anchor="_Toc9846" w:history="1">
        <w:r>
          <w:rPr>
            <w:rFonts w:ascii="仿宋" w:eastAsia="仿宋" w:hAnsi="仿宋" w:cs="仿宋" w:hint="eastAsia"/>
            <w:lang w:eastAsia="zh-CN"/>
          </w:rPr>
          <w:t>(二)、表面改性材料项目法律合规要求</w:t>
        </w:r>
        <w:r>
          <w:tab/>
        </w:r>
        <w:r>
          <w:fldChar w:fldCharType="begin"/>
        </w:r>
        <w:r>
          <w:instrText xml:space="preserve"> PAGEREF _Toc9846 \h </w:instrText>
        </w:r>
        <w:r>
          <w:fldChar w:fldCharType="separate"/>
        </w:r>
        <w:r>
          <w:t>71</w:t>
        </w:r>
        <w:r>
          <w:fldChar w:fldCharType="end"/>
        </w:r>
      </w:hyperlink>
    </w:p>
    <w:p>
      <w:pPr>
        <w:pStyle w:val="TOC2"/>
        <w:tabs>
          <w:tab w:val="right" w:leader="dot" w:pos="8306"/>
        </w:tabs>
      </w:pPr>
      <w:hyperlink w:anchor="_Toc23658" w:history="1">
        <w:r>
          <w:rPr>
            <w:rFonts w:ascii="仿宋" w:eastAsia="仿宋" w:hAnsi="仿宋" w:cs="仿宋" w:hint="eastAsia"/>
            <w:lang w:eastAsia="zh-CN"/>
          </w:rPr>
          <w:t>(三)、表面改性材料项目合同管理与法律事务</w:t>
        </w:r>
        <w:r>
          <w:tab/>
        </w:r>
        <w:r>
          <w:fldChar w:fldCharType="begin"/>
        </w:r>
        <w:r>
          <w:instrText xml:space="preserve"> PAGEREF _Toc23658 \h </w:instrText>
        </w:r>
        <w:r>
          <w:fldChar w:fldCharType="separate"/>
        </w:r>
        <w:r>
          <w:t>75</w:t>
        </w:r>
        <w:r>
          <w:fldChar w:fldCharType="end"/>
        </w:r>
      </w:hyperlink>
    </w:p>
    <w:p>
      <w:pPr>
        <w:pStyle w:val="TOC2"/>
        <w:tabs>
          <w:tab w:val="right" w:leader="dot" w:pos="8306"/>
        </w:tabs>
      </w:pPr>
      <w:hyperlink w:anchor="_Toc4916" w:history="1">
        <w:r>
          <w:rPr>
            <w:rFonts w:ascii="仿宋" w:eastAsia="仿宋" w:hAnsi="仿宋" w:cs="仿宋" w:hint="eastAsia"/>
            <w:lang w:eastAsia="zh-CN"/>
          </w:rPr>
          <w:t>(四)、表面改性材料项目知识产权保护策略</w:t>
        </w:r>
        <w:r>
          <w:tab/>
        </w:r>
        <w:r>
          <w:fldChar w:fldCharType="begin"/>
        </w:r>
        <w:r>
          <w:instrText xml:space="preserve"> PAGEREF _Toc4916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076"/>
      <w:r>
        <w:rPr>
          <w:rFonts w:ascii="仿宋" w:eastAsia="仿宋" w:hAnsi="仿宋" w:cs="仿宋" w:hint="eastAsia"/>
          <w:sz w:val="28"/>
          <w:lang w:eastAsia="zh-CN"/>
        </w:rPr>
        <w:t>一、表面改性材料项目选址可行性分析</w:t>
      </w:r>
      <w:bookmarkEnd w:id="2"/>
    </w:p>
    <w:p>
      <w:pPr>
        <w:pStyle w:val="Heading2"/>
        <w:rPr>
          <w:rFonts w:ascii="仿宋" w:eastAsia="仿宋" w:hAnsi="仿宋" w:cs="仿宋" w:hint="eastAsia"/>
          <w:lang w:eastAsia="zh-CN"/>
        </w:rPr>
      </w:pPr>
      <w:bookmarkStart w:id="3" w:name="_Toc26694"/>
      <w:r>
        <w:rPr>
          <w:rFonts w:ascii="仿宋" w:eastAsia="仿宋" w:hAnsi="仿宋" w:cs="仿宋" w:hint="eastAsia"/>
          <w:lang w:eastAsia="zh-CN"/>
        </w:rPr>
        <w:t>(一)、表面改性材料项目选址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该表面改性材料项目选址位于XX省XX市XX区XXX街道</w:t>
      </w:r>
    </w:p>
    <w:p>
      <w:pPr>
        <w:pStyle w:val="Heading2"/>
        <w:ind w:firstLine="560" w:firstLineChars="200"/>
        <w:rPr>
          <w:rFonts w:ascii="仿宋" w:eastAsia="仿宋" w:hAnsi="仿宋" w:cs="仿宋" w:hint="eastAsia"/>
          <w:sz w:val="28"/>
          <w:lang w:eastAsia="zh-CN"/>
        </w:rPr>
      </w:pPr>
      <w:bookmarkStart w:id="4" w:name="_Toc1964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表面改性材料项目的征地面积将根据表面改性材料项目的实际规模和需求进行精确规划。具体面积XXX平方米，旨在确保表面改性材料项目不仅能够满足当前的发展需求，还能够预留空间以适应未来的扩展。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净用地面积是在征地面积基础上去除不可利用面积后的实际可开发用地。具体面积XXX平方米，考虑到环保、交通、安全等多方面因素，以确保表面改性材料项目在整体利用效率上达到最优。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表面改性材料项目计划建设的建筑总规模具体面积XXX平方米。这一规模的确定综合考虑了表面改性材料项目的性质、规模，以及城市规划的相关要求，确保建筑布局与周边环境协调一致。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绿地率是表面改性材料项目用地中被规划为绿地的比例。具体面积XXX平方米，旨在通过合理规划绿地，改善表面改性材料项目周边环境，提升居民生活质量，并符合城市整体绿化规划。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容积率是用地上可以建设的建筑总体积与用地面积之比。具体面积XXX，通过合理的容积率规划，确保表面改性材料项目建筑规模与周边环境和谐共生。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表面改性材料项目选址与当地城市规划相一致，具体面积XXX平方米。通过与城市规划部门深入沟通，确保表面改性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表面改性材料项目选址符合当地产业政策，具体面积XXX平方米。这包括表面改性材料项目对当地经济的促进作用，以及对相关产业的带动效应，确保表面改性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用地总体要求必须符合环保和可持续发展的原则，具体面积XXX平方米。通过采用绿色建筑设计、节能减排等措施，确保表面改性材料项目在建设和运营过程中对环境的影响最小化，达到可持续发展的要求。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确保表面改性材料项目选址具备必要的公共设施配套，具体面积XXX平方米。这包括交通便利性、教育、医疗等基础设施，以提高居民生活品质，使得表面改性材料项目选址更具吸引力。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考虑用地总体要求对当地社会稳定性的影响，具体面积XXX平方米。通过深入了解当地社区反馈，确保表面改性材料项目的选址和建设过程对当地社会和谐稳定产生积极作用。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表面改性材料项目选址不仅符合法规和规划，还在实际操作中具有可行性。这一全面规划将为表面改性材料项目的成功实施提供坚实的基础，确保表面改性材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9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表面改性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表面改性材料项目的设备规划和空间设计中，我们将采取灵活设备布局的措施。设备布局将根据实际需求进行灵活设计，避免不必要的浪费。通过合理规划设备摆放位置，我们将提高设备的利用率，减少设备间距，以确保表面改性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表面改性材料项目内部引入共享设施的概念，例如共享会议室、办公区等。通过这种方式，我们可以减少对资源的重复建设，提高资源共享效率，从而减小表面改性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74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表面改性材料项目的总图布置中，我们将不同功能区域进行明确的规划，以最大程度满足表面改性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87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表面改性材料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表面改性材料项目对环境的影响是综合评价的重要因素之一。我们将详细考虑选址周边的自然环境、生态保护区、水源地等情况，确保表面改性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对选址的评价还需充分考虑当地政府的产业政策和法规。我们将详细了解表面改性材料项目所在地的相关政策，确保表面改性材料项目的规划和运营与当地法规相符，降低不必要的法律风险。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考虑到社会稳定性对企业运营的重要性，我们将评估选址地区的社会安全情况、劳工关系、社区反馈等方面，以确保表面改性材料项目的建设和运营不会受到社会稳定性的负面影响。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最后，我们将综合考虑用地成本，包括土地购置费用、土地开发成本等。通过对用地成本的详细评估，我们能够做出更为精确的经济效益分析，为表面改性材料项目的投资决策提供有力支持。</w:t>
      </w:r>
    </w:p>
    <w:p>
      <w:pPr>
        <w:pStyle w:val="Heading1"/>
        <w:ind w:firstLine="560" w:firstLineChars="200"/>
        <w:rPr>
          <w:rFonts w:ascii="仿宋" w:eastAsia="仿宋" w:hAnsi="仿宋" w:cs="仿宋" w:hint="eastAsia"/>
          <w:sz w:val="28"/>
          <w:lang w:eastAsia="zh-CN"/>
        </w:rPr>
      </w:pPr>
      <w:bookmarkStart w:id="8" w:name="_Toc20786"/>
      <w:r>
        <w:rPr>
          <w:rFonts w:ascii="仿宋" w:eastAsia="仿宋" w:hAnsi="仿宋" w:cs="仿宋" w:hint="eastAsia"/>
          <w:sz w:val="28"/>
          <w:lang w:eastAsia="zh-CN"/>
        </w:rPr>
        <w:t>二、表面改性材料项目文档管理</w:t>
      </w:r>
      <w:bookmarkEnd w:id="8"/>
    </w:p>
    <w:p>
      <w:pPr>
        <w:pStyle w:val="Heading2"/>
        <w:rPr>
          <w:rFonts w:ascii="仿宋" w:eastAsia="仿宋" w:hAnsi="仿宋" w:cs="仿宋" w:hint="eastAsia"/>
          <w:lang w:eastAsia="zh-CN"/>
        </w:rPr>
      </w:pPr>
      <w:bookmarkStart w:id="9" w:name="_Toc2449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表面改性材料项目高度重视文档的质量和准确性，以支持表面改性材料项目的各项活动和决策。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材料项目文档的编制始于表面改性材料项目计划的初期，我们制定了详细的文档编制计划，明确了每个文档的内容、格式和编写责任人。在表面改性材料项目启动阶段，我们首先编制了表面改性材料项目章程，明确定义了表面改性材料项目的目标、范围、风险等关键要素。随后，表面改性材料项目团队根据计划陆续编制了需求文档、设计文档、测试文档等各类文档，确保表面改性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表面改性材料项目管理中的重要环节，旨在确保表面改性材料项目文档符合质量标准和表面改性材料项目需求。在表面改性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表面改性材料项目相关利益方和专业领域的专家对文档进行独立审查。这有助于获取更全面、客观的反馈，确保表面改性材料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表面改性材料项目在文档编制与审查方面建立了严格的管理机制，通过规范的流程和多维度的审查，确保表面改性材料项目文档的质量、准确性和可靠性，为表面改性材料项目的顺利推进提供了有力支持。</w:t>
      </w:r>
    </w:p>
    <w:p>
      <w:pPr>
        <w:pStyle w:val="Heading2"/>
        <w:ind w:firstLine="560" w:firstLineChars="200"/>
        <w:rPr>
          <w:rFonts w:ascii="仿宋" w:eastAsia="仿宋" w:hAnsi="仿宋" w:cs="仿宋" w:hint="eastAsia"/>
          <w:sz w:val="28"/>
          <w:lang w:eastAsia="zh-CN"/>
        </w:rPr>
      </w:pPr>
      <w:bookmarkStart w:id="10" w:name="_Toc1567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在表面改性材料项目中，我们致力于优化文档发布与分发过程，以确保信息的高效传递和团队间协作的顺畅进行。以下是我们采取的关键优化策略：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我们通过多渠道发布文档，包括电子邮件、表面改性材料项目管理平台、内部网站等，以满足不同团队成员的偏好和需求。多渠道发布确保了信息的全面覆盖。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我们采用了精细的权限控制，确保只有授权人员可以访问敏感信息。这种安全措施保护了表面改性材料项目文档的机密性，防止了未经授权的信息泄露。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594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表面改性材料项目生命周期中一个至关重要的环节，直接关系到表面改性材料项目信息的长期保存和历史记录的完整性。在表面改性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8535"/>
      <w:r>
        <w:rPr>
          <w:rFonts w:ascii="仿宋" w:eastAsia="仿宋" w:hAnsi="仿宋" w:cs="仿宋" w:hint="eastAsia"/>
          <w:sz w:val="28"/>
          <w:lang w:eastAsia="zh-CN"/>
        </w:rPr>
        <w:t>三、表面改性材料项目危机管理</w:t>
      </w:r>
      <w:bookmarkEnd w:id="12"/>
    </w:p>
    <w:p>
      <w:pPr>
        <w:pStyle w:val="Heading2"/>
        <w:rPr>
          <w:rFonts w:ascii="仿宋" w:eastAsia="仿宋" w:hAnsi="仿宋" w:cs="仿宋" w:hint="eastAsia"/>
          <w:lang w:eastAsia="zh-CN"/>
        </w:rPr>
      </w:pPr>
      <w:bookmarkStart w:id="13" w:name="_Toc2933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表面改性材料项目危机管理中，危机预警与识别是确保表面改性材料项目稳健运行的核心步骤。通过建立全面的监测机制，表面改性材料项目团队旨在及时发现和理解潜在的风险和危机因素，以便采取及时的预防和应对措施，确保表面改性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首先，通过深入的风险评估，表面改性材料项目团队全面分析了整个表面改性材料项目和各个阶段可能存在的威胁。这包括准确评估每个潜在风险的发生概率和可能影响的程度，为后续危机预警提供了有力支持。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表面改性材料项目团队着重于明确定义表面改性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表面改性材料项目进展的持续监控，团队能够及时发现潜在问题并作出迅速反应。表面改性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在这一阶段，团队的专业素养和反应速度将发挥至关重要的作用，以确保潜在危机能够在初期得到有效的处理，最大程度地减轻负面影响。通过危机预警与识别，表面改性材料项目得以更有序、可控地推进。</w:t>
      </w:r>
    </w:p>
    <w:p>
      <w:pPr>
        <w:pStyle w:val="Heading2"/>
        <w:ind w:firstLine="560" w:firstLineChars="200"/>
        <w:rPr>
          <w:rFonts w:ascii="仿宋" w:eastAsia="仿宋" w:hAnsi="仿宋" w:cs="仿宋" w:hint="eastAsia"/>
          <w:sz w:val="28"/>
          <w:lang w:eastAsia="zh-CN"/>
        </w:rPr>
      </w:pPr>
      <w:bookmarkStart w:id="14" w:name="_Toc235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在危机发生时，表面改性材料项目团队立即行动，成立了应急小组。该小组的任务是迅速制定并实施紧急应对措施，以最小化潜在损失。以下是采取的主要措施：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暂停表面改性材料项目进度：为遏制危机蔓延，表面改性材料项目暂时停止进行，以便全面评估当前状况。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资源重新分配：重新评估表面改性材料项目资源的分配，确保最大限度地减小损失。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实时沟通：与关键利益相关者建立实时沟通机制，向他们传递表面改性材料项目危机的实际状况，保障表面改性材料项目核心利益。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在紧急应对的同时，表面改性材料项目团队强调了团队协作和有效沟通的重要性。以下是团队协作的关键举措：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信息共享机制：建立了信息共享平台，确保团队成员能够及时获取表面改性材料项目危机的实时信息。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领导者沟通：表面改性材料项目领导者通过定期会议和即时沟通工具，指导团队应对危机，保持团队稳定运行。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随着危机得到初步控制，表面改性材料项目团队转向制定恢复计划，以确保表面改性材料项目能够从中迅速恢复。主要恢复计划包括：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修复受损的进度计划：重新评估表面改性材料项目进度，制定修复计划，确保表面改性材料项目尽快回归正常进程。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重新调整资源分配：优化资源分配，确保表面改性材料项目在有限资源下高效运转。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风险管理机制加强：对表面改性材料项目风险进行全面评估，制定更强化的风险管理策略，以预防未来可能的危机。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3191"/>
      <w:r>
        <w:rPr>
          <w:rFonts w:ascii="仿宋" w:eastAsia="仿宋" w:hAnsi="仿宋" w:cs="仿宋" w:hint="eastAsia"/>
          <w:sz w:val="28"/>
          <w:lang w:eastAsia="zh-CN"/>
        </w:rPr>
        <w:t>四、表面改性材料项目绩效评估</w:t>
      </w:r>
      <w:bookmarkEnd w:id="15"/>
    </w:p>
    <w:p>
      <w:pPr>
        <w:pStyle w:val="Heading2"/>
        <w:rPr>
          <w:rFonts w:ascii="仿宋" w:eastAsia="仿宋" w:hAnsi="仿宋" w:cs="仿宋" w:hint="eastAsia"/>
          <w:lang w:eastAsia="zh-CN"/>
        </w:rPr>
      </w:pPr>
      <w:bookmarkStart w:id="16" w:name="_Toc2684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表面改性材料项目中，我们设计了一套全面的绩效评估指标，以确保表面改性材料项目的可控和成功交付。这些指标跨足表面改性材料项目目标、成本、进度和质量等多个维度，为我们提供了全面洞察表面改性材料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材料项目目标达成率是我们关注的首要指标。我们设定了明确的目标，并通过定期监测和评估，迅速发现并应对潜在的目标偏差。这为表面改性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成本绩效是另一个核心关注点。通过实际成本与预算成本的对比分析，我们深入了解成本差异的原因，及时调整资源分配，保持表面改性材料项目在经济效益方面的合理水平。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材料项目进度作为关键的绩效指标之一，得到了精心的关注。我们制定了详细的表面改性材料项目进度计划，并设立了进度符合度指标，确保实际进度与计划进度保持一致。这使我们能够快速发现和解决潜在的进度问题，保持表面改性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表面改性材料项目绩效的不可或缺的一环。我们引入了一系列的质量标准和客户满意度指标，以确保表面改性材料项目交付的成果在质量上达到或超越预期水平。通过持续监测这些指标，我们努力提升表面改性材料项目整体质量水平，为表面改性材料项目的成功交付提供有力保障。通过这些科学且全面的绩效评估，我们能够更好地引导表面改性材料项目的持续改进，确保表面改性材料项目目标的顺利达成。</w:t>
      </w:r>
    </w:p>
    <w:p>
      <w:pPr>
        <w:pStyle w:val="Heading2"/>
        <w:ind w:firstLine="560" w:firstLineChars="200"/>
        <w:rPr>
          <w:rFonts w:ascii="仿宋" w:eastAsia="仿宋" w:hAnsi="仿宋" w:cs="仿宋" w:hint="eastAsia"/>
          <w:sz w:val="28"/>
          <w:lang w:eastAsia="zh-CN"/>
        </w:rPr>
      </w:pPr>
      <w:bookmarkStart w:id="17" w:name="_Toc1250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绩效评估是表面改性材料项目中的关键环节，为确保表面改性材料项目达到预期目标，我们采用了多层次、多维度的绩效评估方法。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表面改性材料项目的战略目标对齐，确保每个决策和行动都与表面改性材料项目整体目标保持一致。团队会定期召开战略对齐会议，审视当前工作与表面改性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表面改性材料项目进度、质量、成本和风险等方面。这些指标通过数据收集和分析，为表面改性材料项目管理团队提供了客观的评估依据。例如，我们通过表面改性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绩效评估不仅仅停留在表面改性材料项目内部，还考虑了表面改性材料项目对外部环境的影响。我们定期进行干系人满意度调查，以了解各利益相关方对表面改性材料项目的期望和满意度，并及时做出调整。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这种多层次、多角度的绩效评估方法，使得我们能够全面了解表面改性材料项目的运行状态，及时做出调整，确保表面改性材料项目在不断变化的环境中保持稳健前行。</w:t>
      </w:r>
    </w:p>
    <w:p>
      <w:pPr>
        <w:pStyle w:val="Heading2"/>
        <w:ind w:firstLine="560" w:firstLineChars="200"/>
        <w:rPr>
          <w:rFonts w:ascii="仿宋" w:eastAsia="仿宋" w:hAnsi="仿宋" w:cs="仿宋" w:hint="eastAsia"/>
          <w:sz w:val="28"/>
          <w:lang w:eastAsia="zh-CN"/>
        </w:rPr>
      </w:pPr>
      <w:bookmarkStart w:id="18" w:name="_Toc20980"/>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https://d.book118.com/798071056112006043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2E5E7E"/>
    <w:rsid w:val="012E5E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071056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2024-03-01T03:36:00Z</dcterms:created>
  <dcterms:modified xsi:type="dcterms:W3CDTF">2024-03-01T03:36:38Z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75737CDF5C124EBEA6B8C8280F7E6A60_11</vt:lpwstr>
  </property>
  <property fmtid="{D5CDD505-2E9C-101B-9397-08002B2CF9AE}" pid="3" name="KSOProductBuildVer">
    <vt:lpwstr>2052-12.1.0.16388</vt:lpwstr>
  </property>
</Properties>
</file>