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床上用织物制品项目规划设计蓝图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67" w:history="1">
        <w:r>
          <w:rPr>
            <w:rFonts w:ascii="仿宋" w:eastAsia="仿宋" w:hAnsi="仿宋" w:cs="仿宋" w:hint="eastAsia"/>
            <w:lang w:eastAsia="zh-CN"/>
          </w:rPr>
          <w:t>概论</w:t>
        </w:r>
        <w:r>
          <w:tab/>
        </w:r>
        <w:r>
          <w:fldChar w:fldCharType="begin"/>
        </w:r>
        <w:r>
          <w:instrText xml:space="preserve"> PAGEREF _Toc11767 \h </w:instrText>
        </w:r>
        <w:r>
          <w:fldChar w:fldCharType="separate"/>
        </w:r>
        <w:r>
          <w:t>3</w:t>
        </w:r>
        <w:r>
          <w:fldChar w:fldCharType="end"/>
        </w:r>
      </w:hyperlink>
    </w:p>
    <w:p>
      <w:pPr>
        <w:pStyle w:val="TOC1"/>
        <w:tabs>
          <w:tab w:val="right" w:leader="dot" w:pos="8306"/>
        </w:tabs>
      </w:pPr>
      <w:hyperlink w:anchor="_Toc17405" w:history="1">
        <w:r>
          <w:rPr>
            <w:rFonts w:ascii="仿宋" w:eastAsia="仿宋" w:hAnsi="仿宋" w:cs="仿宋" w:hint="eastAsia"/>
            <w:lang w:eastAsia="zh-CN"/>
          </w:rPr>
          <w:t>一、床上用织物制品项目建设单位说明</w:t>
        </w:r>
        <w:r>
          <w:tab/>
        </w:r>
        <w:r>
          <w:fldChar w:fldCharType="begin"/>
        </w:r>
        <w:r>
          <w:instrText xml:space="preserve"> PAGEREF _Toc17405 \h </w:instrText>
        </w:r>
        <w:r>
          <w:fldChar w:fldCharType="separate"/>
        </w:r>
        <w:r>
          <w:t>3</w:t>
        </w:r>
        <w:r>
          <w:fldChar w:fldCharType="end"/>
        </w:r>
      </w:hyperlink>
    </w:p>
    <w:p>
      <w:pPr>
        <w:pStyle w:val="TOC2"/>
        <w:tabs>
          <w:tab w:val="right" w:leader="dot" w:pos="8306"/>
        </w:tabs>
      </w:pPr>
      <w:hyperlink w:anchor="_Toc10888" w:history="1">
        <w:r>
          <w:rPr>
            <w:rFonts w:ascii="仿宋" w:eastAsia="仿宋" w:hAnsi="仿宋" w:cs="仿宋" w:hint="eastAsia"/>
            <w:lang w:eastAsia="zh-CN"/>
          </w:rPr>
          <w:t>(一)、床上用织物制品项目承办单位基本情况</w:t>
        </w:r>
        <w:r>
          <w:tab/>
        </w:r>
        <w:r>
          <w:fldChar w:fldCharType="begin"/>
        </w:r>
        <w:r>
          <w:instrText xml:space="preserve"> PAGEREF _Toc10888 \h </w:instrText>
        </w:r>
        <w:r>
          <w:fldChar w:fldCharType="separate"/>
        </w:r>
        <w:r>
          <w:t>3</w:t>
        </w:r>
        <w:r>
          <w:fldChar w:fldCharType="end"/>
        </w:r>
      </w:hyperlink>
    </w:p>
    <w:p>
      <w:pPr>
        <w:pStyle w:val="TOC2"/>
        <w:tabs>
          <w:tab w:val="right" w:leader="dot" w:pos="8306"/>
        </w:tabs>
      </w:pPr>
      <w:hyperlink w:anchor="_Toc25279" w:history="1">
        <w:r>
          <w:rPr>
            <w:rFonts w:ascii="仿宋" w:eastAsia="仿宋" w:hAnsi="仿宋" w:cs="仿宋" w:hint="eastAsia"/>
            <w:lang w:eastAsia="zh-CN"/>
          </w:rPr>
          <w:t>(二)、公司经济效益分析</w:t>
        </w:r>
        <w:r>
          <w:tab/>
        </w:r>
        <w:r>
          <w:fldChar w:fldCharType="begin"/>
        </w:r>
        <w:r>
          <w:instrText xml:space="preserve"> PAGEREF _Toc25279 \h </w:instrText>
        </w:r>
        <w:r>
          <w:fldChar w:fldCharType="separate"/>
        </w:r>
        <w:r>
          <w:t>4</w:t>
        </w:r>
        <w:r>
          <w:fldChar w:fldCharType="end"/>
        </w:r>
      </w:hyperlink>
    </w:p>
    <w:p>
      <w:pPr>
        <w:pStyle w:val="TOC1"/>
        <w:tabs>
          <w:tab w:val="right" w:leader="dot" w:pos="8306"/>
        </w:tabs>
      </w:pPr>
      <w:hyperlink w:anchor="_Toc1413" w:history="1">
        <w:r>
          <w:rPr>
            <w:rFonts w:ascii="仿宋" w:eastAsia="仿宋" w:hAnsi="仿宋" w:cs="仿宋" w:hint="eastAsia"/>
            <w:lang w:eastAsia="zh-CN"/>
          </w:rPr>
          <w:t>二、床上用织物制品项目建设背景及必要性分析</w:t>
        </w:r>
        <w:r>
          <w:tab/>
        </w:r>
        <w:r>
          <w:fldChar w:fldCharType="begin"/>
        </w:r>
        <w:r>
          <w:instrText xml:space="preserve"> PAGEREF _Toc1413 \h </w:instrText>
        </w:r>
        <w:r>
          <w:fldChar w:fldCharType="separate"/>
        </w:r>
        <w:r>
          <w:t>5</w:t>
        </w:r>
        <w:r>
          <w:fldChar w:fldCharType="end"/>
        </w:r>
      </w:hyperlink>
    </w:p>
    <w:p>
      <w:pPr>
        <w:pStyle w:val="TOC2"/>
        <w:tabs>
          <w:tab w:val="right" w:leader="dot" w:pos="8306"/>
        </w:tabs>
      </w:pPr>
      <w:hyperlink w:anchor="_Toc20001" w:history="1">
        <w:r>
          <w:rPr>
            <w:rFonts w:ascii="仿宋" w:eastAsia="仿宋" w:hAnsi="仿宋" w:cs="仿宋" w:hint="eastAsia"/>
            <w:lang w:eastAsia="zh-CN"/>
          </w:rPr>
          <w:t>(一)、床上用织物制品项目背景分析</w:t>
        </w:r>
        <w:r>
          <w:tab/>
        </w:r>
        <w:r>
          <w:fldChar w:fldCharType="begin"/>
        </w:r>
        <w:r>
          <w:instrText xml:space="preserve"> PAGEREF _Toc20001 \h </w:instrText>
        </w:r>
        <w:r>
          <w:fldChar w:fldCharType="separate"/>
        </w:r>
        <w:r>
          <w:t>5</w:t>
        </w:r>
        <w:r>
          <w:fldChar w:fldCharType="end"/>
        </w:r>
      </w:hyperlink>
    </w:p>
    <w:p>
      <w:pPr>
        <w:pStyle w:val="TOC2"/>
        <w:tabs>
          <w:tab w:val="right" w:leader="dot" w:pos="8306"/>
        </w:tabs>
      </w:pPr>
      <w:hyperlink w:anchor="_Toc26609" w:history="1">
        <w:r>
          <w:rPr>
            <w:rFonts w:ascii="仿宋" w:eastAsia="仿宋" w:hAnsi="仿宋" w:cs="仿宋" w:hint="eastAsia"/>
            <w:lang w:eastAsia="zh-CN"/>
          </w:rPr>
          <w:t>(二)、床上用织物制品项目建设必要性分析</w:t>
        </w:r>
        <w:r>
          <w:tab/>
        </w:r>
        <w:r>
          <w:fldChar w:fldCharType="begin"/>
        </w:r>
        <w:r>
          <w:instrText xml:space="preserve"> PAGEREF _Toc26609 \h </w:instrText>
        </w:r>
        <w:r>
          <w:fldChar w:fldCharType="separate"/>
        </w:r>
        <w:r>
          <w:t>6</w:t>
        </w:r>
        <w:r>
          <w:fldChar w:fldCharType="end"/>
        </w:r>
      </w:hyperlink>
    </w:p>
    <w:p>
      <w:pPr>
        <w:pStyle w:val="TOC1"/>
        <w:tabs>
          <w:tab w:val="right" w:leader="dot" w:pos="8306"/>
        </w:tabs>
      </w:pPr>
      <w:hyperlink w:anchor="_Toc27719" w:history="1">
        <w:r>
          <w:rPr>
            <w:rFonts w:ascii="仿宋" w:eastAsia="仿宋" w:hAnsi="仿宋" w:cs="仿宋" w:hint="eastAsia"/>
            <w:lang w:eastAsia="zh-CN"/>
          </w:rPr>
          <w:t>三、床上用织物制品项目选址可行性分析</w:t>
        </w:r>
        <w:r>
          <w:tab/>
        </w:r>
        <w:r>
          <w:fldChar w:fldCharType="begin"/>
        </w:r>
        <w:r>
          <w:instrText xml:space="preserve"> PAGEREF _Toc27719 \h </w:instrText>
        </w:r>
        <w:r>
          <w:fldChar w:fldCharType="separate"/>
        </w:r>
        <w:r>
          <w:t>8</w:t>
        </w:r>
        <w:r>
          <w:fldChar w:fldCharType="end"/>
        </w:r>
      </w:hyperlink>
    </w:p>
    <w:p>
      <w:pPr>
        <w:pStyle w:val="TOC2"/>
        <w:tabs>
          <w:tab w:val="right" w:leader="dot" w:pos="8306"/>
        </w:tabs>
      </w:pPr>
      <w:hyperlink w:anchor="_Toc9188" w:history="1">
        <w:r>
          <w:rPr>
            <w:rFonts w:ascii="仿宋" w:eastAsia="仿宋" w:hAnsi="仿宋" w:cs="仿宋" w:hint="eastAsia"/>
            <w:lang w:eastAsia="zh-CN"/>
          </w:rPr>
          <w:t>(一)、床上用织物制品项目选址</w:t>
        </w:r>
        <w:r>
          <w:tab/>
        </w:r>
        <w:r>
          <w:fldChar w:fldCharType="begin"/>
        </w:r>
        <w:r>
          <w:instrText xml:space="preserve"> PAGEREF _Toc9188 \h </w:instrText>
        </w:r>
        <w:r>
          <w:fldChar w:fldCharType="separate"/>
        </w:r>
        <w:r>
          <w:t>8</w:t>
        </w:r>
        <w:r>
          <w:fldChar w:fldCharType="end"/>
        </w:r>
      </w:hyperlink>
    </w:p>
    <w:p>
      <w:pPr>
        <w:pStyle w:val="TOC2"/>
        <w:tabs>
          <w:tab w:val="right" w:leader="dot" w:pos="8306"/>
        </w:tabs>
      </w:pPr>
      <w:hyperlink w:anchor="_Toc16738" w:history="1">
        <w:r>
          <w:rPr>
            <w:rFonts w:ascii="仿宋" w:eastAsia="仿宋" w:hAnsi="仿宋" w:cs="仿宋" w:hint="eastAsia"/>
            <w:lang w:eastAsia="zh-CN"/>
          </w:rPr>
          <w:t>(二)、用地控制指标</w:t>
        </w:r>
        <w:r>
          <w:tab/>
        </w:r>
        <w:r>
          <w:fldChar w:fldCharType="begin"/>
        </w:r>
        <w:r>
          <w:instrText xml:space="preserve"> PAGEREF _Toc16738 \h </w:instrText>
        </w:r>
        <w:r>
          <w:fldChar w:fldCharType="separate"/>
        </w:r>
        <w:r>
          <w:t>8</w:t>
        </w:r>
        <w:r>
          <w:fldChar w:fldCharType="end"/>
        </w:r>
      </w:hyperlink>
    </w:p>
    <w:p>
      <w:pPr>
        <w:pStyle w:val="TOC2"/>
        <w:tabs>
          <w:tab w:val="right" w:leader="dot" w:pos="8306"/>
        </w:tabs>
      </w:pPr>
      <w:hyperlink w:anchor="_Toc9564" w:history="1">
        <w:r>
          <w:rPr>
            <w:rFonts w:ascii="仿宋" w:eastAsia="仿宋" w:hAnsi="仿宋" w:cs="仿宋" w:hint="eastAsia"/>
            <w:lang w:eastAsia="zh-CN"/>
          </w:rPr>
          <w:t>(三)、节约用地措施</w:t>
        </w:r>
        <w:r>
          <w:tab/>
        </w:r>
        <w:r>
          <w:fldChar w:fldCharType="begin"/>
        </w:r>
        <w:r>
          <w:instrText xml:space="preserve"> PAGEREF _Toc9564 \h </w:instrText>
        </w:r>
        <w:r>
          <w:fldChar w:fldCharType="separate"/>
        </w:r>
        <w:r>
          <w:t>10</w:t>
        </w:r>
        <w:r>
          <w:fldChar w:fldCharType="end"/>
        </w:r>
      </w:hyperlink>
    </w:p>
    <w:p>
      <w:pPr>
        <w:pStyle w:val="TOC2"/>
        <w:tabs>
          <w:tab w:val="right" w:leader="dot" w:pos="8306"/>
        </w:tabs>
      </w:pPr>
      <w:hyperlink w:anchor="_Toc26558" w:history="1">
        <w:r>
          <w:rPr>
            <w:rFonts w:ascii="仿宋" w:eastAsia="仿宋" w:hAnsi="仿宋" w:cs="仿宋" w:hint="eastAsia"/>
            <w:lang w:eastAsia="zh-CN"/>
          </w:rPr>
          <w:t>(四)、总图布置方案</w:t>
        </w:r>
        <w:r>
          <w:tab/>
        </w:r>
        <w:r>
          <w:fldChar w:fldCharType="begin"/>
        </w:r>
        <w:r>
          <w:instrText xml:space="preserve"> PAGEREF _Toc26558 \h </w:instrText>
        </w:r>
        <w:r>
          <w:fldChar w:fldCharType="separate"/>
        </w:r>
        <w:r>
          <w:t>11</w:t>
        </w:r>
        <w:r>
          <w:fldChar w:fldCharType="end"/>
        </w:r>
      </w:hyperlink>
    </w:p>
    <w:p>
      <w:pPr>
        <w:pStyle w:val="TOC2"/>
        <w:tabs>
          <w:tab w:val="right" w:leader="dot" w:pos="8306"/>
        </w:tabs>
      </w:pPr>
      <w:hyperlink w:anchor="_Toc10902" w:history="1">
        <w:r>
          <w:rPr>
            <w:rFonts w:ascii="仿宋" w:eastAsia="仿宋" w:hAnsi="仿宋" w:cs="仿宋" w:hint="eastAsia"/>
            <w:lang w:eastAsia="zh-CN"/>
          </w:rPr>
          <w:t>(五)、选址综合评价</w:t>
        </w:r>
        <w:r>
          <w:tab/>
        </w:r>
        <w:r>
          <w:fldChar w:fldCharType="begin"/>
        </w:r>
        <w:r>
          <w:instrText xml:space="preserve"> PAGEREF _Toc10902 \h </w:instrText>
        </w:r>
        <w:r>
          <w:fldChar w:fldCharType="separate"/>
        </w:r>
        <w:r>
          <w:t>12</w:t>
        </w:r>
        <w:r>
          <w:fldChar w:fldCharType="end"/>
        </w:r>
      </w:hyperlink>
    </w:p>
    <w:p>
      <w:pPr>
        <w:pStyle w:val="TOC1"/>
        <w:tabs>
          <w:tab w:val="right" w:leader="dot" w:pos="8306"/>
        </w:tabs>
      </w:pPr>
      <w:hyperlink w:anchor="_Toc1348" w:history="1">
        <w:r>
          <w:rPr>
            <w:rFonts w:ascii="仿宋" w:eastAsia="仿宋" w:hAnsi="仿宋" w:cs="仿宋" w:hint="eastAsia"/>
            <w:lang w:eastAsia="zh-CN"/>
          </w:rPr>
          <w:t>四、床上用织物制品项目概论</w:t>
        </w:r>
        <w:r>
          <w:tab/>
        </w:r>
        <w:r>
          <w:fldChar w:fldCharType="begin"/>
        </w:r>
        <w:r>
          <w:instrText xml:space="preserve"> PAGEREF _Toc1348 \h </w:instrText>
        </w:r>
        <w:r>
          <w:fldChar w:fldCharType="separate"/>
        </w:r>
        <w:r>
          <w:t>13</w:t>
        </w:r>
        <w:r>
          <w:fldChar w:fldCharType="end"/>
        </w:r>
      </w:hyperlink>
    </w:p>
    <w:p>
      <w:pPr>
        <w:pStyle w:val="TOC2"/>
        <w:tabs>
          <w:tab w:val="right" w:leader="dot" w:pos="8306"/>
        </w:tabs>
      </w:pPr>
      <w:hyperlink w:anchor="_Toc2059" w:history="1">
        <w:r>
          <w:rPr>
            <w:rFonts w:ascii="仿宋" w:eastAsia="仿宋" w:hAnsi="仿宋" w:cs="仿宋" w:hint="eastAsia"/>
            <w:lang w:eastAsia="zh-CN"/>
          </w:rPr>
          <w:t>(一)、床上用织物制品项目概况</w:t>
        </w:r>
        <w:r>
          <w:tab/>
        </w:r>
        <w:r>
          <w:fldChar w:fldCharType="begin"/>
        </w:r>
        <w:r>
          <w:instrText xml:space="preserve"> PAGEREF _Toc2059 \h </w:instrText>
        </w:r>
        <w:r>
          <w:fldChar w:fldCharType="separate"/>
        </w:r>
        <w:r>
          <w:t>13</w:t>
        </w:r>
        <w:r>
          <w:fldChar w:fldCharType="end"/>
        </w:r>
      </w:hyperlink>
    </w:p>
    <w:p>
      <w:pPr>
        <w:pStyle w:val="TOC2"/>
        <w:tabs>
          <w:tab w:val="right" w:leader="dot" w:pos="8306"/>
        </w:tabs>
      </w:pPr>
      <w:hyperlink w:anchor="_Toc4591" w:history="1">
        <w:r>
          <w:rPr>
            <w:rFonts w:ascii="仿宋" w:eastAsia="仿宋" w:hAnsi="仿宋" w:cs="仿宋" w:hint="eastAsia"/>
            <w:lang w:eastAsia="zh-CN"/>
          </w:rPr>
          <w:t>(二)、床上用织物制品项目目标</w:t>
        </w:r>
        <w:r>
          <w:tab/>
        </w:r>
        <w:r>
          <w:fldChar w:fldCharType="begin"/>
        </w:r>
        <w:r>
          <w:instrText xml:space="preserve"> PAGEREF _Toc4591 \h </w:instrText>
        </w:r>
        <w:r>
          <w:fldChar w:fldCharType="separate"/>
        </w:r>
        <w:r>
          <w:t>16</w:t>
        </w:r>
        <w:r>
          <w:fldChar w:fldCharType="end"/>
        </w:r>
      </w:hyperlink>
    </w:p>
    <w:p>
      <w:pPr>
        <w:pStyle w:val="TOC2"/>
        <w:tabs>
          <w:tab w:val="right" w:leader="dot" w:pos="8306"/>
        </w:tabs>
      </w:pPr>
      <w:hyperlink w:anchor="_Toc7564" w:history="1">
        <w:r>
          <w:rPr>
            <w:rFonts w:ascii="仿宋" w:eastAsia="仿宋" w:hAnsi="仿宋" w:cs="仿宋" w:hint="eastAsia"/>
            <w:lang w:eastAsia="zh-CN"/>
          </w:rPr>
          <w:t>(三)、床上用织物制品项目提出的理由</w:t>
        </w:r>
        <w:r>
          <w:tab/>
        </w:r>
        <w:r>
          <w:fldChar w:fldCharType="begin"/>
        </w:r>
        <w:r>
          <w:instrText xml:space="preserve"> PAGEREF _Toc7564 \h </w:instrText>
        </w:r>
        <w:r>
          <w:fldChar w:fldCharType="separate"/>
        </w:r>
        <w:r>
          <w:t>16</w:t>
        </w:r>
        <w:r>
          <w:fldChar w:fldCharType="end"/>
        </w:r>
      </w:hyperlink>
    </w:p>
    <w:p>
      <w:pPr>
        <w:pStyle w:val="TOC2"/>
        <w:tabs>
          <w:tab w:val="right" w:leader="dot" w:pos="8306"/>
        </w:tabs>
      </w:pPr>
      <w:hyperlink w:anchor="_Toc7942" w:history="1">
        <w:r>
          <w:rPr>
            <w:rFonts w:ascii="仿宋" w:eastAsia="仿宋" w:hAnsi="仿宋" w:cs="仿宋" w:hint="eastAsia"/>
            <w:lang w:eastAsia="zh-CN"/>
          </w:rPr>
          <w:t>(四)、床上用织物制品项目意义</w:t>
        </w:r>
        <w:r>
          <w:tab/>
        </w:r>
        <w:r>
          <w:fldChar w:fldCharType="begin"/>
        </w:r>
        <w:r>
          <w:instrText xml:space="preserve"> PAGEREF _Toc7942 \h </w:instrText>
        </w:r>
        <w:r>
          <w:fldChar w:fldCharType="separate"/>
        </w:r>
        <w:r>
          <w:t>18</w:t>
        </w:r>
        <w:r>
          <w:fldChar w:fldCharType="end"/>
        </w:r>
      </w:hyperlink>
    </w:p>
    <w:p>
      <w:pPr>
        <w:pStyle w:val="TOC2"/>
        <w:tabs>
          <w:tab w:val="right" w:leader="dot" w:pos="8306"/>
        </w:tabs>
      </w:pPr>
      <w:hyperlink w:anchor="_Toc3351" w:history="1">
        <w:r>
          <w:rPr>
            <w:rFonts w:ascii="仿宋" w:eastAsia="仿宋" w:hAnsi="仿宋" w:cs="仿宋" w:hint="eastAsia"/>
            <w:lang w:eastAsia="zh-CN"/>
          </w:rPr>
          <w:t>(五)、床上用织物制品项目背景</w:t>
        </w:r>
        <w:r>
          <w:tab/>
        </w:r>
        <w:r>
          <w:fldChar w:fldCharType="begin"/>
        </w:r>
        <w:r>
          <w:instrText xml:space="preserve"> PAGEREF _Toc3351 \h </w:instrText>
        </w:r>
        <w:r>
          <w:fldChar w:fldCharType="separate"/>
        </w:r>
        <w:r>
          <w:t>19</w:t>
        </w:r>
        <w:r>
          <w:fldChar w:fldCharType="end"/>
        </w:r>
      </w:hyperlink>
    </w:p>
    <w:p>
      <w:pPr>
        <w:pStyle w:val="TOC1"/>
        <w:tabs>
          <w:tab w:val="right" w:leader="dot" w:pos="8306"/>
        </w:tabs>
      </w:pPr>
      <w:hyperlink w:anchor="_Toc3358" w:history="1">
        <w:r>
          <w:rPr>
            <w:rFonts w:ascii="仿宋" w:eastAsia="仿宋" w:hAnsi="仿宋" w:cs="仿宋" w:hint="eastAsia"/>
            <w:lang w:eastAsia="zh-CN"/>
          </w:rPr>
          <w:t>五、床上用织物制品项目文档管理</w:t>
        </w:r>
        <w:r>
          <w:tab/>
        </w:r>
        <w:r>
          <w:fldChar w:fldCharType="begin"/>
        </w:r>
        <w:r>
          <w:instrText xml:space="preserve"> PAGEREF _Toc3358 \h </w:instrText>
        </w:r>
        <w:r>
          <w:fldChar w:fldCharType="separate"/>
        </w:r>
        <w:r>
          <w:t>20</w:t>
        </w:r>
        <w:r>
          <w:fldChar w:fldCharType="end"/>
        </w:r>
      </w:hyperlink>
    </w:p>
    <w:p>
      <w:pPr>
        <w:pStyle w:val="TOC2"/>
        <w:tabs>
          <w:tab w:val="right" w:leader="dot" w:pos="8306"/>
        </w:tabs>
      </w:pPr>
      <w:hyperlink w:anchor="_Toc2378" w:history="1">
        <w:r>
          <w:rPr>
            <w:rFonts w:ascii="仿宋" w:eastAsia="仿宋" w:hAnsi="仿宋" w:cs="仿宋" w:hint="eastAsia"/>
            <w:lang w:eastAsia="zh-CN"/>
          </w:rPr>
          <w:t>(一)、文档编制与审查</w:t>
        </w:r>
        <w:r>
          <w:tab/>
        </w:r>
        <w:r>
          <w:fldChar w:fldCharType="begin"/>
        </w:r>
        <w:r>
          <w:instrText xml:space="preserve"> PAGEREF _Toc2378 \h </w:instrText>
        </w:r>
        <w:r>
          <w:fldChar w:fldCharType="separate"/>
        </w:r>
        <w:r>
          <w:t>20</w:t>
        </w:r>
        <w:r>
          <w:fldChar w:fldCharType="end"/>
        </w:r>
      </w:hyperlink>
    </w:p>
    <w:p>
      <w:pPr>
        <w:pStyle w:val="TOC2"/>
        <w:tabs>
          <w:tab w:val="right" w:leader="dot" w:pos="8306"/>
        </w:tabs>
      </w:pPr>
      <w:hyperlink w:anchor="_Toc20271" w:history="1">
        <w:r>
          <w:rPr>
            <w:rFonts w:ascii="仿宋" w:eastAsia="仿宋" w:hAnsi="仿宋" w:cs="仿宋" w:hint="eastAsia"/>
            <w:lang w:eastAsia="zh-CN"/>
          </w:rPr>
          <w:t>(二)、文档发布与分发</w:t>
        </w:r>
        <w:r>
          <w:tab/>
        </w:r>
        <w:r>
          <w:fldChar w:fldCharType="begin"/>
        </w:r>
        <w:r>
          <w:instrText xml:space="preserve"> PAGEREF _Toc20271 \h </w:instrText>
        </w:r>
        <w:r>
          <w:fldChar w:fldCharType="separate"/>
        </w:r>
        <w:r>
          <w:t>21</w:t>
        </w:r>
        <w:r>
          <w:fldChar w:fldCharType="end"/>
        </w:r>
      </w:hyperlink>
    </w:p>
    <w:p>
      <w:pPr>
        <w:pStyle w:val="TOC2"/>
        <w:tabs>
          <w:tab w:val="right" w:leader="dot" w:pos="8306"/>
        </w:tabs>
      </w:pPr>
      <w:hyperlink w:anchor="_Toc180" w:history="1">
        <w:r>
          <w:rPr>
            <w:rFonts w:ascii="仿宋" w:eastAsia="仿宋" w:hAnsi="仿宋" w:cs="仿宋" w:hint="eastAsia"/>
            <w:lang w:eastAsia="zh-CN"/>
          </w:rPr>
          <w:t>(三)、文档存档与归档</w:t>
        </w:r>
        <w:r>
          <w:tab/>
        </w:r>
        <w:r>
          <w:fldChar w:fldCharType="begin"/>
        </w:r>
        <w:r>
          <w:instrText xml:space="preserve"> PAGEREF _Toc180 \h </w:instrText>
        </w:r>
        <w:r>
          <w:fldChar w:fldCharType="separate"/>
        </w:r>
        <w:r>
          <w:t>22</w:t>
        </w:r>
        <w:r>
          <w:fldChar w:fldCharType="end"/>
        </w:r>
      </w:hyperlink>
    </w:p>
    <w:p>
      <w:pPr>
        <w:pStyle w:val="TOC1"/>
        <w:tabs>
          <w:tab w:val="right" w:leader="dot" w:pos="8306"/>
        </w:tabs>
      </w:pPr>
      <w:hyperlink w:anchor="_Toc2877" w:history="1">
        <w:r>
          <w:rPr>
            <w:rFonts w:ascii="仿宋" w:eastAsia="仿宋" w:hAnsi="仿宋" w:cs="仿宋" w:hint="eastAsia"/>
            <w:lang w:eastAsia="zh-CN"/>
          </w:rPr>
          <w:t>六、市场分析、调研</w:t>
        </w:r>
        <w:r>
          <w:tab/>
        </w:r>
        <w:r>
          <w:fldChar w:fldCharType="begin"/>
        </w:r>
        <w:r>
          <w:instrText xml:space="preserve"> PAGEREF _Toc2877 \h </w:instrText>
        </w:r>
        <w:r>
          <w:fldChar w:fldCharType="separate"/>
        </w:r>
        <w:r>
          <w:t>23</w:t>
        </w:r>
        <w:r>
          <w:fldChar w:fldCharType="end"/>
        </w:r>
      </w:hyperlink>
    </w:p>
    <w:p>
      <w:pPr>
        <w:pStyle w:val="TOC2"/>
        <w:tabs>
          <w:tab w:val="right" w:leader="dot" w:pos="8306"/>
        </w:tabs>
      </w:pPr>
      <w:hyperlink w:anchor="_Toc21575" w:history="1">
        <w:r>
          <w:rPr>
            <w:rFonts w:ascii="仿宋" w:eastAsia="仿宋" w:hAnsi="仿宋" w:cs="仿宋" w:hint="eastAsia"/>
            <w:lang w:eastAsia="zh-CN"/>
          </w:rPr>
          <w:t>(一)、床上用织物制品行业分析</w:t>
        </w:r>
        <w:r>
          <w:tab/>
        </w:r>
        <w:r>
          <w:fldChar w:fldCharType="begin"/>
        </w:r>
        <w:r>
          <w:instrText xml:space="preserve"> PAGEREF _Toc21575 \h </w:instrText>
        </w:r>
        <w:r>
          <w:fldChar w:fldCharType="separate"/>
        </w:r>
        <w:r>
          <w:t>23</w:t>
        </w:r>
        <w:r>
          <w:fldChar w:fldCharType="end"/>
        </w:r>
      </w:hyperlink>
    </w:p>
    <w:p>
      <w:pPr>
        <w:pStyle w:val="TOC2"/>
        <w:tabs>
          <w:tab w:val="right" w:leader="dot" w:pos="8306"/>
        </w:tabs>
      </w:pPr>
      <w:hyperlink w:anchor="_Toc11625" w:history="1">
        <w:r>
          <w:rPr>
            <w:rFonts w:ascii="仿宋" w:eastAsia="仿宋" w:hAnsi="仿宋" w:cs="仿宋" w:hint="eastAsia"/>
            <w:lang w:eastAsia="zh-CN"/>
          </w:rPr>
          <w:t>(二)、床上用织物制品市场分析预测</w:t>
        </w:r>
        <w:r>
          <w:tab/>
        </w:r>
        <w:r>
          <w:fldChar w:fldCharType="begin"/>
        </w:r>
        <w:r>
          <w:instrText xml:space="preserve"> PAGEREF _Toc11625 \h </w:instrText>
        </w:r>
        <w:r>
          <w:fldChar w:fldCharType="separate"/>
        </w:r>
        <w:r>
          <w:t>24</w:t>
        </w:r>
        <w:r>
          <w:fldChar w:fldCharType="end"/>
        </w:r>
      </w:hyperlink>
    </w:p>
    <w:p>
      <w:pPr>
        <w:pStyle w:val="TOC1"/>
        <w:tabs>
          <w:tab w:val="right" w:leader="dot" w:pos="8306"/>
        </w:tabs>
      </w:pPr>
      <w:hyperlink w:anchor="_Toc31414" w:history="1">
        <w:r>
          <w:rPr>
            <w:rFonts w:ascii="仿宋" w:eastAsia="仿宋" w:hAnsi="仿宋" w:cs="仿宋" w:hint="eastAsia"/>
            <w:lang w:eastAsia="zh-CN"/>
          </w:rPr>
          <w:t>七、床上用织物制品项目计划安排</w:t>
        </w:r>
        <w:r>
          <w:tab/>
        </w:r>
        <w:r>
          <w:fldChar w:fldCharType="begin"/>
        </w:r>
        <w:r>
          <w:instrText xml:space="preserve"> PAGEREF _Toc31414 \h </w:instrText>
        </w:r>
        <w:r>
          <w:fldChar w:fldCharType="separate"/>
        </w:r>
        <w:r>
          <w:t>25</w:t>
        </w:r>
        <w:r>
          <w:fldChar w:fldCharType="end"/>
        </w:r>
      </w:hyperlink>
    </w:p>
    <w:p>
      <w:pPr>
        <w:pStyle w:val="TOC2"/>
        <w:tabs>
          <w:tab w:val="right" w:leader="dot" w:pos="8306"/>
        </w:tabs>
      </w:pPr>
      <w:hyperlink w:anchor="_Toc26723" w:history="1">
        <w:r>
          <w:rPr>
            <w:rFonts w:ascii="仿宋" w:eastAsia="仿宋" w:hAnsi="仿宋" w:cs="仿宋" w:hint="eastAsia"/>
            <w:lang w:eastAsia="zh-CN"/>
          </w:rPr>
          <w:t>(一)、建设周期</w:t>
        </w:r>
        <w:r>
          <w:tab/>
        </w:r>
        <w:r>
          <w:fldChar w:fldCharType="begin"/>
        </w:r>
        <w:r>
          <w:instrText xml:space="preserve"> PAGEREF _Toc26723 \h </w:instrText>
        </w:r>
        <w:r>
          <w:fldChar w:fldCharType="separate"/>
        </w:r>
        <w:r>
          <w:t>25</w:t>
        </w:r>
        <w:r>
          <w:fldChar w:fldCharType="end"/>
        </w:r>
      </w:hyperlink>
    </w:p>
    <w:p>
      <w:pPr>
        <w:pStyle w:val="TOC2"/>
        <w:tabs>
          <w:tab w:val="right" w:leader="dot" w:pos="8306"/>
        </w:tabs>
      </w:pPr>
      <w:hyperlink w:anchor="_Toc16274" w:history="1">
        <w:r>
          <w:rPr>
            <w:rFonts w:ascii="仿宋" w:eastAsia="仿宋" w:hAnsi="仿宋" w:cs="仿宋" w:hint="eastAsia"/>
            <w:lang w:eastAsia="zh-CN"/>
          </w:rPr>
          <w:t>(二)、建设进度</w:t>
        </w:r>
        <w:r>
          <w:tab/>
        </w:r>
        <w:r>
          <w:fldChar w:fldCharType="begin"/>
        </w:r>
        <w:r>
          <w:instrText xml:space="preserve"> PAGEREF _Toc16274 \h </w:instrText>
        </w:r>
        <w:r>
          <w:fldChar w:fldCharType="separate"/>
        </w:r>
        <w:r>
          <w:t>26</w:t>
        </w:r>
        <w:r>
          <w:fldChar w:fldCharType="end"/>
        </w:r>
      </w:hyperlink>
    </w:p>
    <w:p>
      <w:pPr>
        <w:pStyle w:val="TOC2"/>
        <w:tabs>
          <w:tab w:val="right" w:leader="dot" w:pos="8306"/>
        </w:tabs>
      </w:pPr>
      <w:hyperlink w:anchor="_Toc13970" w:history="1">
        <w:r>
          <w:rPr>
            <w:rFonts w:ascii="仿宋" w:eastAsia="仿宋" w:hAnsi="仿宋" w:cs="仿宋" w:hint="eastAsia"/>
            <w:lang w:eastAsia="zh-CN"/>
          </w:rPr>
          <w:t>(三)、进度安排注意事项</w:t>
        </w:r>
        <w:r>
          <w:tab/>
        </w:r>
        <w:r>
          <w:fldChar w:fldCharType="begin"/>
        </w:r>
        <w:r>
          <w:instrText xml:space="preserve"> PAGEREF _Toc13970 \h </w:instrText>
        </w:r>
        <w:r>
          <w:fldChar w:fldCharType="separate"/>
        </w:r>
        <w:r>
          <w:t>27</w:t>
        </w:r>
        <w:r>
          <w:fldChar w:fldCharType="end"/>
        </w:r>
      </w:hyperlink>
    </w:p>
    <w:p>
      <w:pPr>
        <w:pStyle w:val="TOC2"/>
        <w:tabs>
          <w:tab w:val="right" w:leader="dot" w:pos="8306"/>
        </w:tabs>
      </w:pPr>
      <w:hyperlink w:anchor="_Toc1108" w:history="1">
        <w:r>
          <w:rPr>
            <w:rFonts w:ascii="仿宋" w:eastAsia="仿宋" w:hAnsi="仿宋" w:cs="仿宋" w:hint="eastAsia"/>
            <w:lang w:eastAsia="zh-CN"/>
          </w:rPr>
          <w:t>(四)、人力资源配置</w:t>
        </w:r>
        <w:r>
          <w:tab/>
        </w:r>
        <w:r>
          <w:fldChar w:fldCharType="begin"/>
        </w:r>
        <w:r>
          <w:instrText xml:space="preserve"> PAGEREF _Toc1108 \h </w:instrText>
        </w:r>
        <w:r>
          <w:fldChar w:fldCharType="separate"/>
        </w:r>
        <w:r>
          <w:t>29</w:t>
        </w:r>
        <w:r>
          <w:fldChar w:fldCharType="end"/>
        </w:r>
      </w:hyperlink>
    </w:p>
    <w:p>
      <w:pPr>
        <w:pStyle w:val="TOC1"/>
        <w:tabs>
          <w:tab w:val="right" w:leader="dot" w:pos="8306"/>
        </w:tabs>
      </w:pPr>
      <w:hyperlink w:anchor="_Toc18809" w:history="1">
        <w:r>
          <w:rPr>
            <w:rFonts w:ascii="仿宋" w:eastAsia="仿宋" w:hAnsi="仿宋" w:cs="仿宋" w:hint="eastAsia"/>
            <w:lang w:eastAsia="zh-CN"/>
          </w:rPr>
          <w:t>八、床上用织物制品项目社会影响</w:t>
        </w:r>
        <w:r>
          <w:tab/>
        </w:r>
        <w:r>
          <w:fldChar w:fldCharType="begin"/>
        </w:r>
        <w:r>
          <w:instrText xml:space="preserve"> PAGEREF _Toc18809 \h </w:instrText>
        </w:r>
        <w:r>
          <w:fldChar w:fldCharType="separate"/>
        </w:r>
        <w:r>
          <w:t>29</w:t>
        </w:r>
        <w:r>
          <w:fldChar w:fldCharType="end"/>
        </w:r>
      </w:hyperlink>
    </w:p>
    <w:p>
      <w:pPr>
        <w:pStyle w:val="TOC2"/>
        <w:tabs>
          <w:tab w:val="right" w:leader="dot" w:pos="8306"/>
        </w:tabs>
      </w:pPr>
      <w:hyperlink w:anchor="_Toc23227" w:history="1">
        <w:r>
          <w:rPr>
            <w:rFonts w:ascii="仿宋" w:eastAsia="仿宋" w:hAnsi="仿宋" w:cs="仿宋" w:hint="eastAsia"/>
            <w:lang w:eastAsia="zh-CN"/>
          </w:rPr>
          <w:t>(一)、社会责任与义务</w:t>
        </w:r>
        <w:r>
          <w:tab/>
        </w:r>
        <w:r>
          <w:fldChar w:fldCharType="begin"/>
        </w:r>
        <w:r>
          <w:instrText xml:space="preserve"> PAGEREF _Toc23227 \h </w:instrText>
        </w:r>
        <w:r>
          <w:fldChar w:fldCharType="separate"/>
        </w:r>
        <w:r>
          <w:t>29</w:t>
        </w:r>
        <w:r>
          <w:fldChar w:fldCharType="end"/>
        </w:r>
      </w:hyperlink>
    </w:p>
    <w:p>
      <w:pPr>
        <w:pStyle w:val="TOC2"/>
        <w:tabs>
          <w:tab w:val="right" w:leader="dot" w:pos="8306"/>
        </w:tabs>
      </w:pPr>
      <w:hyperlink w:anchor="_Toc273" w:history="1">
        <w:r>
          <w:rPr>
            <w:rFonts w:ascii="仿宋" w:eastAsia="仿宋" w:hAnsi="仿宋" w:cs="仿宋" w:hint="eastAsia"/>
            <w:lang w:eastAsia="zh-CN"/>
          </w:rPr>
          <w:t>(二)、社会参与与沟通</w:t>
        </w:r>
        <w:r>
          <w:tab/>
        </w:r>
        <w:r>
          <w:fldChar w:fldCharType="begin"/>
        </w:r>
        <w:r>
          <w:instrText xml:space="preserve"> PAGEREF _Toc273 \h </w:instrText>
        </w:r>
        <w:r>
          <w:fldChar w:fldCharType="separate"/>
        </w:r>
        <w:r>
          <w:t>30</w:t>
        </w:r>
        <w:r>
          <w:fldChar w:fldCharType="end"/>
        </w:r>
      </w:hyperlink>
    </w:p>
    <w:p>
      <w:pPr>
        <w:pStyle w:val="TOC1"/>
        <w:tabs>
          <w:tab w:val="right" w:leader="dot" w:pos="8306"/>
        </w:tabs>
      </w:pPr>
      <w:hyperlink w:anchor="_Toc19244" w:history="1">
        <w:r>
          <w:rPr>
            <w:rFonts w:ascii="仿宋" w:eastAsia="仿宋" w:hAnsi="仿宋" w:cs="仿宋" w:hint="eastAsia"/>
            <w:lang w:eastAsia="zh-CN"/>
          </w:rPr>
          <w:t>九、床上用织物制品项目财务管理</w:t>
        </w:r>
        <w:r>
          <w:tab/>
        </w:r>
        <w:r>
          <w:fldChar w:fldCharType="begin"/>
        </w:r>
        <w:r>
          <w:instrText xml:space="preserve"> PAGEREF _Toc19244 \h </w:instrText>
        </w:r>
        <w:r>
          <w:fldChar w:fldCharType="separate"/>
        </w:r>
        <w:r>
          <w:t>31</w:t>
        </w:r>
        <w:r>
          <w:fldChar w:fldCharType="end"/>
        </w:r>
      </w:hyperlink>
    </w:p>
    <w:p>
      <w:pPr>
        <w:pStyle w:val="TOC2"/>
        <w:tabs>
          <w:tab w:val="right" w:leader="dot" w:pos="8306"/>
        </w:tabs>
      </w:pPr>
      <w:hyperlink w:anchor="_Toc4919" w:history="1">
        <w:r>
          <w:rPr>
            <w:rFonts w:ascii="仿宋" w:eastAsia="仿宋" w:hAnsi="仿宋" w:cs="仿宋" w:hint="eastAsia"/>
            <w:lang w:eastAsia="zh-CN"/>
          </w:rPr>
          <w:t>(一)、资金需求大</w:t>
        </w:r>
        <w:r>
          <w:tab/>
        </w:r>
        <w:r>
          <w:fldChar w:fldCharType="begin"/>
        </w:r>
        <w:r>
          <w:instrText xml:space="preserve"> PAGEREF _Toc4919 \h </w:instrText>
        </w:r>
        <w:r>
          <w:fldChar w:fldCharType="separate"/>
        </w:r>
        <w:r>
          <w:t>31</w:t>
        </w:r>
        <w:r>
          <w:fldChar w:fldCharType="end"/>
        </w:r>
      </w:hyperlink>
    </w:p>
    <w:p>
      <w:pPr>
        <w:pStyle w:val="TOC2"/>
        <w:tabs>
          <w:tab w:val="right" w:leader="dot" w:pos="8306"/>
        </w:tabs>
      </w:pPr>
      <w:hyperlink w:anchor="_Toc28401" w:history="1">
        <w:r>
          <w:rPr>
            <w:rFonts w:ascii="仿宋" w:eastAsia="仿宋" w:hAnsi="仿宋" w:cs="仿宋" w:hint="eastAsia"/>
            <w:lang w:eastAsia="zh-CN"/>
          </w:rPr>
          <w:t>(二)、研发周期长</w:t>
        </w:r>
        <w:r>
          <w:tab/>
        </w:r>
        <w:r>
          <w:fldChar w:fldCharType="begin"/>
        </w:r>
        <w:r>
          <w:instrText xml:space="preserve"> PAGEREF _Toc28401 \h </w:instrText>
        </w:r>
        <w:r>
          <w:fldChar w:fldCharType="separate"/>
        </w:r>
        <w:r>
          <w:t>32</w:t>
        </w:r>
        <w:r>
          <w:fldChar w:fldCharType="end"/>
        </w:r>
      </w:hyperlink>
    </w:p>
    <w:p>
      <w:pPr>
        <w:pStyle w:val="TOC2"/>
        <w:tabs>
          <w:tab w:val="right" w:leader="dot" w:pos="8306"/>
        </w:tabs>
      </w:pPr>
      <w:hyperlink w:anchor="_Toc2918" w:history="1">
        <w:r>
          <w:rPr>
            <w:rFonts w:ascii="仿宋" w:eastAsia="仿宋" w:hAnsi="仿宋" w:cs="仿宋" w:hint="eastAsia"/>
            <w:lang w:eastAsia="zh-CN"/>
          </w:rPr>
          <w:t>(三)、市场风险大</w:t>
        </w:r>
        <w:r>
          <w:tab/>
        </w:r>
        <w:r>
          <w:fldChar w:fldCharType="begin"/>
        </w:r>
        <w:r>
          <w:instrText xml:space="preserve"> PAGEREF _Toc2918 \h </w:instrText>
        </w:r>
        <w:r>
          <w:fldChar w:fldCharType="separate"/>
        </w:r>
        <w:r>
          <w:t>33</w:t>
        </w:r>
        <w:r>
          <w:fldChar w:fldCharType="end"/>
        </w:r>
      </w:hyperlink>
    </w:p>
    <w:p>
      <w:pPr>
        <w:pStyle w:val="TOC2"/>
        <w:tabs>
          <w:tab w:val="right" w:leader="dot" w:pos="8306"/>
        </w:tabs>
      </w:pPr>
      <w:hyperlink w:anchor="_Toc1416" w:history="1">
        <w:r>
          <w:rPr>
            <w:rFonts w:ascii="仿宋" w:eastAsia="仿宋" w:hAnsi="仿宋" w:cs="仿宋" w:hint="eastAsia"/>
            <w:lang w:eastAsia="zh-CN"/>
          </w:rPr>
          <w:t>(四)、利润率高</w:t>
        </w:r>
        <w:r>
          <w:tab/>
        </w:r>
        <w:r>
          <w:fldChar w:fldCharType="begin"/>
        </w:r>
        <w:r>
          <w:instrText xml:space="preserve"> PAGEREF _Toc1416 \h </w:instrText>
        </w:r>
        <w:r>
          <w:fldChar w:fldCharType="separate"/>
        </w:r>
        <w:r>
          <w:t>36</w:t>
        </w:r>
        <w:r>
          <w:fldChar w:fldCharType="end"/>
        </w:r>
      </w:hyperlink>
    </w:p>
    <w:p>
      <w:pPr>
        <w:pStyle w:val="TOC1"/>
        <w:tabs>
          <w:tab w:val="right" w:leader="dot" w:pos="8306"/>
        </w:tabs>
      </w:pPr>
      <w:hyperlink w:anchor="_Toc19791" w:history="1">
        <w:r>
          <w:rPr>
            <w:rFonts w:ascii="仿宋" w:eastAsia="仿宋" w:hAnsi="仿宋" w:cs="仿宋" w:hint="eastAsia"/>
            <w:lang w:eastAsia="zh-CN"/>
          </w:rPr>
          <w:t>十、生产安全保护</w:t>
        </w:r>
        <w:r>
          <w:tab/>
        </w:r>
        <w:r>
          <w:fldChar w:fldCharType="begin"/>
        </w:r>
        <w:r>
          <w:instrText xml:space="preserve"> PAGEREF _Toc19791 \h </w:instrText>
        </w:r>
        <w:r>
          <w:fldChar w:fldCharType="separate"/>
        </w:r>
        <w:r>
          <w:t>38</w:t>
        </w:r>
        <w:r>
          <w:fldChar w:fldCharType="end"/>
        </w:r>
      </w:hyperlink>
    </w:p>
    <w:p>
      <w:pPr>
        <w:pStyle w:val="TOC2"/>
        <w:tabs>
          <w:tab w:val="right" w:leader="dot" w:pos="8306"/>
        </w:tabs>
      </w:pPr>
      <w:hyperlink w:anchor="_Toc9576" w:history="1">
        <w:r>
          <w:rPr>
            <w:rFonts w:ascii="仿宋" w:eastAsia="仿宋" w:hAnsi="仿宋" w:cs="仿宋" w:hint="eastAsia"/>
            <w:lang w:eastAsia="zh-CN"/>
          </w:rPr>
          <w:t>(一)、消防安全</w:t>
        </w:r>
        <w:r>
          <w:tab/>
        </w:r>
        <w:r>
          <w:fldChar w:fldCharType="begin"/>
        </w:r>
        <w:r>
          <w:instrText xml:space="preserve"> PAGEREF _Toc9576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89" w:history="1">
        <w:r>
          <w:rPr>
            <w:rFonts w:ascii="仿宋" w:eastAsia="仿宋" w:hAnsi="仿宋" w:cs="仿宋" w:hint="eastAsia"/>
            <w:lang w:eastAsia="zh-CN"/>
          </w:rPr>
          <w:t>(二)、防火防爆总图布置措施</w:t>
        </w:r>
        <w:r>
          <w:tab/>
        </w:r>
        <w:r>
          <w:fldChar w:fldCharType="begin"/>
        </w:r>
        <w:r>
          <w:instrText xml:space="preserve"> PAGEREF _Toc22789 \h </w:instrText>
        </w:r>
        <w:r>
          <w:fldChar w:fldCharType="separate"/>
        </w:r>
        <w:r>
          <w:t>40</w:t>
        </w:r>
        <w:r>
          <w:fldChar w:fldCharType="end"/>
        </w:r>
      </w:hyperlink>
    </w:p>
    <w:p>
      <w:pPr>
        <w:pStyle w:val="TOC2"/>
        <w:tabs>
          <w:tab w:val="right" w:leader="dot" w:pos="8306"/>
        </w:tabs>
      </w:pPr>
      <w:hyperlink w:anchor="_Toc27616" w:history="1">
        <w:r>
          <w:rPr>
            <w:rFonts w:ascii="仿宋" w:eastAsia="仿宋" w:hAnsi="仿宋" w:cs="仿宋" w:hint="eastAsia"/>
            <w:lang w:eastAsia="zh-CN"/>
          </w:rPr>
          <w:t>(三)、自然灾害防范措施</w:t>
        </w:r>
        <w:r>
          <w:tab/>
        </w:r>
        <w:r>
          <w:fldChar w:fldCharType="begin"/>
        </w:r>
        <w:r>
          <w:instrText xml:space="preserve"> PAGEREF _Toc27616 \h </w:instrText>
        </w:r>
        <w:r>
          <w:fldChar w:fldCharType="separate"/>
        </w:r>
        <w:r>
          <w:t>41</w:t>
        </w:r>
        <w:r>
          <w:fldChar w:fldCharType="end"/>
        </w:r>
      </w:hyperlink>
    </w:p>
    <w:p>
      <w:pPr>
        <w:pStyle w:val="TOC2"/>
        <w:tabs>
          <w:tab w:val="right" w:leader="dot" w:pos="8306"/>
        </w:tabs>
      </w:pPr>
      <w:hyperlink w:anchor="_Toc17895" w:history="1">
        <w:r>
          <w:rPr>
            <w:rFonts w:ascii="仿宋" w:eastAsia="仿宋" w:hAnsi="仿宋" w:cs="仿宋" w:hint="eastAsia"/>
            <w:lang w:eastAsia="zh-CN"/>
          </w:rPr>
          <w:t>(四)、安全色及安全标志使用要求</w:t>
        </w:r>
        <w:r>
          <w:tab/>
        </w:r>
        <w:r>
          <w:fldChar w:fldCharType="begin"/>
        </w:r>
        <w:r>
          <w:instrText xml:space="preserve"> PAGEREF _Toc17895 \h </w:instrText>
        </w:r>
        <w:r>
          <w:fldChar w:fldCharType="separate"/>
        </w:r>
        <w:r>
          <w:t>42</w:t>
        </w:r>
        <w:r>
          <w:fldChar w:fldCharType="end"/>
        </w:r>
      </w:hyperlink>
    </w:p>
    <w:p>
      <w:pPr>
        <w:pStyle w:val="TOC2"/>
        <w:tabs>
          <w:tab w:val="right" w:leader="dot" w:pos="8306"/>
        </w:tabs>
      </w:pPr>
      <w:hyperlink w:anchor="_Toc27902" w:history="1">
        <w:r>
          <w:rPr>
            <w:rFonts w:ascii="仿宋" w:eastAsia="仿宋" w:hAnsi="仿宋" w:cs="仿宋" w:hint="eastAsia"/>
            <w:lang w:eastAsia="zh-CN"/>
          </w:rPr>
          <w:t>(五)、防尘防毒措施</w:t>
        </w:r>
        <w:r>
          <w:tab/>
        </w:r>
        <w:r>
          <w:fldChar w:fldCharType="begin"/>
        </w:r>
        <w:r>
          <w:instrText xml:space="preserve"> PAGEREF _Toc27902 \h </w:instrText>
        </w:r>
        <w:r>
          <w:fldChar w:fldCharType="separate"/>
        </w:r>
        <w:r>
          <w:t>43</w:t>
        </w:r>
        <w:r>
          <w:fldChar w:fldCharType="end"/>
        </w:r>
      </w:hyperlink>
    </w:p>
    <w:p>
      <w:pPr>
        <w:pStyle w:val="TOC2"/>
        <w:tabs>
          <w:tab w:val="right" w:leader="dot" w:pos="8306"/>
        </w:tabs>
      </w:pPr>
      <w:hyperlink w:anchor="_Toc20837" w:history="1">
        <w:r>
          <w:rPr>
            <w:rFonts w:ascii="仿宋" w:eastAsia="仿宋" w:hAnsi="仿宋" w:cs="仿宋" w:hint="eastAsia"/>
            <w:lang w:eastAsia="zh-CN"/>
          </w:rPr>
          <w:t>(六)、防静电、触电防护及防雷措施</w:t>
        </w:r>
        <w:r>
          <w:tab/>
        </w:r>
        <w:r>
          <w:fldChar w:fldCharType="begin"/>
        </w:r>
        <w:r>
          <w:instrText xml:space="preserve"> PAGEREF _Toc20837 \h </w:instrText>
        </w:r>
        <w:r>
          <w:fldChar w:fldCharType="separate"/>
        </w:r>
        <w:r>
          <w:t>44</w:t>
        </w:r>
        <w:r>
          <w:fldChar w:fldCharType="end"/>
        </w:r>
      </w:hyperlink>
    </w:p>
    <w:p>
      <w:pPr>
        <w:pStyle w:val="TOC2"/>
        <w:tabs>
          <w:tab w:val="right" w:leader="dot" w:pos="8306"/>
        </w:tabs>
      </w:pPr>
      <w:hyperlink w:anchor="_Toc27552" w:history="1">
        <w:r>
          <w:rPr>
            <w:rFonts w:ascii="仿宋" w:eastAsia="仿宋" w:hAnsi="仿宋" w:cs="仿宋" w:hint="eastAsia"/>
            <w:lang w:eastAsia="zh-CN"/>
          </w:rPr>
          <w:t>(七)、机械设备安全保障措施</w:t>
        </w:r>
        <w:r>
          <w:tab/>
        </w:r>
        <w:r>
          <w:fldChar w:fldCharType="begin"/>
        </w:r>
        <w:r>
          <w:instrText xml:space="preserve"> PAGEREF _Toc27552 \h </w:instrText>
        </w:r>
        <w:r>
          <w:fldChar w:fldCharType="separate"/>
        </w:r>
        <w:r>
          <w:t>45</w:t>
        </w:r>
        <w:r>
          <w:fldChar w:fldCharType="end"/>
        </w:r>
      </w:hyperlink>
    </w:p>
    <w:p>
      <w:pPr>
        <w:pStyle w:val="TOC1"/>
        <w:tabs>
          <w:tab w:val="right" w:leader="dot" w:pos="8306"/>
        </w:tabs>
      </w:pPr>
      <w:hyperlink w:anchor="_Toc2381" w:history="1">
        <w:r>
          <w:rPr>
            <w:rFonts w:ascii="仿宋" w:eastAsia="仿宋" w:hAnsi="仿宋" w:cs="仿宋" w:hint="eastAsia"/>
            <w:lang w:eastAsia="zh-CN"/>
          </w:rPr>
          <w:t>十一、床上用织物制品项目经营效益</w:t>
        </w:r>
        <w:r>
          <w:tab/>
        </w:r>
        <w:r>
          <w:fldChar w:fldCharType="begin"/>
        </w:r>
        <w:r>
          <w:instrText xml:space="preserve"> PAGEREF _Toc2381 \h </w:instrText>
        </w:r>
        <w:r>
          <w:fldChar w:fldCharType="separate"/>
        </w:r>
        <w:r>
          <w:t>47</w:t>
        </w:r>
        <w:r>
          <w:fldChar w:fldCharType="end"/>
        </w:r>
      </w:hyperlink>
    </w:p>
    <w:p>
      <w:pPr>
        <w:pStyle w:val="TOC2"/>
        <w:tabs>
          <w:tab w:val="right" w:leader="dot" w:pos="8306"/>
        </w:tabs>
      </w:pPr>
      <w:hyperlink w:anchor="_Toc25373" w:history="1">
        <w:r>
          <w:rPr>
            <w:rFonts w:ascii="仿宋" w:eastAsia="仿宋" w:hAnsi="仿宋" w:cs="仿宋" w:hint="eastAsia"/>
            <w:lang w:eastAsia="zh-CN"/>
          </w:rPr>
          <w:t>(一)、经济评价财务测算</w:t>
        </w:r>
        <w:r>
          <w:tab/>
        </w:r>
        <w:r>
          <w:fldChar w:fldCharType="begin"/>
        </w:r>
        <w:r>
          <w:instrText xml:space="preserve"> PAGEREF _Toc25373 \h </w:instrText>
        </w:r>
        <w:r>
          <w:fldChar w:fldCharType="separate"/>
        </w:r>
        <w:r>
          <w:t>47</w:t>
        </w:r>
        <w:r>
          <w:fldChar w:fldCharType="end"/>
        </w:r>
      </w:hyperlink>
    </w:p>
    <w:p>
      <w:pPr>
        <w:pStyle w:val="TOC2"/>
        <w:tabs>
          <w:tab w:val="right" w:leader="dot" w:pos="8306"/>
        </w:tabs>
      </w:pPr>
      <w:hyperlink w:anchor="_Toc5460" w:history="1">
        <w:r>
          <w:rPr>
            <w:rFonts w:ascii="仿宋" w:eastAsia="仿宋" w:hAnsi="仿宋" w:cs="仿宋" w:hint="eastAsia"/>
            <w:lang w:eastAsia="zh-CN"/>
          </w:rPr>
          <w:t>(二)、床上用织物制品项目盈利能力分析</w:t>
        </w:r>
        <w:r>
          <w:tab/>
        </w:r>
        <w:r>
          <w:fldChar w:fldCharType="begin"/>
        </w:r>
        <w:r>
          <w:instrText xml:space="preserve"> PAGEREF _Toc5460 \h </w:instrText>
        </w:r>
        <w:r>
          <w:fldChar w:fldCharType="separate"/>
        </w:r>
        <w:r>
          <w:t>48</w:t>
        </w:r>
        <w:r>
          <w:fldChar w:fldCharType="end"/>
        </w:r>
      </w:hyperlink>
    </w:p>
    <w:p>
      <w:pPr>
        <w:pStyle w:val="TOC1"/>
        <w:tabs>
          <w:tab w:val="right" w:leader="dot" w:pos="8306"/>
        </w:tabs>
      </w:pPr>
      <w:hyperlink w:anchor="_Toc30506" w:history="1">
        <w:r>
          <w:rPr>
            <w:rFonts w:ascii="仿宋" w:eastAsia="仿宋" w:hAnsi="仿宋" w:cs="仿宋" w:hint="eastAsia"/>
            <w:lang w:eastAsia="zh-CN"/>
          </w:rPr>
          <w:t>十二、床上用织物制品项目创新与研发</w:t>
        </w:r>
        <w:r>
          <w:tab/>
        </w:r>
        <w:r>
          <w:fldChar w:fldCharType="begin"/>
        </w:r>
        <w:r>
          <w:instrText xml:space="preserve"> PAGEREF _Toc30506 \h </w:instrText>
        </w:r>
        <w:r>
          <w:fldChar w:fldCharType="separate"/>
        </w:r>
        <w:r>
          <w:t>49</w:t>
        </w:r>
        <w:r>
          <w:fldChar w:fldCharType="end"/>
        </w:r>
      </w:hyperlink>
    </w:p>
    <w:p>
      <w:pPr>
        <w:pStyle w:val="TOC2"/>
        <w:tabs>
          <w:tab w:val="right" w:leader="dot" w:pos="8306"/>
        </w:tabs>
      </w:pPr>
      <w:hyperlink w:anchor="_Toc486" w:history="1">
        <w:r>
          <w:rPr>
            <w:rFonts w:ascii="仿宋" w:eastAsia="仿宋" w:hAnsi="仿宋" w:cs="仿宋" w:hint="eastAsia"/>
            <w:lang w:eastAsia="zh-CN"/>
          </w:rPr>
          <w:t>(一)、创新策略与方向</w:t>
        </w:r>
        <w:r>
          <w:tab/>
        </w:r>
        <w:r>
          <w:fldChar w:fldCharType="begin"/>
        </w:r>
        <w:r>
          <w:instrText xml:space="preserve"> PAGEREF _Toc486 \h </w:instrText>
        </w:r>
        <w:r>
          <w:fldChar w:fldCharType="separate"/>
        </w:r>
        <w:r>
          <w:t>49</w:t>
        </w:r>
        <w:r>
          <w:fldChar w:fldCharType="end"/>
        </w:r>
      </w:hyperlink>
    </w:p>
    <w:p>
      <w:pPr>
        <w:pStyle w:val="TOC2"/>
        <w:tabs>
          <w:tab w:val="right" w:leader="dot" w:pos="8306"/>
        </w:tabs>
      </w:pPr>
      <w:hyperlink w:anchor="_Toc17379" w:history="1">
        <w:r>
          <w:rPr>
            <w:rFonts w:ascii="仿宋" w:eastAsia="仿宋" w:hAnsi="仿宋" w:cs="仿宋" w:hint="eastAsia"/>
            <w:lang w:eastAsia="zh-CN"/>
          </w:rPr>
          <w:t>(二)、研发规划与投入</w:t>
        </w:r>
        <w:r>
          <w:tab/>
        </w:r>
        <w:r>
          <w:fldChar w:fldCharType="begin"/>
        </w:r>
        <w:r>
          <w:instrText xml:space="preserve"> PAGEREF _Toc17379 \h </w:instrText>
        </w:r>
        <w:r>
          <w:fldChar w:fldCharType="separate"/>
        </w:r>
        <w:r>
          <w:t>50</w:t>
        </w:r>
        <w:r>
          <w:fldChar w:fldCharType="end"/>
        </w:r>
      </w:hyperlink>
    </w:p>
    <w:p>
      <w:pPr>
        <w:pStyle w:val="TOC1"/>
        <w:tabs>
          <w:tab w:val="right" w:leader="dot" w:pos="8306"/>
        </w:tabs>
      </w:pPr>
      <w:hyperlink w:anchor="_Toc16013" w:history="1">
        <w:r>
          <w:rPr>
            <w:rFonts w:ascii="仿宋" w:eastAsia="仿宋" w:hAnsi="仿宋" w:cs="仿宋" w:hint="eastAsia"/>
            <w:lang w:eastAsia="zh-CN"/>
          </w:rPr>
          <w:t>十三、床上用织物制品项目变更管理</w:t>
        </w:r>
        <w:r>
          <w:tab/>
        </w:r>
        <w:r>
          <w:fldChar w:fldCharType="begin"/>
        </w:r>
        <w:r>
          <w:instrText xml:space="preserve"> PAGEREF _Toc16013 \h </w:instrText>
        </w:r>
        <w:r>
          <w:fldChar w:fldCharType="separate"/>
        </w:r>
        <w:r>
          <w:t>52</w:t>
        </w:r>
        <w:r>
          <w:fldChar w:fldCharType="end"/>
        </w:r>
      </w:hyperlink>
    </w:p>
    <w:p>
      <w:pPr>
        <w:pStyle w:val="TOC2"/>
        <w:tabs>
          <w:tab w:val="right" w:leader="dot" w:pos="8306"/>
        </w:tabs>
      </w:pPr>
      <w:hyperlink w:anchor="_Toc5919" w:history="1">
        <w:r>
          <w:rPr>
            <w:rFonts w:ascii="仿宋" w:eastAsia="仿宋" w:hAnsi="仿宋" w:cs="仿宋" w:hint="eastAsia"/>
            <w:lang w:eastAsia="zh-CN"/>
          </w:rPr>
          <w:t>(一)、变更申请与评估</w:t>
        </w:r>
        <w:r>
          <w:tab/>
        </w:r>
        <w:r>
          <w:fldChar w:fldCharType="begin"/>
        </w:r>
        <w:r>
          <w:instrText xml:space="preserve"> PAGEREF _Toc5919 \h </w:instrText>
        </w:r>
        <w:r>
          <w:fldChar w:fldCharType="separate"/>
        </w:r>
        <w:r>
          <w:t>52</w:t>
        </w:r>
        <w:r>
          <w:fldChar w:fldCharType="end"/>
        </w:r>
      </w:hyperlink>
    </w:p>
    <w:p>
      <w:pPr>
        <w:pStyle w:val="TOC2"/>
        <w:tabs>
          <w:tab w:val="right" w:leader="dot" w:pos="8306"/>
        </w:tabs>
      </w:pPr>
      <w:hyperlink w:anchor="_Toc21608" w:history="1">
        <w:r>
          <w:rPr>
            <w:rFonts w:ascii="仿宋" w:eastAsia="仿宋" w:hAnsi="仿宋" w:cs="仿宋" w:hint="eastAsia"/>
            <w:lang w:eastAsia="zh-CN"/>
          </w:rPr>
          <w:t>(二)、变更实施与控制</w:t>
        </w:r>
        <w:r>
          <w:tab/>
        </w:r>
        <w:r>
          <w:fldChar w:fldCharType="begin"/>
        </w:r>
        <w:r>
          <w:instrText xml:space="preserve"> PAGEREF _Toc21608 \h </w:instrText>
        </w:r>
        <w:r>
          <w:fldChar w:fldCharType="separate"/>
        </w:r>
        <w:r>
          <w:t>52</w:t>
        </w:r>
        <w:r>
          <w:fldChar w:fldCharType="end"/>
        </w:r>
      </w:hyperlink>
    </w:p>
    <w:p>
      <w:pPr>
        <w:pStyle w:val="TOC1"/>
        <w:tabs>
          <w:tab w:val="right" w:leader="dot" w:pos="8306"/>
        </w:tabs>
      </w:pPr>
      <w:hyperlink w:anchor="_Toc9600" w:history="1">
        <w:r>
          <w:rPr>
            <w:rFonts w:ascii="仿宋" w:eastAsia="仿宋" w:hAnsi="仿宋" w:cs="仿宋" w:hint="eastAsia"/>
            <w:lang w:eastAsia="zh-CN"/>
          </w:rPr>
          <w:t>十四、床上用织物制品项目实施保障措施</w:t>
        </w:r>
        <w:r>
          <w:tab/>
        </w:r>
        <w:r>
          <w:fldChar w:fldCharType="begin"/>
        </w:r>
        <w:r>
          <w:instrText xml:space="preserve"> PAGEREF _Toc9600 \h </w:instrText>
        </w:r>
        <w:r>
          <w:fldChar w:fldCharType="separate"/>
        </w:r>
        <w:r>
          <w:t>53</w:t>
        </w:r>
        <w:r>
          <w:fldChar w:fldCharType="end"/>
        </w:r>
      </w:hyperlink>
    </w:p>
    <w:p>
      <w:pPr>
        <w:pStyle w:val="TOC2"/>
        <w:tabs>
          <w:tab w:val="right" w:leader="dot" w:pos="8306"/>
        </w:tabs>
      </w:pPr>
      <w:hyperlink w:anchor="_Toc15756" w:history="1">
        <w:r>
          <w:rPr>
            <w:rFonts w:ascii="仿宋" w:eastAsia="仿宋" w:hAnsi="仿宋" w:cs="仿宋" w:hint="eastAsia"/>
            <w:lang w:eastAsia="zh-CN"/>
          </w:rPr>
          <w:t>(一)、床上用织物制品项目实施保障机制</w:t>
        </w:r>
        <w:r>
          <w:tab/>
        </w:r>
        <w:r>
          <w:fldChar w:fldCharType="begin"/>
        </w:r>
        <w:r>
          <w:instrText xml:space="preserve"> PAGEREF _Toc15756 \h </w:instrText>
        </w:r>
        <w:r>
          <w:fldChar w:fldCharType="separate"/>
        </w:r>
        <w:r>
          <w:t>53</w:t>
        </w:r>
        <w:r>
          <w:fldChar w:fldCharType="end"/>
        </w:r>
      </w:hyperlink>
    </w:p>
    <w:p>
      <w:pPr>
        <w:pStyle w:val="TOC2"/>
        <w:tabs>
          <w:tab w:val="right" w:leader="dot" w:pos="8306"/>
        </w:tabs>
      </w:pPr>
      <w:hyperlink w:anchor="_Toc8411" w:history="1">
        <w:r>
          <w:rPr>
            <w:rFonts w:ascii="仿宋" w:eastAsia="仿宋" w:hAnsi="仿宋" w:cs="仿宋" w:hint="eastAsia"/>
            <w:lang w:eastAsia="zh-CN"/>
          </w:rPr>
          <w:t>(二)、床上用织物制品项目法律合规要求</w:t>
        </w:r>
        <w:r>
          <w:tab/>
        </w:r>
        <w:r>
          <w:fldChar w:fldCharType="begin"/>
        </w:r>
        <w:r>
          <w:instrText xml:space="preserve"> PAGEREF _Toc8411 \h </w:instrText>
        </w:r>
        <w:r>
          <w:fldChar w:fldCharType="separate"/>
        </w:r>
        <w:r>
          <w:t>57</w:t>
        </w:r>
        <w:r>
          <w:fldChar w:fldCharType="end"/>
        </w:r>
      </w:hyperlink>
    </w:p>
    <w:p>
      <w:pPr>
        <w:pStyle w:val="TOC2"/>
        <w:tabs>
          <w:tab w:val="right" w:leader="dot" w:pos="8306"/>
        </w:tabs>
      </w:pPr>
      <w:hyperlink w:anchor="_Toc19529" w:history="1">
        <w:r>
          <w:rPr>
            <w:rFonts w:ascii="仿宋" w:eastAsia="仿宋" w:hAnsi="仿宋" w:cs="仿宋" w:hint="eastAsia"/>
            <w:lang w:eastAsia="zh-CN"/>
          </w:rPr>
          <w:t>(三)、床上用织物制品项目合同管理与法律事务</w:t>
        </w:r>
        <w:r>
          <w:tab/>
        </w:r>
        <w:r>
          <w:fldChar w:fldCharType="begin"/>
        </w:r>
        <w:r>
          <w:instrText xml:space="preserve"> PAGEREF _Toc19529 \h </w:instrText>
        </w:r>
        <w:r>
          <w:fldChar w:fldCharType="separate"/>
        </w:r>
        <w:r>
          <w:t>61</w:t>
        </w:r>
        <w:r>
          <w:fldChar w:fldCharType="end"/>
        </w:r>
      </w:hyperlink>
    </w:p>
    <w:p>
      <w:pPr>
        <w:pStyle w:val="TOC2"/>
        <w:tabs>
          <w:tab w:val="right" w:leader="dot" w:pos="8306"/>
        </w:tabs>
      </w:pPr>
      <w:hyperlink w:anchor="_Toc736" w:history="1">
        <w:r>
          <w:rPr>
            <w:rFonts w:ascii="仿宋" w:eastAsia="仿宋" w:hAnsi="仿宋" w:cs="仿宋" w:hint="eastAsia"/>
            <w:lang w:eastAsia="zh-CN"/>
          </w:rPr>
          <w:t>(四)、床上用织物制品项目知识产权保护策略</w:t>
        </w:r>
        <w:r>
          <w:tab/>
        </w:r>
        <w:r>
          <w:fldChar w:fldCharType="begin"/>
        </w:r>
        <w:r>
          <w:instrText xml:space="preserve"> PAGEREF _Toc736 \h </w:instrText>
        </w:r>
        <w:r>
          <w:fldChar w:fldCharType="separate"/>
        </w:r>
        <w:r>
          <w:t>68</w:t>
        </w:r>
        <w:r>
          <w:fldChar w:fldCharType="end"/>
        </w:r>
      </w:hyperlink>
    </w:p>
    <w:p>
      <w:pPr>
        <w:pStyle w:val="TOC1"/>
        <w:tabs>
          <w:tab w:val="right" w:leader="dot" w:pos="8306"/>
        </w:tabs>
      </w:pPr>
      <w:hyperlink w:anchor="_Toc18849" w:history="1">
        <w:r>
          <w:rPr>
            <w:rFonts w:ascii="仿宋" w:eastAsia="仿宋" w:hAnsi="仿宋" w:cs="仿宋" w:hint="eastAsia"/>
            <w:lang w:eastAsia="zh-CN"/>
          </w:rPr>
          <w:t>十五、供应链管理</w:t>
        </w:r>
        <w:r>
          <w:tab/>
        </w:r>
        <w:r>
          <w:fldChar w:fldCharType="begin"/>
        </w:r>
        <w:r>
          <w:instrText xml:space="preserve"> PAGEREF _Toc18849 \h </w:instrText>
        </w:r>
        <w:r>
          <w:fldChar w:fldCharType="separate"/>
        </w:r>
        <w:r>
          <w:t>70</w:t>
        </w:r>
        <w:r>
          <w:fldChar w:fldCharType="end"/>
        </w:r>
      </w:hyperlink>
    </w:p>
    <w:p>
      <w:pPr>
        <w:pStyle w:val="TOC2"/>
        <w:tabs>
          <w:tab w:val="right" w:leader="dot" w:pos="8306"/>
        </w:tabs>
      </w:pPr>
      <w:hyperlink w:anchor="_Toc13886" w:history="1">
        <w:r>
          <w:rPr>
            <w:rFonts w:ascii="仿宋" w:eastAsia="仿宋" w:hAnsi="仿宋" w:cs="仿宋" w:hint="eastAsia"/>
            <w:lang w:eastAsia="zh-CN"/>
          </w:rPr>
          <w:t>(一)、供应链战略规划</w:t>
        </w:r>
        <w:r>
          <w:tab/>
        </w:r>
        <w:r>
          <w:fldChar w:fldCharType="begin"/>
        </w:r>
        <w:r>
          <w:instrText xml:space="preserve"> PAGEREF _Toc13886 \h </w:instrText>
        </w:r>
        <w:r>
          <w:fldChar w:fldCharType="separate"/>
        </w:r>
        <w:r>
          <w:t>70</w:t>
        </w:r>
        <w:r>
          <w:fldChar w:fldCharType="end"/>
        </w:r>
      </w:hyperlink>
    </w:p>
    <w:p>
      <w:pPr>
        <w:pStyle w:val="TOC2"/>
        <w:tabs>
          <w:tab w:val="right" w:leader="dot" w:pos="8306"/>
        </w:tabs>
      </w:pPr>
      <w:hyperlink w:anchor="_Toc27768" w:history="1">
        <w:r>
          <w:rPr>
            <w:rFonts w:ascii="仿宋" w:eastAsia="仿宋" w:hAnsi="仿宋" w:cs="仿宋" w:hint="eastAsia"/>
            <w:lang w:eastAsia="zh-CN"/>
          </w:rPr>
          <w:t>(二)、供应商选择与合作</w:t>
        </w:r>
        <w:r>
          <w:tab/>
        </w:r>
        <w:r>
          <w:fldChar w:fldCharType="begin"/>
        </w:r>
        <w:r>
          <w:instrText xml:space="preserve"> PAGEREF _Toc27768 \h </w:instrText>
        </w:r>
        <w:r>
          <w:fldChar w:fldCharType="separate"/>
        </w:r>
        <w:r>
          <w:t>72</w:t>
        </w:r>
        <w:r>
          <w:fldChar w:fldCharType="end"/>
        </w:r>
      </w:hyperlink>
    </w:p>
    <w:p>
      <w:pPr>
        <w:pStyle w:val="TOC2"/>
        <w:tabs>
          <w:tab w:val="right" w:leader="dot" w:pos="8306"/>
        </w:tabs>
      </w:pPr>
      <w:hyperlink w:anchor="_Toc22923" w:history="1">
        <w:r>
          <w:rPr>
            <w:rFonts w:ascii="仿宋" w:eastAsia="仿宋" w:hAnsi="仿宋" w:cs="仿宋" w:hint="eastAsia"/>
            <w:lang w:eastAsia="zh-CN"/>
          </w:rPr>
          <w:t>(三)、物流与库存管理</w:t>
        </w:r>
        <w:r>
          <w:tab/>
        </w:r>
        <w:r>
          <w:fldChar w:fldCharType="begin"/>
        </w:r>
        <w:r>
          <w:instrText xml:space="preserve"> PAGEREF _Toc22923 \h </w:instrText>
        </w:r>
        <w:r>
          <w:fldChar w:fldCharType="separate"/>
        </w:r>
        <w:r>
          <w:t>73</w:t>
        </w:r>
        <w:r>
          <w:fldChar w:fldCharType="end"/>
        </w:r>
      </w:hyperlink>
    </w:p>
    <w:p>
      <w:pPr>
        <w:pStyle w:val="TOC1"/>
        <w:tabs>
          <w:tab w:val="right" w:leader="dot" w:pos="8306"/>
        </w:tabs>
      </w:pPr>
      <w:hyperlink w:anchor="_Toc5956" w:history="1">
        <w:r>
          <w:rPr>
            <w:rFonts w:ascii="仿宋" w:eastAsia="仿宋" w:hAnsi="仿宋" w:cs="仿宋" w:hint="eastAsia"/>
            <w:lang w:eastAsia="zh-CN"/>
          </w:rPr>
          <w:t>十六、床上用织物制品项目工程方案分析</w:t>
        </w:r>
        <w:r>
          <w:tab/>
        </w:r>
        <w:r>
          <w:fldChar w:fldCharType="begin"/>
        </w:r>
        <w:r>
          <w:instrText xml:space="preserve"> PAGEREF _Toc5956 \h </w:instrText>
        </w:r>
        <w:r>
          <w:fldChar w:fldCharType="separate"/>
        </w:r>
        <w:r>
          <w:t>74</w:t>
        </w:r>
        <w:r>
          <w:fldChar w:fldCharType="end"/>
        </w:r>
      </w:hyperlink>
    </w:p>
    <w:p>
      <w:pPr>
        <w:pStyle w:val="TOC2"/>
        <w:tabs>
          <w:tab w:val="right" w:leader="dot" w:pos="8306"/>
        </w:tabs>
      </w:pPr>
      <w:hyperlink w:anchor="_Toc29362" w:history="1">
        <w:r>
          <w:rPr>
            <w:rFonts w:ascii="仿宋" w:eastAsia="仿宋" w:hAnsi="仿宋" w:cs="仿宋" w:hint="eastAsia"/>
            <w:lang w:eastAsia="zh-CN"/>
          </w:rPr>
          <w:t>(一)、建筑工程设计原则</w:t>
        </w:r>
        <w:r>
          <w:tab/>
        </w:r>
        <w:r>
          <w:fldChar w:fldCharType="begin"/>
        </w:r>
        <w:r>
          <w:instrText xml:space="preserve"> PAGEREF _Toc29362 \h </w:instrText>
        </w:r>
        <w:r>
          <w:fldChar w:fldCharType="separate"/>
        </w:r>
        <w:r>
          <w:t>74</w:t>
        </w:r>
        <w:r>
          <w:fldChar w:fldCharType="end"/>
        </w:r>
      </w:hyperlink>
    </w:p>
    <w:p>
      <w:pPr>
        <w:pStyle w:val="TOC2"/>
        <w:tabs>
          <w:tab w:val="right" w:leader="dot" w:pos="8306"/>
        </w:tabs>
      </w:pPr>
      <w:hyperlink w:anchor="_Toc30794" w:history="1">
        <w:r>
          <w:rPr>
            <w:rFonts w:ascii="仿宋" w:eastAsia="仿宋" w:hAnsi="仿宋" w:cs="仿宋" w:hint="eastAsia"/>
            <w:lang w:eastAsia="zh-CN"/>
          </w:rPr>
          <w:t>(二)、土建工程建设指标</w:t>
        </w:r>
        <w:r>
          <w:tab/>
        </w:r>
        <w:r>
          <w:fldChar w:fldCharType="begin"/>
        </w:r>
        <w:r>
          <w:instrText xml:space="preserve"> PAGEREF _Toc30794 \h </w:instrText>
        </w:r>
        <w:r>
          <w:fldChar w:fldCharType="separate"/>
        </w:r>
        <w:r>
          <w:t>78</w:t>
        </w:r>
        <w:r>
          <w:fldChar w:fldCharType="end"/>
        </w:r>
      </w:hyperlink>
    </w:p>
    <w:p>
      <w:pPr>
        <w:pStyle w:val="TOC1"/>
        <w:tabs>
          <w:tab w:val="right" w:leader="dot" w:pos="8306"/>
        </w:tabs>
      </w:pPr>
      <w:hyperlink w:anchor="_Toc24265" w:history="1">
        <w:r>
          <w:rPr>
            <w:rFonts w:ascii="仿宋" w:eastAsia="仿宋" w:hAnsi="仿宋" w:cs="仿宋" w:hint="eastAsia"/>
            <w:lang w:eastAsia="zh-CN"/>
          </w:rPr>
          <w:t>十七、床上用织物制品项目实施时间节点</w:t>
        </w:r>
        <w:r>
          <w:tab/>
        </w:r>
        <w:r>
          <w:fldChar w:fldCharType="begin"/>
        </w:r>
        <w:r>
          <w:instrText xml:space="preserve"> PAGEREF _Toc24265 \h </w:instrText>
        </w:r>
        <w:r>
          <w:fldChar w:fldCharType="separate"/>
        </w:r>
        <w:r>
          <w:t>79</w:t>
        </w:r>
        <w:r>
          <w:fldChar w:fldCharType="end"/>
        </w:r>
      </w:hyperlink>
    </w:p>
    <w:p>
      <w:pPr>
        <w:pStyle w:val="TOC2"/>
        <w:tabs>
          <w:tab w:val="right" w:leader="dot" w:pos="8306"/>
        </w:tabs>
      </w:pPr>
      <w:hyperlink w:anchor="_Toc18600" w:history="1">
        <w:r>
          <w:rPr>
            <w:rFonts w:ascii="仿宋" w:eastAsia="仿宋" w:hAnsi="仿宋" w:cs="仿宋" w:hint="eastAsia"/>
            <w:lang w:eastAsia="zh-CN"/>
          </w:rPr>
          <w:t>(一)、床上用织物制品项目启动阶段时间节点</w:t>
        </w:r>
        <w:r>
          <w:tab/>
        </w:r>
        <w:r>
          <w:fldChar w:fldCharType="begin"/>
        </w:r>
        <w:r>
          <w:instrText xml:space="preserve"> PAGEREF _Toc18600 \h </w:instrText>
        </w:r>
        <w:r>
          <w:fldChar w:fldCharType="separate"/>
        </w:r>
        <w:r>
          <w:t>79</w:t>
        </w:r>
        <w:r>
          <w:fldChar w:fldCharType="end"/>
        </w:r>
      </w:hyperlink>
    </w:p>
    <w:p>
      <w:pPr>
        <w:pStyle w:val="TOC2"/>
        <w:tabs>
          <w:tab w:val="right" w:leader="dot" w:pos="8306"/>
        </w:tabs>
      </w:pPr>
      <w:hyperlink w:anchor="_Toc26985" w:history="1">
        <w:r>
          <w:rPr>
            <w:rFonts w:ascii="仿宋" w:eastAsia="仿宋" w:hAnsi="仿宋" w:cs="仿宋" w:hint="eastAsia"/>
            <w:lang w:eastAsia="zh-CN"/>
          </w:rPr>
          <w:t>(二)、床上用织物制品项目执行阶段时间节点</w:t>
        </w:r>
        <w:r>
          <w:tab/>
        </w:r>
        <w:r>
          <w:fldChar w:fldCharType="begin"/>
        </w:r>
        <w:r>
          <w:instrText xml:space="preserve"> PAGEREF _Toc26985 \h </w:instrText>
        </w:r>
        <w:r>
          <w:fldChar w:fldCharType="separate"/>
        </w:r>
        <w:r>
          <w:t>81</w:t>
        </w:r>
        <w:r>
          <w:fldChar w:fldCharType="end"/>
        </w:r>
      </w:hyperlink>
    </w:p>
    <w:p>
      <w:pPr>
        <w:pStyle w:val="TOC2"/>
        <w:tabs>
          <w:tab w:val="right" w:leader="dot" w:pos="8306"/>
        </w:tabs>
      </w:pPr>
      <w:hyperlink w:anchor="_Toc2231" w:history="1">
        <w:r>
          <w:rPr>
            <w:rFonts w:ascii="仿宋" w:eastAsia="仿宋" w:hAnsi="仿宋" w:cs="仿宋" w:hint="eastAsia"/>
            <w:lang w:eastAsia="zh-CN"/>
          </w:rPr>
          <w:t>(三)、床上用织物制品项目完成阶段时间节点</w:t>
        </w:r>
        <w:r>
          <w:tab/>
        </w:r>
        <w:r>
          <w:fldChar w:fldCharType="begin"/>
        </w:r>
        <w:r>
          <w:instrText xml:space="preserve"> PAGEREF _Toc2231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405"/>
      <w:r>
        <w:rPr>
          <w:rFonts w:ascii="仿宋" w:eastAsia="仿宋" w:hAnsi="仿宋" w:cs="仿宋" w:hint="eastAsia"/>
          <w:sz w:val="28"/>
          <w:lang w:eastAsia="zh-CN"/>
        </w:rPr>
        <w:t>一、床上用织物制品项目建设单位说明</w:t>
      </w:r>
      <w:bookmarkEnd w:id="2"/>
    </w:p>
    <w:p>
      <w:pPr>
        <w:pStyle w:val="Heading2"/>
        <w:rPr>
          <w:rFonts w:ascii="仿宋" w:eastAsia="仿宋" w:hAnsi="仿宋" w:cs="仿宋" w:hint="eastAsia"/>
          <w:lang w:eastAsia="zh-CN"/>
        </w:rPr>
      </w:pPr>
      <w:bookmarkStart w:id="3" w:name="_Toc10888"/>
      <w:r>
        <w:rPr>
          <w:rFonts w:ascii="仿宋" w:eastAsia="仿宋" w:hAnsi="仿宋" w:cs="仿宋" w:hint="eastAsia"/>
          <w:lang w:eastAsia="zh-CN"/>
        </w:rPr>
        <w:t>(一)、床上用织物制品项目承办单位基本情况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27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床上用织物制品项目承办单位的XXXX，我们着眼于实现可持续的经济效益。通过技术创新和解决方案的提供，公司预计在床上用织物制品项目执行期间将获得可观的收入增长。这一收入来源主要包括床上用织物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同时，我们注重成本控制和效率提升，以确保床上用织物制品项目的可持续盈利。透过精细的管理和资源优化，公司期望实现床上用织物制品项目利润最大化。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床上用织物制品项目实施进行全面的投资评估，包括床上用织物制品项目启动阶段的资金投入和后续运营成本。通过对床上用织物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床上用织物制品项目实施过程中具备足够的资金流动性，公司将进行详尽的现金流分析。这包括资金需求的合理预测、床上用织物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13"/>
      <w:r>
        <w:rPr>
          <w:rFonts w:ascii="仿宋" w:eastAsia="仿宋" w:hAnsi="仿宋" w:cs="仿宋" w:hint="eastAsia"/>
          <w:sz w:val="28"/>
          <w:lang w:eastAsia="zh-CN"/>
        </w:rPr>
        <w:t>二、床上用织物制品项目建设背景及必要性分析</w:t>
      </w:r>
      <w:bookmarkEnd w:id="5"/>
    </w:p>
    <w:p>
      <w:pPr>
        <w:pStyle w:val="Heading2"/>
        <w:rPr>
          <w:rFonts w:ascii="仿宋" w:eastAsia="仿宋" w:hAnsi="仿宋" w:cs="仿宋" w:hint="eastAsia"/>
          <w:lang w:eastAsia="zh-CN"/>
        </w:rPr>
      </w:pPr>
      <w:bookmarkStart w:id="6" w:name="_Toc20001"/>
      <w:r>
        <w:rPr>
          <w:rFonts w:ascii="仿宋" w:eastAsia="仿宋" w:hAnsi="仿宋" w:cs="仿宋" w:hint="eastAsia"/>
          <w:lang w:eastAsia="zh-CN"/>
        </w:rPr>
        <w:t>(一)、床上用织物制品项目背景分析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床上用织物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床上用织物制品项目在这个潮流中的定位。同时，我们将关注行业内涌现的新兴机遇，以便床上用织物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床上用织物制品项目提供了强大的发展动力。我们将聚焦于行业内最新的技术发展趋势，包括但不限于人工智能、大数据分析、物联网等领域。通过深度的技术研究，我们将确保床上用织物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床上用织物制品项目发展的源泉。我们将投入更多的精力对市场需求进行深入剖析，超越表面的需求，深入挖掘潜在的市场痛点和机遇。通过对市场需求的细致了解，床上用织物制品项目将更有针对性地设计解决方案，满足市场的多样化需求，从而更好地促进床上用织物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床上用织物制品项目战略至关重要。我们将对竞争态势进行更为深入的分析，包括但不限于市场份额、产品特点、客户满意度等多个维度。通过深度的竞争分析，床上用织物制品项目将能够更准确地把握市场脉搏，制定具有竞争力的床上用织物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床上用织物制品项目的发展具有直接的影响。我们将进行更为全面的法规和政策分析，了解行业发展中的潜在法律风险和合规挑战。通过充分了解和遵守相关法规，床上用织物制品项目将确保在法律框架内合法合规运营，为床上用织物制品项目的稳健发展提供有力支持。</w:t>
      </w:r>
    </w:p>
    <w:p>
      <w:pPr>
        <w:pStyle w:val="Heading2"/>
        <w:ind w:firstLine="560" w:firstLineChars="200"/>
        <w:rPr>
          <w:rFonts w:ascii="仿宋" w:eastAsia="仿宋" w:hAnsi="仿宋" w:cs="仿宋" w:hint="eastAsia"/>
          <w:sz w:val="28"/>
          <w:lang w:eastAsia="zh-CN"/>
        </w:rPr>
      </w:pPr>
      <w:bookmarkStart w:id="7" w:name="_Toc26609"/>
      <w:r>
        <w:rPr>
          <w:rFonts w:ascii="仿宋" w:eastAsia="仿宋" w:hAnsi="仿宋" w:cs="仿宋" w:hint="eastAsia"/>
          <w:sz w:val="28"/>
          <w:lang w:eastAsia="zh-CN"/>
        </w:rPr>
        <w:t>(二)、床上用织物制品项目建设必要性分析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建设的迫切性源于对行业发展趋势的深刻洞察。我们正处于一个行业变革的时代，科技创新、数字化转型成为企业发展的关键动力。床上用织物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建设不仅仅是为了跟上潮流，更是为了通过技术创新推动企业的持续发展。通过引入先进的技术和解决方案，床上用织物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床上用织物制品项目的建设成为必然选择，通过提高产品质量、拓展服务领域，从而在竞争中获得更多的机会。床上用织物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床上用织物制品项目建设的必要性体现在对客户需求更精准的满足。通过床上用织物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建设的背后是对企业持续创新的追求。只有通过不断创新，企业才能在竞争中立于不败之地。床上用织物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7719"/>
      <w:r>
        <w:rPr>
          <w:rFonts w:ascii="仿宋" w:eastAsia="仿宋" w:hAnsi="仿宋" w:cs="仿宋" w:hint="eastAsia"/>
          <w:sz w:val="28"/>
          <w:lang w:eastAsia="zh-CN"/>
        </w:rPr>
        <w:t>三、床上用织物制品项目选址可行性分析</w:t>
      </w:r>
      <w:bookmarkEnd w:id="8"/>
    </w:p>
    <w:p>
      <w:pPr>
        <w:pStyle w:val="Heading2"/>
        <w:rPr>
          <w:rFonts w:ascii="仿宋" w:eastAsia="仿宋" w:hAnsi="仿宋" w:cs="仿宋" w:hint="eastAsia"/>
          <w:lang w:eastAsia="zh-CN"/>
        </w:rPr>
      </w:pPr>
      <w:bookmarkStart w:id="9" w:name="_Toc9188"/>
      <w:r>
        <w:rPr>
          <w:rFonts w:ascii="仿宋" w:eastAsia="仿宋" w:hAnsi="仿宋" w:cs="仿宋" w:hint="eastAsia"/>
          <w:lang w:eastAsia="zh-CN"/>
        </w:rPr>
        <w:t>(一)、床上用织物制品项目选址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该床上用织物制品项目选址位于XX省XX市XX区XXX街道</w:t>
      </w:r>
    </w:p>
    <w:p>
      <w:pPr>
        <w:pStyle w:val="Heading2"/>
        <w:ind w:firstLine="560" w:firstLineChars="200"/>
        <w:rPr>
          <w:rFonts w:ascii="仿宋" w:eastAsia="仿宋" w:hAnsi="仿宋" w:cs="仿宋" w:hint="eastAsia"/>
          <w:sz w:val="28"/>
          <w:lang w:eastAsia="zh-CN"/>
        </w:rPr>
      </w:pPr>
      <w:bookmarkStart w:id="10" w:name="_Toc1673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床上用织物制品项目的征地面积将根据床上用织物制品项目的实际规模和需求进行精确规划。具体面积XXX平方米，旨在确保床上用织物制品项目不仅能够满足当前的发展需求，还能够预留空间以适应未来的扩展。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净用地面积是在征地面积基础上去除不可利用面积后的实际可开发用地。具体面积XXX平方米，考虑到环保、交通、安全等多方面因素，以确保床上用织物制品项目在整体利用效率上达到最优。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床上用织物制品项目计划建设的建筑总规模具体面积XXX平方米。这一规模的确定综合考虑了床上用织物制品项目的性质、规模，以及城市规划的相关要求，确保建筑布局与周边环境协调一致。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绿地率是床上用织物制品项目用地中被规划为绿地的比例。具体面积XXX平方米，旨在通过合理规划绿地，改善床上用织物制品项目周边环境，提升居民生活质量，并符合城市整体绿化规划。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容积率是用地上可以建设的建筑总体积与用地面积之比。具体面积XXX，通过合理的容积率规划，确保床上用织物制品项目建筑规模与周边环境和谐共生。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床上用织物制品项目选址与当地城市规划相一致，具体面积XXX平方米。通过与城市规划部门深入沟通，确保床上用织物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床上用织物制品项目选址符合当地产业政策，具体面积XXX平方米。这包括床上用织物制品项目对当地经济的促进作用，以及对相关产业的带动效应，确保床上用织物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用地总体要求必须符合环保和可持续发展的原则，具体面积XXX平方米。通过采用绿色建筑设计、节能减排等措施，确保床上用织物制品项目在建设和运营过程中对环境的影响最小化，达到可持续发展的要求。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确保床上用织物制品项目选址具备必要的公共设施配套，具体面积XXX平方米。这包括交通便利性、教育、医疗等基础设施，以提高居民生活品质，使得床上用织物制品项目选址更具吸引力。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考虑用地总体要求对当地社会稳定性的影响，具体面积XXX平方米。通过深入了解当地社区反馈，确保床上用织物制品项目的选址和建设过程对当地社会和谐稳定产生积极作用。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床上用织物制品项目选址不仅符合法规和规划，还在实际操作中具有可行性。这一全面规划将为床上用织物制品项目的成功实施提供坚实的基础，确保床上用织物制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956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床上用织物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床上用织物制品项目的设备规划和空间设计中，我们将采取灵活设备布局的措施。设备布局将根据实际需求进行灵活设计，避免不必要的浪费。通过合理规划设备摆放位置，我们将提高设备的利用率，减少设备间距，以确保床上用织物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床上用织物制品项目内部引入共享设施的概念，例如共享会议室、办公区等。通过这种方式，我们可以减少对资源的重复建设，提高资源共享效率，从而减小床上用织物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655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床上用织物制品项目的总图布置中，我们将不同功能区域进行明确的规划，以最大程度满足床上用织物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090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床上用织物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床上用织物制品项目对环境的影响是综合评价的重要因素之一。我们将详细考虑选址周边的自然环境、生态保护区、水源地等情况，确保床上用织物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对选址的评价还需充分考虑当地政府的产业政策和法规。我们将详细了解床上用织物制品项目所在地的相关政策，确保床上用织物制品项目的规划和运营与当地法规相符，降低不必要的法律风险。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考虑到社会稳定性对企业运营的重要性，我们将评估选址地区的社会安全情况、劳工关系、社区反馈等方面，以确保床上用织物制品项目的建设和运营不会受到社会稳定性的负面影响。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最后，我们将综合考虑用地成本，包括土地购置费用、土地开发成本等。通过对用地成本的详细评估，我们能够做出更为精确的经济效益分析，为床上用织物制品项目的投资决策提供有力支持。</w:t>
      </w:r>
    </w:p>
    <w:p>
      <w:pPr>
        <w:pStyle w:val="Heading1"/>
        <w:ind w:firstLine="560" w:firstLineChars="200"/>
        <w:rPr>
          <w:rFonts w:ascii="仿宋" w:eastAsia="仿宋" w:hAnsi="仿宋" w:cs="仿宋" w:hint="eastAsia"/>
          <w:sz w:val="28"/>
          <w:lang w:eastAsia="zh-CN"/>
        </w:rPr>
      </w:pPr>
      <w:bookmarkStart w:id="14" w:name="_Toc1348"/>
      <w:r>
        <w:rPr>
          <w:rFonts w:ascii="仿宋" w:eastAsia="仿宋" w:hAnsi="仿宋" w:cs="仿宋" w:hint="eastAsia"/>
          <w:sz w:val="28"/>
          <w:lang w:eastAsia="zh-CN"/>
        </w:rPr>
        <w:t>四、床上用织物制品项目概论</w:t>
      </w:r>
      <w:bookmarkEnd w:id="14"/>
    </w:p>
    <w:p>
      <w:pPr>
        <w:pStyle w:val="Heading2"/>
        <w:rPr>
          <w:rFonts w:ascii="仿宋" w:eastAsia="仿宋" w:hAnsi="仿宋" w:cs="仿宋" w:hint="eastAsia"/>
          <w:lang w:eastAsia="zh-CN"/>
        </w:rPr>
      </w:pPr>
      <w:bookmarkStart w:id="15" w:name="_Toc2059"/>
      <w:r>
        <w:rPr>
          <w:rFonts w:ascii="仿宋" w:eastAsia="仿宋" w:hAnsi="仿宋" w:cs="仿宋" w:hint="eastAsia"/>
          <w:lang w:eastAsia="zh-CN"/>
        </w:rPr>
        <w:t>(一)、床上用织物制品项目概况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床上用织物制品项目的起源追溯至对市场的深入洞察。市场的不断演变与变革为床上用织物制品项目提供了难得的机遇。当前市场存在的需求缺口和变革的大环境共同构成了床上用织物制品项目的背景。这个床上用织物制品项目旨在充分利用市场机遇，填补行业中尚未满足的需求，为客户提供全新的解决方案。市场的变革和需求的增长使得这个床上用织物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床上用织物制品项目名称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正式命名为床上用织物制品。这个名称不仅仅是一个标识，更代表了床上用织物制品项目的核心理念和愿景。它蕴含着床上用织物制品项目所要解决问题的关键字，具有强烈的表达和辨识度，为床上用织物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床上用织物制品项目目标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的核心目标是提供一种全新、高效的解决方案，满足客户日益增长的需求。床上用织物制品项目追求的不仅仅是满足市场需求，更是在市场中获得卓越的竞争优势。通过不断提升产品或服务的质量和创新水平，床上用织物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床上用织物制品项目范围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全面涵盖了产品研发、制造、市场推广和售后服务，确保从产品设计到最终用户体验的全方位关注。这一全面的床上用织物制品项目范围是为了确保床上用织物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床上用织物制品项目时间表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床上用织物制品项目计划在未来18个月内完成，包括研发、测试、市场试点和正式推出等不同阶段。这个时间表的合理设计是为了确保床上用织物制品项目各个阶段的顺利推进，以便按时交付高质量的成果。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1.6 床上用织物制品项目预算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总预算估算为XX百万美元，主要分配在研发、市场推广、人员培训和运营等方面。这一充足的预算为床上用织物制品项目提供了充足的资源，确保床上用织物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床上用织物制品项目风险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可能面临的风险包括市场接受度低、技术难题、竞争激烈等。床上用织物制品项目团队已经制定了相应的风险应对计划，通过前瞻性的风险管理，确保床上用织物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床上用织物制品项目团队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床上用织物制品项目汇聚了一支经验丰富、多领域专业素养的核心团队，确保床上用织物制品项目在各个方面都能拥有高水平的执行力。团队的协同作战是床上用织物制品项目成功的关键因素之一。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床上用织物制品项目背景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床上用织物制品项目的背景根植于市场对更高效、创新产品的渴望，同时也受到科技发展对行业格局的深刻改变的影响。这为床上用织物制品项目提供了广阔的发展空间和市场需求。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床上用织物制品项目现状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截至目前，床上用织物制品项目已完成市场调研和技术验证，取得了初步的成功。这为床上用织物制品项目在未来的发展奠定了坚实的基础，为更远大的目标打下了坚实的基石。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4591"/>
      <w:r>
        <w:rPr>
          <w:rFonts w:ascii="仿宋" w:eastAsia="仿宋" w:hAnsi="仿宋" w:cs="仿宋" w:hint="eastAsia"/>
          <w:sz w:val="28"/>
          <w:lang w:eastAsia="zh-CN"/>
        </w:rPr>
        <w:t>(二)、床上用织物制品项目目标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keyword》床上用织物制品项目首要业务目标是在市场中占据有利地位，实现产品/服务的成功推广和销售。通过不断提升产品质量、创新性，床上用织物制品项目追求成为行业中的领导者，赢得更多客户的青睐。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在科技迅速发展的时代，床上用织物制品项目着眼于技术创新。通过持续的研发和技术升级，床上用织物制品项目旨在推出更具创新性的产品或服务，以满足市场对新鲜、先进解决方案的需求。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为了建立可持续的客户关系，床上用织物制品项目设定了客户满意度目标。通过提供卓越的产品质量和优质的客户服务，床上用织物制品项目追求赢得客户的信任和忠诚度，确保他们的满意度达到行业领先水平。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床上用织物制品项目注重社会责任和可持续发展。通过实施环保、社会责任床上用织物制品项目，床上用织物制品项目致力于在经济发展的同时保护环境，促进社会公平，实现可持续经营。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床上用织物制品项目的团队是实现目标的核心驱动力。因此，床上用织物制品项目设定了团队发展目标，包括提升团队成员的专业技能、培养领导力，以及搭建协同高效的团队工作氛围。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7564"/>
      <w:r>
        <w:rPr>
          <w:rFonts w:ascii="仿宋" w:eastAsia="仿宋" w:hAnsi="仿宋" w:cs="仿宋" w:hint="eastAsia"/>
          <w:sz w:val="28"/>
          <w:lang w:eastAsia="zh-CN"/>
        </w:rPr>
        <w:t>(三)、床上用织物制品项目提出的理由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床上用织物制品项目提出的理由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https://d.book118.com/798110133113006045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7472F3"/>
    <w:rsid w:val="7E7472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11013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2024-03-01T21:00:00Z</dcterms:created>
  <dcterms:modified xsi:type="dcterms:W3CDTF">2024-03-01T21:01:02Z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2584C6698C034198B66C446A8A1E0E90_11</vt:lpwstr>
  </property>
  <property fmtid="{D5CDD505-2E9C-101B-9397-08002B2CF9AE}" pid="3" name="KSOProductBuildVer">
    <vt:lpwstr>2052-12.1.0.16388</vt:lpwstr>
  </property>
</Properties>
</file>